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71AE" w14:textId="17DCD1B8" w:rsidR="001A2DD5" w:rsidRPr="001A2DD5" w:rsidRDefault="001A2DD5" w:rsidP="004234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№1</w:t>
      </w:r>
    </w:p>
    <w:p w14:paraId="70B7EB75" w14:textId="77777777" w:rsidR="001A2DD5" w:rsidRDefault="001A2DD5" w:rsidP="00964394">
      <w:pPr>
        <w:ind w:left="1069" w:hanging="360"/>
        <w:jc w:val="both"/>
      </w:pPr>
    </w:p>
    <w:p w14:paraId="723B4E50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Перечислите Spring модули и их назначение.</w:t>
      </w:r>
    </w:p>
    <w:p w14:paraId="58024142" w14:textId="77777777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A84D8" w14:textId="2FA9A3A6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модули и их назначение:</w:t>
      </w:r>
    </w:p>
    <w:p w14:paraId="46BDA725" w14:textId="77777777" w:rsidR="00964394" w:rsidRDefault="00964394" w:rsidP="0096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394">
        <w:rPr>
          <w:rFonts w:ascii="Times New Roman" w:hAnsi="Times New Roman" w:cs="Times New Roman"/>
          <w:sz w:val="28"/>
          <w:szCs w:val="28"/>
        </w:rPr>
        <w:t>Spring Core Container</w:t>
      </w:r>
      <w:proofErr w:type="gramStart"/>
      <w:r w:rsidRPr="00964394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964394">
        <w:rPr>
          <w:rFonts w:ascii="Times New Roman" w:hAnsi="Times New Roman" w:cs="Times New Roman"/>
          <w:sz w:val="28"/>
          <w:szCs w:val="28"/>
        </w:rPr>
        <w:t xml:space="preserve"> основные функции Spring, такие как управление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бинами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и IoC контейнер. Этот модуль включает в себя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ApplicationContext.</w:t>
      </w:r>
      <w:proofErr w:type="spellEnd"/>
    </w:p>
    <w:p w14:paraId="4C810285" w14:textId="77777777" w:rsidR="00964394" w:rsidRDefault="00964394" w:rsidP="0096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394">
        <w:rPr>
          <w:rFonts w:ascii="Times New Roman" w:hAnsi="Times New Roman" w:cs="Times New Roman"/>
          <w:sz w:val="28"/>
          <w:szCs w:val="28"/>
        </w:rPr>
        <w:t>Spring AOP (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Aspect-Oriented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64394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964394">
        <w:rPr>
          <w:rFonts w:ascii="Times New Roman" w:hAnsi="Times New Roman" w:cs="Times New Roman"/>
          <w:sz w:val="28"/>
          <w:szCs w:val="28"/>
        </w:rPr>
        <w:t xml:space="preserve"> создавать аспекты и применять их к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бинам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для добавления перехватчиков (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advices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>).</w:t>
      </w:r>
    </w:p>
    <w:p w14:paraId="7C180B4D" w14:textId="77777777" w:rsidR="00964394" w:rsidRDefault="00964394" w:rsidP="0096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394">
        <w:rPr>
          <w:rFonts w:ascii="Times New Roman" w:hAnsi="Times New Roman" w:cs="Times New Roman"/>
          <w:sz w:val="28"/>
          <w:szCs w:val="28"/>
        </w:rPr>
        <w:t>Spring Data Access/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proofErr w:type="gramStart"/>
      <w:r w:rsidRPr="00964394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964394">
        <w:rPr>
          <w:rFonts w:ascii="Times New Roman" w:hAnsi="Times New Roman" w:cs="Times New Roman"/>
          <w:sz w:val="28"/>
          <w:szCs w:val="28"/>
        </w:rPr>
        <w:t xml:space="preserve"> поддержку для работы с базами данных, JMS, и другими интеграционными технологиями. Включает модули, такие как JDBC, ORM (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>, JPA), и JMS.</w:t>
      </w:r>
    </w:p>
    <w:p w14:paraId="5B47C4EA" w14:textId="77777777" w:rsidR="00964394" w:rsidRDefault="00964394" w:rsidP="0096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394">
        <w:rPr>
          <w:rFonts w:ascii="Times New Roman" w:hAnsi="Times New Roman" w:cs="Times New Roman"/>
          <w:sz w:val="28"/>
          <w:szCs w:val="28"/>
        </w:rPr>
        <w:t>Spring Web</w:t>
      </w:r>
      <w:proofErr w:type="gramStart"/>
      <w:r w:rsidRPr="00964394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964394">
        <w:rPr>
          <w:rFonts w:ascii="Times New Roman" w:hAnsi="Times New Roman" w:cs="Times New Roman"/>
          <w:sz w:val="28"/>
          <w:szCs w:val="28"/>
        </w:rPr>
        <w:t xml:space="preserve"> инфраструктуру для разработки веб-приложений, включая Spring MVC и Spring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Websockets.</w:t>
      </w:r>
      <w:proofErr w:type="spellEnd"/>
    </w:p>
    <w:p w14:paraId="4ACDF451" w14:textId="77777777" w:rsidR="00964394" w:rsidRDefault="00964394" w:rsidP="0096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394">
        <w:rPr>
          <w:rFonts w:ascii="Times New Roman" w:hAnsi="Times New Roman" w:cs="Times New Roman"/>
          <w:sz w:val="28"/>
          <w:szCs w:val="28"/>
        </w:rPr>
        <w:t>Spring Security</w:t>
      </w:r>
      <w:proofErr w:type="gramStart"/>
      <w:r w:rsidRPr="00964394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964394">
        <w:rPr>
          <w:rFonts w:ascii="Times New Roman" w:hAnsi="Times New Roman" w:cs="Times New Roman"/>
          <w:sz w:val="28"/>
          <w:szCs w:val="28"/>
        </w:rPr>
        <w:t xml:space="preserve"> средства для обеспечения безопасности в приложении, такие как аутентификация и авторизация.</w:t>
      </w:r>
    </w:p>
    <w:p w14:paraId="25611BBD" w14:textId="7FADD4E9" w:rsidR="001A2DD5" w:rsidRDefault="00964394" w:rsidP="0096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394">
        <w:rPr>
          <w:rFonts w:ascii="Times New Roman" w:hAnsi="Times New Roman" w:cs="Times New Roman"/>
          <w:sz w:val="28"/>
          <w:szCs w:val="28"/>
        </w:rPr>
        <w:t>Spring Test</w:t>
      </w:r>
      <w:proofErr w:type="gramStart"/>
      <w:r w:rsidRPr="00964394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964394">
        <w:rPr>
          <w:rFonts w:ascii="Times New Roman" w:hAnsi="Times New Roman" w:cs="Times New Roman"/>
          <w:sz w:val="28"/>
          <w:szCs w:val="28"/>
        </w:rPr>
        <w:t xml:space="preserve"> средства для тестирования Spring приложений.</w:t>
      </w:r>
    </w:p>
    <w:p w14:paraId="7DD67C45" w14:textId="77777777" w:rsidR="00964394" w:rsidRPr="00964394" w:rsidRDefault="00964394" w:rsidP="00964394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683858E2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о составе Spring Framework. </w:t>
      </w:r>
    </w:p>
    <w:p w14:paraId="24299C70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EFEE87B" w14:textId="10D60DEA" w:rsidR="001A2DD5" w:rsidRDefault="00964394" w:rsidP="00964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</w:rPr>
        <w:t xml:space="preserve">Spring Framework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модулей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Spring Core Container, AOP, Data Access/Integration, Web, Security, и Test. 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Каждый модуль предоставляет определенную функциональность для разработки приложений. Основными компонентами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Framework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являются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(и его реализации, такие как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964394">
        <w:rPr>
          <w:rFonts w:ascii="Times New Roman" w:hAnsi="Times New Roman" w:cs="Times New Roman"/>
          <w:sz w:val="28"/>
          <w:szCs w:val="28"/>
        </w:rPr>
        <w:t>IoC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контейнер, а также поддержка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аспектно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>-ориентированного программирования (</w:t>
      </w:r>
      <w:r w:rsidRPr="00964394">
        <w:rPr>
          <w:rFonts w:ascii="Times New Roman" w:hAnsi="Times New Roman" w:cs="Times New Roman"/>
          <w:sz w:val="28"/>
          <w:szCs w:val="28"/>
        </w:rPr>
        <w:t>AOP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88509D4" w14:textId="77777777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4B6BFD3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>Что такое Spring Boot? В чем его преимущества и для чего он используется?</w:t>
      </w:r>
    </w:p>
    <w:p w14:paraId="7D9B9BC5" w14:textId="77777777" w:rsidR="001A2DD5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6273A4E" w14:textId="5185036A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Boot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это фреймворк для создания самостоятельных приложений на основе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. Он позволяет быстро создавать приложения с минимальной конфигурацией и обеспечивает автоматическую конфигурацию многих 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компонентов. Его преимущества включают упрощение развертывания приложений, уменьшение времени настройки и более простой доступ к сторонним библиотекам.</w:t>
      </w:r>
    </w:p>
    <w:p w14:paraId="01E9E6CF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аннотация @SpringBootApplication?</w:t>
      </w:r>
    </w:p>
    <w:p w14:paraId="40835413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3BDB988" w14:textId="21A1D8EB" w:rsidR="001A2DD5" w:rsidRPr="001A2DD5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Аннотация @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указания главного класса приложения на основе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Boot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аннотации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@Configuration, @EnableAutoConfiguration и @ComponentScan.</w:t>
      </w:r>
    </w:p>
    <w:p w14:paraId="05484EEC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Объясните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принцип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IoC (Inversion of Control)?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Какие формы используются в Spring для внедрения?</w:t>
      </w:r>
    </w:p>
    <w:p w14:paraId="3827506A" w14:textId="77777777" w:rsidR="001A2DD5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3DAC1C" w14:textId="1A99323A" w:rsid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r w:rsidRPr="00964394">
        <w:rPr>
          <w:rFonts w:ascii="Times New Roman" w:hAnsi="Times New Roman" w:cs="Times New Roman"/>
          <w:sz w:val="28"/>
          <w:szCs w:val="28"/>
        </w:rPr>
        <w:t>IoC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инверсию управления и заключается в том, что объекты не создаются напрямую, а создаются контейнером и внедряются в другие объекты. </w:t>
      </w:r>
      <w:r w:rsidRPr="00964394">
        <w:rPr>
          <w:rFonts w:ascii="Times New Roman" w:hAnsi="Times New Roman" w:cs="Times New Roman"/>
          <w:sz w:val="28"/>
          <w:szCs w:val="28"/>
        </w:rPr>
        <w:t xml:space="preserve">В Spring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внедрения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Dependency Injection (DI) и Dependency Lookup (DL).</w:t>
      </w:r>
    </w:p>
    <w:p w14:paraId="0D9D58BC" w14:textId="77777777" w:rsidR="00964394" w:rsidRPr="001A2DD5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085E4C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чем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суть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понятия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lnversion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of Control (IoC)?</w:t>
      </w:r>
    </w:p>
    <w:p w14:paraId="1DCB3FB4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D1D72D5" w14:textId="4C23D58F" w:rsidR="001A2DD5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r w:rsidRPr="00964394">
        <w:rPr>
          <w:rFonts w:ascii="Times New Roman" w:hAnsi="Times New Roman" w:cs="Times New Roman"/>
          <w:sz w:val="28"/>
          <w:szCs w:val="28"/>
        </w:rPr>
        <w:t>IoC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объекты не создаются напрямую, а создаются контейнером и внедряются в другие объекты.</w:t>
      </w:r>
    </w:p>
    <w:p w14:paraId="56165AAC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В чем различие внедрение зависимостей (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Dependency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lnjection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proofErr w:type="gram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и  поиска</w:t>
      </w:r>
      <w:proofErr w:type="gram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зависимостей (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Dependency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Lookup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14:paraId="78883244" w14:textId="77777777" w:rsidR="001A2DD5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E286B0" w14:textId="04380B3A" w:rsidR="00964394" w:rsidRPr="001A2DD5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Внедрение зависимостей (</w:t>
      </w:r>
      <w:r w:rsidRPr="00964394">
        <w:rPr>
          <w:rFonts w:ascii="Times New Roman" w:hAnsi="Times New Roman" w:cs="Times New Roman"/>
          <w:sz w:val="28"/>
          <w:szCs w:val="28"/>
        </w:rPr>
        <w:t>Dependency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Injection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964394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процесс предоставления объекту его зависимостей вместо того, чтобы объект сам их создавал. Поиск зависимостей (</w:t>
      </w:r>
      <w:r w:rsidRPr="00964394">
        <w:rPr>
          <w:rFonts w:ascii="Times New Roman" w:hAnsi="Times New Roman" w:cs="Times New Roman"/>
          <w:sz w:val="28"/>
          <w:szCs w:val="28"/>
        </w:rPr>
        <w:t>Dependency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Lookup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) подразумевает, что объект запрашивает свои зависимости при необходимости. </w:t>
      </w:r>
      <w:r w:rsidRPr="00964394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применяет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>.</w:t>
      </w:r>
    </w:p>
    <w:p w14:paraId="32A15792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JavaBean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?  Какие есть правила описания и использования?</w:t>
      </w:r>
    </w:p>
    <w:p w14:paraId="60EA295A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94861F" w14:textId="14A7AECC" w:rsidR="001A2DD5" w:rsidRDefault="00964394" w:rsidP="00964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</w:rPr>
        <w:t>JavaBean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это класс </w:t>
      </w:r>
      <w:r w:rsidRPr="00964394">
        <w:rPr>
          <w:rFonts w:ascii="Times New Roman" w:hAnsi="Times New Roman" w:cs="Times New Roman"/>
          <w:sz w:val="28"/>
          <w:szCs w:val="28"/>
        </w:rPr>
        <w:t>Java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, который имеет стандартные методы доступа (</w:t>
      </w:r>
      <w:r w:rsidRPr="00964394">
        <w:rPr>
          <w:rFonts w:ascii="Times New Roman" w:hAnsi="Times New Roman" w:cs="Times New Roman"/>
          <w:sz w:val="28"/>
          <w:szCs w:val="28"/>
        </w:rPr>
        <w:t>getters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64394">
        <w:rPr>
          <w:rFonts w:ascii="Times New Roman" w:hAnsi="Times New Roman" w:cs="Times New Roman"/>
          <w:sz w:val="28"/>
          <w:szCs w:val="28"/>
        </w:rPr>
        <w:t>setters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) для своих свойств. Правила описания и использования </w:t>
      </w:r>
      <w:r w:rsidRPr="00964394">
        <w:rPr>
          <w:rFonts w:ascii="Times New Roman" w:hAnsi="Times New Roman" w:cs="Times New Roman"/>
          <w:sz w:val="28"/>
          <w:szCs w:val="28"/>
        </w:rPr>
        <w:t>JavaBean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использование префиксов "</w:t>
      </w:r>
      <w:r w:rsidRPr="00964394">
        <w:rPr>
          <w:rFonts w:ascii="Times New Roman" w:hAnsi="Times New Roman" w:cs="Times New Roman"/>
          <w:sz w:val="28"/>
          <w:szCs w:val="28"/>
        </w:rPr>
        <w:t>get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964394">
        <w:rPr>
          <w:rFonts w:ascii="Times New Roman" w:hAnsi="Times New Roman" w:cs="Times New Roman"/>
          <w:sz w:val="28"/>
          <w:szCs w:val="28"/>
        </w:rPr>
        <w:t>set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" для методов доступа, а также использование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921FB" w14:textId="77777777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72A942C5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области видимости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bean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EC9FC1" w14:textId="2C4D5F5C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Области видимости </w:t>
      </w:r>
      <w:r w:rsidRPr="00964394">
        <w:rPr>
          <w:rFonts w:ascii="Times New Roman" w:hAnsi="Times New Roman" w:cs="Times New Roman"/>
          <w:sz w:val="28"/>
          <w:szCs w:val="28"/>
        </w:rPr>
        <w:t>bean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FE6964" w14:textId="77777777" w:rsidR="00964394" w:rsidRDefault="00964394" w:rsidP="0096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4394">
        <w:rPr>
          <w:rFonts w:ascii="Times New Roman" w:hAnsi="Times New Roman" w:cs="Times New Roman"/>
          <w:sz w:val="28"/>
          <w:szCs w:val="28"/>
        </w:rPr>
        <w:t>Singleton: Бин создается в единственном экземпляре для контейнера.</w:t>
      </w:r>
    </w:p>
    <w:p w14:paraId="57F5EB19" w14:textId="77777777" w:rsidR="00964394" w:rsidRDefault="00964394" w:rsidP="0096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4394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>: Бин создается при каждом запросе из контейнера.</w:t>
      </w:r>
    </w:p>
    <w:p w14:paraId="69009D73" w14:textId="77777777" w:rsidR="00964394" w:rsidRDefault="00964394" w:rsidP="0096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439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>: Бин связывается с жизненным циклом HTTP запроса (доступно только в веб-приложениях).</w:t>
      </w:r>
    </w:p>
    <w:p w14:paraId="52186D34" w14:textId="0C6DBD37" w:rsidR="001A2DD5" w:rsidRDefault="00964394" w:rsidP="0096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439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>: Бин связывается с жизненным циклом HTTP сессии (доступно только в веб-приложениях).</w:t>
      </w:r>
    </w:p>
    <w:p w14:paraId="7AA1BF5C" w14:textId="77777777" w:rsidR="00964394" w:rsidRPr="00964394" w:rsidRDefault="00964394" w:rsidP="00964394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62736B63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</w:t>
      </w:r>
      <w:proofErr w:type="gram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ЖЦ 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proofErr w:type="gram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C2268E7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FDA1346" w14:textId="1FB06A24" w:rsidR="001A2DD5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Жизненный цикл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бина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создание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бина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, внедрение зависимостей, инициализацию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бина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и уничтожение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бина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EB9D7E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Поясните  значения</w:t>
      </w:r>
      <w:proofErr w:type="gram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аннотаций: @Configuration, @Bean, @Component, @Service, @Repository, @Controller.</w:t>
      </w:r>
    </w:p>
    <w:p w14:paraId="7BCCFF90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- @</w:t>
      </w:r>
      <w:r w:rsidRPr="00964394">
        <w:rPr>
          <w:rFonts w:ascii="Times New Roman" w:hAnsi="Times New Roman" w:cs="Times New Roman"/>
          <w:sz w:val="28"/>
          <w:szCs w:val="28"/>
        </w:rPr>
        <w:t>Configuration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указывает, что класс содержит конфигурацию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753F29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- @</w:t>
      </w:r>
      <w:r w:rsidRPr="00964394">
        <w:rPr>
          <w:rFonts w:ascii="Times New Roman" w:hAnsi="Times New Roman" w:cs="Times New Roman"/>
          <w:sz w:val="28"/>
          <w:szCs w:val="28"/>
        </w:rPr>
        <w:t>Bean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указывает, что метод создает и возвращает новый объект.</w:t>
      </w:r>
    </w:p>
    <w:p w14:paraId="6704C782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- @</w:t>
      </w:r>
      <w:r w:rsidRPr="00964394">
        <w:rPr>
          <w:rFonts w:ascii="Times New Roman" w:hAnsi="Times New Roman" w:cs="Times New Roman"/>
          <w:sz w:val="28"/>
          <w:szCs w:val="28"/>
        </w:rPr>
        <w:t>Component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указывает, что класс является компонентом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6A83C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- @</w:t>
      </w:r>
      <w:r w:rsidRPr="00964394">
        <w:rPr>
          <w:rFonts w:ascii="Times New Roman" w:hAnsi="Times New Roman" w:cs="Times New Roman"/>
          <w:sz w:val="28"/>
          <w:szCs w:val="28"/>
        </w:rPr>
        <w:t>Service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указывает, что класс является сервисом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50E6C2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- @</w:t>
      </w:r>
      <w:r w:rsidRPr="00964394">
        <w:rPr>
          <w:rFonts w:ascii="Times New Roman" w:hAnsi="Times New Roman" w:cs="Times New Roman"/>
          <w:sz w:val="28"/>
          <w:szCs w:val="28"/>
        </w:rPr>
        <w:t>Repository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указывает, что класс является репозиторием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79782C" w14:textId="08B1559B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- @</w:t>
      </w:r>
      <w:r w:rsidRPr="00964394">
        <w:rPr>
          <w:rFonts w:ascii="Times New Roman" w:hAnsi="Times New Roman" w:cs="Times New Roman"/>
          <w:sz w:val="28"/>
          <w:szCs w:val="28"/>
        </w:rPr>
        <w:t>Controller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- указывает, что класс является контроллером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MVC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5F3A83" w14:textId="77777777" w:rsidR="001A2DD5" w:rsidRPr="00964394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A05AD28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Spring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Expression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Language (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SpEL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): расскажите об особенности и области использования.</w:t>
      </w:r>
    </w:p>
    <w:p w14:paraId="4755E520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0D786A9" w14:textId="7C33872A" w:rsidR="001A2DD5" w:rsidRDefault="00964394" w:rsidP="00964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Expression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Language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) позволяет выражать сложные выражения в конфигурационных файлах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. Он поддерживает использование переменных, операторов, функций и других конструкций.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может использоваться для конфигурации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бинов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>, валидации, а также для формирования запросов к базе данных.</w:t>
      </w:r>
    </w:p>
    <w:p w14:paraId="1776B234" w14:textId="77777777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76D0D52F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Охарактеризуйте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основные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Core Container Spring.</w:t>
      </w:r>
    </w:p>
    <w:p w14:paraId="570A9943" w14:textId="75AC6BBD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Core Container Spring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 Spring Core, Spring Beans, Spring Context и Spring Expression Language (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Pr="00964394">
        <w:rPr>
          <w:rFonts w:ascii="Times New Roman" w:hAnsi="Times New Roman" w:cs="Times New Roman"/>
          <w:sz w:val="28"/>
          <w:szCs w:val="28"/>
        </w:rPr>
        <w:t xml:space="preserve">). 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Они предоставляют базовые функции для создания, конфигурирования и управления объектами в приложении на основе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A089E" w14:textId="77777777" w:rsidR="001A2DD5" w:rsidRPr="00964394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448F68D4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Как в 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происходит разрешение зависимостей?</w:t>
      </w:r>
    </w:p>
    <w:p w14:paraId="1C6EA30E" w14:textId="0F06A48A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Разрешение зависимостей в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внедрения зависимостей в конструктор, методы или поля объекта.</w:t>
      </w:r>
    </w:p>
    <w:p w14:paraId="45AB0A18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7E3B533" w14:textId="77777777" w:rsidR="001A2DD5" w:rsidRPr="00964394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4CB5777D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DispatcherServlet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HandlerMapping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ViewResolver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? 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Как происходит обработка запроса?</w:t>
      </w:r>
    </w:p>
    <w:p w14:paraId="6F10B05D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64394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центральный контроллер в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MVC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, который обрабатывает все запросы от клиента.</w:t>
      </w:r>
    </w:p>
    <w:p w14:paraId="6E4ABFD7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HandlerMapping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64394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компонент, который отображает </w:t>
      </w:r>
      <w:r w:rsidRPr="00964394">
        <w:rPr>
          <w:rFonts w:ascii="Times New Roman" w:hAnsi="Times New Roman" w:cs="Times New Roman"/>
          <w:sz w:val="28"/>
          <w:szCs w:val="28"/>
        </w:rPr>
        <w:t>URL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-адрес запроса на соответствующий метод контроллера.</w:t>
      </w:r>
    </w:p>
    <w:p w14:paraId="44AE9636" w14:textId="77777777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64394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компонент, который отображает модель данных на представление.</w:t>
      </w:r>
    </w:p>
    <w:p w14:paraId="7B87A13C" w14:textId="78C5803D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- Обработка запроса в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MVC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получения запроса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, определения соответствующего метода контроллера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HandlerMapping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и отображения модели данных на представление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6F658" w14:textId="77777777" w:rsidR="001A2DD5" w:rsidRPr="00964394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8B5D485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Как используется </w:t>
      </w:r>
      <w:proofErr w:type="gram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паттерн  «</w:t>
      </w:r>
      <w:proofErr w:type="gram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Front </w:t>
      </w:r>
      <w:proofErr w:type="spellStart"/>
      <w:r w:rsidRPr="001A2DD5">
        <w:rPr>
          <w:rFonts w:ascii="Times New Roman" w:hAnsi="Times New Roman" w:cs="Times New Roman"/>
          <w:sz w:val="28"/>
          <w:szCs w:val="28"/>
          <w:highlight w:val="yellow"/>
        </w:rPr>
        <w:t>Controller</w:t>
      </w:r>
      <w:proofErr w:type="spellEnd"/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» в 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B0A1865" w14:textId="049F0712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>Паттерн «</w:t>
      </w:r>
      <w:r w:rsidRPr="00964394">
        <w:rPr>
          <w:rFonts w:ascii="Times New Roman" w:hAnsi="Times New Roman" w:cs="Times New Roman"/>
          <w:sz w:val="28"/>
          <w:szCs w:val="28"/>
        </w:rPr>
        <w:t>Front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Controller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» используется в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MVC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>, который является центральным контроллером приложения и обрабатывает все запросы от клиента.</w:t>
      </w:r>
    </w:p>
    <w:p w14:paraId="01E1B0EF" w14:textId="77777777" w:rsidR="001A2DD5" w:rsidRPr="00964394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22A6D18D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Как происходит адресация в контроллере? </w:t>
      </w:r>
    </w:p>
    <w:p w14:paraId="7CA862EA" w14:textId="472421C0" w:rsidR="00964394" w:rsidRPr="00964394" w:rsidRDefault="00964394" w:rsidP="00964394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Адресация в контроллере происходит путем определения </w:t>
      </w:r>
      <w:r w:rsidRPr="00964394">
        <w:rPr>
          <w:rFonts w:ascii="Times New Roman" w:hAnsi="Times New Roman" w:cs="Times New Roman"/>
          <w:sz w:val="28"/>
          <w:szCs w:val="28"/>
        </w:rPr>
        <w:t>URL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-адреса для метода контроллера с помощью аннотации @</w:t>
      </w:r>
      <w:proofErr w:type="spellStart"/>
      <w:r w:rsidRPr="00964394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B19E70" w14:textId="77777777" w:rsidR="001A2DD5" w:rsidRPr="00964394" w:rsidRDefault="001A2DD5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74C1E2E4" w14:textId="77777777" w:rsidR="001A2DD5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про 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A2D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MVC</w:t>
      </w:r>
      <w:r w:rsidRPr="001A2DD5">
        <w:rPr>
          <w:rFonts w:ascii="Times New Roman" w:hAnsi="Times New Roman" w:cs="Times New Roman"/>
          <w:sz w:val="28"/>
          <w:szCs w:val="28"/>
          <w:highlight w:val="yellow"/>
        </w:rPr>
        <w:t xml:space="preserve"> архитектуру.</w:t>
      </w:r>
    </w:p>
    <w:p w14:paraId="71EFEDDF" w14:textId="77777777" w:rsidR="001A2DD5" w:rsidRPr="001A2DD5" w:rsidRDefault="001A2DD5" w:rsidP="0096439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2079DD" w14:textId="51ACAD87" w:rsidR="001A2DD5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MVC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состоит из трех основных компонентов: модели, представления и контроллера. Модель представляет данные, представление определяет, как эти данные будут отображаться, а контроллер обрабатывает запросы и управляет потоком данных между моделью и представлением.</w:t>
      </w:r>
    </w:p>
    <w:p w14:paraId="4D2A2868" w14:textId="77777777" w:rsidR="001A2DD5" w:rsidRPr="00964394" w:rsidRDefault="001A2DD5" w:rsidP="00964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DD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 что отвечает </w:t>
      </w:r>
      <w:proofErr w:type="spellStart"/>
      <w:r w:rsidRPr="001A2DD5">
        <w:rPr>
          <w:rFonts w:ascii="Times New Roman" w:hAnsi="Times New Roman" w:cs="Times New Roman"/>
          <w:bCs/>
          <w:sz w:val="28"/>
          <w:szCs w:val="28"/>
          <w:highlight w:val="yellow"/>
        </w:rPr>
        <w:t>WebApplicationContext</w:t>
      </w:r>
      <w:proofErr w:type="spellEnd"/>
      <w:r w:rsidRPr="001A2DD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?</w:t>
      </w:r>
    </w:p>
    <w:p w14:paraId="1A1945D4" w14:textId="03B767FA" w:rsidR="00964394" w:rsidRPr="00964394" w:rsidRDefault="00964394" w:rsidP="00964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964394">
        <w:rPr>
          <w:rFonts w:ascii="Times New Roman" w:hAnsi="Times New Roman" w:cs="Times New Roman"/>
          <w:sz w:val="28"/>
          <w:szCs w:val="28"/>
        </w:rPr>
        <w:t>WebApplicationContext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создание, конфигурацию и управление </w:t>
      </w:r>
      <w:proofErr w:type="spellStart"/>
      <w:r w:rsidRPr="00964394">
        <w:rPr>
          <w:rFonts w:ascii="Times New Roman" w:hAnsi="Times New Roman" w:cs="Times New Roman"/>
          <w:sz w:val="28"/>
          <w:szCs w:val="28"/>
          <w:lang w:val="ru-RU"/>
        </w:rPr>
        <w:t>бинами</w:t>
      </w:r>
      <w:proofErr w:type="spellEnd"/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для приложений на основе </w:t>
      </w:r>
      <w:r w:rsidRPr="00964394">
        <w:rPr>
          <w:rFonts w:ascii="Times New Roman" w:hAnsi="Times New Roman" w:cs="Times New Roman"/>
          <w:sz w:val="28"/>
          <w:szCs w:val="28"/>
        </w:rPr>
        <w:t>Spring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394">
        <w:rPr>
          <w:rFonts w:ascii="Times New Roman" w:hAnsi="Times New Roman" w:cs="Times New Roman"/>
          <w:sz w:val="28"/>
          <w:szCs w:val="28"/>
        </w:rPr>
        <w:t>MVC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. Он также предоставляет доступ к ресурсам, таким как файлы </w:t>
      </w:r>
      <w:r w:rsidRPr="00964394">
        <w:rPr>
          <w:rFonts w:ascii="Times New Roman" w:hAnsi="Times New Roman" w:cs="Times New Roman"/>
          <w:sz w:val="28"/>
          <w:szCs w:val="28"/>
        </w:rPr>
        <w:t>JSP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64394">
        <w:rPr>
          <w:rFonts w:ascii="Times New Roman" w:hAnsi="Times New Roman" w:cs="Times New Roman"/>
          <w:sz w:val="28"/>
          <w:szCs w:val="28"/>
        </w:rPr>
        <w:t>CSS</w:t>
      </w:r>
      <w:r w:rsidRPr="009643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3BBA4" w14:textId="77777777" w:rsidR="00C842E5" w:rsidRPr="00964394" w:rsidRDefault="00C842E5" w:rsidP="00964394">
      <w:pPr>
        <w:jc w:val="both"/>
        <w:rPr>
          <w:lang w:val="ru-RU"/>
        </w:rPr>
      </w:pPr>
    </w:p>
    <w:sectPr w:rsidR="00C842E5" w:rsidRPr="00964394" w:rsidSect="0096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D68"/>
    <w:multiLevelType w:val="hybridMultilevel"/>
    <w:tmpl w:val="6912774E"/>
    <w:lvl w:ilvl="0" w:tplc="8EBC50B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5102D5"/>
    <w:multiLevelType w:val="hybridMultilevel"/>
    <w:tmpl w:val="9DD6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0CE0"/>
    <w:multiLevelType w:val="hybridMultilevel"/>
    <w:tmpl w:val="5BD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1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703409">
    <w:abstractNumId w:val="1"/>
  </w:num>
  <w:num w:numId="3" w16cid:durableId="146226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D5"/>
    <w:rsid w:val="001A2DD5"/>
    <w:rsid w:val="0042343F"/>
    <w:rsid w:val="00964394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CF47"/>
  <w15:chartTrackingRefBased/>
  <w15:docId w15:val="{CAEDCE5D-9484-498C-B0A0-195F348F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D5"/>
    <w:pPr>
      <w:spacing w:after="0" w:line="240" w:lineRule="auto"/>
      <w:ind w:left="720" w:firstLine="709"/>
      <w:contextualSpacing/>
      <w:jc w:val="both"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3</cp:revision>
  <dcterms:created xsi:type="dcterms:W3CDTF">2023-10-18T07:05:00Z</dcterms:created>
  <dcterms:modified xsi:type="dcterms:W3CDTF">2023-10-18T07:14:00Z</dcterms:modified>
</cp:coreProperties>
</file>