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Test Levels and Test Types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Unit Testing in the Real Life: Testing a Battery</w:t>
      </w:r>
    </w:p>
    <w:tbl>
      <w:tblPr/>
      <w:tblGrid>
        <w:gridCol w:w="1307"/>
        <w:gridCol w:w="9214"/>
      </w:tblGrid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bulb 1.5V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check if the battery works as expected: the bulb should light up after connection properly.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multimeter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check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voltage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9"/>
              </w:numPr>
              <w:spacing w:before="144" w:after="144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should be ~ 1.5 volts.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Take the battery and check it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visually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3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length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3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diameter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3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it has a form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cylinder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3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for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corrosion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etc.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with a compatible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flashlight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This will check two things:</w:t>
            </w:r>
          </w:p>
          <w:p>
            <w:pPr>
              <w:numPr>
                <w:ilvl w:val="0"/>
                <w:numId w:val="16"/>
              </w:numPr>
              <w:spacing w:before="144" w:after="144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Whether battery size matches the flashlight.</w:t>
            </w:r>
          </w:p>
          <w:p>
            <w:pPr>
              <w:numPr>
                <w:ilvl w:val="0"/>
                <w:numId w:val="16"/>
              </w:numPr>
              <w:spacing w:before="144" w:after="144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Whether the batteries work as expected (light the bulb).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labels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 the battery.</w:t>
            </w:r>
          </w:p>
          <w:p>
            <w:pPr>
              <w:numPr>
                <w:ilvl w:val="0"/>
                <w:numId w:val="20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denoted size should be “AA”.</w:t>
            </w:r>
          </w:p>
          <w:p>
            <w:pPr>
              <w:numPr>
                <w:ilvl w:val="0"/>
                <w:numId w:val="20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denoted voltage should “1.5V”.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and 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are correctly positioned. Use a multimeter.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Environmental test:</w:t>
            </w:r>
          </w:p>
          <w:p>
            <w:pPr>
              <w:numPr>
                <w:ilvl w:val="0"/>
                <w:numId w:val="27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 temperature, e.g. 2 degree Celsius.</w:t>
            </w:r>
          </w:p>
          <w:p>
            <w:pPr>
              <w:numPr>
                <w:ilvl w:val="0"/>
                <w:numId w:val="27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temperature, e.g. 45 degree Celsius.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 expiration date label. It should be in the future.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Overheating test.</w:t>
            </w:r>
          </w:p>
        </w:tc>
      </w:tr>
    </w:tbl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Unit Testing in the Real Life: Testing a Light Bulb</w:t>
      </w:r>
    </w:p>
    <w:tbl>
      <w:tblPr>
        <w:tblInd w:w="122" w:type="dxa"/>
      </w:tblPr>
      <w:tblGrid>
        <w:gridCol w:w="1307"/>
        <w:gridCol w:w="9214"/>
      </w:tblGrid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 glass. Is it ok as expected.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 metal part. Does it look ok as per the E10 standart.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the internal lighting mechanism. Does it look ok.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the circuit can be closed with digital multimeter.</w:t>
            </w:r>
          </w:p>
        </w:tc>
      </w:tr>
      <w:tr>
        <w:trPr>
          <w:trHeight w:val="1" w:hRule="atLeast"/>
          <w:jc w:val="left"/>
        </w:trPr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external device as a test framework (like flashlight). Does it work with the light bulb.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Unit Testing in the Software World: Age Checker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Tests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AgeChecker(0)  child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AgeChecker(5)  child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AgeChecker(12.99)  child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AgeChecker(13)  teenager</w:t>
            </w:r>
          </w:p>
          <w:p>
            <w:pPr>
              <w:numPr>
                <w:ilvl w:val="0"/>
                <w:numId w:val="56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AgeChecker(19.5)  teenager</w:t>
            </w:r>
          </w:p>
          <w:p>
            <w:pPr>
              <w:numPr>
                <w:ilvl w:val="0"/>
                <w:numId w:val="56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AgeChecker(20)  adult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AgeChecker(21)  adult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AgeChecker(50)  adult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AgeChecker(64.7)  adult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AgeChecker(65)  elder</w:t>
            </w:r>
          </w:p>
          <w:p>
            <w:pPr>
              <w:numPr>
                <w:ilvl w:val="0"/>
                <w:numId w:val="56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AgeChecker(75.3)  elder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AgeChecker(95)  elder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AgeChecker(150)  elder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AgeChecker(150.1)  error</w:t>
            </w:r>
          </w:p>
          <w:p>
            <w:pPr>
              <w:numPr>
                <w:ilvl w:val="0"/>
                <w:numId w:val="56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AgeChecker(15800)  error</w:t>
            </w:r>
          </w:p>
          <w:p>
            <w:pPr>
              <w:numPr>
                <w:ilvl w:val="0"/>
                <w:numId w:val="56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AgeChecker(-5)  error</w:t>
            </w:r>
          </w:p>
          <w:p>
            <w:pPr>
              <w:numPr>
                <w:ilvl w:val="0"/>
                <w:numId w:val="56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AgeChecker(-1)  error</w:t>
            </w:r>
          </w:p>
          <w:p>
            <w:pPr>
              <w:numPr>
                <w:ilvl w:val="0"/>
                <w:numId w:val="56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AgeChecker(“Peter”)  error</w:t>
            </w:r>
          </w:p>
        </w:tc>
      </w:tr>
    </w:tbl>
    <w:p>
      <w:pPr>
        <w:keepNext w:val="true"/>
        <w:keepLines w:val="true"/>
        <w:numPr>
          <w:ilvl w:val="0"/>
          <w:numId w:val="5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Unit Testing in the Software World: Income Checker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IncomeChecker(250) --&gt; low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IncomeChecker (1000) --&gt; mid</w:t>
            </w:r>
          </w:p>
        </w:tc>
      </w:tr>
      <w:tr>
        <w:trPr>
          <w:trHeight w:val="528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IncomeChecker(2300.70) --&gt; mid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IncomeChecker(7000) --&gt; high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IncomeChecker(-5) --&gt; error</w:t>
            </w:r>
          </w:p>
        </w:tc>
      </w:tr>
    </w:tbl>
    <w:p>
      <w:pPr>
        <w:keepNext w:val="true"/>
        <w:keepLines w:val="true"/>
        <w:numPr>
          <w:ilvl w:val="0"/>
          <w:numId w:val="8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Integration Testing in the Real Life: Lighting the Bulb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the following circuit, using the provided components: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054" w:dyaOrig="2307">
                <v:rect xmlns:o="urn:schemas-microsoft-com:office:office" xmlns:v="urn:schemas-microsoft-com:vml" id="rectole0000000000" style="width:302.700000pt;height:115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bulb should light.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the following circuit, using the provided components: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12" w:dyaOrig="1984">
                <v:rect xmlns:o="urn:schemas-microsoft-com:office:office" xmlns:v="urn:schemas-microsoft-com:vml" id="rectole0000000001" style="width:295.600000pt;height:99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switch button  the bulb should light.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the following circuit, using the provided components: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12" w:dyaOrig="1984">
                <v:rect xmlns:o="urn:schemas-microsoft-com:office:office" xmlns:v="urn:schemas-microsoft-com:vml" id="rectole0000000002" style="width:295.600000pt;height:99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switch button  the bulb should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 light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6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 Integration Testing in the Software World: Credit Risk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Tests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following 12 tests cover each combination of age + income:</w:t>
            </w:r>
          </w:p>
          <w:p>
            <w:pPr>
              <w:numPr>
                <w:ilvl w:val="0"/>
                <w:numId w:val="100"/>
              </w:numPr>
              <w:spacing w:before="80" w:after="12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5, income: 500)  100%</w:t>
            </w:r>
          </w:p>
          <w:p>
            <w:pPr>
              <w:numPr>
                <w:ilvl w:val="0"/>
                <w:numId w:val="100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6, income: 2000)  100%</w:t>
            </w:r>
          </w:p>
          <w:p>
            <w:pPr>
              <w:numPr>
                <w:ilvl w:val="0"/>
                <w:numId w:val="100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7, income: 6000)  100%</w:t>
            </w:r>
          </w:p>
          <w:p>
            <w:pPr>
              <w:numPr>
                <w:ilvl w:val="0"/>
                <w:numId w:val="100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15, income: 700)  80%</w:t>
            </w:r>
          </w:p>
          <w:p>
            <w:pPr>
              <w:numPr>
                <w:ilvl w:val="0"/>
                <w:numId w:val="100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15, income: 2000)  72%</w:t>
            </w:r>
          </w:p>
          <w:p>
            <w:pPr>
              <w:numPr>
                <w:ilvl w:val="0"/>
                <w:numId w:val="100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17, income: 6700)  64%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tests for invalid input:</w:t>
            </w:r>
          </w:p>
          <w:p>
            <w:pPr>
              <w:numPr>
                <w:ilvl w:val="0"/>
                <w:numId w:val="103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-5, income: 500)  error</w:t>
            </w:r>
          </w:p>
          <w:p>
            <w:pPr>
              <w:numPr>
                <w:ilvl w:val="0"/>
                <w:numId w:val="103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6, income: -2000)  error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Regression test:</w:t>
            </w:r>
          </w:p>
          <w:p>
            <w:pPr>
              <w:numPr>
                <w:ilvl w:val="0"/>
                <w:numId w:val="105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17, income: 0)  80%</w:t>
            </w:r>
          </w:p>
          <w:p>
            <w:pPr>
              <w:numPr>
                <w:ilvl w:val="0"/>
                <w:numId w:val="105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in the sample calculator: </w:t>
            </w: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http://softuni-qa-loadbalancer-2137572849.eu-north-1.elb.amazonaws.com/credit-risk/</w:t>
              </w:r>
            </w:hyperlink>
          </w:p>
          <w:p>
            <w:pPr>
              <w:numPr>
                <w:ilvl w:val="0"/>
                <w:numId w:val="105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0, income: 1000)  100%</w:t>
            </w:r>
          </w:p>
          <w:p>
            <w:pPr>
              <w:numPr>
                <w:ilvl w:val="0"/>
                <w:numId w:val="105"/>
              </w:numPr>
              <w:spacing w:before="80" w:after="12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in the sample calculator: </w:t>
            </w: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http://softuni-qa-loadbalancer-2137572849.eu-north-1.elb.amazonaws.com/credit-risk/</w:t>
              </w:r>
            </w:hyperlink>
          </w:p>
          <w:p>
            <w:pPr>
              <w:numPr>
                <w:ilvl w:val="0"/>
                <w:numId w:val="105"/>
              </w:numPr>
              <w:spacing w:before="80" w:after="12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CreditRisk(age: 0, income: 0)  100%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also found bug in the credit risk calculator: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http://softuni-qa-loadbalancer-2137572849.eu-north-1.elb.amazonaws.com/credit-risk/</w:t>
        </w:r>
      </w:hyperlink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age or income holds “0”, the messages under the “age” and “incomes” boxes are incorrect: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5" w:dyaOrig="9779">
          <v:rect xmlns:o="urn:schemas-microsoft-com:office:office" xmlns:v="urn:schemas-microsoft-com:vml" id="rectole0000000003" style="width:266.250000pt;height:488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numPr>
          <w:ilvl w:val="0"/>
          <w:numId w:val="1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bug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screen is not big enough, the downside of the form gets cut. Also when we zoom-in / zoom-out, content may become missing: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3" w:dyaOrig="3948">
          <v:rect xmlns:o="urn:schemas-microsoft-com:office:office" xmlns:v="urn:schemas-microsoft-com:vml" id="rectole0000000004" style="width:381.650000pt;height:197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keepNext w:val="true"/>
        <w:keepLines w:val="true"/>
        <w:numPr>
          <w:ilvl w:val="0"/>
          <w:numId w:val="116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System Testing in the Real Life: Flashlight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switch on / switch off the light.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take the flashlight. Put new batteries correctly. Switch on the flashlight  the bulb should light. Switch off the flashlight  the bulb should light off.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battery replacement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bulb replacement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battery duration. At least 1 hour of lighting with new batteries.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the illumination distance. It should illuminate cleanly at distance of 30 meters or less (with new batteries).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Shock resistance test: fall from the table and check if it still works correctly.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Operation under high / low temperature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#8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Overheat test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#9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resistance test</w:t>
            </w:r>
          </w:p>
        </w:tc>
      </w:tr>
    </w:tbl>
    <w:p>
      <w:pPr>
        <w:keepNext w:val="true"/>
        <w:keepLines w:val="true"/>
        <w:numPr>
          <w:ilvl w:val="0"/>
          <w:numId w:val="141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System Testing in the Real Life: Digital Scale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switch on / switch off button of the scale.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take the scale. Put new batteries correctly. Switch on the scale and the display should light. Switch off the scale and the display should light off.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battery replacement.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battery duration with new batteries. 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Weight resistance test: Put big weight on the scale and check if it still works correctly.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#7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the scale shows the correct kg on the display.</w:t>
            </w:r>
          </w:p>
        </w:tc>
      </w:tr>
    </w:tbl>
    <w:p>
      <w:pPr>
        <w:keepNext w:val="true"/>
        <w:keepLines w:val="true"/>
        <w:numPr>
          <w:ilvl w:val="0"/>
          <w:numId w:val="157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System Testing in the Software World: Number Calculator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Calc(5, +, 3)  8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F6228"/>
                <w:spacing w:val="0"/>
                <w:position w:val="0"/>
                <w:sz w:val="22"/>
                <w:shd w:fill="auto" w:val="clear"/>
              </w:rPr>
              <w:t xml:space="preserve">Test passed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Calc(5, +, 0)  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F6228"/>
                <w:spacing w:val="0"/>
                <w:position w:val="0"/>
                <w:sz w:val="22"/>
                <w:shd w:fill="auto" w:val="clear"/>
              </w:rPr>
              <w:t xml:space="preserve">Test passed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Calc(Infinity, +, 1)  Infinity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F6228"/>
                <w:spacing w:val="0"/>
                <w:position w:val="0"/>
                <w:sz w:val="22"/>
                <w:shd w:fill="auto" w:val="clear"/>
              </w:rPr>
              <w:t xml:space="preserve">Test passed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#4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Calc(-Infinity, +, 1)  Infinity</w:t>
              <w:br/>
            </w:r>
            <w:r>
              <w:rPr>
                <w:rFonts w:ascii="Calibri" w:hAnsi="Calibri" w:cs="Calibri" w:eastAsia="Calibri"/>
                <w:color w:val="4F6228"/>
                <w:spacing w:val="0"/>
                <w:position w:val="0"/>
                <w:sz w:val="22"/>
                <w:shd w:fill="auto" w:val="clear"/>
              </w:rPr>
              <w:t xml:space="preserve">Test passed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#5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Calc(pesho, +, 1)  invalid input</w:t>
              <w:br/>
            </w:r>
            <w:r>
              <w:rPr>
                <w:rFonts w:ascii="Calibri" w:hAnsi="Calibri" w:cs="Calibri" w:eastAsia="Calibri"/>
                <w:color w:val="4F6228"/>
                <w:spacing w:val="0"/>
                <w:position w:val="0"/>
                <w:sz w:val="22"/>
                <w:shd w:fill="auto" w:val="clear"/>
              </w:rPr>
              <w:t xml:space="preserve">Test passed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#6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Calc(1000000000000, +, 5)  1000000000005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Test failed!</w:t>
            </w:r>
          </w:p>
        </w:tc>
      </w:tr>
    </w:tbl>
    <w:p>
      <w:pPr>
        <w:keepNext w:val="true"/>
        <w:keepLines w:val="true"/>
        <w:numPr>
          <w:ilvl w:val="0"/>
          <w:numId w:val="176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Acceptance Testing in the Real Life: Flashlight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takes the flashlight,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/ off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light, and assures it works.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checks the flash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illumination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checks how easy it is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the batteries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keepNext w:val="true"/>
        <w:keepLines w:val="true"/>
        <w:numPr>
          <w:ilvl w:val="0"/>
          <w:numId w:val="188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Acceptance Testing in the Real Life: Digital Scale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takes the scale,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/ off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and assures it works.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checks the weight that the display shows is correct.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checks how easy it is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the batteries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keepNext w:val="true"/>
        <w:keepLines w:val="true"/>
        <w:numPr>
          <w:ilvl w:val="0"/>
          <w:numId w:val="200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Acceptance Testing in the Software World: Number Calculator</w:t>
      </w:r>
    </w:p>
    <w:tbl>
      <w:tblPr/>
      <w:tblGrid>
        <w:gridCol w:w="1271"/>
        <w:gridCol w:w="9214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#1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takes the calculator,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/ off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and assures it works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#2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checks the calculation that the display shows is correct.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#3</w:t>
            </w:r>
          </w:p>
        </w:tc>
        <w:tc>
          <w:tcPr>
            <w:tcW w:w="9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customer checks how easy it is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the batteries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3"/>
        </w:numPr>
        <w:tabs>
          <w:tab w:val="left" w:pos="567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Functional and Non-Functional Tests: Flashlight</w:t>
      </w:r>
    </w:p>
    <w:tbl>
      <w:tblPr/>
      <w:tblGrid>
        <w:gridCol w:w="4673"/>
        <w:gridCol w:w="5752"/>
      </w:tblGrid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Tests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Tests</w:t>
            </w:r>
          </w:p>
        </w:tc>
      </w:tr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turned off flashlight, press the button and the flashlight turns on.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 on the flashlight. Leave it for one week. Check when it will turn off.</w:t>
            </w:r>
          </w:p>
        </w:tc>
      </w:tr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turned on flashlight, press the button and the flashlight turns off.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easy is to change the batteries.</w:t>
            </w:r>
          </w:p>
        </w:tc>
      </w:tr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the flashligth, change the batteries, close the flashlight.</w:t>
            </w:r>
          </w:p>
        </w:tc>
        <w:tc>
          <w:tcPr>
            <w:tcW w:w="5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illumination distance should be cleanly at distance of 30 meters or less.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">
    <w:abstractNumId w:val="138"/>
  </w:num>
  <w:num w:numId="9">
    <w:abstractNumId w:val="132"/>
  </w:num>
  <w:num w:numId="13">
    <w:abstractNumId w:val="126"/>
  </w:num>
  <w:num w:numId="16">
    <w:abstractNumId w:val="120"/>
  </w:num>
  <w:num w:numId="20">
    <w:abstractNumId w:val="114"/>
  </w:num>
  <w:num w:numId="27">
    <w:abstractNumId w:val="108"/>
  </w:num>
  <w:num w:numId="36">
    <w:abstractNumId w:val="102"/>
  </w:num>
  <w:num w:numId="53">
    <w:abstractNumId w:val="96"/>
  </w:num>
  <w:num w:numId="56">
    <w:abstractNumId w:val="90"/>
  </w:num>
  <w:num w:numId="63">
    <w:abstractNumId w:val="84"/>
  </w:num>
  <w:num w:numId="80">
    <w:abstractNumId w:val="78"/>
  </w:num>
  <w:num w:numId="96">
    <w:abstractNumId w:val="72"/>
  </w:num>
  <w:num w:numId="100">
    <w:abstractNumId w:val="66"/>
  </w:num>
  <w:num w:numId="103">
    <w:abstractNumId w:val="60"/>
  </w:num>
  <w:num w:numId="105">
    <w:abstractNumId w:val="54"/>
  </w:num>
  <w:num w:numId="112">
    <w:abstractNumId w:val="48"/>
  </w:num>
  <w:num w:numId="114">
    <w:abstractNumId w:val="42"/>
  </w:num>
  <w:num w:numId="116">
    <w:abstractNumId w:val="36"/>
  </w:num>
  <w:num w:numId="141">
    <w:abstractNumId w:val="30"/>
  </w:num>
  <w:num w:numId="157">
    <w:abstractNumId w:val="24"/>
  </w:num>
  <w:num w:numId="176">
    <w:abstractNumId w:val="18"/>
  </w:num>
  <w:num w:numId="188">
    <w:abstractNumId w:val="12"/>
  </w:num>
  <w:num w:numId="200">
    <w:abstractNumId w:val="6"/>
  </w:num>
  <w:num w:numId="2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Mode="External" Target="http://softuni-qa-loadbalancer-2137572849.eu-north-1.elb.amazonaws.com/credit-risk/" Id="docRId7" Type="http://schemas.openxmlformats.org/officeDocument/2006/relationships/hyperlink" /><Relationship Target="media/image3.wmf" Id="docRId10" Type="http://schemas.openxmlformats.org/officeDocument/2006/relationships/image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://softuni-qa-loadbalancer-2137572849.eu-north-1.elb.amazonaws.com/credit-risk/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4.bin" Id="docRId11" Type="http://schemas.openxmlformats.org/officeDocument/2006/relationships/oleObject" /><Relationship Target="media/image2.wmf" Id="docRId5" Type="http://schemas.openxmlformats.org/officeDocument/2006/relationships/image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4.wmf" Id="docRId12" Type="http://schemas.openxmlformats.org/officeDocument/2006/relationships/image" /><Relationship Target="embeddings/oleObject2.bin" Id="docRId4" Type="http://schemas.openxmlformats.org/officeDocument/2006/relationships/oleObject" /><Relationship TargetMode="External" Target="http://softuni-qa-loadbalancer-2137572849.eu-north-1.elb.amazonaws.com/credit-risk/" Id="docRId8" Type="http://schemas.openxmlformats.org/officeDocument/2006/relationships/hyperlink" /></Relationships>
</file>