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240"/>
        <w:spacing w:after="0"/>
        <w:rPr>
          <w:sz w:val="20"/>
          <w:szCs w:val="20"/>
          <w:color w:val="auto"/>
        </w:rPr>
      </w:pPr>
      <w:r>
        <w:rPr>
          <w:rFonts w:ascii="Calibri" w:cs="Calibri" w:eastAsia="Calibri" w:hAnsi="Calibri"/>
          <w:sz w:val="36"/>
          <w:szCs w:val="36"/>
          <w:b w:val="1"/>
          <w:bCs w:val="1"/>
          <w:color w:val="7C380A"/>
        </w:rPr>
        <w:drawing>
          <wp:anchor simplePos="0" relativeHeight="251657728" behindDoc="1" locked="0" layoutInCell="0" allowOverlap="1">
            <wp:simplePos x="0" y="0"/>
            <wp:positionH relativeFrom="page">
              <wp:posOffset>1206500</wp:posOffset>
            </wp:positionH>
            <wp:positionV relativeFrom="page">
              <wp:posOffset>355600</wp:posOffset>
            </wp:positionV>
            <wp:extent cx="831850" cy="698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831850" cy="698500"/>
                    </a:xfrm>
                    <a:prstGeom prst="rect">
                      <a:avLst/>
                    </a:prstGeom>
                    <a:noFill/>
                  </pic:spPr>
                </pic:pic>
              </a:graphicData>
            </a:graphic>
          </wp:anchor>
        </w:drawing>
        <w:t>Problem 2 - Crypto Master</w:t>
      </w: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jc w:val="both"/>
        <w:spacing w:after="0" w:line="267" w:lineRule="auto"/>
        <w:rPr>
          <w:sz w:val="20"/>
          <w:szCs w:val="20"/>
          <w:color w:val="auto"/>
        </w:rPr>
      </w:pPr>
      <w:r>
        <w:rPr>
          <w:rFonts w:ascii="Calibri" w:cs="Calibri" w:eastAsia="Calibri" w:hAnsi="Calibri"/>
          <w:sz w:val="22"/>
          <w:szCs w:val="22"/>
          <w:color w:val="auto"/>
        </w:rPr>
        <w:t>Let’s say you have passed on the other side of the dangerous floor. Now the only thing that separates you from the real deal is the darn safe lock. Till now you had instructions for each task but not this time … this time your uncle have forgotten to leave you the combination for the safe so you have to figure out a way to unlock it! After hours of searching for any clue, the only thing you find is a sign on the side of the safe saying: “</w:t>
      </w:r>
      <w:r>
        <w:rPr>
          <w:rFonts w:ascii="Calibri" w:cs="Calibri" w:eastAsia="Calibri" w:hAnsi="Calibri"/>
          <w:sz w:val="22"/>
          <w:szCs w:val="22"/>
          <w:b w:val="1"/>
          <w:bCs w:val="1"/>
          <w:i w:val="1"/>
          <w:iCs w:val="1"/>
          <w:color w:val="auto"/>
        </w:rPr>
        <w:t>The numbers of the code are in</w:t>
      </w:r>
      <w:r>
        <w:rPr>
          <w:rFonts w:ascii="Calibri" w:cs="Calibri" w:eastAsia="Calibri" w:hAnsi="Calibri"/>
          <w:sz w:val="22"/>
          <w:szCs w:val="22"/>
          <w:color w:val="auto"/>
        </w:rPr>
        <w:t xml:space="preserve"> </w:t>
      </w:r>
      <w:r>
        <w:rPr>
          <w:rFonts w:ascii="Calibri" w:cs="Calibri" w:eastAsia="Calibri" w:hAnsi="Calibri"/>
          <w:sz w:val="22"/>
          <w:szCs w:val="22"/>
          <w:b w:val="1"/>
          <w:bCs w:val="1"/>
          <w:i w:val="1"/>
          <w:iCs w:val="1"/>
          <w:color w:val="auto"/>
        </w:rPr>
        <w:t>increasing order</w:t>
      </w:r>
      <w:r>
        <w:rPr>
          <w:rFonts w:ascii="Calibri" w:cs="Calibri" w:eastAsia="Calibri" w:hAnsi="Calibri"/>
          <w:sz w:val="22"/>
          <w:szCs w:val="22"/>
          <w:color w:val="auto"/>
        </w:rPr>
        <w:t>”. Yeah, you guessed that one - brute-force! Or maybe</w:t>
      </w:r>
      <w:r>
        <w:rPr>
          <w:rFonts w:ascii="Calibri" w:cs="Calibri" w:eastAsia="Calibri" w:hAnsi="Calibri"/>
          <w:sz w:val="22"/>
          <w:szCs w:val="22"/>
          <w:b w:val="1"/>
          <w:bCs w:val="1"/>
          <w:i w:val="1"/>
          <w:iCs w:val="1"/>
          <w:color w:val="auto"/>
        </w:rPr>
        <w:t xml:space="preserve"> </w:t>
      </w:r>
      <w:r>
        <w:rPr>
          <w:rFonts w:ascii="Calibri" w:cs="Calibri" w:eastAsia="Calibri" w:hAnsi="Calibri"/>
          <w:sz w:val="22"/>
          <w:szCs w:val="22"/>
          <w:color w:val="auto"/>
        </w:rPr>
        <w:t>you haven’t … anyway, time is all yours to have</w:t>
      </w:r>
      <w:r>
        <w:rPr>
          <w:rFonts w:ascii="Calibri" w:cs="Calibri" w:eastAsia="Calibri" w:hAnsi="Calibri"/>
          <w:sz w:val="22"/>
          <w:szCs w:val="22"/>
          <w:b w:val="1"/>
          <w:bCs w:val="1"/>
          <w:i w:val="1"/>
          <w:iCs w:val="1"/>
          <w:color w:val="auto"/>
        </w:rPr>
        <w:t xml:space="preserve"> </w:t>
      </w:r>
      <w:r>
        <w:rPr>
          <w:rFonts w:ascii="Calibri" w:cs="Calibri" w:eastAsia="Calibri" w:hAnsi="Calibri"/>
          <w:sz w:val="22"/>
          <w:szCs w:val="22"/>
          <w:color w:val="auto"/>
        </w:rPr>
        <w:t>some fun now!</w:t>
      </w:r>
    </w:p>
    <w:p>
      <w:pPr>
        <w:spacing w:after="0" w:line="259" w:lineRule="exact"/>
        <w:rPr>
          <w:sz w:val="24"/>
          <w:szCs w:val="24"/>
          <w:color w:val="auto"/>
        </w:rPr>
      </w:pPr>
    </w:p>
    <w:p>
      <w:pPr>
        <w:ind w:right="80" w:firstLine="720"/>
        <w:spacing w:after="0" w:line="255" w:lineRule="auto"/>
        <w:rPr>
          <w:sz w:val="20"/>
          <w:szCs w:val="20"/>
          <w:color w:val="auto"/>
        </w:rPr>
      </w:pPr>
      <w:r>
        <w:rPr>
          <w:rFonts w:ascii="Calibri" w:cs="Calibri" w:eastAsia="Calibri" w:hAnsi="Calibri"/>
          <w:sz w:val="22"/>
          <w:szCs w:val="22"/>
          <w:color w:val="auto"/>
        </w:rPr>
        <w:t xml:space="preserve">Your task is to find a brute-force algorithm to unlock the safe. You will </w:t>
      </w:r>
      <w:r>
        <w:rPr>
          <w:rFonts w:ascii="Calibri" w:cs="Calibri" w:eastAsia="Calibri" w:hAnsi="Calibri"/>
          <w:sz w:val="22"/>
          <w:szCs w:val="22"/>
          <w:b w:val="1"/>
          <w:bCs w:val="1"/>
          <w:color w:val="auto"/>
        </w:rPr>
        <w:t>receive</w:t>
      </w:r>
      <w:r>
        <w:rPr>
          <w:rFonts w:ascii="Calibri" w:cs="Calibri" w:eastAsia="Calibri" w:hAnsi="Calibri"/>
          <w:sz w:val="22"/>
          <w:szCs w:val="22"/>
          <w:color w:val="auto"/>
        </w:rPr>
        <w:t xml:space="preserve"> a </w:t>
      </w:r>
      <w:r>
        <w:rPr>
          <w:rFonts w:ascii="Calibri" w:cs="Calibri" w:eastAsia="Calibri" w:hAnsi="Calibri"/>
          <w:sz w:val="22"/>
          <w:szCs w:val="22"/>
          <w:b w:val="1"/>
          <w:bCs w:val="1"/>
          <w:color w:val="auto"/>
        </w:rPr>
        <w:t>sequence of numbers</w:t>
      </w:r>
      <w:r>
        <w:rPr>
          <w:rFonts w:ascii="Calibri" w:cs="Calibri" w:eastAsia="Calibri" w:hAnsi="Calibri"/>
          <w:sz w:val="22"/>
          <w:szCs w:val="22"/>
          <w:color w:val="auto"/>
        </w:rPr>
        <w:t xml:space="preserve">, which represent the locker. This </w:t>
      </w:r>
      <w:r>
        <w:rPr>
          <w:rFonts w:ascii="Calibri" w:cs="Calibri" w:eastAsia="Calibri" w:hAnsi="Calibri"/>
          <w:sz w:val="22"/>
          <w:szCs w:val="22"/>
          <w:b w:val="1"/>
          <w:bCs w:val="1"/>
          <w:color w:val="auto"/>
        </w:rPr>
        <w:t>sequence forms</w:t>
      </w:r>
      <w:r>
        <w:rPr>
          <w:rFonts w:ascii="Calibri" w:cs="Calibri" w:eastAsia="Calibri" w:hAnsi="Calibri"/>
          <w:sz w:val="22"/>
          <w:szCs w:val="22"/>
          <w:color w:val="auto"/>
        </w:rPr>
        <w:t xml:space="preserve"> a </w:t>
      </w:r>
      <w:r>
        <w:rPr>
          <w:rFonts w:ascii="Calibri" w:cs="Calibri" w:eastAsia="Calibri" w:hAnsi="Calibri"/>
          <w:sz w:val="22"/>
          <w:szCs w:val="22"/>
          <w:b w:val="1"/>
          <w:bCs w:val="1"/>
          <w:color w:val="auto"/>
        </w:rPr>
        <w:t>circle</w:t>
      </w:r>
      <w:r>
        <w:rPr>
          <w:rFonts w:ascii="Calibri" w:cs="Calibri" w:eastAsia="Calibri" w:hAnsi="Calibri"/>
          <w:sz w:val="22"/>
          <w:szCs w:val="22"/>
          <w:color w:val="auto"/>
        </w:rPr>
        <w:t xml:space="preserve">, so the </w:t>
      </w:r>
      <w:r>
        <w:rPr>
          <w:rFonts w:ascii="Calibri" w:cs="Calibri" w:eastAsia="Calibri" w:hAnsi="Calibri"/>
          <w:sz w:val="22"/>
          <w:szCs w:val="22"/>
          <w:b w:val="1"/>
          <w:bCs w:val="1"/>
          <w:color w:val="auto"/>
        </w:rPr>
        <w:t>last</w:t>
      </w:r>
      <w:r>
        <w:rPr>
          <w:rFonts w:ascii="Calibri" w:cs="Calibri" w:eastAsia="Calibri" w:hAnsi="Calibri"/>
          <w:sz w:val="22"/>
          <w:szCs w:val="22"/>
          <w:color w:val="auto"/>
        </w:rPr>
        <w:t xml:space="preserve"> number is just </w:t>
      </w:r>
      <w:r>
        <w:rPr>
          <w:rFonts w:ascii="Calibri" w:cs="Calibri" w:eastAsia="Calibri" w:hAnsi="Calibri"/>
          <w:sz w:val="22"/>
          <w:szCs w:val="22"/>
          <w:b w:val="1"/>
          <w:bCs w:val="1"/>
          <w:color w:val="auto"/>
        </w:rPr>
        <w:t>before</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first</w:t>
      </w:r>
      <w:r>
        <w:rPr>
          <w:rFonts w:ascii="Calibri" w:cs="Calibri" w:eastAsia="Calibri" w:hAnsi="Calibri"/>
          <w:sz w:val="22"/>
          <w:szCs w:val="22"/>
          <w:color w:val="auto"/>
        </w:rPr>
        <w:t xml:space="preserve"> one and the </w:t>
      </w:r>
      <w:r>
        <w:rPr>
          <w:rFonts w:ascii="Calibri" w:cs="Calibri" w:eastAsia="Calibri" w:hAnsi="Calibri"/>
          <w:sz w:val="22"/>
          <w:szCs w:val="22"/>
          <w:b w:val="1"/>
          <w:bCs w:val="1"/>
          <w:color w:val="auto"/>
        </w:rPr>
        <w:t>first</w:t>
      </w:r>
      <w:r>
        <w:rPr>
          <w:rFonts w:ascii="Calibri" w:cs="Calibri" w:eastAsia="Calibri" w:hAnsi="Calibri"/>
          <w:sz w:val="22"/>
          <w:szCs w:val="22"/>
          <w:color w:val="auto"/>
        </w:rPr>
        <w:t xml:space="preserve"> number is right </w:t>
      </w:r>
      <w:r>
        <w:rPr>
          <w:rFonts w:ascii="Calibri" w:cs="Calibri" w:eastAsia="Calibri" w:hAnsi="Calibri"/>
          <w:sz w:val="22"/>
          <w:szCs w:val="22"/>
          <w:b w:val="1"/>
          <w:bCs w:val="1"/>
          <w:color w:val="auto"/>
        </w:rPr>
        <w:t>after</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last</w:t>
      </w:r>
      <w:r>
        <w:rPr>
          <w:rFonts w:ascii="Calibri" w:cs="Calibri" w:eastAsia="Calibri" w:hAnsi="Calibri"/>
          <w:sz w:val="22"/>
          <w:szCs w:val="22"/>
          <w:color w:val="auto"/>
        </w:rPr>
        <w:t xml:space="preserve"> one - you have </w:t>
      </w:r>
      <w:r>
        <w:rPr>
          <w:rFonts w:ascii="Calibri" w:cs="Calibri" w:eastAsia="Calibri" w:hAnsi="Calibri"/>
          <w:sz w:val="22"/>
          <w:szCs w:val="22"/>
          <w:b w:val="1"/>
          <w:bCs w:val="1"/>
          <w:color w:val="auto"/>
        </w:rPr>
        <w:t>no ending</w:t>
      </w:r>
      <w:r>
        <w:rPr>
          <w:rFonts w:ascii="Calibri" w:cs="Calibri" w:eastAsia="Calibri" w:hAnsi="Calibri"/>
          <w:sz w:val="22"/>
          <w:szCs w:val="22"/>
          <w:color w:val="auto"/>
        </w:rPr>
        <w:t xml:space="preserve"> of the sequence.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1962150</wp:posOffset>
            </wp:positionH>
            <wp:positionV relativeFrom="paragraph">
              <wp:posOffset>447040</wp:posOffset>
            </wp:positionV>
            <wp:extent cx="2722245" cy="27578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722245" cy="27578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jc w:val="center"/>
        <w:ind w:right="-39"/>
        <w:spacing w:after="0"/>
        <w:rPr>
          <w:sz w:val="20"/>
          <w:szCs w:val="20"/>
          <w:color w:val="auto"/>
        </w:rPr>
      </w:pPr>
      <w:r>
        <w:rPr>
          <w:rFonts w:ascii="Calibri" w:cs="Calibri" w:eastAsia="Calibri" w:hAnsi="Calibri"/>
          <w:sz w:val="40"/>
          <w:szCs w:val="40"/>
          <w:color w:val="auto"/>
        </w:rPr>
        <w:t>1</w:t>
      </w:r>
    </w:p>
    <w:p>
      <w:pPr>
        <w:ind w:left="3900"/>
        <w:spacing w:after="0"/>
        <w:tabs>
          <w:tab w:leader="none" w:pos="6220" w:val="left"/>
        </w:tabs>
        <w:rPr>
          <w:sz w:val="20"/>
          <w:szCs w:val="20"/>
          <w:color w:val="auto"/>
        </w:rPr>
      </w:pPr>
      <w:r>
        <w:rPr>
          <w:rFonts w:ascii="Calibri" w:cs="Calibri" w:eastAsia="Calibri" w:hAnsi="Calibri"/>
          <w:sz w:val="40"/>
          <w:szCs w:val="40"/>
          <w:color w:val="auto"/>
        </w:rPr>
        <w:t>-8</w:t>
      </w:r>
      <w:r>
        <w:rPr>
          <w:sz w:val="20"/>
          <w:szCs w:val="20"/>
          <w:color w:val="auto"/>
        </w:rPr>
        <w:tab/>
      </w:r>
      <w:r>
        <w:rPr>
          <w:rFonts w:ascii="Calibri" w:cs="Calibri" w:eastAsia="Calibri" w:hAnsi="Calibri"/>
          <w:sz w:val="39"/>
          <w:szCs w:val="39"/>
          <w:color w:val="auto"/>
        </w:rPr>
        <w:t>-2</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p>
      <w:pPr>
        <w:ind w:left="3420"/>
        <w:spacing w:after="0"/>
        <w:tabs>
          <w:tab w:leader="none" w:pos="6700" w:val="left"/>
        </w:tabs>
        <w:rPr>
          <w:sz w:val="20"/>
          <w:szCs w:val="20"/>
          <w:color w:val="auto"/>
        </w:rPr>
      </w:pPr>
      <w:r>
        <w:rPr>
          <w:rFonts w:ascii="Calibri" w:cs="Calibri" w:eastAsia="Calibri" w:hAnsi="Calibri"/>
          <w:sz w:val="40"/>
          <w:szCs w:val="40"/>
          <w:color w:val="auto"/>
        </w:rPr>
        <w:t>-7</w:t>
      </w:r>
      <w:r>
        <w:rPr>
          <w:sz w:val="20"/>
          <w:szCs w:val="20"/>
          <w:color w:val="auto"/>
        </w:rPr>
        <w:tab/>
      </w:r>
      <w:r>
        <w:rPr>
          <w:rFonts w:ascii="Calibri" w:cs="Calibri" w:eastAsia="Calibri" w:hAnsi="Calibri"/>
          <w:sz w:val="39"/>
          <w:szCs w:val="39"/>
          <w:color w:val="auto"/>
        </w:rPr>
        <w:t>-3</w:t>
      </w:r>
    </w:p>
    <w:p>
      <w:pPr>
        <w:spacing w:after="0" w:line="200" w:lineRule="exact"/>
        <w:rPr>
          <w:sz w:val="24"/>
          <w:szCs w:val="24"/>
          <w:color w:val="auto"/>
        </w:rPr>
      </w:pPr>
    </w:p>
    <w:p>
      <w:pPr>
        <w:spacing w:after="0" w:line="200" w:lineRule="exact"/>
        <w:rPr>
          <w:sz w:val="24"/>
          <w:szCs w:val="24"/>
          <w:color w:val="auto"/>
        </w:rPr>
      </w:pPr>
    </w:p>
    <w:p>
      <w:pPr>
        <w:spacing w:after="0" w:line="274" w:lineRule="exact"/>
        <w:rPr>
          <w:sz w:val="24"/>
          <w:szCs w:val="24"/>
          <w:color w:val="auto"/>
        </w:rPr>
      </w:pPr>
    </w:p>
    <w:tbl>
      <w:tblPr>
        <w:tblLayout w:type="fixed"/>
        <w:tblInd w:w="3980" w:type="dxa"/>
        <w:tblCellMar>
          <w:top w:w="0" w:type="dxa"/>
          <w:left w:w="0" w:type="dxa"/>
          <w:bottom w:w="0" w:type="dxa"/>
          <w:right w:w="0" w:type="dxa"/>
        </w:tblCellMar>
      </w:tblPr>
      <w:tr>
        <w:trPr>
          <w:trHeight w:val="488"/>
        </w:trPr>
        <w:tc>
          <w:tcPr>
            <w:tcW w:w="640" w:type="dxa"/>
            <w:vAlign w:val="bottom"/>
          </w:tcPr>
          <w:p>
            <w:pPr>
              <w:jc w:val="right"/>
              <w:ind w:right="240"/>
              <w:spacing w:after="0"/>
              <w:rPr>
                <w:sz w:val="20"/>
                <w:szCs w:val="20"/>
                <w:color w:val="auto"/>
              </w:rPr>
            </w:pPr>
            <w:r>
              <w:rPr>
                <w:rFonts w:ascii="Calibri" w:cs="Calibri" w:eastAsia="Calibri" w:hAnsi="Calibri"/>
                <w:sz w:val="40"/>
                <w:szCs w:val="40"/>
                <w:color w:val="auto"/>
                <w:w w:val="88"/>
              </w:rPr>
              <w:t>6</w:t>
            </w:r>
          </w:p>
        </w:tc>
        <w:tc>
          <w:tcPr>
            <w:tcW w:w="1880" w:type="dxa"/>
            <w:vAlign w:val="bottom"/>
          </w:tcPr>
          <w:p>
            <w:pPr>
              <w:jc w:val="right"/>
              <w:spacing w:after="0"/>
              <w:rPr>
                <w:sz w:val="20"/>
                <w:szCs w:val="20"/>
                <w:color w:val="auto"/>
              </w:rPr>
            </w:pPr>
            <w:r>
              <w:rPr>
                <w:rFonts w:ascii="Calibri" w:cs="Calibri" w:eastAsia="Calibri" w:hAnsi="Calibri"/>
                <w:sz w:val="40"/>
                <w:szCs w:val="40"/>
                <w:color w:val="auto"/>
              </w:rPr>
              <w:t>4</w:t>
            </w:r>
          </w:p>
        </w:tc>
      </w:tr>
      <w:tr>
        <w:trPr>
          <w:trHeight w:val="481"/>
        </w:trPr>
        <w:tc>
          <w:tcPr>
            <w:tcW w:w="640" w:type="dxa"/>
            <w:vAlign w:val="bottom"/>
          </w:tcPr>
          <w:p>
            <w:pPr>
              <w:spacing w:after="0"/>
              <w:rPr>
                <w:sz w:val="24"/>
                <w:szCs w:val="24"/>
                <w:color w:val="auto"/>
              </w:rPr>
            </w:pPr>
          </w:p>
        </w:tc>
        <w:tc>
          <w:tcPr>
            <w:tcW w:w="1880" w:type="dxa"/>
            <w:vAlign w:val="bottom"/>
          </w:tcPr>
          <w:p>
            <w:pPr>
              <w:jc w:val="right"/>
              <w:ind w:right="900"/>
              <w:spacing w:after="0" w:line="481" w:lineRule="exact"/>
              <w:rPr>
                <w:sz w:val="20"/>
                <w:szCs w:val="20"/>
                <w:color w:val="auto"/>
              </w:rPr>
            </w:pPr>
            <w:r>
              <w:rPr>
                <w:rFonts w:ascii="Calibri" w:cs="Calibri" w:eastAsia="Calibri" w:hAnsi="Calibri"/>
                <w:sz w:val="40"/>
                <w:szCs w:val="40"/>
                <w:color w:val="auto"/>
              </w:rPr>
              <w:t>-5</w:t>
            </w:r>
          </w:p>
        </w:tc>
      </w:tr>
    </w:tbl>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right="40" w:firstLine="720"/>
        <w:spacing w:after="0" w:line="236" w:lineRule="auto"/>
        <w:rPr>
          <w:sz w:val="20"/>
          <w:szCs w:val="20"/>
          <w:color w:val="auto"/>
        </w:rPr>
      </w:pPr>
      <w:r>
        <w:rPr>
          <w:rFonts w:ascii="Calibri" w:cs="Calibri" w:eastAsia="Calibri" w:hAnsi="Calibri"/>
          <w:sz w:val="22"/>
          <w:szCs w:val="22"/>
          <w:color w:val="auto"/>
        </w:rPr>
        <w:t xml:space="preserve">You can </w:t>
      </w:r>
      <w:r>
        <w:rPr>
          <w:rFonts w:ascii="Calibri" w:cs="Calibri" w:eastAsia="Calibri" w:hAnsi="Calibri"/>
          <w:sz w:val="22"/>
          <w:szCs w:val="22"/>
          <w:b w:val="1"/>
          <w:bCs w:val="1"/>
          <w:color w:val="auto"/>
        </w:rPr>
        <w:t>start</w:t>
      </w:r>
      <w:r>
        <w:rPr>
          <w:rFonts w:ascii="Calibri" w:cs="Calibri" w:eastAsia="Calibri" w:hAnsi="Calibri"/>
          <w:sz w:val="22"/>
          <w:szCs w:val="22"/>
          <w:color w:val="auto"/>
        </w:rPr>
        <w:t xml:space="preserve"> from </w:t>
      </w:r>
      <w:r>
        <w:rPr>
          <w:rFonts w:ascii="Calibri" w:cs="Calibri" w:eastAsia="Calibri" w:hAnsi="Calibri"/>
          <w:sz w:val="22"/>
          <w:szCs w:val="22"/>
          <w:b w:val="1"/>
          <w:bCs w:val="1"/>
          <w:color w:val="auto"/>
        </w:rPr>
        <w:t>any number</w:t>
      </w:r>
      <w:r>
        <w:rPr>
          <w:rFonts w:ascii="Calibri" w:cs="Calibri" w:eastAsia="Calibri" w:hAnsi="Calibri"/>
          <w:sz w:val="22"/>
          <w:szCs w:val="22"/>
          <w:color w:val="auto"/>
        </w:rPr>
        <w:t xml:space="preserve"> in the circle and </w:t>
      </w:r>
      <w:r>
        <w:rPr>
          <w:rFonts w:ascii="Calibri" w:cs="Calibri" w:eastAsia="Calibri" w:hAnsi="Calibri"/>
          <w:sz w:val="22"/>
          <w:szCs w:val="22"/>
          <w:b w:val="1"/>
          <w:bCs w:val="1"/>
          <w:color w:val="auto"/>
        </w:rPr>
        <w:t>move to</w:t>
      </w:r>
      <w:r>
        <w:rPr>
          <w:rFonts w:ascii="Calibri" w:cs="Calibri" w:eastAsia="Calibri" w:hAnsi="Calibri"/>
          <w:sz w:val="22"/>
          <w:szCs w:val="22"/>
          <w:color w:val="auto"/>
        </w:rPr>
        <w:t xml:space="preserve"> another one and </w:t>
      </w:r>
      <w:r>
        <w:rPr>
          <w:rFonts w:ascii="Calibri" w:cs="Calibri" w:eastAsia="Calibri" w:hAnsi="Calibri"/>
          <w:sz w:val="22"/>
          <w:szCs w:val="22"/>
          <w:b w:val="1"/>
          <w:bCs w:val="1"/>
          <w:color w:val="auto"/>
        </w:rPr>
        <w:t>choose</w:t>
      </w:r>
      <w:r>
        <w:rPr>
          <w:rFonts w:ascii="Calibri" w:cs="Calibri" w:eastAsia="Calibri" w:hAnsi="Calibri"/>
          <w:sz w:val="22"/>
          <w:szCs w:val="22"/>
          <w:color w:val="auto"/>
        </w:rPr>
        <w:t xml:space="preserve"> any </w:t>
      </w:r>
      <w:r>
        <w:rPr>
          <w:rFonts w:ascii="Calibri" w:cs="Calibri" w:eastAsia="Calibri" w:hAnsi="Calibri"/>
          <w:sz w:val="22"/>
          <w:szCs w:val="22"/>
          <w:b w:val="1"/>
          <w:bCs w:val="1"/>
          <w:color w:val="auto"/>
        </w:rPr>
        <w:t>size</w:t>
      </w:r>
      <w:r>
        <w:rPr>
          <w:rFonts w:ascii="Calibri" w:cs="Calibri" w:eastAsia="Calibri" w:hAnsi="Calibri"/>
          <w:sz w:val="22"/>
          <w:szCs w:val="22"/>
          <w:color w:val="auto"/>
        </w:rPr>
        <w:t xml:space="preserve"> for the </w:t>
      </w:r>
      <w:r>
        <w:rPr>
          <w:rFonts w:ascii="Calibri" w:cs="Calibri" w:eastAsia="Calibri" w:hAnsi="Calibri"/>
          <w:sz w:val="22"/>
          <w:szCs w:val="22"/>
          <w:b w:val="1"/>
          <w:bCs w:val="1"/>
          <w:color w:val="auto"/>
        </w:rPr>
        <w:t>step</w:t>
      </w:r>
      <w:r>
        <w:rPr>
          <w:rFonts w:ascii="Calibri" w:cs="Calibri" w:eastAsia="Calibri" w:hAnsi="Calibri"/>
          <w:sz w:val="22"/>
          <w:szCs w:val="22"/>
          <w:color w:val="auto"/>
        </w:rPr>
        <w:t xml:space="preserve"> from the </w:t>
      </w:r>
      <w:r>
        <w:rPr>
          <w:rFonts w:ascii="Calibri" w:cs="Calibri" w:eastAsia="Calibri" w:hAnsi="Calibri"/>
          <w:sz w:val="22"/>
          <w:szCs w:val="22"/>
          <w:b w:val="1"/>
          <w:bCs w:val="1"/>
          <w:color w:val="auto"/>
        </w:rPr>
        <w:t>range below</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direction</w:t>
      </w:r>
      <w:r>
        <w:rPr>
          <w:rFonts w:ascii="Calibri" w:cs="Calibri" w:eastAsia="Calibri" w:hAnsi="Calibri"/>
          <w:sz w:val="22"/>
          <w:szCs w:val="22"/>
          <w:color w:val="auto"/>
        </w:rPr>
        <w:t xml:space="preserve"> must be from </w:t>
      </w:r>
      <w:r>
        <w:rPr>
          <w:rFonts w:ascii="Calibri" w:cs="Calibri" w:eastAsia="Calibri" w:hAnsi="Calibri"/>
          <w:sz w:val="22"/>
          <w:szCs w:val="22"/>
          <w:b w:val="1"/>
          <w:bCs w:val="1"/>
          <w:color w:val="auto"/>
        </w:rPr>
        <w:t>left-to-right</w:t>
      </w:r>
      <w:r>
        <w:rPr>
          <w:rFonts w:ascii="Calibri" w:cs="Calibri" w:eastAsia="Calibri" w:hAnsi="Calibri"/>
          <w:sz w:val="22"/>
          <w:szCs w:val="22"/>
          <w:color w:val="auto"/>
        </w:rPr>
        <w:t xml:space="preserve">. There are </w:t>
      </w:r>
      <w:r>
        <w:rPr>
          <w:rFonts w:ascii="Calibri" w:cs="Calibri" w:eastAsia="Calibri" w:hAnsi="Calibri"/>
          <w:sz w:val="22"/>
          <w:szCs w:val="22"/>
          <w:b w:val="1"/>
          <w:bCs w:val="1"/>
          <w:color w:val="auto"/>
        </w:rPr>
        <w:t>four rules</w:t>
      </w:r>
      <w:r>
        <w:rPr>
          <w:rFonts w:ascii="Calibri" w:cs="Calibri" w:eastAsia="Calibri" w:hAnsi="Calibri"/>
          <w:sz w:val="22"/>
          <w:szCs w:val="22"/>
          <w:color w:val="auto"/>
        </w:rPr>
        <w:t xml:space="preserve"> you should keep:</w:t>
      </w:r>
    </w:p>
    <w:p>
      <w:pPr>
        <w:spacing w:after="0" w:line="254" w:lineRule="exact"/>
        <w:rPr>
          <w:sz w:val="24"/>
          <w:szCs w:val="24"/>
          <w:color w:val="auto"/>
        </w:rPr>
      </w:pPr>
    </w:p>
    <w:p>
      <w:pPr>
        <w:ind w:left="1440" w:hanging="363"/>
        <w:spacing w:after="0"/>
        <w:tabs>
          <w:tab w:leader="none" w:pos="14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 xml:space="preserve">You should always jump to a </w:t>
      </w:r>
      <w:r>
        <w:rPr>
          <w:rFonts w:ascii="Calibri" w:cs="Calibri" w:eastAsia="Calibri" w:hAnsi="Calibri"/>
          <w:sz w:val="22"/>
          <w:szCs w:val="22"/>
          <w:b w:val="1"/>
          <w:bCs w:val="1"/>
          <w:color w:val="auto"/>
        </w:rPr>
        <w:t>larger</w:t>
      </w:r>
      <w:r>
        <w:rPr>
          <w:rFonts w:ascii="Calibri" w:cs="Calibri" w:eastAsia="Calibri" w:hAnsi="Calibri"/>
          <w:sz w:val="22"/>
          <w:szCs w:val="22"/>
          <w:color w:val="auto"/>
        </w:rPr>
        <w:t xml:space="preserve"> number </w:t>
      </w:r>
      <w:r>
        <w:rPr>
          <w:rFonts w:ascii="Calibri" w:cs="Calibri" w:eastAsia="Calibri" w:hAnsi="Calibri"/>
          <w:sz w:val="22"/>
          <w:szCs w:val="22"/>
          <w:b w:val="1"/>
          <w:bCs w:val="1"/>
          <w:color w:val="auto"/>
        </w:rPr>
        <w:t>than</w:t>
      </w:r>
      <w:r>
        <w:rPr>
          <w:rFonts w:ascii="Calibri" w:cs="Calibri" w:eastAsia="Calibri" w:hAnsi="Calibri"/>
          <w:sz w:val="22"/>
          <w:szCs w:val="22"/>
          <w:color w:val="auto"/>
        </w:rPr>
        <w:t xml:space="preserve"> the one you are </w:t>
      </w:r>
      <w:r>
        <w:rPr>
          <w:rFonts w:ascii="Calibri" w:cs="Calibri" w:eastAsia="Calibri" w:hAnsi="Calibri"/>
          <w:sz w:val="22"/>
          <w:szCs w:val="22"/>
          <w:b w:val="1"/>
          <w:bCs w:val="1"/>
          <w:color w:val="auto"/>
        </w:rPr>
        <w:t>currently on</w:t>
      </w:r>
    </w:p>
    <w:p>
      <w:pPr>
        <w:spacing w:after="0" w:line="50" w:lineRule="exact"/>
        <w:rPr>
          <w:rFonts w:ascii="Arial" w:cs="Arial" w:eastAsia="Arial" w:hAnsi="Arial"/>
          <w:sz w:val="22"/>
          <w:szCs w:val="22"/>
          <w:color w:val="auto"/>
        </w:rPr>
      </w:pPr>
    </w:p>
    <w:p>
      <w:pPr>
        <w:ind w:left="1440" w:hanging="363"/>
        <w:spacing w:after="0"/>
        <w:tabs>
          <w:tab w:leader="none" w:pos="14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 xml:space="preserve">You </w:t>
      </w:r>
      <w:r>
        <w:rPr>
          <w:rFonts w:ascii="Calibri" w:cs="Calibri" w:eastAsia="Calibri" w:hAnsi="Calibri"/>
          <w:sz w:val="22"/>
          <w:szCs w:val="22"/>
          <w:b w:val="1"/>
          <w:bCs w:val="1"/>
          <w:color w:val="auto"/>
        </w:rPr>
        <w:t>cannot jump on the same number more than once</w:t>
      </w:r>
      <w:r>
        <w:rPr>
          <w:rFonts w:ascii="Calibri" w:cs="Calibri" w:eastAsia="Calibri" w:hAnsi="Calibri"/>
          <w:sz w:val="22"/>
          <w:szCs w:val="22"/>
          <w:color w:val="auto"/>
        </w:rPr>
        <w:t xml:space="preserve"> per try</w:t>
      </w:r>
    </w:p>
    <w:p>
      <w:pPr>
        <w:spacing w:after="0" w:line="101" w:lineRule="exact"/>
        <w:rPr>
          <w:rFonts w:ascii="Arial" w:cs="Arial" w:eastAsia="Arial" w:hAnsi="Arial"/>
          <w:sz w:val="22"/>
          <w:szCs w:val="22"/>
          <w:color w:val="auto"/>
        </w:rPr>
      </w:pPr>
    </w:p>
    <w:p>
      <w:pPr>
        <w:ind w:left="1440" w:right="100" w:hanging="363"/>
        <w:spacing w:after="0" w:line="236" w:lineRule="auto"/>
        <w:tabs>
          <w:tab w:leader="none" w:pos="14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 xml:space="preserve">The </w:t>
      </w:r>
      <w:r>
        <w:rPr>
          <w:rFonts w:ascii="Calibri" w:cs="Calibri" w:eastAsia="Calibri" w:hAnsi="Calibri"/>
          <w:sz w:val="22"/>
          <w:szCs w:val="22"/>
          <w:b w:val="1"/>
          <w:bCs w:val="1"/>
          <w:color w:val="auto"/>
        </w:rPr>
        <w:t>size</w:t>
      </w:r>
      <w:r>
        <w:rPr>
          <w:rFonts w:ascii="Calibri" w:cs="Calibri" w:eastAsia="Calibri" w:hAnsi="Calibri"/>
          <w:sz w:val="22"/>
          <w:szCs w:val="22"/>
          <w:color w:val="auto"/>
        </w:rPr>
        <w:t xml:space="preserve"> of the jumping </w:t>
      </w:r>
      <w:r>
        <w:rPr>
          <w:rFonts w:ascii="Calibri" w:cs="Calibri" w:eastAsia="Calibri" w:hAnsi="Calibri"/>
          <w:sz w:val="22"/>
          <w:szCs w:val="22"/>
          <w:b w:val="1"/>
          <w:bCs w:val="1"/>
          <w:color w:val="auto"/>
        </w:rPr>
        <w:t>step</w:t>
      </w:r>
      <w:r>
        <w:rPr>
          <w:rFonts w:ascii="Calibri" w:cs="Calibri" w:eastAsia="Calibri" w:hAnsi="Calibri"/>
          <w:sz w:val="22"/>
          <w:szCs w:val="22"/>
          <w:color w:val="auto"/>
        </w:rPr>
        <w:t xml:space="preserve"> can vary in the range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 the </w:t>
      </w:r>
      <w:r>
        <w:rPr>
          <w:rFonts w:ascii="Calibri" w:cs="Calibri" w:eastAsia="Calibri" w:hAnsi="Calibri"/>
          <w:sz w:val="22"/>
          <w:szCs w:val="22"/>
          <w:b w:val="1"/>
          <w:bCs w:val="1"/>
          <w:color w:val="auto"/>
        </w:rPr>
        <w:t>size of</w:t>
      </w:r>
      <w:r>
        <w:rPr>
          <w:rFonts w:ascii="Calibri" w:cs="Calibri" w:eastAsia="Calibri" w:hAnsi="Calibri"/>
          <w:sz w:val="22"/>
          <w:szCs w:val="22"/>
          <w:color w:val="auto"/>
        </w:rPr>
        <w:t xml:space="preserve"> the </w:t>
      </w:r>
      <w:r>
        <w:rPr>
          <w:rFonts w:ascii="Calibri" w:cs="Calibri" w:eastAsia="Calibri" w:hAnsi="Calibri"/>
          <w:sz w:val="22"/>
          <w:szCs w:val="22"/>
          <w:b w:val="1"/>
          <w:bCs w:val="1"/>
          <w:color w:val="auto"/>
        </w:rPr>
        <w:t>sequence</w:t>
      </w:r>
      <w:r>
        <w:rPr>
          <w:rFonts w:ascii="Calibri" w:cs="Calibri" w:eastAsia="Calibri" w:hAnsi="Calibri"/>
          <w:sz w:val="22"/>
          <w:szCs w:val="22"/>
          <w:color w:val="auto"/>
        </w:rPr>
        <w:t xml:space="preserve"> of numbers but must be constant within a single try</w:t>
      </w:r>
    </w:p>
    <w:p>
      <w:pPr>
        <w:spacing w:after="0" w:line="51" w:lineRule="exact"/>
        <w:rPr>
          <w:rFonts w:ascii="Arial" w:cs="Arial" w:eastAsia="Arial" w:hAnsi="Arial"/>
          <w:sz w:val="22"/>
          <w:szCs w:val="22"/>
          <w:color w:val="auto"/>
        </w:rPr>
      </w:pPr>
    </w:p>
    <w:p>
      <w:pPr>
        <w:ind w:left="1440" w:hanging="363"/>
        <w:spacing w:after="0"/>
        <w:tabs>
          <w:tab w:leader="none" w:pos="144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 xml:space="preserve">The </w:t>
      </w:r>
      <w:r>
        <w:rPr>
          <w:rFonts w:ascii="Calibri" w:cs="Calibri" w:eastAsia="Calibri" w:hAnsi="Calibri"/>
          <w:sz w:val="22"/>
          <w:szCs w:val="22"/>
          <w:b w:val="1"/>
          <w:bCs w:val="1"/>
          <w:color w:val="auto"/>
        </w:rPr>
        <w:t>size</w:t>
      </w:r>
      <w:r>
        <w:rPr>
          <w:rFonts w:ascii="Calibri" w:cs="Calibri" w:eastAsia="Calibri" w:hAnsi="Calibri"/>
          <w:sz w:val="22"/>
          <w:szCs w:val="22"/>
          <w:color w:val="auto"/>
        </w:rPr>
        <w:t xml:space="preserve"> of the </w:t>
      </w:r>
      <w:r>
        <w:rPr>
          <w:rFonts w:ascii="Calibri" w:cs="Calibri" w:eastAsia="Calibri" w:hAnsi="Calibri"/>
          <w:sz w:val="22"/>
          <w:szCs w:val="22"/>
          <w:b w:val="1"/>
          <w:bCs w:val="1"/>
          <w:color w:val="auto"/>
        </w:rPr>
        <w:t>step</w:t>
      </w:r>
      <w:r>
        <w:rPr>
          <w:rFonts w:ascii="Calibri" w:cs="Calibri" w:eastAsia="Calibri" w:hAnsi="Calibri"/>
          <w:sz w:val="22"/>
          <w:szCs w:val="22"/>
          <w:color w:val="auto"/>
        </w:rPr>
        <w:t xml:space="preserve"> should be </w:t>
      </w:r>
      <w:r>
        <w:rPr>
          <w:rFonts w:ascii="Calibri" w:cs="Calibri" w:eastAsia="Calibri" w:hAnsi="Calibri"/>
          <w:sz w:val="22"/>
          <w:szCs w:val="22"/>
          <w:b w:val="1"/>
          <w:bCs w:val="1"/>
          <w:color w:val="auto"/>
        </w:rPr>
        <w:t>constant</w:t>
      </w:r>
      <w:r>
        <w:rPr>
          <w:rFonts w:ascii="Calibri" w:cs="Calibri" w:eastAsia="Calibri" w:hAnsi="Calibri"/>
          <w:sz w:val="22"/>
          <w:szCs w:val="22"/>
          <w:color w:val="auto"/>
        </w:rPr>
        <w:t xml:space="preserve"> within a </w:t>
      </w:r>
      <w:r>
        <w:rPr>
          <w:rFonts w:ascii="Calibri" w:cs="Calibri" w:eastAsia="Calibri" w:hAnsi="Calibri"/>
          <w:sz w:val="22"/>
          <w:szCs w:val="22"/>
          <w:b w:val="1"/>
          <w:bCs w:val="1"/>
          <w:color w:val="auto"/>
        </w:rPr>
        <w:t>single try</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Example</w:t>
      </w:r>
      <w:r>
        <w:rPr>
          <w:rFonts w:ascii="Calibri" w:cs="Calibri" w:eastAsia="Calibri" w:hAnsi="Calibri"/>
          <w:sz w:val="22"/>
          <w:szCs w:val="22"/>
          <w:color w:val="auto"/>
        </w:rPr>
        <w:t>:</w:t>
      </w:r>
    </w:p>
    <w:p>
      <w:pPr>
        <w:spacing w:after="0" w:line="240" w:lineRule="exact"/>
        <w:rPr>
          <w:sz w:val="24"/>
          <w:szCs w:val="24"/>
          <w:color w:val="auto"/>
        </w:rPr>
      </w:pPr>
    </w:p>
    <w:p>
      <w:pPr>
        <w:spacing w:after="0"/>
        <w:rPr>
          <w:sz w:val="20"/>
          <w:szCs w:val="20"/>
          <w:color w:val="auto"/>
        </w:rPr>
      </w:pPr>
      <w:r>
        <w:rPr>
          <w:rFonts w:ascii="Calibri" w:cs="Calibri" w:eastAsia="Calibri" w:hAnsi="Calibri"/>
          <w:sz w:val="22"/>
          <w:szCs w:val="22"/>
          <w:color w:val="auto"/>
        </w:rPr>
        <w:t xml:space="preserve">In the sample above, the best route is </w:t>
      </w:r>
      <w:r>
        <w:rPr>
          <w:rFonts w:ascii="Calibri" w:cs="Calibri" w:eastAsia="Calibri" w:hAnsi="Calibri"/>
          <w:sz w:val="22"/>
          <w:szCs w:val="22"/>
          <w:b w:val="1"/>
          <w:bCs w:val="1"/>
          <w:color w:val="auto"/>
        </w:rPr>
        <w:t>-7</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-5</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-3</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1</w:t>
      </w:r>
      <w:r>
        <w:rPr>
          <w:rFonts w:ascii="Calibri" w:cs="Calibri" w:eastAsia="Calibri" w:hAnsi="Calibri"/>
          <w:sz w:val="22"/>
          <w:szCs w:val="22"/>
          <w:color w:val="auto"/>
        </w:rPr>
        <w:t xml:space="preserve"> with </w:t>
      </w:r>
      <w:r>
        <w:rPr>
          <w:rFonts w:ascii="Calibri" w:cs="Calibri" w:eastAsia="Calibri" w:hAnsi="Calibri"/>
          <w:sz w:val="22"/>
          <w:szCs w:val="22"/>
          <w:b w:val="1"/>
          <w:bCs w:val="1"/>
          <w:color w:val="auto"/>
        </w:rPr>
        <w:t>length 4</w:t>
      </w:r>
      <w:r>
        <w:rPr>
          <w:rFonts w:ascii="Calibri" w:cs="Calibri" w:eastAsia="Calibri" w:hAnsi="Calibri"/>
          <w:sz w:val="22"/>
          <w:szCs w:val="22"/>
          <w:color w:val="auto"/>
        </w:rPr>
        <w:t xml:space="preserve"> and </w:t>
      </w:r>
      <w:r>
        <w:rPr>
          <w:rFonts w:ascii="Calibri" w:cs="Calibri" w:eastAsia="Calibri" w:hAnsi="Calibri"/>
          <w:sz w:val="22"/>
          <w:szCs w:val="22"/>
          <w:b w:val="1"/>
          <w:bCs w:val="1"/>
          <w:color w:val="auto"/>
        </w:rPr>
        <w:t>step 6</w:t>
      </w:r>
      <w:r>
        <w:rPr>
          <w:rFonts w:ascii="Calibri" w:cs="Calibri" w:eastAsia="Calibri" w:hAnsi="Calibri"/>
          <w:sz w:val="22"/>
          <w:szCs w:val="22"/>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33655</wp:posOffset>
            </wp:positionH>
            <wp:positionV relativeFrom="paragraph">
              <wp:posOffset>1118235</wp:posOffset>
            </wp:positionV>
            <wp:extent cx="1359535" cy="438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359535" cy="4381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1062355</wp:posOffset>
                </wp:positionV>
                <wp:extent cx="661416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4160" cy="4763"/>
                        </a:xfrm>
                        <a:prstGeom prst="line">
                          <a:avLst/>
                        </a:prstGeom>
                        <a:solidFill>
                          <a:srgbClr val="FFFFFF"/>
                        </a:solidFill>
                        <a:ln w="12700">
                          <a:solidFill>
                            <a:srgbClr val="F3712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3.65pt" to="520.3pt,83.65pt" o:allowincell="f" strokecolor="#F37123"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ind w:left="2520"/>
        <w:spacing w:after="0"/>
        <w:rPr>
          <w:rFonts w:ascii="Calibri" w:cs="Calibri" w:eastAsia="Calibri" w:hAnsi="Calibri"/>
          <w:sz w:val="19"/>
          <w:szCs w:val="19"/>
          <w:color w:val="auto"/>
        </w:rPr>
      </w:pPr>
      <w:r>
        <w:rPr>
          <w:rFonts w:ascii="Calibri" w:cs="Calibri" w:eastAsia="Calibri" w:hAnsi="Calibri"/>
          <w:sz w:val="19"/>
          <w:szCs w:val="19"/>
          <w:color w:val="auto"/>
        </w:rPr>
        <w:t xml:space="preserve">© Software University Foundation </w:t>
      </w:r>
      <w:hyperlink r:id="rId11">
        <w:r>
          <w:rPr>
            <w:rFonts w:ascii="Calibri" w:cs="Calibri" w:eastAsia="Calibri" w:hAnsi="Calibri"/>
            <w:sz w:val="19"/>
            <w:szCs w:val="19"/>
            <w:color w:val="auto"/>
          </w:rPr>
          <w:t>(</w:t>
        </w:r>
        <w:r>
          <w:rPr>
            <w:rFonts w:ascii="Calibri" w:cs="Calibri" w:eastAsia="Calibri" w:hAnsi="Calibri"/>
            <w:sz w:val="19"/>
            <w:szCs w:val="19"/>
            <w:u w:val="single" w:color="auto"/>
            <w:color w:val="0563C1"/>
          </w:rPr>
          <w:t>softuni.org</w:t>
        </w:r>
        <w:r>
          <w:rPr>
            <w:rFonts w:ascii="Calibri" w:cs="Calibri" w:eastAsia="Calibri" w:hAnsi="Calibri"/>
            <w:sz w:val="19"/>
            <w:szCs w:val="19"/>
            <w:color w:val="auto"/>
          </w:rPr>
          <w:t>)</w:t>
        </w:r>
      </w:hyperlink>
      <w:r>
        <w:rPr>
          <w:rFonts w:ascii="Calibri" w:cs="Calibri" w:eastAsia="Calibri" w:hAnsi="Calibri"/>
          <w:sz w:val="19"/>
          <w:szCs w:val="19"/>
          <w:color w:val="auto"/>
        </w:rPr>
        <w:t xml:space="preserve">. This work is licensed under the </w:t>
      </w:r>
      <w:hyperlink r:id="rId12">
        <w:r>
          <w:rPr>
            <w:rFonts w:ascii="Calibri" w:cs="Calibri" w:eastAsia="Calibri" w:hAnsi="Calibri"/>
            <w:sz w:val="19"/>
            <w:szCs w:val="19"/>
            <w:u w:val="single" w:color="auto"/>
            <w:color w:val="0563C1"/>
          </w:rPr>
          <w:t>CC-BY-NC-SA</w:t>
        </w:r>
        <w:r>
          <w:rPr>
            <w:rFonts w:ascii="Calibri" w:cs="Calibri" w:eastAsia="Calibri" w:hAnsi="Calibri"/>
            <w:sz w:val="19"/>
            <w:szCs w:val="19"/>
            <w:u w:val="single" w:color="auto"/>
            <w:color w:val="auto"/>
          </w:rPr>
          <w:t xml:space="preserve"> </w:t>
        </w:r>
      </w:hyperlink>
      <w:r>
        <w:rPr>
          <w:rFonts w:ascii="Calibri" w:cs="Calibri" w:eastAsia="Calibri" w:hAnsi="Calibri"/>
          <w:sz w:val="19"/>
          <w:szCs w:val="19"/>
          <w:color w:val="auto"/>
        </w:rPr>
        <w:t>license.</w:t>
      </w:r>
    </w:p>
    <w:p>
      <w:pPr>
        <w:spacing w:after="0" w:line="52" w:lineRule="exact"/>
        <w:rPr>
          <w:sz w:val="20"/>
          <w:szCs w:val="20"/>
          <w:color w:val="auto"/>
        </w:rPr>
      </w:pPr>
    </w:p>
    <w:p>
      <w:pPr>
        <w:ind w:left="2520"/>
        <w:spacing w:after="0"/>
        <w:rPr>
          <w:sz w:val="20"/>
          <w:szCs w:val="20"/>
          <w:color w:val="auto"/>
        </w:rPr>
      </w:pPr>
      <w:r>
        <w:rPr>
          <w:rFonts w:ascii="Calibri" w:cs="Calibri" w:eastAsia="Calibri" w:hAnsi="Calibri"/>
          <w:sz w:val="19"/>
          <w:szCs w:val="19"/>
          <w:color w:val="auto"/>
        </w:rPr>
        <w:t xml:space="preserve">Follow us:  </w:t>
      </w:r>
      <w:r>
        <w:rPr>
          <w:sz w:val="1"/>
          <w:szCs w:val="1"/>
          <w:color w:val="auto"/>
        </w:rPr>
        <w:drawing>
          <wp:inline distT="0" distB="0" distL="0" distR="0">
            <wp:extent cx="200025" cy="20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r>
      <w:r>
        <w:rPr>
          <w:rFonts w:ascii="Calibri" w:cs="Calibri" w:eastAsia="Calibri" w:hAnsi="Calibri"/>
          <w:sz w:val="36"/>
          <w:szCs w:val="36"/>
          <w:color w:val="auto"/>
          <w:vertAlign w:val="superscript"/>
        </w:rPr>
        <w:t xml:space="preserve">                  Page 1 of 2</w:t>
      </w:r>
    </w:p>
    <w:p>
      <w:pPr>
        <w:sectPr>
          <w:pgSz w:w="11900" w:h="16834" w:orient="portrait"/>
          <w:cols w:equalWidth="0" w:num="1">
            <w:col w:w="10440"/>
          </w:cols>
          <w:pgMar w:left="740" w:top="831" w:right="729" w:bottom="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1905635</wp:posOffset>
            </wp:positionH>
            <wp:positionV relativeFrom="page">
              <wp:posOffset>580390</wp:posOffset>
            </wp:positionV>
            <wp:extent cx="3612515" cy="34944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3612515" cy="3494405"/>
                    </a:xfrm>
                    <a:prstGeom prst="rect">
                      <a:avLst/>
                    </a:prstGeom>
                    <a:noFill/>
                  </pic:spPr>
                </pic:pic>
              </a:graphicData>
            </a:graphic>
          </wp:anchor>
        </w:drawing>
      </w:r>
    </w:p>
    <w:p>
      <w:pPr>
        <w:spacing w:after="0" w:line="376" w:lineRule="exact"/>
        <w:rPr>
          <w:sz w:val="20"/>
          <w:szCs w:val="20"/>
          <w:color w:val="auto"/>
        </w:rPr>
      </w:pPr>
    </w:p>
    <w:tbl>
      <w:tblPr>
        <w:tblLayout w:type="fixed"/>
        <w:tblInd w:w="3660" w:type="dxa"/>
        <w:tblCellMar>
          <w:top w:w="0" w:type="dxa"/>
          <w:left w:w="0" w:type="dxa"/>
          <w:bottom w:w="0" w:type="dxa"/>
          <w:right w:w="0" w:type="dxa"/>
        </w:tblCellMar>
      </w:tblPr>
      <w:tr>
        <w:trPr>
          <w:trHeight w:val="415"/>
        </w:trPr>
        <w:tc>
          <w:tcPr>
            <w:tcW w:w="1060" w:type="dxa"/>
            <w:vAlign w:val="bottom"/>
          </w:tcPr>
          <w:p>
            <w:pPr>
              <w:spacing w:after="0"/>
              <w:rPr>
                <w:sz w:val="24"/>
                <w:szCs w:val="24"/>
                <w:color w:val="auto"/>
              </w:rPr>
            </w:pPr>
          </w:p>
        </w:tc>
        <w:tc>
          <w:tcPr>
            <w:tcW w:w="2080" w:type="dxa"/>
            <w:vAlign w:val="bottom"/>
          </w:tcPr>
          <w:p>
            <w:pPr>
              <w:jc w:val="right"/>
              <w:ind w:right="1310"/>
              <w:spacing w:after="0"/>
              <w:rPr>
                <w:sz w:val="20"/>
                <w:szCs w:val="20"/>
                <w:color w:val="auto"/>
              </w:rPr>
            </w:pPr>
            <w:r>
              <w:rPr>
                <w:rFonts w:ascii="Calibri" w:cs="Calibri" w:eastAsia="Calibri" w:hAnsi="Calibri"/>
                <w:sz w:val="34"/>
                <w:szCs w:val="34"/>
                <w:color w:val="auto"/>
              </w:rPr>
              <w:t>1</w:t>
            </w:r>
          </w:p>
        </w:tc>
      </w:tr>
      <w:tr>
        <w:trPr>
          <w:trHeight w:val="418"/>
        </w:trPr>
        <w:tc>
          <w:tcPr>
            <w:tcW w:w="1060" w:type="dxa"/>
            <w:vAlign w:val="bottom"/>
          </w:tcPr>
          <w:p>
            <w:pPr>
              <w:jc w:val="right"/>
              <w:ind w:right="190"/>
              <w:spacing w:after="0"/>
              <w:rPr>
                <w:sz w:val="20"/>
                <w:szCs w:val="20"/>
                <w:color w:val="auto"/>
              </w:rPr>
            </w:pPr>
            <w:r>
              <w:rPr>
                <w:rFonts w:ascii="Calibri" w:cs="Calibri" w:eastAsia="Calibri" w:hAnsi="Calibri"/>
                <w:sz w:val="34"/>
                <w:szCs w:val="34"/>
                <w:color w:val="auto"/>
              </w:rPr>
              <w:t>-8</w:t>
            </w:r>
          </w:p>
        </w:tc>
        <w:tc>
          <w:tcPr>
            <w:tcW w:w="2080" w:type="dxa"/>
            <w:vAlign w:val="bottom"/>
          </w:tcPr>
          <w:p>
            <w:pPr>
              <w:jc w:val="right"/>
              <w:ind w:right="250"/>
              <w:spacing w:after="0"/>
              <w:rPr>
                <w:sz w:val="20"/>
                <w:szCs w:val="20"/>
                <w:color w:val="auto"/>
              </w:rPr>
            </w:pPr>
            <w:r>
              <w:rPr>
                <w:rFonts w:ascii="Calibri" w:cs="Calibri" w:eastAsia="Calibri" w:hAnsi="Calibri"/>
                <w:sz w:val="34"/>
                <w:szCs w:val="34"/>
                <w:color w:val="auto"/>
              </w:rPr>
              <w:t>-2</w:t>
            </w:r>
          </w:p>
        </w:tc>
      </w:tr>
      <w:tr>
        <w:trPr>
          <w:trHeight w:val="1009"/>
        </w:trPr>
        <w:tc>
          <w:tcPr>
            <w:tcW w:w="1060" w:type="dxa"/>
            <w:vAlign w:val="bottom"/>
          </w:tcPr>
          <w:p>
            <w:pPr>
              <w:jc w:val="right"/>
              <w:ind w:right="610"/>
              <w:spacing w:after="0"/>
              <w:rPr>
                <w:sz w:val="20"/>
                <w:szCs w:val="20"/>
                <w:color w:val="auto"/>
              </w:rPr>
            </w:pPr>
            <w:r>
              <w:rPr>
                <w:rFonts w:ascii="Calibri" w:cs="Calibri" w:eastAsia="Calibri" w:hAnsi="Calibri"/>
                <w:sz w:val="34"/>
                <w:szCs w:val="34"/>
                <w:color w:val="auto"/>
                <w:w w:val="93"/>
              </w:rPr>
              <w:t>-7</w:t>
            </w:r>
          </w:p>
        </w:tc>
        <w:tc>
          <w:tcPr>
            <w:tcW w:w="2080" w:type="dxa"/>
            <w:vAlign w:val="bottom"/>
          </w:tcPr>
          <w:p>
            <w:pPr>
              <w:jc w:val="right"/>
              <w:spacing w:after="0"/>
              <w:rPr>
                <w:sz w:val="20"/>
                <w:szCs w:val="20"/>
                <w:color w:val="auto"/>
              </w:rPr>
            </w:pPr>
            <w:r>
              <w:rPr>
                <w:rFonts w:ascii="Calibri" w:cs="Calibri" w:eastAsia="Calibri" w:hAnsi="Calibri"/>
                <w:sz w:val="34"/>
                <w:szCs w:val="34"/>
                <w:color w:val="auto"/>
              </w:rPr>
              <w:t>-3</w:t>
            </w:r>
          </w:p>
        </w:tc>
      </w:tr>
      <w:tr>
        <w:trPr>
          <w:trHeight w:val="1009"/>
        </w:trPr>
        <w:tc>
          <w:tcPr>
            <w:tcW w:w="1060" w:type="dxa"/>
            <w:vAlign w:val="bottom"/>
          </w:tcPr>
          <w:p>
            <w:pPr>
              <w:jc w:val="right"/>
              <w:ind w:right="250"/>
              <w:spacing w:after="0"/>
              <w:rPr>
                <w:sz w:val="20"/>
                <w:szCs w:val="20"/>
                <w:color w:val="auto"/>
              </w:rPr>
            </w:pPr>
            <w:r>
              <w:rPr>
                <w:rFonts w:ascii="Calibri" w:cs="Calibri" w:eastAsia="Calibri" w:hAnsi="Calibri"/>
                <w:sz w:val="34"/>
                <w:szCs w:val="34"/>
                <w:color w:val="auto"/>
              </w:rPr>
              <w:t>6</w:t>
            </w:r>
          </w:p>
        </w:tc>
        <w:tc>
          <w:tcPr>
            <w:tcW w:w="2080" w:type="dxa"/>
            <w:vAlign w:val="bottom"/>
          </w:tcPr>
          <w:p>
            <w:pPr>
              <w:jc w:val="right"/>
              <w:ind w:right="310"/>
              <w:spacing w:after="0"/>
              <w:rPr>
                <w:sz w:val="20"/>
                <w:szCs w:val="20"/>
                <w:color w:val="auto"/>
              </w:rPr>
            </w:pPr>
            <w:r>
              <w:rPr>
                <w:rFonts w:ascii="Calibri" w:cs="Calibri" w:eastAsia="Calibri" w:hAnsi="Calibri"/>
                <w:sz w:val="34"/>
                <w:szCs w:val="34"/>
                <w:color w:val="auto"/>
              </w:rPr>
              <w:t>4</w:t>
            </w:r>
          </w:p>
        </w:tc>
      </w:tr>
      <w:tr>
        <w:trPr>
          <w:trHeight w:val="418"/>
        </w:trPr>
        <w:tc>
          <w:tcPr>
            <w:tcW w:w="1060" w:type="dxa"/>
            <w:vAlign w:val="bottom"/>
          </w:tcPr>
          <w:p>
            <w:pPr>
              <w:spacing w:after="0"/>
              <w:rPr>
                <w:sz w:val="24"/>
                <w:szCs w:val="24"/>
                <w:color w:val="auto"/>
              </w:rPr>
            </w:pPr>
          </w:p>
        </w:tc>
        <w:tc>
          <w:tcPr>
            <w:tcW w:w="2080" w:type="dxa"/>
            <w:vAlign w:val="bottom"/>
          </w:tcPr>
          <w:p>
            <w:pPr>
              <w:jc w:val="right"/>
              <w:ind w:right="1270"/>
              <w:spacing w:after="0"/>
              <w:rPr>
                <w:sz w:val="20"/>
                <w:szCs w:val="20"/>
                <w:color w:val="auto"/>
              </w:rPr>
            </w:pPr>
            <w:r>
              <w:rPr>
                <w:rFonts w:ascii="Calibri" w:cs="Calibri" w:eastAsia="Calibri" w:hAnsi="Calibri"/>
                <w:sz w:val="34"/>
                <w:szCs w:val="34"/>
                <w:color w:val="auto"/>
              </w:rPr>
              <w:t>-5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8F400B"/>
        </w:rPr>
        <w:t>Input</w:t>
      </w:r>
    </w:p>
    <w:p>
      <w:pPr>
        <w:spacing w:after="0" w:line="139" w:lineRule="exact"/>
        <w:rPr>
          <w:sz w:val="20"/>
          <w:szCs w:val="20"/>
          <w:color w:val="auto"/>
        </w:rPr>
      </w:pPr>
    </w:p>
    <w:p>
      <w:pPr>
        <w:spacing w:after="0"/>
        <w:rPr>
          <w:sz w:val="20"/>
          <w:szCs w:val="20"/>
          <w:color w:val="auto"/>
        </w:rPr>
      </w:pPr>
      <w:r>
        <w:rPr>
          <w:rFonts w:ascii="Calibri" w:cs="Calibri" w:eastAsia="Calibri" w:hAnsi="Calibri"/>
          <w:sz w:val="22"/>
          <w:szCs w:val="22"/>
          <w:color w:val="auto"/>
        </w:rPr>
        <w:t>The input data should be read from the console.</w:t>
      </w:r>
    </w:p>
    <w:p>
      <w:pPr>
        <w:spacing w:after="0" w:line="241"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On the </w:t>
      </w:r>
      <w:r>
        <w:rPr>
          <w:rFonts w:ascii="Calibri" w:cs="Calibri" w:eastAsia="Calibri" w:hAnsi="Calibri"/>
          <w:sz w:val="22"/>
          <w:szCs w:val="22"/>
          <w:b w:val="1"/>
          <w:bCs w:val="1"/>
          <w:color w:val="auto"/>
        </w:rPr>
        <w:t>first line</w:t>
      </w:r>
      <w:r>
        <w:rPr>
          <w:rFonts w:ascii="Calibri" w:cs="Calibri" w:eastAsia="Calibri" w:hAnsi="Calibri"/>
          <w:sz w:val="22"/>
          <w:szCs w:val="22"/>
          <w:color w:val="auto"/>
        </w:rPr>
        <w:t xml:space="preserve"> you will be given the </w:t>
      </w:r>
      <w:r>
        <w:rPr>
          <w:rFonts w:ascii="Calibri" w:cs="Calibri" w:eastAsia="Calibri" w:hAnsi="Calibri"/>
          <w:sz w:val="22"/>
          <w:szCs w:val="22"/>
          <w:b w:val="1"/>
          <w:bCs w:val="1"/>
          <w:color w:val="auto"/>
        </w:rPr>
        <w:t>numbers separated</w:t>
      </w:r>
      <w:r>
        <w:rPr>
          <w:rFonts w:ascii="Calibri" w:cs="Calibri" w:eastAsia="Calibri" w:hAnsi="Calibri"/>
          <w:sz w:val="22"/>
          <w:szCs w:val="22"/>
          <w:color w:val="auto"/>
        </w:rPr>
        <w:t xml:space="preserve"> with “</w:t>
      </w:r>
      <w:r>
        <w:rPr>
          <w:rFonts w:ascii="Calibri" w:cs="Calibri" w:eastAsia="Calibri" w:hAnsi="Calibri"/>
          <w:sz w:val="22"/>
          <w:szCs w:val="22"/>
          <w:b w:val="1"/>
          <w:bCs w:val="1"/>
          <w:color w:val="auto"/>
        </w:rPr>
        <w:t>,</w:t>
      </w:r>
      <w:r>
        <w:rPr>
          <w:rFonts w:ascii="Calibri" w:cs="Calibri" w:eastAsia="Calibri" w:hAnsi="Calibri"/>
          <w:sz w:val="22"/>
          <w:szCs w:val="22"/>
          <w:color w:val="auto"/>
        </w:rPr>
        <w:t xml:space="preserve"> ” (comma and space).</w:t>
      </w:r>
    </w:p>
    <w:p>
      <w:pPr>
        <w:spacing w:after="0" w:line="23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8F400B"/>
        </w:rPr>
        <w:t>Output</w:t>
      </w:r>
    </w:p>
    <w:p>
      <w:pPr>
        <w:spacing w:after="0" w:line="142" w:lineRule="exact"/>
        <w:rPr>
          <w:sz w:val="20"/>
          <w:szCs w:val="20"/>
          <w:color w:val="auto"/>
        </w:rPr>
      </w:pPr>
    </w:p>
    <w:p>
      <w:pPr>
        <w:spacing w:after="0"/>
        <w:rPr>
          <w:sz w:val="20"/>
          <w:szCs w:val="20"/>
          <w:color w:val="auto"/>
        </w:rPr>
      </w:pPr>
      <w:r>
        <w:rPr>
          <w:rFonts w:ascii="Calibri" w:cs="Calibri" w:eastAsia="Calibri" w:hAnsi="Calibri"/>
          <w:sz w:val="22"/>
          <w:szCs w:val="22"/>
          <w:color w:val="auto"/>
        </w:rPr>
        <w:t>The output data should be printed on the console.</w:t>
      </w:r>
    </w:p>
    <w:p>
      <w:pPr>
        <w:spacing w:after="0" w:line="240"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You should print the </w:t>
      </w:r>
      <w:r>
        <w:rPr>
          <w:rFonts w:ascii="Calibri" w:cs="Calibri" w:eastAsia="Calibri" w:hAnsi="Calibri"/>
          <w:sz w:val="22"/>
          <w:szCs w:val="22"/>
          <w:b w:val="1"/>
          <w:bCs w:val="1"/>
          <w:color w:val="auto"/>
        </w:rPr>
        <w:t>count of longest sequence</w:t>
      </w:r>
      <w:r>
        <w:rPr>
          <w:rFonts w:ascii="Calibri" w:cs="Calibri" w:eastAsia="Calibri" w:hAnsi="Calibri"/>
          <w:sz w:val="22"/>
          <w:szCs w:val="22"/>
          <w:color w:val="auto"/>
        </w:rPr>
        <w:t>, which you have found.</w:t>
      </w:r>
    </w:p>
    <w:p>
      <w:pPr>
        <w:spacing w:after="0" w:line="23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8F400B"/>
        </w:rPr>
        <w:t>Constraints</w:t>
      </w:r>
    </w:p>
    <w:p>
      <w:pPr>
        <w:spacing w:after="0" w:line="151" w:lineRule="exact"/>
        <w:rPr>
          <w:sz w:val="20"/>
          <w:szCs w:val="20"/>
          <w:color w:val="auto"/>
        </w:rPr>
      </w:pPr>
    </w:p>
    <w:p>
      <w:pPr>
        <w:ind w:left="720" w:hanging="363"/>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b w:val="1"/>
          <w:bCs w:val="1"/>
          <w:color w:val="auto"/>
        </w:rPr>
        <w:t xml:space="preserve">The count of numbers </w:t>
      </w:r>
      <w:r>
        <w:rPr>
          <w:rFonts w:ascii="Calibri" w:cs="Calibri" w:eastAsia="Calibri" w:hAnsi="Calibri"/>
          <w:sz w:val="22"/>
          <w:szCs w:val="22"/>
          <w:color w:val="auto"/>
        </w:rPr>
        <w:t>will be between 1 and 2 500 inclusive.</w:t>
      </w:r>
    </w:p>
    <w:p>
      <w:pPr>
        <w:spacing w:after="0" w:line="12" w:lineRule="exact"/>
        <w:rPr>
          <w:rFonts w:ascii="Arial" w:cs="Arial" w:eastAsia="Arial" w:hAnsi="Arial"/>
          <w:sz w:val="22"/>
          <w:szCs w:val="22"/>
          <w:color w:val="auto"/>
        </w:rPr>
      </w:pPr>
    </w:p>
    <w:p>
      <w:pPr>
        <w:ind w:left="720" w:hanging="363"/>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 xml:space="preserve">Each of the number will be </w:t>
      </w:r>
      <w:r>
        <w:rPr>
          <w:rFonts w:ascii="Calibri" w:cs="Calibri" w:eastAsia="Calibri" w:hAnsi="Calibri"/>
          <w:sz w:val="22"/>
          <w:szCs w:val="22"/>
          <w:b w:val="1"/>
          <w:bCs w:val="1"/>
          <w:color w:val="auto"/>
        </w:rPr>
        <w:t>between -1000 &lt;= n &lt;= 1000</w:t>
      </w:r>
    </w:p>
    <w:p>
      <w:pPr>
        <w:spacing w:after="0" w:line="12" w:lineRule="exact"/>
        <w:rPr>
          <w:rFonts w:ascii="Arial" w:cs="Arial" w:eastAsia="Arial" w:hAnsi="Arial"/>
          <w:sz w:val="22"/>
          <w:szCs w:val="22"/>
          <w:color w:val="auto"/>
        </w:rPr>
      </w:pPr>
    </w:p>
    <w:p>
      <w:pPr>
        <w:ind w:left="720" w:hanging="363"/>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Allowed working time for your program: 0.2 seconds. Allowed memory: 16 MB.</w:t>
      </w:r>
    </w:p>
    <w:p>
      <w:pPr>
        <w:spacing w:after="0" w:line="118" w:lineRule="exact"/>
        <w:rPr>
          <w:sz w:val="20"/>
          <w:szCs w:val="20"/>
          <w:color w:val="auto"/>
        </w:rPr>
      </w:pPr>
    </w:p>
    <w:p>
      <w:pPr>
        <w:spacing w:after="0"/>
        <w:rPr>
          <w:sz w:val="20"/>
          <w:szCs w:val="20"/>
          <w:color w:val="auto"/>
        </w:rPr>
      </w:pPr>
      <w:r>
        <w:rPr>
          <w:rFonts w:ascii="Calibri" w:cs="Calibri" w:eastAsia="Calibri" w:hAnsi="Calibri"/>
          <w:sz w:val="32"/>
          <w:szCs w:val="32"/>
          <w:b w:val="1"/>
          <w:bCs w:val="1"/>
          <w:color w:val="8F400B"/>
        </w:rPr>
        <w:t>Examples</w:t>
      </w:r>
    </w:p>
    <w:p>
      <w:pPr>
        <w:spacing w:after="0" w:line="125" w:lineRule="exact"/>
        <w:rPr>
          <w:sz w:val="20"/>
          <w:szCs w:val="20"/>
          <w:color w:val="auto"/>
        </w:rPr>
      </w:pPr>
    </w:p>
    <w:tbl>
      <w:tblPr>
        <w:tblLayout w:type="fixed"/>
        <w:tblInd w:w="110" w:type="dxa"/>
        <w:tblCellMar>
          <w:top w:w="0" w:type="dxa"/>
          <w:left w:w="0" w:type="dxa"/>
          <w:bottom w:w="0" w:type="dxa"/>
          <w:right w:w="0" w:type="dxa"/>
        </w:tblCellMar>
      </w:tblPr>
      <w:tr>
        <w:trPr>
          <w:trHeight w:val="383"/>
        </w:trPr>
        <w:tc>
          <w:tcPr>
            <w:tcW w:w="5540" w:type="dxa"/>
            <w:vAlign w:val="bottom"/>
            <w:tcBorders>
              <w:top w:val="single" w:sz="8" w:color="auto"/>
              <w:left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Input example</w:t>
            </w:r>
          </w:p>
        </w:tc>
        <w:tc>
          <w:tcPr>
            <w:tcW w:w="4820" w:type="dxa"/>
            <w:vAlign w:val="bottom"/>
            <w:tcBorders>
              <w:top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Output example</w:t>
            </w:r>
          </w:p>
        </w:tc>
      </w:tr>
      <w:tr>
        <w:trPr>
          <w:trHeight w:val="145"/>
        </w:trPr>
        <w:tc>
          <w:tcPr>
            <w:tcW w:w="5540" w:type="dxa"/>
            <w:vAlign w:val="bottom"/>
            <w:tcBorders>
              <w:left w:val="single" w:sz="8" w:color="auto"/>
              <w:bottom w:val="single" w:sz="8" w:color="auto"/>
              <w:right w:val="single" w:sz="8" w:color="auto"/>
            </w:tcBorders>
          </w:tcPr>
          <w:p>
            <w:pPr>
              <w:spacing w:after="0"/>
              <w:rPr>
                <w:sz w:val="12"/>
                <w:szCs w:val="12"/>
                <w:color w:val="auto"/>
              </w:rPr>
            </w:pPr>
          </w:p>
        </w:tc>
        <w:tc>
          <w:tcPr>
            <w:tcW w:w="4820" w:type="dxa"/>
            <w:vAlign w:val="bottom"/>
            <w:tcBorders>
              <w:bottom w:val="single" w:sz="8" w:color="auto"/>
              <w:right w:val="single" w:sz="8" w:color="auto"/>
            </w:tcBorders>
          </w:tcPr>
          <w:p>
            <w:pPr>
              <w:spacing w:after="0"/>
              <w:rPr>
                <w:sz w:val="12"/>
                <w:szCs w:val="12"/>
                <w:color w:val="auto"/>
              </w:rPr>
            </w:pPr>
          </w:p>
        </w:tc>
      </w:tr>
      <w:tr>
        <w:trPr>
          <w:trHeight w:val="358"/>
        </w:trPr>
        <w:tc>
          <w:tcPr>
            <w:tcW w:w="5540" w:type="dxa"/>
            <w:vAlign w:val="bottom"/>
            <w:tcBorders>
              <w:left w:val="single" w:sz="8" w:color="auto"/>
              <w:right w:val="single" w:sz="8" w:color="auto"/>
            </w:tcBorders>
          </w:tcPr>
          <w:p>
            <w:pPr>
              <w:ind w:left="100"/>
              <w:spacing w:after="0"/>
              <w:rPr>
                <w:sz w:val="20"/>
                <w:szCs w:val="20"/>
                <w:color w:val="auto"/>
              </w:rPr>
            </w:pPr>
            <w:r>
              <w:rPr>
                <w:rFonts w:ascii="Consolas" w:cs="Consolas" w:eastAsia="Consolas" w:hAnsi="Consolas"/>
                <w:sz w:val="22"/>
                <w:szCs w:val="22"/>
                <w:color w:val="auto"/>
              </w:rPr>
              <w:t>1, -2, -3, 4, -5, 6, -7, -8</w:t>
            </w:r>
          </w:p>
        </w:tc>
        <w:tc>
          <w:tcPr>
            <w:tcW w:w="4820" w:type="dxa"/>
            <w:vAlign w:val="bottom"/>
            <w:tcBorders>
              <w:right w:val="single" w:sz="8" w:color="auto"/>
            </w:tcBorders>
          </w:tcPr>
          <w:p>
            <w:pPr>
              <w:ind w:left="100"/>
              <w:spacing w:after="0"/>
              <w:rPr>
                <w:sz w:val="20"/>
                <w:szCs w:val="20"/>
                <w:color w:val="auto"/>
              </w:rPr>
            </w:pPr>
            <w:r>
              <w:rPr>
                <w:rFonts w:ascii="Consolas" w:cs="Consolas" w:eastAsia="Consolas" w:hAnsi="Consolas"/>
                <w:sz w:val="22"/>
                <w:szCs w:val="22"/>
                <w:color w:val="auto"/>
              </w:rPr>
              <w:t>4</w:t>
            </w:r>
          </w:p>
        </w:tc>
      </w:tr>
      <w:tr>
        <w:trPr>
          <w:trHeight w:val="141"/>
        </w:trPr>
        <w:tc>
          <w:tcPr>
            <w:tcW w:w="5540" w:type="dxa"/>
            <w:vAlign w:val="bottom"/>
            <w:tcBorders>
              <w:left w:val="single" w:sz="8" w:color="auto"/>
              <w:bottom w:val="single" w:sz="8" w:color="auto"/>
              <w:right w:val="single" w:sz="8" w:color="auto"/>
            </w:tcBorders>
          </w:tcPr>
          <w:p>
            <w:pPr>
              <w:spacing w:after="0"/>
              <w:rPr>
                <w:sz w:val="12"/>
                <w:szCs w:val="12"/>
                <w:color w:val="auto"/>
              </w:rPr>
            </w:pPr>
          </w:p>
        </w:tc>
        <w:tc>
          <w:tcPr>
            <w:tcW w:w="4820" w:type="dxa"/>
            <w:vAlign w:val="bottom"/>
            <w:tcBorders>
              <w:bottom w:val="single" w:sz="8" w:color="auto"/>
              <w:right w:val="single" w:sz="8" w:color="auto"/>
            </w:tcBorders>
          </w:tcPr>
          <w:p>
            <w:pPr>
              <w:spacing w:after="0"/>
              <w:rPr>
                <w:sz w:val="12"/>
                <w:szCs w:val="12"/>
                <w:color w:val="auto"/>
              </w:rPr>
            </w:pPr>
          </w:p>
        </w:tc>
      </w:tr>
      <w:tr>
        <w:trPr>
          <w:trHeight w:val="358"/>
        </w:trPr>
        <w:tc>
          <w:tcPr>
            <w:tcW w:w="5540" w:type="dxa"/>
            <w:vAlign w:val="bottom"/>
            <w:tcBorders>
              <w:left w:val="single" w:sz="8" w:color="auto"/>
              <w:right w:val="single" w:sz="8" w:color="auto"/>
            </w:tcBorders>
          </w:tcPr>
          <w:p>
            <w:pPr>
              <w:ind w:left="100"/>
              <w:spacing w:after="0"/>
              <w:rPr>
                <w:sz w:val="20"/>
                <w:szCs w:val="20"/>
                <w:color w:val="auto"/>
              </w:rPr>
            </w:pPr>
            <w:r>
              <w:rPr>
                <w:rFonts w:ascii="Consolas" w:cs="Consolas" w:eastAsia="Consolas" w:hAnsi="Consolas"/>
                <w:sz w:val="22"/>
                <w:szCs w:val="22"/>
                <w:color w:val="auto"/>
              </w:rPr>
              <w:t>1, 2, 3, 4, 5, 6, 7, 8, 9, 10, 0</w:t>
            </w:r>
          </w:p>
        </w:tc>
        <w:tc>
          <w:tcPr>
            <w:tcW w:w="4820" w:type="dxa"/>
            <w:vAlign w:val="bottom"/>
            <w:tcBorders>
              <w:right w:val="single" w:sz="8" w:color="auto"/>
            </w:tcBorders>
          </w:tcPr>
          <w:p>
            <w:pPr>
              <w:ind w:left="100"/>
              <w:spacing w:after="0"/>
              <w:rPr>
                <w:sz w:val="20"/>
                <w:szCs w:val="20"/>
                <w:color w:val="auto"/>
              </w:rPr>
            </w:pPr>
            <w:r>
              <w:rPr>
                <w:rFonts w:ascii="Consolas" w:cs="Consolas" w:eastAsia="Consolas" w:hAnsi="Consolas"/>
                <w:sz w:val="22"/>
                <w:szCs w:val="22"/>
                <w:color w:val="auto"/>
              </w:rPr>
              <w:t>11</w:t>
            </w:r>
          </w:p>
        </w:tc>
      </w:tr>
      <w:tr>
        <w:trPr>
          <w:trHeight w:val="138"/>
        </w:trPr>
        <w:tc>
          <w:tcPr>
            <w:tcW w:w="5540" w:type="dxa"/>
            <w:vAlign w:val="bottom"/>
            <w:tcBorders>
              <w:left w:val="single" w:sz="8" w:color="auto"/>
              <w:bottom w:val="single" w:sz="8" w:color="auto"/>
              <w:right w:val="single" w:sz="8" w:color="auto"/>
            </w:tcBorders>
          </w:tcPr>
          <w:p>
            <w:pPr>
              <w:spacing w:after="0"/>
              <w:rPr>
                <w:sz w:val="12"/>
                <w:szCs w:val="12"/>
                <w:color w:val="auto"/>
              </w:rPr>
            </w:pPr>
          </w:p>
        </w:tc>
        <w:tc>
          <w:tcPr>
            <w:tcW w:w="4820" w:type="dxa"/>
            <w:vAlign w:val="bottom"/>
            <w:tcBorders>
              <w:bottom w:val="single" w:sz="8" w:color="auto"/>
              <w:right w:val="single" w:sz="8" w:color="auto"/>
            </w:tcBorders>
          </w:tcPr>
          <w:p>
            <w:pPr>
              <w:spacing w:after="0"/>
              <w:rPr>
                <w:sz w:val="12"/>
                <w:szCs w:val="12"/>
                <w:color w:val="auto"/>
              </w:rPr>
            </w:pPr>
          </w:p>
        </w:tc>
      </w:tr>
      <w:tr>
        <w:trPr>
          <w:trHeight w:val="358"/>
        </w:trPr>
        <w:tc>
          <w:tcPr>
            <w:tcW w:w="5540" w:type="dxa"/>
            <w:vAlign w:val="bottom"/>
            <w:tcBorders>
              <w:left w:val="single" w:sz="8" w:color="auto"/>
              <w:right w:val="single" w:sz="8" w:color="auto"/>
            </w:tcBorders>
          </w:tcPr>
          <w:p>
            <w:pPr>
              <w:ind w:left="100"/>
              <w:spacing w:after="0"/>
              <w:rPr>
                <w:sz w:val="20"/>
                <w:szCs w:val="20"/>
                <w:color w:val="auto"/>
              </w:rPr>
            </w:pPr>
            <w:r>
              <w:rPr>
                <w:rFonts w:ascii="Consolas" w:cs="Consolas" w:eastAsia="Consolas" w:hAnsi="Consolas"/>
                <w:sz w:val="22"/>
                <w:szCs w:val="22"/>
                <w:color w:val="auto"/>
              </w:rPr>
              <w:t>1, 1, 1</w:t>
            </w:r>
          </w:p>
        </w:tc>
        <w:tc>
          <w:tcPr>
            <w:tcW w:w="4820" w:type="dxa"/>
            <w:vAlign w:val="bottom"/>
            <w:tcBorders>
              <w:right w:val="single" w:sz="8" w:color="auto"/>
            </w:tcBorders>
          </w:tcPr>
          <w:p>
            <w:pPr>
              <w:ind w:left="100"/>
              <w:spacing w:after="0"/>
              <w:rPr>
                <w:sz w:val="20"/>
                <w:szCs w:val="20"/>
                <w:color w:val="auto"/>
              </w:rPr>
            </w:pPr>
            <w:r>
              <w:rPr>
                <w:rFonts w:ascii="Consolas" w:cs="Consolas" w:eastAsia="Consolas" w:hAnsi="Consolas"/>
                <w:sz w:val="22"/>
                <w:szCs w:val="22"/>
                <w:color w:val="auto"/>
              </w:rPr>
              <w:t>1</w:t>
            </w:r>
          </w:p>
        </w:tc>
      </w:tr>
      <w:tr>
        <w:trPr>
          <w:trHeight w:val="139"/>
        </w:trPr>
        <w:tc>
          <w:tcPr>
            <w:tcW w:w="5540" w:type="dxa"/>
            <w:vAlign w:val="bottom"/>
            <w:tcBorders>
              <w:left w:val="single" w:sz="8" w:color="auto"/>
              <w:bottom w:val="single" w:sz="8" w:color="auto"/>
              <w:right w:val="single" w:sz="8" w:color="auto"/>
            </w:tcBorders>
          </w:tcPr>
          <w:p>
            <w:pPr>
              <w:spacing w:after="0"/>
              <w:rPr>
                <w:sz w:val="12"/>
                <w:szCs w:val="12"/>
                <w:color w:val="auto"/>
              </w:rPr>
            </w:pPr>
          </w:p>
        </w:tc>
        <w:tc>
          <w:tcPr>
            <w:tcW w:w="482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970915</wp:posOffset>
            </wp:positionV>
            <wp:extent cx="1359535" cy="438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1359535" cy="43815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-6350</wp:posOffset>
                </wp:positionH>
                <wp:positionV relativeFrom="paragraph">
                  <wp:posOffset>915035</wp:posOffset>
                </wp:positionV>
                <wp:extent cx="66141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14160" cy="4763"/>
                        </a:xfrm>
                        <a:prstGeom prst="line">
                          <a:avLst/>
                        </a:prstGeom>
                        <a:solidFill>
                          <a:srgbClr val="FFFFFF"/>
                        </a:solidFill>
                        <a:ln w="12700">
                          <a:solidFill>
                            <a:srgbClr val="F3712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72.05pt" to="520.3pt,72.05pt" o:allowincell="f" strokecolor="#F37123"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520"/>
        <w:spacing w:after="0"/>
        <w:rPr>
          <w:rFonts w:ascii="Calibri" w:cs="Calibri" w:eastAsia="Calibri" w:hAnsi="Calibri"/>
          <w:sz w:val="19"/>
          <w:szCs w:val="19"/>
          <w:color w:val="auto"/>
        </w:rPr>
      </w:pPr>
      <w:r>
        <w:rPr>
          <w:rFonts w:ascii="Calibri" w:cs="Calibri" w:eastAsia="Calibri" w:hAnsi="Calibri"/>
          <w:sz w:val="19"/>
          <w:szCs w:val="19"/>
          <w:color w:val="auto"/>
        </w:rPr>
        <w:t xml:space="preserve">© Software University Foundation </w:t>
      </w:r>
      <w:hyperlink r:id="rId11">
        <w:r>
          <w:rPr>
            <w:rFonts w:ascii="Calibri" w:cs="Calibri" w:eastAsia="Calibri" w:hAnsi="Calibri"/>
            <w:sz w:val="19"/>
            <w:szCs w:val="19"/>
            <w:color w:val="auto"/>
          </w:rPr>
          <w:t>(</w:t>
        </w:r>
        <w:r>
          <w:rPr>
            <w:rFonts w:ascii="Calibri" w:cs="Calibri" w:eastAsia="Calibri" w:hAnsi="Calibri"/>
            <w:sz w:val="19"/>
            <w:szCs w:val="19"/>
            <w:u w:val="single" w:color="auto"/>
            <w:color w:val="0563C1"/>
          </w:rPr>
          <w:t>softuni.org</w:t>
        </w:r>
        <w:r>
          <w:rPr>
            <w:rFonts w:ascii="Calibri" w:cs="Calibri" w:eastAsia="Calibri" w:hAnsi="Calibri"/>
            <w:sz w:val="19"/>
            <w:szCs w:val="19"/>
            <w:color w:val="auto"/>
          </w:rPr>
          <w:t>)</w:t>
        </w:r>
      </w:hyperlink>
      <w:r>
        <w:rPr>
          <w:rFonts w:ascii="Calibri" w:cs="Calibri" w:eastAsia="Calibri" w:hAnsi="Calibri"/>
          <w:sz w:val="19"/>
          <w:szCs w:val="19"/>
          <w:color w:val="auto"/>
        </w:rPr>
        <w:t xml:space="preserve">. This work is licensed under the </w:t>
      </w:r>
      <w:hyperlink r:id="rId12">
        <w:r>
          <w:rPr>
            <w:rFonts w:ascii="Calibri" w:cs="Calibri" w:eastAsia="Calibri" w:hAnsi="Calibri"/>
            <w:sz w:val="19"/>
            <w:szCs w:val="19"/>
            <w:u w:val="single" w:color="auto"/>
            <w:color w:val="0563C1"/>
          </w:rPr>
          <w:t>CC-BY-NC-SA</w:t>
        </w:r>
        <w:r>
          <w:rPr>
            <w:rFonts w:ascii="Calibri" w:cs="Calibri" w:eastAsia="Calibri" w:hAnsi="Calibri"/>
            <w:sz w:val="19"/>
            <w:szCs w:val="19"/>
            <w:u w:val="single" w:color="auto"/>
            <w:color w:val="auto"/>
          </w:rPr>
          <w:t xml:space="preserve"> </w:t>
        </w:r>
      </w:hyperlink>
      <w:r>
        <w:rPr>
          <w:rFonts w:ascii="Calibri" w:cs="Calibri" w:eastAsia="Calibri" w:hAnsi="Calibri"/>
          <w:sz w:val="19"/>
          <w:szCs w:val="19"/>
          <w:color w:val="auto"/>
        </w:rPr>
        <w:t>license.</w:t>
      </w:r>
    </w:p>
    <w:p>
      <w:pPr>
        <w:spacing w:after="0" w:line="52" w:lineRule="exact"/>
        <w:rPr>
          <w:sz w:val="20"/>
          <w:szCs w:val="20"/>
          <w:color w:val="auto"/>
        </w:rPr>
      </w:pPr>
    </w:p>
    <w:p>
      <w:pPr>
        <w:jc w:val="right"/>
        <w:ind w:right="120"/>
        <w:spacing w:after="0"/>
        <w:rPr>
          <w:sz w:val="20"/>
          <w:szCs w:val="20"/>
          <w:color w:val="auto"/>
        </w:rPr>
      </w:pPr>
      <w:r>
        <w:rPr>
          <w:rFonts w:ascii="Calibri" w:cs="Calibri" w:eastAsia="Calibri" w:hAnsi="Calibri"/>
          <w:sz w:val="19"/>
          <w:szCs w:val="19"/>
          <w:color w:val="auto"/>
        </w:rPr>
        <w:t xml:space="preserve">Follow us:  </w:t>
      </w:r>
      <w:r>
        <w:rPr>
          <w:sz w:val="1"/>
          <w:szCs w:val="1"/>
          <w:color w:val="auto"/>
        </w:rPr>
        <w:drawing>
          <wp:inline distT="0" distB="0" distL="0" distR="0">
            <wp:extent cx="200025" cy="20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drawing>
          <wp:inline distT="0" distB="0" distL="0" distR="0">
            <wp:extent cx="200025" cy="200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00025" cy="200025"/>
                    </a:xfrm>
                    <a:prstGeom prst="rect">
                      <a:avLst/>
                    </a:prstGeom>
                    <a:noFill/>
                    <a:ln>
                      <a:noFill/>
                    </a:ln>
                  </pic:spPr>
                </pic:pic>
              </a:graphicData>
            </a:graphic>
          </wp:inline>
        </w:drawing>
      </w:r>
      <w:r>
        <w:rPr>
          <w:rFonts w:ascii="Calibri" w:cs="Calibri" w:eastAsia="Calibri" w:hAnsi="Calibri"/>
          <w:sz w:val="36"/>
          <w:szCs w:val="36"/>
          <w:color w:val="auto"/>
          <w:vertAlign w:val="superscript"/>
        </w:rPr>
        <w:t xml:space="preserve">                  Page 2 of 2</w:t>
      </w:r>
    </w:p>
    <w:sectPr>
      <w:pgSz w:w="11900" w:h="16834" w:orient="portrait"/>
      <w:cols w:equalWidth="0" w:num="1">
        <w:col w:w="10460"/>
      </w:cols>
      <w:pgMar w:left="740" w:top="1440" w:right="709"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auto"/>
    <w:pitch w:val="fixed"/>
    <w:sig w:usb0="E10002FF" w:usb1="4000FCFF" w:usb2="00000009" w:usb3="00000000" w:csb0="6000019F" w:csb1="DFD7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11" Type="http://schemas.openxmlformats.org/officeDocument/2006/relationships/hyperlink" Target="http://softuni.org/" TargetMode="External"/><Relationship Id="rId12" Type="http://schemas.openxmlformats.org/officeDocument/2006/relationships/hyperlink" Target="http://creativecommons.org/licenses/by-nc-sa/4.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2018-10-06T06:21:35Z</dcterms:created>
  <dcterms:modified xsi:type="dcterms:W3CDTF">2018-10-06T06:21:35Z</dcterms:modified>
</cp:coreProperties>
</file>