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38F" w:rsidRPr="00D04DC4" w:rsidRDefault="0002238F" w:rsidP="0002238F">
      <w:pPr>
        <w:pStyle w:val="a3"/>
        <w:jc w:val="center"/>
        <w:rPr>
          <w:rFonts w:ascii="Bookman Old Style" w:hAnsi="Bookman Old Style"/>
          <w:b/>
        </w:rPr>
      </w:pPr>
      <w:r w:rsidRPr="00D04DC4">
        <w:rPr>
          <w:rFonts w:ascii="Bookman Old Style" w:hAnsi="Bookman Old Style"/>
        </w:rPr>
        <w:t>Пензенский государственный университет</w:t>
      </w:r>
    </w:p>
    <w:p w:rsidR="0002238F" w:rsidRPr="00D04DC4" w:rsidRDefault="0002238F" w:rsidP="0002238F">
      <w:pPr>
        <w:spacing w:after="0" w:line="240" w:lineRule="auto"/>
        <w:jc w:val="center"/>
        <w:rPr>
          <w:rFonts w:ascii="Bookman Old Style" w:hAnsi="Bookman Old Style" w:cs="Times New Roman"/>
        </w:rPr>
      </w:pPr>
      <w:r w:rsidRPr="00D04DC4">
        <w:rPr>
          <w:rFonts w:ascii="Bookman Old Style" w:hAnsi="Bookman Old Style" w:cs="Times New Roman"/>
        </w:rPr>
        <w:t>Кафедра "Вычислительной техники"</w:t>
      </w:r>
    </w:p>
    <w:p w:rsidR="0002238F" w:rsidRPr="00D04DC4" w:rsidRDefault="0002238F" w:rsidP="0002238F">
      <w:pPr>
        <w:tabs>
          <w:tab w:val="left" w:pos="3930"/>
        </w:tabs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  <w:bookmarkStart w:id="0" w:name="_GoBack"/>
      <w:bookmarkEnd w:id="0"/>
    </w:p>
    <w:p w:rsidR="0002238F" w:rsidRPr="00D04DC4" w:rsidRDefault="0002238F" w:rsidP="0002238F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jc w:val="center"/>
        <w:rPr>
          <w:rFonts w:ascii="Bookman Old Style" w:hAnsi="Bookman Old Style" w:cs="Times New Roman"/>
          <w:b/>
          <w:sz w:val="70"/>
          <w:szCs w:val="70"/>
          <w:u w:val="single"/>
        </w:rPr>
      </w:pPr>
      <w:r w:rsidRPr="00D04DC4">
        <w:rPr>
          <w:rFonts w:ascii="Bookman Old Style" w:hAnsi="Bookman Old Style" w:cs="Times New Roman"/>
          <w:b/>
          <w:sz w:val="70"/>
          <w:szCs w:val="70"/>
          <w:u w:val="single"/>
        </w:rPr>
        <w:t>Отчёт</w:t>
      </w:r>
    </w:p>
    <w:p w:rsidR="0002238F" w:rsidRPr="00D04DC4" w:rsidRDefault="0002238F" w:rsidP="0002238F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По лабораторной работе №4</w:t>
      </w:r>
    </w:p>
    <w:p w:rsidR="0002238F" w:rsidRPr="00D04DC4" w:rsidRDefault="0002238F" w:rsidP="0002238F">
      <w:pPr>
        <w:jc w:val="center"/>
        <w:rPr>
          <w:rFonts w:ascii="Bookman Old Style" w:hAnsi="Bookman Old Style"/>
          <w:sz w:val="28"/>
          <w:szCs w:val="28"/>
        </w:rPr>
      </w:pPr>
      <w:r w:rsidRPr="00D04DC4">
        <w:rPr>
          <w:rFonts w:ascii="Bookman Old Style" w:hAnsi="Bookman Old Style" w:cs="Times New Roman"/>
          <w:sz w:val="28"/>
          <w:szCs w:val="28"/>
        </w:rPr>
        <w:t xml:space="preserve">По дисциплине: </w:t>
      </w:r>
      <w:r w:rsidRPr="00D04DC4">
        <w:rPr>
          <w:rFonts w:ascii="Bookman Old Style" w:hAnsi="Bookman Old Style" w:cs="Times New Roman"/>
          <w:color w:val="000000" w:themeColor="text1"/>
          <w:sz w:val="28"/>
          <w:szCs w:val="28"/>
        </w:rPr>
        <w:t>“</w:t>
      </w:r>
      <w:hyperlink r:id="rId5" w:tooltip="Логика и основы алгоритмизации в инженерных задачах" w:history="1">
        <w:r w:rsidRPr="00D04DC4">
          <w:rPr>
            <w:rStyle w:val="a4"/>
            <w:rFonts w:ascii="Bookman Old Style" w:hAnsi="Bookman Old Style" w:cs="Helvetica"/>
            <w:color w:val="000000" w:themeColor="text1"/>
            <w:sz w:val="28"/>
            <w:szCs w:val="28"/>
          </w:rPr>
          <w:t>Логика и основы алгоритмизации в инженерных задачах</w:t>
        </w:r>
      </w:hyperlink>
      <w:r w:rsidRPr="00D04DC4">
        <w:rPr>
          <w:rFonts w:ascii="Bookman Old Style" w:hAnsi="Bookman Old Style" w:cs="Times New Roman"/>
          <w:sz w:val="28"/>
          <w:szCs w:val="28"/>
        </w:rPr>
        <w:t>”.</w:t>
      </w:r>
    </w:p>
    <w:p w:rsidR="0002238F" w:rsidRPr="00D04DC4" w:rsidRDefault="0002238F" w:rsidP="0002238F">
      <w:pPr>
        <w:pStyle w:val="a3"/>
        <w:jc w:val="center"/>
        <w:rPr>
          <w:rFonts w:ascii="Bookman Old Style" w:hAnsi="Bookman Old Style" w:cs="Times New Roman"/>
          <w:sz w:val="28"/>
          <w:szCs w:val="28"/>
        </w:rPr>
      </w:pPr>
      <w:r w:rsidRPr="00D04DC4">
        <w:rPr>
          <w:rFonts w:ascii="Bookman Old Style" w:hAnsi="Bookman Old Style" w:cstheme="minorHAnsi"/>
          <w:sz w:val="28"/>
          <w:szCs w:val="28"/>
        </w:rPr>
        <w:t xml:space="preserve">На </w:t>
      </w:r>
      <w:r w:rsidRPr="0002238F">
        <w:rPr>
          <w:rFonts w:ascii="Bookman Old Style" w:hAnsi="Bookman Old Style" w:cstheme="minorHAnsi"/>
          <w:color w:val="000000" w:themeColor="text1"/>
          <w:sz w:val="28"/>
          <w:szCs w:val="28"/>
        </w:rPr>
        <w:t xml:space="preserve">тему </w:t>
      </w:r>
      <w:r w:rsidRPr="0002238F">
        <w:rPr>
          <w:rFonts w:ascii="Bookman Old Style" w:hAnsi="Bookman Old Style"/>
          <w:color w:val="000000" w:themeColor="text1"/>
          <w:sz w:val="28"/>
          <w:szCs w:val="28"/>
        </w:rPr>
        <w:t>«Обход графа в глубину.</w:t>
      </w:r>
      <w:r w:rsidRPr="0002238F">
        <w:rPr>
          <w:rFonts w:ascii="Bookman Old Style" w:hAnsi="Bookman Old Style" w:cs="Times New Roman"/>
          <w:color w:val="000000" w:themeColor="text1"/>
          <w:sz w:val="28"/>
          <w:szCs w:val="28"/>
        </w:rPr>
        <w:t>»</w:t>
      </w:r>
    </w:p>
    <w:p w:rsidR="0002238F" w:rsidRPr="00D04DC4" w:rsidRDefault="0002238F" w:rsidP="0002238F">
      <w:pPr>
        <w:pStyle w:val="a3"/>
        <w:rPr>
          <w:rFonts w:ascii="Bookman Old Style" w:hAnsi="Bookman Old Style" w:cstheme="minorHAnsi"/>
          <w:sz w:val="28"/>
          <w:szCs w:val="28"/>
        </w:rPr>
      </w:pPr>
    </w:p>
    <w:p w:rsidR="0002238F" w:rsidRPr="00D04DC4" w:rsidRDefault="0002238F" w:rsidP="0002238F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jc w:val="right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jc w:val="right"/>
        <w:rPr>
          <w:rFonts w:ascii="Bookman Old Style" w:hAnsi="Bookman Old Style" w:cs="Times New Roman"/>
          <w:b/>
          <w:i/>
          <w:sz w:val="28"/>
          <w:szCs w:val="28"/>
        </w:rPr>
      </w:pPr>
      <w:r w:rsidRPr="00D04DC4">
        <w:rPr>
          <w:rFonts w:ascii="Bookman Old Style" w:hAnsi="Bookman Old Style" w:cs="Times New Roman"/>
          <w:b/>
          <w:i/>
          <w:sz w:val="28"/>
          <w:szCs w:val="28"/>
        </w:rPr>
        <w:t>Выполнили студенты группы 19вв1:</w:t>
      </w:r>
    </w:p>
    <w:p w:rsidR="0002238F" w:rsidRPr="00D04DC4" w:rsidRDefault="0002238F" w:rsidP="0002238F">
      <w:pPr>
        <w:spacing w:after="0"/>
        <w:jc w:val="right"/>
        <w:rPr>
          <w:rFonts w:ascii="Bookman Old Style" w:hAnsi="Bookman Old Style" w:cs="Times New Roman"/>
          <w:i/>
          <w:sz w:val="28"/>
          <w:szCs w:val="28"/>
        </w:rPr>
      </w:pPr>
      <w:r w:rsidRPr="00D04DC4">
        <w:rPr>
          <w:rFonts w:ascii="Bookman Old Style" w:hAnsi="Bookman Old Style" w:cs="Times New Roman"/>
          <w:i/>
          <w:sz w:val="28"/>
          <w:szCs w:val="28"/>
        </w:rPr>
        <w:t>Кочетков К.</w:t>
      </w:r>
    </w:p>
    <w:p w:rsidR="0002238F" w:rsidRPr="00D04DC4" w:rsidRDefault="0002238F" w:rsidP="0002238F">
      <w:pPr>
        <w:spacing w:after="0"/>
        <w:jc w:val="center"/>
        <w:rPr>
          <w:rFonts w:ascii="Bookman Old Style" w:hAnsi="Bookman Old Style" w:cs="Times New Roman"/>
          <w:i/>
          <w:sz w:val="28"/>
          <w:szCs w:val="28"/>
        </w:rPr>
      </w:pPr>
    </w:p>
    <w:p w:rsidR="0002238F" w:rsidRPr="00D04DC4" w:rsidRDefault="0002238F" w:rsidP="0002238F">
      <w:pPr>
        <w:spacing w:after="0" w:line="360" w:lineRule="auto"/>
        <w:jc w:val="right"/>
        <w:rPr>
          <w:rFonts w:ascii="Bookman Old Style" w:hAnsi="Bookman Old Style" w:cs="Times New Roman"/>
          <w:b/>
          <w:i/>
          <w:sz w:val="28"/>
          <w:szCs w:val="28"/>
        </w:rPr>
      </w:pPr>
      <w:r w:rsidRPr="00D04DC4">
        <w:rPr>
          <w:rFonts w:ascii="Bookman Old Style" w:hAnsi="Bookman Old Style" w:cs="Times New Roman"/>
          <w:b/>
          <w:i/>
          <w:sz w:val="28"/>
          <w:szCs w:val="28"/>
        </w:rPr>
        <w:t>Приняли:</w:t>
      </w:r>
    </w:p>
    <w:p w:rsidR="0002238F" w:rsidRPr="00D04DC4" w:rsidRDefault="0002238F" w:rsidP="0002238F">
      <w:pPr>
        <w:spacing w:after="0"/>
        <w:jc w:val="right"/>
        <w:rPr>
          <w:rFonts w:ascii="Bookman Old Style" w:hAnsi="Bookman Old Style" w:cs="Times New Roman"/>
          <w:i/>
          <w:sz w:val="28"/>
          <w:szCs w:val="28"/>
        </w:rPr>
      </w:pPr>
      <w:r w:rsidRPr="00D04DC4">
        <w:rPr>
          <w:rFonts w:ascii="Bookman Old Style" w:hAnsi="Bookman Old Style" w:cs="Times New Roman"/>
          <w:i/>
          <w:sz w:val="28"/>
          <w:szCs w:val="28"/>
        </w:rPr>
        <w:t>Митрохин М.А.</w:t>
      </w:r>
    </w:p>
    <w:p w:rsidR="0002238F" w:rsidRPr="00D04DC4" w:rsidRDefault="0002238F" w:rsidP="0002238F">
      <w:pPr>
        <w:spacing w:after="0"/>
        <w:jc w:val="right"/>
        <w:rPr>
          <w:rFonts w:ascii="Bookman Old Style" w:hAnsi="Bookman Old Style" w:cs="Times New Roman"/>
          <w:sz w:val="28"/>
          <w:szCs w:val="28"/>
        </w:rPr>
      </w:pPr>
      <w:r w:rsidRPr="00D04DC4">
        <w:rPr>
          <w:rFonts w:ascii="Bookman Old Style" w:hAnsi="Bookman Old Style" w:cs="Times New Roman"/>
          <w:i/>
          <w:sz w:val="28"/>
          <w:szCs w:val="28"/>
        </w:rPr>
        <w:t>Юрова О.А.</w:t>
      </w:r>
    </w:p>
    <w:p w:rsidR="0002238F" w:rsidRPr="00D04DC4" w:rsidRDefault="0002238F" w:rsidP="0002238F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02238F" w:rsidRDefault="0002238F" w:rsidP="0002238F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02238F" w:rsidRPr="00D04DC4" w:rsidRDefault="0002238F" w:rsidP="0002238F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02238F" w:rsidRDefault="0002238F" w:rsidP="0002238F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  <w:r w:rsidRPr="00D04DC4">
        <w:rPr>
          <w:rFonts w:ascii="Bookman Old Style" w:hAnsi="Bookman Old Style" w:cs="Times New Roman"/>
          <w:sz w:val="28"/>
          <w:szCs w:val="28"/>
        </w:rPr>
        <w:t>Пенза 2020</w:t>
      </w:r>
    </w:p>
    <w:p w:rsidR="00F34D5F" w:rsidRDefault="00F34D5F"/>
    <w:p w:rsidR="0002238F" w:rsidRPr="0002238F" w:rsidRDefault="0002238F" w:rsidP="0002238F">
      <w:pPr>
        <w:rPr>
          <w:rFonts w:ascii="Bookman Old Style" w:hAnsi="Bookman Old Style"/>
          <w:b/>
          <w:bCs/>
          <w:sz w:val="32"/>
          <w:szCs w:val="32"/>
        </w:rPr>
      </w:pPr>
      <w:r w:rsidRPr="0002238F">
        <w:rPr>
          <w:rFonts w:ascii="Bookman Old Style" w:hAnsi="Bookman Old Style"/>
          <w:b/>
          <w:bCs/>
          <w:sz w:val="32"/>
          <w:szCs w:val="32"/>
        </w:rPr>
        <w:lastRenderedPageBreak/>
        <w:t>Цель работы:</w:t>
      </w:r>
    </w:p>
    <w:p w:rsidR="0002238F" w:rsidRPr="0002238F" w:rsidRDefault="0002238F" w:rsidP="0002238F">
      <w:pPr>
        <w:rPr>
          <w:rFonts w:ascii="Bookman Old Style" w:hAnsi="Bookman Old Style"/>
          <w:sz w:val="28"/>
          <w:szCs w:val="28"/>
        </w:rPr>
      </w:pPr>
      <w:r w:rsidRPr="0002238F">
        <w:rPr>
          <w:rFonts w:ascii="Bookman Old Style" w:hAnsi="Bookman Old Style"/>
          <w:sz w:val="28"/>
          <w:szCs w:val="28"/>
        </w:rPr>
        <w:t xml:space="preserve">1. </w:t>
      </w:r>
      <w:r w:rsidRPr="0002238F">
        <w:rPr>
          <w:rFonts w:ascii="Bookman Old Style" w:hAnsi="Bookman Old Style"/>
          <w:sz w:val="28"/>
          <w:szCs w:val="28"/>
        </w:rPr>
        <w:t>Сгенерируйте (использу</w:t>
      </w:r>
      <w:r>
        <w:rPr>
          <w:rFonts w:ascii="Bookman Old Style" w:hAnsi="Bookman Old Style"/>
          <w:sz w:val="28"/>
          <w:szCs w:val="28"/>
        </w:rPr>
        <w:t xml:space="preserve">я генератор случайных чисел) </w:t>
      </w:r>
      <w:r w:rsidRPr="0002238F">
        <w:rPr>
          <w:rFonts w:ascii="Bookman Old Style" w:hAnsi="Bookman Old Style"/>
          <w:sz w:val="28"/>
          <w:szCs w:val="28"/>
        </w:rPr>
        <w:t xml:space="preserve">матрицу смежности для неориентированного графа </w:t>
      </w:r>
      <w:r w:rsidRPr="0002238F">
        <w:rPr>
          <w:rFonts w:ascii="Bookman Old Style" w:hAnsi="Bookman Old Style"/>
          <w:i/>
          <w:iCs/>
          <w:sz w:val="28"/>
          <w:szCs w:val="28"/>
        </w:rPr>
        <w:t>G</w:t>
      </w:r>
      <w:r w:rsidRPr="0002238F">
        <w:rPr>
          <w:rFonts w:ascii="Bookman Old Style" w:hAnsi="Bookman Old Style"/>
          <w:sz w:val="28"/>
          <w:szCs w:val="28"/>
        </w:rPr>
        <w:t>. Выведите сгенерированные матрицы на экран.</w:t>
      </w:r>
    </w:p>
    <w:p w:rsidR="0002238F" w:rsidRPr="0002238F" w:rsidRDefault="0002238F" w:rsidP="0002238F">
      <w:pPr>
        <w:rPr>
          <w:rFonts w:ascii="Bookman Old Style" w:hAnsi="Bookman Old Style"/>
          <w:sz w:val="28"/>
          <w:szCs w:val="28"/>
        </w:rPr>
      </w:pPr>
      <w:r w:rsidRPr="0002238F">
        <w:rPr>
          <w:rFonts w:ascii="Bookman Old Style" w:hAnsi="Bookman Old Style"/>
          <w:sz w:val="28"/>
          <w:szCs w:val="28"/>
        </w:rPr>
        <w:t xml:space="preserve">2. </w:t>
      </w:r>
      <w:r w:rsidRPr="0002238F">
        <w:rPr>
          <w:rFonts w:ascii="Bookman Old Style" w:hAnsi="Bookman Old Style"/>
          <w:sz w:val="28"/>
          <w:szCs w:val="28"/>
        </w:rP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02238F" w:rsidRPr="0002238F" w:rsidRDefault="0002238F" w:rsidP="0002238F">
      <w:pPr>
        <w:spacing w:after="0" w:line="240" w:lineRule="auto"/>
        <w:ind w:firstLine="720"/>
        <w:jc w:val="both"/>
        <w:rPr>
          <w:rFonts w:ascii="Bookman Old Style" w:eastAsia="Times New Roman" w:hAnsi="Bookman Old Style" w:cs="Times New Roman"/>
          <w:sz w:val="32"/>
          <w:szCs w:val="32"/>
          <w:lang w:eastAsia="ru-RU"/>
        </w:rPr>
      </w:pPr>
      <w:r w:rsidRPr="0002238F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ru-RU"/>
        </w:rPr>
        <w:t>Общие сведения.</w:t>
      </w:r>
    </w:p>
    <w:p w:rsidR="0002238F" w:rsidRPr="0002238F" w:rsidRDefault="0002238F" w:rsidP="0002238F">
      <w:pPr>
        <w:spacing w:after="0" w:line="240" w:lineRule="auto"/>
        <w:ind w:firstLine="720"/>
        <w:jc w:val="both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02238F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02238F" w:rsidRPr="0002238F" w:rsidRDefault="0002238F" w:rsidP="0002238F">
      <w:pPr>
        <w:spacing w:after="120" w:line="240" w:lineRule="auto"/>
        <w:ind w:firstLine="708"/>
        <w:jc w:val="both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02238F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т.д.</w:t>
      </w:r>
    </w:p>
    <w:p w:rsidR="0002238F" w:rsidRPr="0002238F" w:rsidRDefault="0002238F" w:rsidP="0002238F">
      <w:pPr>
        <w:spacing w:after="0" w:line="240" w:lineRule="auto"/>
        <w:ind w:firstLine="708"/>
        <w:jc w:val="both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02238F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Одним из способов обхода графов является поиск в глубину. Идея такого обхода состоит в том, </w:t>
      </w:r>
      <w:proofErr w:type="gramStart"/>
      <w:r w:rsidRPr="0002238F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чтобы</w:t>
      </w:r>
      <w:proofErr w:type="gramEnd"/>
      <w:r w:rsidRPr="0002238F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 начав обход из какой-либо вершины всегда переходить по первой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 </w:t>
      </w:r>
    </w:p>
    <w:p w:rsidR="0002238F" w:rsidRPr="0002238F" w:rsidRDefault="0002238F" w:rsidP="0002238F">
      <w:pPr>
        <w:rPr>
          <w:rFonts w:ascii="Bookman Old Style" w:hAnsi="Bookman Old Style"/>
          <w:sz w:val="32"/>
          <w:szCs w:val="32"/>
        </w:rPr>
      </w:pPr>
    </w:p>
    <w:p w:rsidR="0002238F" w:rsidRDefault="0002238F" w:rsidP="0002238F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02238F">
        <w:rPr>
          <w:rFonts w:ascii="Bookman Old Style" w:hAnsi="Bookman Old Style"/>
          <w:b/>
          <w:bCs/>
          <w:sz w:val="32"/>
          <w:szCs w:val="32"/>
        </w:rPr>
        <w:t>Листинг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223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223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223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223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223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223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223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238F">
        <w:rPr>
          <w:rFonts w:ascii="Consolas" w:hAnsi="Consolas" w:cs="Consolas"/>
          <w:sz w:val="19"/>
          <w:szCs w:val="19"/>
          <w:lang w:val="en-US"/>
        </w:rPr>
        <w:t xml:space="preserve"> vis[5] = {0, 0, 0, 0, 0};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238F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223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obxod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 xml:space="preserve"> s)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238F">
        <w:rPr>
          <w:rFonts w:ascii="Consolas" w:hAnsi="Consolas" w:cs="Consolas"/>
          <w:sz w:val="19"/>
          <w:szCs w:val="19"/>
          <w:lang w:val="en-US"/>
        </w:rPr>
        <w:t>vis[</w:t>
      </w:r>
      <w:proofErr w:type="gramEnd"/>
      <w:r w:rsidRPr="0002238F">
        <w:rPr>
          <w:rFonts w:ascii="Consolas" w:hAnsi="Consolas" w:cs="Consolas"/>
          <w:sz w:val="19"/>
          <w:szCs w:val="19"/>
          <w:lang w:val="en-US"/>
        </w:rPr>
        <w:t>s] = 1;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2238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2238F">
        <w:rPr>
          <w:rFonts w:ascii="Consolas" w:hAnsi="Consolas" w:cs="Consolas"/>
          <w:sz w:val="19"/>
          <w:szCs w:val="19"/>
          <w:lang w:val="en-US"/>
        </w:rPr>
        <w:t>,s);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238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 xml:space="preserve"> &lt; 10 ; 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++)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  <w:r w:rsidRPr="0002238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3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238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] == 1) &amp;&amp; (vis[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] == 0))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  <w:r w:rsidRPr="0002238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  <w:r w:rsidRPr="000223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2238F">
        <w:rPr>
          <w:rFonts w:ascii="Consolas" w:hAnsi="Consolas" w:cs="Consolas"/>
          <w:sz w:val="19"/>
          <w:szCs w:val="19"/>
          <w:lang w:val="en-US"/>
        </w:rPr>
        <w:t>obxod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223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);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  <w:r w:rsidRPr="0002238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02238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>{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238F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02238F">
        <w:rPr>
          <w:rFonts w:ascii="Consolas" w:hAnsi="Consolas" w:cs="Consolas"/>
          <w:sz w:val="19"/>
          <w:szCs w:val="19"/>
          <w:lang w:val="en-US"/>
        </w:rPr>
        <w:t>);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238F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238F">
        <w:rPr>
          <w:rFonts w:ascii="Consolas" w:hAnsi="Consolas" w:cs="Consolas"/>
          <w:sz w:val="19"/>
          <w:szCs w:val="19"/>
          <w:lang w:val="en-US"/>
        </w:rPr>
        <w:t>);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2238F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238F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m;</w:t>
      </w:r>
    </w:p>
    <w:p w:rsid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"</w:t>
      </w:r>
      <w:r>
        <w:rPr>
          <w:rFonts w:ascii="Consolas" w:hAnsi="Consolas" w:cs="Consolas"/>
          <w:sz w:val="19"/>
          <w:szCs w:val="19"/>
        </w:rPr>
        <w:t>);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2238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02238F">
        <w:rPr>
          <w:rFonts w:ascii="Consolas" w:hAnsi="Consolas" w:cs="Consolas"/>
          <w:sz w:val="19"/>
          <w:szCs w:val="19"/>
          <w:lang w:val="en-US"/>
        </w:rPr>
        <w:t>,&amp;m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);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2238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 xml:space="preserve"> M1:\n"</w:t>
      </w:r>
      <w:r w:rsidRPr="0002238F">
        <w:rPr>
          <w:rFonts w:ascii="Consolas" w:hAnsi="Consolas" w:cs="Consolas"/>
          <w:sz w:val="19"/>
          <w:szCs w:val="19"/>
          <w:lang w:val="en-US"/>
        </w:rPr>
        <w:t>);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2238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02238F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));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238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m;i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++){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2238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0223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]=(</w:t>
      </w:r>
      <w:proofErr w:type="spell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));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238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 xml:space="preserve"> j=0;j&lt;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m;j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++){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  <w:r w:rsidRPr="0002238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38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223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&lt;m){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][j]=rand()%2;}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38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223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==j){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][j]=0;}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  <w:r w:rsidRPr="0002238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3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238F">
        <w:rPr>
          <w:rFonts w:ascii="Consolas" w:hAnsi="Consolas" w:cs="Consolas"/>
          <w:sz w:val="19"/>
          <w:szCs w:val="19"/>
          <w:lang w:val="en-US"/>
        </w:rPr>
        <w:t>j&lt;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){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][j]=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];}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  <w:r w:rsidRPr="000223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2238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02238F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][j]);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  <w:r w:rsidRPr="0002238F">
        <w:rPr>
          <w:rFonts w:ascii="Consolas" w:hAnsi="Consolas" w:cs="Consolas"/>
          <w:sz w:val="19"/>
          <w:szCs w:val="19"/>
          <w:lang w:val="en-US"/>
        </w:rPr>
        <w:tab/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</w:p>
    <w:p w:rsid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k;</w:t>
      </w:r>
    </w:p>
    <w:p w:rsid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 какой вершины начать обход:"</w:t>
      </w:r>
      <w:r>
        <w:rPr>
          <w:rFonts w:ascii="Consolas" w:hAnsi="Consolas" w:cs="Consolas"/>
          <w:sz w:val="19"/>
          <w:szCs w:val="19"/>
        </w:rPr>
        <w:t>);</w:t>
      </w:r>
    </w:p>
    <w:p w:rsid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i=0;i&lt;1;){</w:t>
      </w:r>
    </w:p>
    <w:p w:rsid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"Введено неверно ещё раз:"</w:t>
      </w:r>
      <w:r>
        <w:rPr>
          <w:rFonts w:ascii="Consolas" w:hAnsi="Consolas" w:cs="Consolas"/>
          <w:sz w:val="19"/>
          <w:szCs w:val="19"/>
        </w:rPr>
        <w:t>);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2238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02238F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02238F">
        <w:rPr>
          <w:rFonts w:ascii="Consolas" w:hAnsi="Consolas" w:cs="Consolas"/>
          <w:sz w:val="19"/>
          <w:szCs w:val="19"/>
          <w:lang w:val="en-US"/>
        </w:rPr>
        <w:t>,&amp;k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);</w:t>
      </w:r>
    </w:p>
    <w:p w:rsidR="0002238F" w:rsidRP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23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238F">
        <w:rPr>
          <w:rFonts w:ascii="Consolas" w:hAnsi="Consolas" w:cs="Consolas"/>
          <w:sz w:val="19"/>
          <w:szCs w:val="19"/>
          <w:lang w:val="en-US"/>
        </w:rPr>
        <w:t>k&gt;=m||k&lt;0){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=0;}</w:t>
      </w:r>
      <w:r w:rsidRPr="000223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23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23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2238F">
        <w:rPr>
          <w:rFonts w:ascii="Consolas" w:hAnsi="Consolas" w:cs="Consolas"/>
          <w:sz w:val="19"/>
          <w:szCs w:val="19"/>
          <w:lang w:val="en-US"/>
        </w:rPr>
        <w:t>=1;</w:t>
      </w:r>
    </w:p>
    <w:p w:rsid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238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obxod</w:t>
      </w:r>
      <w:proofErr w:type="spellEnd"/>
      <w:r>
        <w:rPr>
          <w:rFonts w:ascii="Consolas" w:hAnsi="Consolas" w:cs="Consolas"/>
          <w:sz w:val="19"/>
          <w:szCs w:val="19"/>
        </w:rPr>
        <w:t>(k);</w:t>
      </w:r>
    </w:p>
    <w:p w:rsid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02238F" w:rsidRDefault="0002238F" w:rsidP="00022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2238F" w:rsidRDefault="0002238F" w:rsidP="0002238F">
      <w:pPr>
        <w:jc w:val="center"/>
        <w:rPr>
          <w:rFonts w:ascii="Bookman Old Style" w:hAnsi="Bookman Old Style"/>
          <w:b/>
          <w:bCs/>
          <w:sz w:val="32"/>
          <w:szCs w:val="32"/>
          <w:lang w:val="en-US"/>
        </w:rPr>
      </w:pPr>
    </w:p>
    <w:p w:rsidR="0002238F" w:rsidRPr="0002238F" w:rsidRDefault="0002238F" w:rsidP="0002238F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</w:rPr>
        <w:t>Результат работы программы:</w:t>
      </w:r>
    </w:p>
    <w:p w:rsidR="0002238F" w:rsidRDefault="0002238F">
      <w:pPr>
        <w:rPr>
          <w:rFonts w:ascii="Bookman Old Style" w:hAnsi="Bookman Old Style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A43E9E" wp14:editId="23172FE5">
            <wp:extent cx="6086475" cy="2552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8F" w:rsidRDefault="0002238F">
      <w:pPr>
        <w:rPr>
          <w:rFonts w:ascii="Bookman Old Style" w:hAnsi="Bookman Old Style"/>
          <w:b/>
          <w:i/>
          <w:sz w:val="40"/>
          <w:szCs w:val="40"/>
          <w:u w:val="single"/>
        </w:rPr>
      </w:pPr>
    </w:p>
    <w:p w:rsidR="0002238F" w:rsidRPr="0002238F" w:rsidRDefault="0002238F">
      <w:pPr>
        <w:rPr>
          <w:rFonts w:ascii="Bookman Old Style" w:hAnsi="Bookman Old Style"/>
          <w:b/>
          <w:i/>
          <w:sz w:val="40"/>
          <w:szCs w:val="40"/>
          <w:u w:val="single"/>
        </w:rPr>
      </w:pPr>
      <w:r w:rsidRPr="0002238F">
        <w:rPr>
          <w:rFonts w:ascii="Bookman Old Style" w:hAnsi="Bookman Old Style"/>
          <w:b/>
          <w:i/>
          <w:sz w:val="40"/>
          <w:szCs w:val="40"/>
          <w:u w:val="single"/>
        </w:rPr>
        <w:t>Вывод</w:t>
      </w:r>
      <w:r w:rsidRPr="0002238F">
        <w:rPr>
          <w:rFonts w:ascii="Bookman Old Style" w:hAnsi="Bookman Old Style"/>
          <w:b/>
          <w:i/>
          <w:sz w:val="32"/>
          <w:szCs w:val="32"/>
          <w:u w:val="single"/>
        </w:rPr>
        <w:t>: изучили обход графа в глубину.</w:t>
      </w:r>
    </w:p>
    <w:sectPr w:rsidR="0002238F" w:rsidRPr="0002238F" w:rsidSect="000223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04B90"/>
    <w:multiLevelType w:val="multilevel"/>
    <w:tmpl w:val="5296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01"/>
    <w:rsid w:val="0002238F"/>
    <w:rsid w:val="00032286"/>
    <w:rsid w:val="000A7037"/>
    <w:rsid w:val="00163B38"/>
    <w:rsid w:val="003A25BC"/>
    <w:rsid w:val="00454B01"/>
    <w:rsid w:val="006922DB"/>
    <w:rsid w:val="00F3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C618A-4638-435A-881B-4FBD149E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238F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semiHidden/>
    <w:unhideWhenUsed/>
    <w:rsid w:val="0002238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22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oodle.pnzgu.ru/course/view.php?id=485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2021-01-23T22:47:00Z</dcterms:created>
  <dcterms:modified xsi:type="dcterms:W3CDTF">2021-01-23T22:53:00Z</dcterms:modified>
</cp:coreProperties>
</file>