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1C75F" w14:textId="77777777" w:rsidR="006B4B46" w:rsidRDefault="00E60060" w:rsidP="00686E6E">
      <w:pPr>
        <w:spacing w:line="360" w:lineRule="auto"/>
        <w:ind w:firstLine="708"/>
        <w:jc w:val="both"/>
      </w:pPr>
      <w:bookmarkStart w:id="0" w:name="_GoBack"/>
      <w:bookmarkEnd w:id="0"/>
      <w:r w:rsidRPr="00950D00">
        <w:t>Цель работы</w:t>
      </w:r>
      <w:r w:rsidR="00950D00" w:rsidRPr="00950D00">
        <w:t xml:space="preserve">: </w:t>
      </w:r>
      <w:r w:rsidR="00950D00">
        <w:t>п</w:t>
      </w:r>
      <w:r w:rsidRPr="00950D00">
        <w:t>ровести тестирование документации по критериям.</w:t>
      </w:r>
    </w:p>
    <w:p w14:paraId="4133445D" w14:textId="7182F6C5" w:rsidR="00E60060" w:rsidRDefault="00E60060" w:rsidP="00686E6E">
      <w:pPr>
        <w:spacing w:line="360" w:lineRule="auto"/>
        <w:ind w:firstLine="708"/>
        <w:jc w:val="both"/>
      </w:pPr>
      <w:r w:rsidRPr="00950D00">
        <w:t>Описание тестируемой документации</w:t>
      </w:r>
      <w:r w:rsidR="00950D00" w:rsidRPr="00950D00">
        <w:t>:</w:t>
      </w:r>
      <w:r w:rsidR="00950D00">
        <w:rPr>
          <w:b/>
          <w:bCs/>
        </w:rPr>
        <w:t xml:space="preserve"> </w:t>
      </w:r>
      <w:r w:rsidR="00950D00">
        <w:t>к</w:t>
      </w:r>
      <w:r>
        <w:t xml:space="preserve">урсовая работа </w:t>
      </w:r>
      <w:r>
        <w:t>написана по теме</w:t>
      </w:r>
      <w:r>
        <w:t xml:space="preserve"> </w:t>
      </w:r>
      <w:r>
        <w:t>«И</w:t>
      </w:r>
      <w:r>
        <w:t>нформационно-справочная система</w:t>
      </w:r>
      <w:r w:rsidRPr="00E60060">
        <w:t xml:space="preserve"> </w:t>
      </w:r>
      <w:r>
        <w:t>дилерского магазина автомобилей». Документация описывает основные принципы написанного веб-приложения.</w:t>
      </w:r>
    </w:p>
    <w:p w14:paraId="3F201BC1" w14:textId="243CADE4" w:rsidR="006B4B46" w:rsidRDefault="006B4B46" w:rsidP="00686E6E">
      <w:pPr>
        <w:spacing w:line="360" w:lineRule="auto"/>
        <w:ind w:firstLine="708"/>
        <w:jc w:val="both"/>
      </w:pPr>
      <w:r>
        <w:t>Описание критериев качества тестируемой документации</w:t>
      </w:r>
      <w:r>
        <w:t>:</w:t>
      </w:r>
    </w:p>
    <w:p w14:paraId="42C91900" w14:textId="7BE9E765" w:rsidR="006B4B46" w:rsidRDefault="006B4B46" w:rsidP="00686E6E">
      <w:pPr>
        <w:pStyle w:val="a3"/>
        <w:numPr>
          <w:ilvl w:val="0"/>
          <w:numId w:val="3"/>
        </w:numPr>
        <w:spacing w:line="360" w:lineRule="auto"/>
        <w:jc w:val="both"/>
      </w:pPr>
      <w:r>
        <w:t>Полнота</w:t>
      </w:r>
      <w:r w:rsidR="00686E6E">
        <w:t>;</w:t>
      </w:r>
    </w:p>
    <w:p w14:paraId="42D52263" w14:textId="575F123D" w:rsidR="006B4B46" w:rsidRDefault="006B4B46" w:rsidP="00686E6E">
      <w:pPr>
        <w:pStyle w:val="a3"/>
        <w:numPr>
          <w:ilvl w:val="0"/>
          <w:numId w:val="3"/>
        </w:numPr>
        <w:spacing w:line="360" w:lineRule="auto"/>
        <w:jc w:val="both"/>
      </w:pPr>
      <w:r>
        <w:t>Однозначность</w:t>
      </w:r>
      <w:r w:rsidR="00686E6E">
        <w:t>;</w:t>
      </w:r>
    </w:p>
    <w:p w14:paraId="16FFC7CE" w14:textId="754B946F" w:rsidR="006B4B46" w:rsidRDefault="006B4B46" w:rsidP="00686E6E">
      <w:pPr>
        <w:pStyle w:val="a3"/>
        <w:numPr>
          <w:ilvl w:val="0"/>
          <w:numId w:val="3"/>
        </w:numPr>
        <w:spacing w:line="360" w:lineRule="auto"/>
        <w:jc w:val="both"/>
      </w:pPr>
      <w:r>
        <w:t>Непротиворечивость</w:t>
      </w:r>
      <w:r w:rsidR="00686E6E">
        <w:t>;</w:t>
      </w:r>
    </w:p>
    <w:p w14:paraId="254F549E" w14:textId="6F8A6433" w:rsidR="006B4B46" w:rsidRDefault="006B4B46" w:rsidP="00686E6E">
      <w:pPr>
        <w:pStyle w:val="a3"/>
        <w:numPr>
          <w:ilvl w:val="0"/>
          <w:numId w:val="3"/>
        </w:numPr>
        <w:spacing w:line="360" w:lineRule="auto"/>
        <w:jc w:val="both"/>
      </w:pPr>
      <w:r>
        <w:t>Актуальность</w:t>
      </w:r>
      <w:r w:rsidR="00686E6E">
        <w:t>;</w:t>
      </w:r>
    </w:p>
    <w:p w14:paraId="2F78CE72" w14:textId="2B32FEBA" w:rsidR="006B4B46" w:rsidRDefault="006B4B46" w:rsidP="00686E6E">
      <w:pPr>
        <w:pStyle w:val="a3"/>
        <w:numPr>
          <w:ilvl w:val="0"/>
          <w:numId w:val="3"/>
        </w:numPr>
        <w:spacing w:line="360" w:lineRule="auto"/>
        <w:jc w:val="both"/>
      </w:pPr>
      <w:r>
        <w:t>Структурированность</w:t>
      </w:r>
      <w:r w:rsidR="00686E6E">
        <w:t>;</w:t>
      </w:r>
    </w:p>
    <w:p w14:paraId="60813585" w14:textId="5E62E555" w:rsidR="006B4B46" w:rsidRPr="006B4B46" w:rsidRDefault="006B4B46" w:rsidP="00686E6E">
      <w:pPr>
        <w:pStyle w:val="a3"/>
        <w:numPr>
          <w:ilvl w:val="0"/>
          <w:numId w:val="3"/>
        </w:numPr>
        <w:spacing w:line="360" w:lineRule="auto"/>
        <w:jc w:val="both"/>
      </w:pPr>
      <w:r>
        <w:t>Тестируемость</w:t>
      </w:r>
      <w:r w:rsidR="00686E6E">
        <w:t>.</w:t>
      </w:r>
    </w:p>
    <w:p w14:paraId="7E2D37B9" w14:textId="70265D51" w:rsidR="00FC6592" w:rsidRDefault="006B4B46" w:rsidP="00686E6E">
      <w:pPr>
        <w:spacing w:line="360" w:lineRule="auto"/>
        <w:ind w:firstLine="708"/>
        <w:jc w:val="both"/>
      </w:pPr>
      <w:r>
        <w:t>Описание и обоснование метода тестирования документации</w:t>
      </w:r>
      <w:r w:rsidR="00FC6592">
        <w:t>: р</w:t>
      </w:r>
      <w:r w:rsidR="00FC6592">
        <w:t>ецензирование (анализ) документации разными группами специалистов. Анализ позволяет выявить проблемы, с которыми знаком каждый из экспертов своей области.</w:t>
      </w:r>
      <w:r>
        <w:t xml:space="preserve"> Данный метод не требует больших затрат по времени и ресурсам.</w:t>
      </w:r>
    </w:p>
    <w:p w14:paraId="248BCE59" w14:textId="7DF2E885" w:rsidR="00E60060" w:rsidRPr="00FC6592" w:rsidRDefault="00E60060" w:rsidP="00082B2A">
      <w:pPr>
        <w:spacing w:line="360" w:lineRule="auto"/>
        <w:ind w:firstLine="708"/>
        <w:jc w:val="both"/>
      </w:pPr>
      <w:r w:rsidRPr="00FC6592">
        <w:t>Анализ документации</w:t>
      </w:r>
      <w:r w:rsidR="00962C2A">
        <w:t>:</w:t>
      </w:r>
    </w:p>
    <w:p w14:paraId="2277E86D" w14:textId="740D73F7" w:rsidR="00E60060" w:rsidRDefault="00E60060" w:rsidP="006B4B46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Полнота — </w:t>
      </w:r>
      <w:r w:rsidR="00686E6E">
        <w:t>все пункты документации описаны в полном объёме вплоть до описания каждой ошибки и каждого окна;</w:t>
      </w:r>
    </w:p>
    <w:p w14:paraId="6D1C6AFF" w14:textId="41BBFED0" w:rsidR="00E60060" w:rsidRDefault="00E60060" w:rsidP="006B4B46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Однозначность — </w:t>
      </w:r>
      <w:r w:rsidR="00686E6E">
        <w:t>документация является однозначной, нет</w:t>
      </w:r>
      <w:r w:rsidR="00404012">
        <w:t xml:space="preserve"> моментов, которые можно воспринять двояко</w:t>
      </w:r>
      <w:r w:rsidR="00686E6E">
        <w:t>;</w:t>
      </w:r>
    </w:p>
    <w:p w14:paraId="7641AAD3" w14:textId="57A6B2DB" w:rsidR="00E60060" w:rsidRDefault="00E60060" w:rsidP="006B4B46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Непротиворечивость — </w:t>
      </w:r>
      <w:r w:rsidR="00686E6E">
        <w:t>противоречий не выявлено;</w:t>
      </w:r>
    </w:p>
    <w:p w14:paraId="504359F6" w14:textId="7A136AFA" w:rsidR="00E60060" w:rsidRDefault="00E60060" w:rsidP="006B4B46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Актуальность — </w:t>
      </w:r>
      <w:r w:rsidR="00686E6E">
        <w:t>документация актуальна, поскольку новых обновлений для веб-приложения не выходило;</w:t>
      </w:r>
    </w:p>
    <w:p w14:paraId="42DF0F34" w14:textId="404D98C0" w:rsidR="00E60060" w:rsidRDefault="00E60060" w:rsidP="006B4B46">
      <w:pPr>
        <w:pStyle w:val="a3"/>
        <w:numPr>
          <w:ilvl w:val="0"/>
          <w:numId w:val="1"/>
        </w:numPr>
        <w:spacing w:line="360" w:lineRule="auto"/>
        <w:jc w:val="both"/>
      </w:pPr>
      <w:r>
        <w:t xml:space="preserve">Структурированность — </w:t>
      </w:r>
      <w:r w:rsidR="00686E6E">
        <w:t>в документации имеются разделы с понятными названиями, благодаря чему пользователь способен быстро найти нужную ему информацию;</w:t>
      </w:r>
    </w:p>
    <w:p w14:paraId="21EAACD4" w14:textId="053C17C2" w:rsidR="00686E6E" w:rsidRDefault="00E60060" w:rsidP="00686E6E">
      <w:pPr>
        <w:pStyle w:val="a3"/>
        <w:numPr>
          <w:ilvl w:val="0"/>
          <w:numId w:val="1"/>
        </w:numPr>
        <w:spacing w:line="360" w:lineRule="auto"/>
        <w:jc w:val="both"/>
      </w:pPr>
      <w:r>
        <w:lastRenderedPageBreak/>
        <w:t>Тестируемость —</w:t>
      </w:r>
      <w:r w:rsidR="00686E6E">
        <w:t xml:space="preserve"> </w:t>
      </w:r>
      <w:r w:rsidR="00346F70">
        <w:t xml:space="preserve">все описанные в документации составляющие можно протестировать вручную </w:t>
      </w:r>
      <w:proofErr w:type="gramStart"/>
      <w:r w:rsidR="00346F70">
        <w:t>или  с</w:t>
      </w:r>
      <w:proofErr w:type="gramEnd"/>
      <w:r w:rsidR="00346F70">
        <w:t xml:space="preserve"> помощью специальных инструментов.</w:t>
      </w:r>
    </w:p>
    <w:p w14:paraId="75AD68BF" w14:textId="5C2566EE" w:rsidR="00E60060" w:rsidRDefault="00E60060" w:rsidP="00686E6E">
      <w:pPr>
        <w:pStyle w:val="a3"/>
        <w:spacing w:line="360" w:lineRule="auto"/>
        <w:ind w:left="0" w:firstLine="708"/>
        <w:jc w:val="both"/>
      </w:pPr>
      <w:r w:rsidRPr="006B4B46">
        <w:t>Выводы по работе</w:t>
      </w:r>
      <w:r w:rsidR="006B4B46">
        <w:t>: б</w:t>
      </w:r>
      <w:r w:rsidR="00950D00">
        <w:t>ыла протестирована документация, приложенная к веб-приложению. Указанная документация не содержит каких-либо явно выявленных недостатков.</w:t>
      </w:r>
    </w:p>
    <w:p w14:paraId="27441AC7" w14:textId="4BC0CD95" w:rsidR="00E60060" w:rsidRPr="006B4B46" w:rsidRDefault="00E60060" w:rsidP="00082B2A">
      <w:pPr>
        <w:spacing w:line="360" w:lineRule="auto"/>
        <w:ind w:left="708"/>
        <w:jc w:val="both"/>
      </w:pPr>
      <w:r w:rsidRPr="006B4B46">
        <w:t>Список использованных источников</w:t>
      </w:r>
      <w:r w:rsidR="006B4B46" w:rsidRPr="006B4B46">
        <w:t>: м</w:t>
      </w:r>
      <w:r w:rsidRPr="006B4B46">
        <w:t>етодичка, моя курсовая.</w:t>
      </w:r>
    </w:p>
    <w:p w14:paraId="14497D3B" w14:textId="77777777" w:rsidR="00A2211A" w:rsidRPr="006B4B46" w:rsidRDefault="00A2211A" w:rsidP="00082B2A">
      <w:pPr>
        <w:spacing w:line="360" w:lineRule="auto"/>
        <w:ind w:firstLine="708"/>
        <w:jc w:val="both"/>
      </w:pPr>
      <w:r w:rsidRPr="006B4B46">
        <w:t>Приложение: тестируемая документация</w:t>
      </w:r>
    </w:p>
    <w:p w14:paraId="4DBC337D" w14:textId="6255F076" w:rsidR="00F12C76" w:rsidRDefault="00A2211A" w:rsidP="00882B29">
      <w:pPr>
        <w:spacing w:after="0" w:line="360" w:lineRule="auto"/>
        <w:ind w:firstLine="708"/>
        <w:jc w:val="both"/>
        <w:rPr>
          <w:kern w:val="0"/>
          <w14:ligatures w14:val="none"/>
        </w:rPr>
      </w:pPr>
      <w:r w:rsidRPr="00882B29">
        <w:rPr>
          <w:kern w:val="0"/>
          <w14:ligatures w14:val="none"/>
        </w:rPr>
        <w:t>Алгоритмические решения</w:t>
      </w:r>
    </w:p>
    <w:p w14:paraId="75C2FD8F" w14:textId="407CA855" w:rsidR="00882B29" w:rsidRPr="00882B29" w:rsidRDefault="00882B29" w:rsidP="00882B29">
      <w:pPr>
        <w:spacing w:after="0" w:line="360" w:lineRule="auto"/>
        <w:jc w:val="both"/>
        <w:rPr>
          <w:kern w:val="0"/>
          <w14:ligatures w14:val="none"/>
        </w:rPr>
      </w:pPr>
    </w:p>
    <w:p w14:paraId="62B7A2E5" w14:textId="77777777" w:rsidR="00A2211A" w:rsidRDefault="00A2211A" w:rsidP="00882B29">
      <w:pPr>
        <w:spacing w:after="0" w:line="360" w:lineRule="auto"/>
        <w:ind w:firstLine="708"/>
        <w:jc w:val="both"/>
      </w:pPr>
      <w:r>
        <w:t xml:space="preserve">Сервер в режиме реального времени не прекращает ожидать запросы от клиента. Когда запрос получен, его </w:t>
      </w:r>
      <w:r>
        <w:rPr>
          <w:lang w:val="en-US"/>
        </w:rPr>
        <w:t>URL</w:t>
      </w:r>
      <w:r>
        <w:t xml:space="preserve"> адрес начинает сравниваться с соответствующими ссылками функций контроллеров. В случае, если ни одна из функций не обрабатывает данную ссылку, сервер в качестве ответа высылает ошибку 404. В том случае, если запрос сформирован правильным образом, выбранная функция обращается к интерфейсу, для получения необходимых записей из базы данных. После этого данные в качестве ответа отправляются клиенту.</w:t>
      </w:r>
    </w:p>
    <w:p w14:paraId="39F10422" w14:textId="77777777" w:rsidR="00A2211A" w:rsidRDefault="00A2211A" w:rsidP="00882B29">
      <w:pPr>
        <w:spacing w:after="0" w:line="360" w:lineRule="auto"/>
        <w:ind w:firstLine="708"/>
        <w:jc w:val="both"/>
      </w:pPr>
      <w:r>
        <w:t xml:space="preserve">Клиент в данной программе представляет собой совокупность нескольких </w:t>
      </w:r>
      <w:r>
        <w:rPr>
          <w:lang w:val="en-US"/>
        </w:rPr>
        <w:t>HTML</w:t>
      </w:r>
      <w:r>
        <w:t xml:space="preserve"> файлов, которые отображают основную страницу, страницу редактирования записи, страницу добавления записи и страницу «Об авторе». К каждому из них подключена библиотека </w:t>
      </w:r>
      <w:r>
        <w:rPr>
          <w:lang w:val="en-US"/>
        </w:rPr>
        <w:t>bootstrap</w:t>
      </w:r>
      <w:r w:rsidRPr="00CB41E5">
        <w:t xml:space="preserve">. </w:t>
      </w:r>
      <w:r>
        <w:t xml:space="preserve">Она помогает разработчику не прописывать огромное количество свойств в </w:t>
      </w:r>
      <w:r>
        <w:rPr>
          <w:lang w:val="en-US"/>
        </w:rPr>
        <w:t>CSS</w:t>
      </w:r>
      <w:r w:rsidRPr="00CB41E5">
        <w:t xml:space="preserve"> </w:t>
      </w:r>
      <w:r>
        <w:t xml:space="preserve">файле (а, может быть, и в самом </w:t>
      </w:r>
      <w:r>
        <w:rPr>
          <w:lang w:val="en-US"/>
        </w:rPr>
        <w:t>HTML</w:t>
      </w:r>
      <w:r w:rsidRPr="00CB41E5">
        <w:t xml:space="preserve"> </w:t>
      </w:r>
      <w:r>
        <w:t xml:space="preserve">файле) для улучшения внешнего вида объектов. Достаточно лишь представить дизайн объекта и присвоить ему соответствующий класс для улучшения его внешнего вида. С помощью </w:t>
      </w:r>
      <w:r>
        <w:rPr>
          <w:lang w:val="en-US"/>
        </w:rPr>
        <w:t>bootstrap</w:t>
      </w:r>
      <w:r w:rsidRPr="00B231BB">
        <w:t xml:space="preserve"> </w:t>
      </w:r>
      <w:r>
        <w:t xml:space="preserve">можно сделать даже простую анимацию. </w:t>
      </w:r>
    </w:p>
    <w:p w14:paraId="43CF6BA7" w14:textId="77777777" w:rsidR="00A2211A" w:rsidRPr="00882B29" w:rsidRDefault="00A2211A" w:rsidP="00882B29">
      <w:pPr>
        <w:spacing w:after="0" w:line="360" w:lineRule="auto"/>
        <w:jc w:val="both"/>
      </w:pPr>
    </w:p>
    <w:p w14:paraId="1E7DADDB" w14:textId="77777777" w:rsidR="00A2211A" w:rsidRDefault="00A2211A" w:rsidP="00882B29">
      <w:pPr>
        <w:spacing w:line="360" w:lineRule="auto"/>
        <w:ind w:firstLine="708"/>
        <w:jc w:val="both"/>
      </w:pPr>
      <w:r w:rsidRPr="00882B29">
        <w:t>Описание интерфейса программы</w:t>
      </w:r>
    </w:p>
    <w:p w14:paraId="40FBF1E3" w14:textId="77777777" w:rsidR="00882B29" w:rsidRPr="00882B29" w:rsidRDefault="00882B29" w:rsidP="00882B29">
      <w:pPr>
        <w:spacing w:line="360" w:lineRule="auto"/>
        <w:jc w:val="both"/>
        <w:rPr>
          <w:szCs w:val="22"/>
        </w:rPr>
      </w:pPr>
    </w:p>
    <w:p w14:paraId="568378DC" w14:textId="77777777" w:rsidR="00A2211A" w:rsidRDefault="00A2211A" w:rsidP="00882B29">
      <w:pPr>
        <w:spacing w:line="360" w:lineRule="auto"/>
        <w:ind w:firstLine="708"/>
        <w:jc w:val="both"/>
      </w:pPr>
      <w:r>
        <w:lastRenderedPageBreak/>
        <w:t>Интерфейс программы содержит шесть основных страниц:</w:t>
      </w:r>
    </w:p>
    <w:p w14:paraId="0CC062A5" w14:textId="77777777" w:rsidR="00A2211A" w:rsidRDefault="00A2211A" w:rsidP="00882B29">
      <w:pPr>
        <w:spacing w:line="360" w:lineRule="auto"/>
        <w:jc w:val="both"/>
      </w:pPr>
      <w:r>
        <w:t>— страница входа</w:t>
      </w:r>
    </w:p>
    <w:p w14:paraId="4B951BCC" w14:textId="77777777" w:rsidR="00A2211A" w:rsidRDefault="00A2211A" w:rsidP="00882B29">
      <w:pPr>
        <w:spacing w:line="360" w:lineRule="auto"/>
        <w:jc w:val="both"/>
      </w:pPr>
      <w:r>
        <w:t>— страница регистрации</w:t>
      </w:r>
    </w:p>
    <w:p w14:paraId="3258425E" w14:textId="77777777" w:rsidR="00A2211A" w:rsidRDefault="00A2211A" w:rsidP="00882B29">
      <w:pPr>
        <w:spacing w:line="360" w:lineRule="auto"/>
        <w:jc w:val="both"/>
      </w:pPr>
      <w:r>
        <w:t>— главная страница с таблицей</w:t>
      </w:r>
    </w:p>
    <w:p w14:paraId="7EF6E124" w14:textId="77777777" w:rsidR="00A2211A" w:rsidRDefault="00A2211A" w:rsidP="00882B29">
      <w:pPr>
        <w:spacing w:line="360" w:lineRule="auto"/>
        <w:jc w:val="both"/>
      </w:pPr>
      <w:r>
        <w:t>— страница добавления клиента</w:t>
      </w:r>
    </w:p>
    <w:p w14:paraId="60282FD7" w14:textId="77777777" w:rsidR="00A2211A" w:rsidRDefault="00A2211A" w:rsidP="00882B29">
      <w:pPr>
        <w:spacing w:line="360" w:lineRule="auto"/>
        <w:jc w:val="both"/>
      </w:pPr>
      <w:r>
        <w:t>— страница редактирования клиента</w:t>
      </w:r>
    </w:p>
    <w:p w14:paraId="00C03E6D" w14:textId="77777777" w:rsidR="00A2211A" w:rsidRDefault="00A2211A" w:rsidP="00882B29">
      <w:pPr>
        <w:spacing w:line="360" w:lineRule="auto"/>
        <w:jc w:val="both"/>
      </w:pPr>
      <w:r>
        <w:t>—  страница «Об авторе»</w:t>
      </w:r>
    </w:p>
    <w:p w14:paraId="3AEA3324" w14:textId="743B2DE8" w:rsidR="00A20433" w:rsidRDefault="00A20433" w:rsidP="00882B29">
      <w:pPr>
        <w:spacing w:line="360" w:lineRule="auto"/>
        <w:jc w:val="both"/>
      </w:pPr>
      <w:r w:rsidRPr="008A1BC6">
        <w:rPr>
          <w:noProof/>
          <w:color w:val="333333"/>
          <w:shd w:val="clear" w:color="auto" w:fill="FFFFFF"/>
        </w:rPr>
        <w:drawing>
          <wp:inline distT="0" distB="0" distL="0" distR="0" wp14:anchorId="1D5D0E5A" wp14:editId="15FC49EC">
            <wp:extent cx="3600953" cy="2467319"/>
            <wp:effectExtent l="0" t="0" r="0" b="0"/>
            <wp:docPr id="1667692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92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0E9B" w14:textId="77777777" w:rsidR="00A20433" w:rsidRDefault="00A20433" w:rsidP="00882B29">
      <w:pPr>
        <w:spacing w:after="0" w:line="360" w:lineRule="auto"/>
        <w:ind w:firstLine="708"/>
        <w:jc w:val="both"/>
      </w:pPr>
      <w:r>
        <w:t>Сразу после нажатия кнопки «</w:t>
      </w:r>
      <w:r>
        <w:rPr>
          <w:lang w:val="en-US"/>
        </w:rPr>
        <w:t>Sign</w:t>
      </w:r>
      <w:r w:rsidRPr="00CE1ACC">
        <w:t xml:space="preserve"> </w:t>
      </w:r>
      <w:r>
        <w:rPr>
          <w:lang w:val="en-US"/>
        </w:rPr>
        <w:t>in</w:t>
      </w:r>
      <w:r>
        <w:t>»</w:t>
      </w:r>
      <w:r w:rsidRPr="00CE1ACC">
        <w:t xml:space="preserve"> </w:t>
      </w:r>
      <w:r>
        <w:t>данные из полей «</w:t>
      </w:r>
      <w:r>
        <w:rPr>
          <w:lang w:val="en-US"/>
        </w:rPr>
        <w:t>Username</w:t>
      </w:r>
      <w:r>
        <w:t>» и «</w:t>
      </w:r>
      <w:r>
        <w:rPr>
          <w:lang w:val="en-US"/>
        </w:rPr>
        <w:t>Password</w:t>
      </w:r>
      <w:r>
        <w:t>»</w:t>
      </w:r>
      <w:r w:rsidRPr="00CE1ACC">
        <w:t xml:space="preserve"> </w:t>
      </w:r>
      <w:r>
        <w:t xml:space="preserve">передаются на сервер, где сравниваются с хранящимися там аналогичными данными в файле </w:t>
      </w:r>
      <w:proofErr w:type="gramStart"/>
      <w:r>
        <w:rPr>
          <w:lang w:val="en-US"/>
        </w:rPr>
        <w:t>application</w:t>
      </w:r>
      <w:r w:rsidRPr="00CE1ACC">
        <w:t>.</w:t>
      </w:r>
      <w:r>
        <w:rPr>
          <w:lang w:val="en-US"/>
        </w:rPr>
        <w:t>properties</w:t>
      </w:r>
      <w:proofErr w:type="gramEnd"/>
      <w:r w:rsidRPr="00CE1ACC">
        <w:t xml:space="preserve">. </w:t>
      </w:r>
      <w:r>
        <w:t>Стоит также упомянуть, что в этом файле хранится и информация для подключения к базе данных, а именно: ссылка на саму базу данных, а также логин и пароль для подключения к ней. Присутствует в этом файле и роль, которая выдаётся пользователю при входе в систему. Так же тут присутствуют настройки кэша.</w:t>
      </w:r>
    </w:p>
    <w:p w14:paraId="707947F7" w14:textId="77777777" w:rsidR="00A20433" w:rsidRPr="00D74966" w:rsidRDefault="00A20433" w:rsidP="00882B29">
      <w:pPr>
        <w:spacing w:after="0" w:line="360" w:lineRule="auto"/>
        <w:ind w:firstLine="708"/>
        <w:jc w:val="both"/>
      </w:pPr>
      <w:r>
        <w:t>Как можно заметить, при вводе неверных данных дальнейший доступ к работе с программой не представляется возможным</w:t>
      </w:r>
      <w:r w:rsidRPr="00CE1ACC">
        <w:t>.</w:t>
      </w:r>
    </w:p>
    <w:p w14:paraId="37940CD8" w14:textId="7D524D0F" w:rsidR="00A2211A" w:rsidRDefault="00A20433" w:rsidP="00882B29">
      <w:pPr>
        <w:spacing w:after="0" w:line="360" w:lineRule="auto"/>
        <w:jc w:val="both"/>
      </w:pPr>
      <w:r w:rsidRPr="008A1BC6">
        <w:rPr>
          <w:noProof/>
        </w:rPr>
        <w:lastRenderedPageBreak/>
        <w:drawing>
          <wp:inline distT="0" distB="0" distL="0" distR="0" wp14:anchorId="59632A44" wp14:editId="4C59493F">
            <wp:extent cx="3658111" cy="3591426"/>
            <wp:effectExtent l="0" t="0" r="0" b="0"/>
            <wp:docPr id="462960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60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65CF" w14:textId="77777777" w:rsidR="00A20433" w:rsidRDefault="00A20433" w:rsidP="00882B29">
      <w:pPr>
        <w:spacing w:after="0" w:line="360" w:lineRule="auto"/>
        <w:ind w:firstLine="708"/>
        <w:jc w:val="both"/>
      </w:pPr>
      <w:r>
        <w:t>Первое, что увидит пользователь после успешного входа в систему – загруженная база данных.</w:t>
      </w:r>
    </w:p>
    <w:p w14:paraId="4DB0A131" w14:textId="2CD437FC" w:rsidR="00A20433" w:rsidRDefault="00A20433" w:rsidP="00882B29">
      <w:pPr>
        <w:spacing w:after="0" w:line="360" w:lineRule="auto"/>
        <w:jc w:val="both"/>
      </w:pPr>
      <w:r w:rsidRPr="00E63BBA">
        <w:rPr>
          <w:noProof/>
        </w:rPr>
        <w:drawing>
          <wp:inline distT="0" distB="0" distL="0" distR="0" wp14:anchorId="647491B7" wp14:editId="07F27A23">
            <wp:extent cx="5939790" cy="3461650"/>
            <wp:effectExtent l="0" t="0" r="3810" b="5715"/>
            <wp:docPr id="509198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98272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C299" w14:textId="77777777" w:rsidR="00A20433" w:rsidRDefault="00A20433" w:rsidP="00882B29">
      <w:pPr>
        <w:spacing w:after="0" w:line="360" w:lineRule="auto"/>
        <w:ind w:firstLine="709"/>
        <w:jc w:val="both"/>
      </w:pPr>
      <w:r>
        <w:t xml:space="preserve">Интерфейс программы интуитивно понятен даже человеку, не сведущему в компьютерах. Для поиска автомобилей по определённому критерию пользователю необходимо ввести последовательность символов в строку поиска и нажать кнопку «Поиск». После этого страница обновится и на </w:t>
      </w:r>
      <w:r>
        <w:lastRenderedPageBreak/>
        <w:t>ней будут отображаться только подходящие под условия поиска записи из таблицы.</w:t>
      </w:r>
    </w:p>
    <w:p w14:paraId="6320F026" w14:textId="1A35C401" w:rsidR="00A20433" w:rsidRDefault="00A20433" w:rsidP="00882B29">
      <w:pPr>
        <w:spacing w:after="0" w:line="360" w:lineRule="auto"/>
        <w:jc w:val="both"/>
      </w:pPr>
      <w:r w:rsidRPr="00E063E9">
        <w:rPr>
          <w:noProof/>
        </w:rPr>
        <w:drawing>
          <wp:inline distT="0" distB="0" distL="0" distR="0" wp14:anchorId="1BAD10B0" wp14:editId="510B977E">
            <wp:extent cx="5939790" cy="2196865"/>
            <wp:effectExtent l="0" t="0" r="3810" b="0"/>
            <wp:docPr id="138060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0391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4341" w14:textId="77777777" w:rsidR="00A20433" w:rsidRDefault="00A20433" w:rsidP="00882B29">
      <w:pPr>
        <w:spacing w:after="0" w:line="360" w:lineRule="auto"/>
        <w:ind w:firstLine="709"/>
        <w:jc w:val="both"/>
      </w:pPr>
      <w:r>
        <w:t>Для того, чтобы вернутся к первоначальному виду страницы, необходимо нажать кнопку «Очистить». Как и в прошлом примере, страница обновится, после чего на ней будут отображаться все записи из таблицы. Записи можно сортировать по возрастанию или убыванию даты производства автомобиля, нажимая на соответствующий значок рядом с колонкой «Дата производства».</w:t>
      </w:r>
    </w:p>
    <w:p w14:paraId="053B5420" w14:textId="1873E91F" w:rsidR="00A20433" w:rsidRDefault="00A20433" w:rsidP="00882B29">
      <w:pPr>
        <w:spacing w:after="0" w:line="360" w:lineRule="auto"/>
        <w:jc w:val="both"/>
        <w:rPr>
          <w:b/>
          <w:bCs/>
        </w:rPr>
      </w:pPr>
      <w:r w:rsidRPr="00520B94">
        <w:rPr>
          <w:noProof/>
        </w:rPr>
        <w:drawing>
          <wp:inline distT="0" distB="0" distL="0" distR="0" wp14:anchorId="31C310EC" wp14:editId="7AF09119">
            <wp:extent cx="5939790" cy="3469904"/>
            <wp:effectExtent l="0" t="0" r="3810" b="0"/>
            <wp:docPr id="572916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16043" name="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A744" w14:textId="77777777" w:rsidR="00A20433" w:rsidRDefault="00A20433" w:rsidP="00882B29">
      <w:pPr>
        <w:spacing w:after="0" w:line="360" w:lineRule="auto"/>
        <w:jc w:val="both"/>
        <w:rPr>
          <w:b/>
          <w:bCs/>
        </w:rPr>
      </w:pPr>
    </w:p>
    <w:p w14:paraId="4AD0BDEA" w14:textId="4512A049" w:rsidR="00A20433" w:rsidRDefault="00A20433" w:rsidP="00882B29">
      <w:pPr>
        <w:spacing w:after="0" w:line="360" w:lineRule="auto"/>
        <w:jc w:val="both"/>
        <w:rPr>
          <w:b/>
          <w:bCs/>
        </w:rPr>
      </w:pPr>
      <w:r w:rsidRPr="00520B94">
        <w:rPr>
          <w:noProof/>
        </w:rPr>
        <w:lastRenderedPageBreak/>
        <w:drawing>
          <wp:inline distT="0" distB="0" distL="0" distR="0" wp14:anchorId="769BE808" wp14:editId="1141B248">
            <wp:extent cx="5939790" cy="3484507"/>
            <wp:effectExtent l="0" t="0" r="3810" b="1905"/>
            <wp:docPr id="1056406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06009" name="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DD2E" w14:textId="77777777" w:rsidR="00A20433" w:rsidRDefault="00A20433" w:rsidP="00882B29">
      <w:pPr>
        <w:spacing w:after="0" w:line="360" w:lineRule="auto"/>
        <w:ind w:firstLine="708"/>
        <w:jc w:val="both"/>
      </w:pPr>
      <w:r>
        <w:t>Если пользователю необходимо отредактировать определённую запись, он может нажать на соответствующую кнопку, после чего его перекинет на страницу редактирования.</w:t>
      </w:r>
    </w:p>
    <w:p w14:paraId="44AE94A8" w14:textId="55AEDF27" w:rsidR="00A20433" w:rsidRDefault="00A20433" w:rsidP="00882B29">
      <w:pPr>
        <w:spacing w:after="0" w:line="360" w:lineRule="auto"/>
        <w:jc w:val="both"/>
        <w:rPr>
          <w:b/>
          <w:bCs/>
        </w:rPr>
      </w:pPr>
      <w:r w:rsidRPr="0029775E">
        <w:rPr>
          <w:noProof/>
        </w:rPr>
        <w:drawing>
          <wp:inline distT="0" distB="0" distL="0" distR="0" wp14:anchorId="30B3BC5A" wp14:editId="1B700695">
            <wp:extent cx="5939790" cy="2713700"/>
            <wp:effectExtent l="0" t="0" r="3810" b="0"/>
            <wp:docPr id="2031882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82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5C93" w14:textId="77777777" w:rsidR="00A20433" w:rsidRDefault="00A20433" w:rsidP="00882B29">
      <w:pPr>
        <w:spacing w:after="0" w:line="360" w:lineRule="auto"/>
        <w:ind w:firstLine="708"/>
        <w:jc w:val="both"/>
      </w:pPr>
      <w:r>
        <w:t xml:space="preserve">Важный момент! Пользователь не может изменить </w:t>
      </w:r>
      <w:r>
        <w:rPr>
          <w:lang w:val="en-US"/>
        </w:rPr>
        <w:t>ID</w:t>
      </w:r>
      <w:r w:rsidRPr="00996694">
        <w:t xml:space="preserve"> </w:t>
      </w:r>
      <w:r>
        <w:t xml:space="preserve">автомобиля или выбрать его при создании новой записи. Это сделано потому, что при создании таблицы в </w:t>
      </w:r>
      <w:r>
        <w:rPr>
          <w:lang w:val="en-US"/>
        </w:rPr>
        <w:t>SQL</w:t>
      </w:r>
      <w:r w:rsidRPr="00996694">
        <w:t xml:space="preserve"> </w:t>
      </w:r>
      <w:r>
        <w:t xml:space="preserve">на атрибут </w:t>
      </w:r>
      <w:r>
        <w:rPr>
          <w:lang w:val="en-US"/>
        </w:rPr>
        <w:t>ID</w:t>
      </w:r>
      <w:r w:rsidRPr="00996694">
        <w:t xml:space="preserve"> </w:t>
      </w:r>
      <w:r>
        <w:t xml:space="preserve">было наложено ограничение первичного ключа. Первичный ключ – это особенный атрибут в таблице, позволяющий однозначным образом идентифицировать каждую запись в таблице. В связи с этим при создании таблице </w:t>
      </w:r>
      <w:r>
        <w:rPr>
          <w:lang w:val="en-US"/>
        </w:rPr>
        <w:t>SQL</w:t>
      </w:r>
      <w:r w:rsidRPr="00996694">
        <w:t xml:space="preserve"> </w:t>
      </w:r>
      <w:r>
        <w:t xml:space="preserve">атрибуту </w:t>
      </w:r>
      <w:r>
        <w:rPr>
          <w:lang w:val="en-US"/>
        </w:rPr>
        <w:t>ID</w:t>
      </w:r>
      <w:r w:rsidRPr="00996694">
        <w:t xml:space="preserve"> </w:t>
      </w:r>
      <w:r>
        <w:t>было присвоено свойство</w:t>
      </w:r>
      <w:r w:rsidRPr="00775FC6">
        <w:t xml:space="preserve"> </w:t>
      </w:r>
      <w:r>
        <w:rPr>
          <w:lang w:val="en-US"/>
        </w:rPr>
        <w:lastRenderedPageBreak/>
        <w:t>AUTO</w:t>
      </w:r>
      <w:r w:rsidRPr="00775FC6">
        <w:t>_</w:t>
      </w:r>
      <w:r>
        <w:rPr>
          <w:lang w:val="en-US"/>
        </w:rPr>
        <w:t>INCREMENT</w:t>
      </w:r>
      <w:r>
        <w:t xml:space="preserve">. Именно благодаря ему </w:t>
      </w:r>
      <w:r>
        <w:rPr>
          <w:lang w:val="en-US"/>
        </w:rPr>
        <w:t>ID</w:t>
      </w:r>
      <w:r w:rsidRPr="00775FC6">
        <w:t xml:space="preserve"> </w:t>
      </w:r>
      <w:r>
        <w:t xml:space="preserve">в каждой новой записи на единицу больше, чем в предыдущей. </w:t>
      </w:r>
    </w:p>
    <w:p w14:paraId="29CC4A3F" w14:textId="77777777" w:rsidR="00A20433" w:rsidRDefault="00A20433" w:rsidP="00882B29">
      <w:pPr>
        <w:spacing w:after="0" w:line="360" w:lineRule="auto"/>
        <w:ind w:firstLine="708"/>
        <w:jc w:val="both"/>
      </w:pPr>
      <w:r>
        <w:t xml:space="preserve">Если пользователь нажмёт на кнопку «Удалить», страница так же обновится, а выбранная запись будет удалена. Замечу, что создать новую запись с тем же </w:t>
      </w:r>
      <w:r>
        <w:rPr>
          <w:lang w:val="en-US"/>
        </w:rPr>
        <w:t>ID</w:t>
      </w:r>
      <w:r>
        <w:t>, который был у удалённой записи, невозможно. В таком случае можно просто пересоздать таблицу.</w:t>
      </w:r>
    </w:p>
    <w:p w14:paraId="1D491A5F" w14:textId="77777777" w:rsidR="00A20433" w:rsidRPr="00B6162D" w:rsidRDefault="00A20433" w:rsidP="00882B29">
      <w:pPr>
        <w:spacing w:after="0" w:line="360" w:lineRule="auto"/>
        <w:ind w:firstLine="708"/>
        <w:jc w:val="both"/>
      </w:pPr>
      <w:r>
        <w:t>Чуть ниже таблицы вниманию пользователя представлена кнопка «Добавить автомобиль», которая перекидывает юзера на соответствующую страницу.</w:t>
      </w:r>
    </w:p>
    <w:p w14:paraId="51B0A5B3" w14:textId="2615AC11" w:rsidR="00A20433" w:rsidRDefault="00A20433" w:rsidP="00882B29">
      <w:pPr>
        <w:spacing w:after="0" w:line="360" w:lineRule="auto"/>
        <w:jc w:val="both"/>
        <w:rPr>
          <w:b/>
          <w:bCs/>
        </w:rPr>
      </w:pPr>
      <w:r w:rsidRPr="00B6162D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2876CEAB" wp14:editId="70E32E8A">
            <wp:extent cx="2276793" cy="495369"/>
            <wp:effectExtent l="0" t="0" r="9525" b="0"/>
            <wp:docPr id="1763793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93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E028" w14:textId="77777777" w:rsidR="00A20433" w:rsidRDefault="00A20433" w:rsidP="00882B29">
      <w:pPr>
        <w:spacing w:after="0" w:line="360" w:lineRule="auto"/>
        <w:ind w:firstLine="708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Форма регистрации нового автомобиля в</w:t>
      </w:r>
      <w:r w:rsidRPr="00B72DA1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системе выглядит следующим</w:t>
      </w:r>
    </w:p>
    <w:p w14:paraId="445E5BA9" w14:textId="77777777" w:rsidR="00A20433" w:rsidRDefault="00A20433" w:rsidP="00882B29">
      <w:pPr>
        <w:spacing w:after="0" w:line="360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образом:</w:t>
      </w:r>
    </w:p>
    <w:p w14:paraId="72EF496B" w14:textId="77777777" w:rsidR="00A20433" w:rsidRDefault="00A20433" w:rsidP="00882B29">
      <w:pPr>
        <w:spacing w:after="0" w:line="360" w:lineRule="auto"/>
        <w:rPr>
          <w:rFonts w:eastAsia="Times New Roman"/>
          <w:color w:val="000000"/>
          <w:lang w:eastAsia="ru-RU"/>
        </w:rPr>
      </w:pPr>
      <w:r w:rsidRPr="00B6162D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2E34D46F" wp14:editId="3BC66FC1">
            <wp:extent cx="5058481" cy="3010320"/>
            <wp:effectExtent l="0" t="0" r="8890" b="0"/>
            <wp:docPr id="1724841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41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84B5" w14:textId="77777777" w:rsidR="00A20433" w:rsidRDefault="00A20433" w:rsidP="00882B29">
      <w:pPr>
        <w:spacing w:after="0" w:line="360" w:lineRule="auto"/>
        <w:ind w:firstLine="708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Разумеется, система не даст зарегистрировать новый автомобиль, если пользователь не заполнил хотя бы одно поле:</w:t>
      </w:r>
    </w:p>
    <w:p w14:paraId="204FF0E4" w14:textId="77777777" w:rsidR="00A20433" w:rsidRDefault="00A20433" w:rsidP="00882B29">
      <w:pPr>
        <w:spacing w:after="0" w:line="360" w:lineRule="auto"/>
        <w:rPr>
          <w:rFonts w:eastAsia="Times New Roman"/>
          <w:color w:val="000000"/>
          <w:lang w:eastAsia="ru-RU"/>
        </w:rPr>
      </w:pPr>
      <w:r w:rsidRPr="00256E54"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 wp14:anchorId="46BA1940" wp14:editId="6C6799CB">
            <wp:extent cx="5134692" cy="3229426"/>
            <wp:effectExtent l="0" t="0" r="8890" b="9525"/>
            <wp:docPr id="933239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393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2C34" w14:textId="77777777" w:rsidR="00A20433" w:rsidRDefault="00A20433" w:rsidP="00882B29">
      <w:pPr>
        <w:spacing w:after="0" w:line="360" w:lineRule="auto"/>
        <w:ind w:firstLine="708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Если пролистать страницу ещё ниже, можно увидеть гистограмму по</w:t>
      </w:r>
      <w:r w:rsidRPr="00913AF0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годам, в которые были произведены автомобили.</w:t>
      </w:r>
    </w:p>
    <w:p w14:paraId="67818468" w14:textId="77777777" w:rsidR="00A20433" w:rsidRDefault="00A20433" w:rsidP="00882B29">
      <w:pPr>
        <w:spacing w:after="0" w:line="360" w:lineRule="auto"/>
        <w:rPr>
          <w:rFonts w:eastAsia="Times New Roman"/>
          <w:color w:val="000000"/>
          <w:lang w:eastAsia="ru-RU"/>
        </w:rPr>
      </w:pPr>
      <w:r w:rsidRPr="00913AF0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5D83F003" wp14:editId="299B9941">
            <wp:extent cx="5940425" cy="2799080"/>
            <wp:effectExtent l="0" t="0" r="0" b="0"/>
            <wp:docPr id="1559285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85809" name=""/>
                    <pic:cNvPicPr/>
                  </pic:nvPicPr>
                  <pic:blipFill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687D" w14:textId="77777777" w:rsidR="00A20433" w:rsidRDefault="00A20433" w:rsidP="00882B29">
      <w:pPr>
        <w:spacing w:after="0" w:line="360" w:lineRule="auto"/>
        <w:ind w:firstLine="708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Сразу под ней расположена круговая диаграмма, отображающая процентное соотношение марок автомобилей в таблице.</w:t>
      </w:r>
    </w:p>
    <w:p w14:paraId="0CD27408" w14:textId="77777777" w:rsidR="00A20433" w:rsidRDefault="00A20433" w:rsidP="00882B29">
      <w:pPr>
        <w:spacing w:after="0" w:line="360" w:lineRule="auto"/>
        <w:rPr>
          <w:rFonts w:eastAsia="Times New Roman"/>
          <w:color w:val="000000"/>
          <w:lang w:eastAsia="ru-RU"/>
        </w:rPr>
      </w:pPr>
      <w:r w:rsidRPr="00913AF0"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 wp14:anchorId="5153173F" wp14:editId="7BAFB469">
            <wp:extent cx="5496692" cy="5430008"/>
            <wp:effectExtent l="0" t="0" r="8890" b="0"/>
            <wp:docPr id="1523445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456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0AB0" w14:textId="77777777" w:rsidR="00A20433" w:rsidRDefault="00A20433" w:rsidP="00882B29">
      <w:pPr>
        <w:spacing w:after="0" w:line="360" w:lineRule="auto"/>
        <w:ind w:firstLine="708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Под графиками расположено окно для предсказания цены автомобиля по заданным параметрам.</w:t>
      </w:r>
      <w:r w:rsidRPr="00913AF0">
        <w:rPr>
          <w:rFonts w:eastAsia="Times New Roman"/>
          <w:color w:val="000000"/>
          <w:lang w:eastAsia="ru-RU"/>
        </w:rPr>
        <w:t xml:space="preserve"> </w:t>
      </w:r>
    </w:p>
    <w:p w14:paraId="7C38A2C1" w14:textId="77777777" w:rsidR="00A20433" w:rsidRDefault="00A20433" w:rsidP="00882B29">
      <w:pPr>
        <w:spacing w:after="0" w:line="360" w:lineRule="auto"/>
        <w:rPr>
          <w:rFonts w:eastAsia="Times New Roman"/>
          <w:color w:val="000000"/>
          <w:lang w:eastAsia="ru-RU"/>
        </w:rPr>
      </w:pPr>
      <w:r w:rsidRPr="00913AF0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1EA908E6" wp14:editId="55C710A2">
            <wp:extent cx="4286848" cy="2057687"/>
            <wp:effectExtent l="0" t="0" r="0" b="0"/>
            <wp:docPr id="9296376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376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B563" w14:textId="77777777" w:rsidR="00A20433" w:rsidRDefault="00A20433" w:rsidP="00882B29">
      <w:pPr>
        <w:spacing w:after="0" w:line="360" w:lineRule="auto"/>
        <w:ind w:firstLine="708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Необходимо заполнить все поля и нажать кнопку «Предсказать» для получения результата. Если заполнить не все поля, программа выведет соответствующее предупреждение.</w:t>
      </w:r>
    </w:p>
    <w:p w14:paraId="65E34BF0" w14:textId="77777777" w:rsidR="00A20433" w:rsidRDefault="00A20433" w:rsidP="00882B29">
      <w:pPr>
        <w:spacing w:after="0" w:line="360" w:lineRule="auto"/>
        <w:rPr>
          <w:rFonts w:eastAsia="Times New Roman"/>
          <w:color w:val="000000"/>
          <w:lang w:eastAsia="ru-RU"/>
        </w:rPr>
      </w:pPr>
      <w:r w:rsidRPr="00913AF0"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 wp14:anchorId="50D5EFB7" wp14:editId="3A5A29A8">
            <wp:extent cx="4772691" cy="2057687"/>
            <wp:effectExtent l="0" t="0" r="8890" b="0"/>
            <wp:docPr id="766387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873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2022" w14:textId="77777777" w:rsidR="00A20433" w:rsidRDefault="00A20433" w:rsidP="00882B29">
      <w:pPr>
        <w:spacing w:after="0" w:line="360" w:lineRule="auto"/>
        <w:ind w:firstLine="708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Хочу ещё раз заострить внимание на том, что категориальные признаки «Модель» и «Цвет» имеют слишком большой весовой коэффициент. Если у обученной модели не будет данных хотя бы об одном из этих признаков, то программа выдаст соответствующее предупреждение.</w:t>
      </w:r>
    </w:p>
    <w:p w14:paraId="000EB26A" w14:textId="77777777" w:rsidR="00A20433" w:rsidRDefault="00A20433" w:rsidP="00882B29">
      <w:pPr>
        <w:spacing w:after="0" w:line="360" w:lineRule="auto"/>
        <w:rPr>
          <w:rFonts w:eastAsia="Times New Roman"/>
          <w:color w:val="000000"/>
          <w:lang w:eastAsia="ru-RU"/>
        </w:rPr>
      </w:pPr>
      <w:r w:rsidRPr="00913AF0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2FFCD445" wp14:editId="1168246D">
            <wp:extent cx="5940425" cy="1832610"/>
            <wp:effectExtent l="0" t="0" r="0" b="0"/>
            <wp:docPr id="888554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547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3BDD" w14:textId="77777777" w:rsidR="00A20433" w:rsidRDefault="00A20433" w:rsidP="00882B29">
      <w:pPr>
        <w:spacing w:after="0" w:line="360" w:lineRule="auto"/>
        <w:ind w:left="708"/>
        <w:rPr>
          <w:rFonts w:eastAsia="Times New Roman"/>
          <w:color w:val="000000"/>
          <w:lang w:eastAsia="ru-RU"/>
        </w:rPr>
      </w:pPr>
    </w:p>
    <w:p w14:paraId="65085F55" w14:textId="77777777" w:rsidR="00A20433" w:rsidRDefault="00A20433" w:rsidP="00882B29">
      <w:pPr>
        <w:spacing w:after="0" w:line="360" w:lineRule="auto"/>
        <w:rPr>
          <w:rFonts w:eastAsia="Times New Roman"/>
          <w:color w:val="000000"/>
          <w:lang w:eastAsia="ru-RU"/>
        </w:rPr>
      </w:pPr>
      <w:r w:rsidRPr="00913AF0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634A1667" wp14:editId="2C4A5F16">
            <wp:extent cx="5940425" cy="1864360"/>
            <wp:effectExtent l="0" t="0" r="0" b="0"/>
            <wp:docPr id="1171222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221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2363" w14:textId="77777777" w:rsidR="00A20433" w:rsidRDefault="00A20433" w:rsidP="00882B29">
      <w:pPr>
        <w:spacing w:after="0" w:line="360" w:lineRule="auto"/>
        <w:ind w:left="708"/>
        <w:rPr>
          <w:rFonts w:eastAsia="Times New Roman"/>
          <w:color w:val="000000"/>
          <w:lang w:eastAsia="ru-RU"/>
        </w:rPr>
      </w:pPr>
    </w:p>
    <w:p w14:paraId="23E048D6" w14:textId="77777777" w:rsidR="00A20433" w:rsidRDefault="00A20433" w:rsidP="00882B29">
      <w:pPr>
        <w:spacing w:after="0" w:line="360" w:lineRule="auto"/>
        <w:rPr>
          <w:rFonts w:eastAsia="Times New Roman"/>
          <w:color w:val="000000"/>
          <w:lang w:eastAsia="ru-RU"/>
        </w:rPr>
      </w:pPr>
      <w:r w:rsidRPr="00913AF0">
        <w:rPr>
          <w:rFonts w:eastAsia="Times New Roman"/>
          <w:noProof/>
          <w:color w:val="000000"/>
          <w:lang w:eastAsia="ru-RU"/>
        </w:rPr>
        <w:lastRenderedPageBreak/>
        <w:drawing>
          <wp:inline distT="0" distB="0" distL="0" distR="0" wp14:anchorId="3C2E9786" wp14:editId="6277C2EC">
            <wp:extent cx="5940425" cy="1663065"/>
            <wp:effectExtent l="0" t="0" r="0" b="0"/>
            <wp:docPr id="980608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087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F23C" w14:textId="77777777" w:rsidR="00A20433" w:rsidRPr="00520B94" w:rsidRDefault="00A20433" w:rsidP="00882B29">
      <w:pPr>
        <w:spacing w:after="0" w:line="360" w:lineRule="auto"/>
        <w:ind w:firstLine="708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В самом низу страницы расположена кнопка «Об авторе», которая при нажатии перекидывает на новую страницу.</w:t>
      </w:r>
    </w:p>
    <w:p w14:paraId="1897E65A" w14:textId="77777777" w:rsidR="00A20433" w:rsidRDefault="00A20433" w:rsidP="00882B29">
      <w:pPr>
        <w:spacing w:after="0" w:line="360" w:lineRule="auto"/>
        <w:rPr>
          <w:rFonts w:eastAsia="Times New Roman"/>
          <w:color w:val="000000"/>
          <w:lang w:eastAsia="ru-RU"/>
        </w:rPr>
      </w:pPr>
      <w:r w:rsidRPr="003519F2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277DD05F" wp14:editId="20AF90EC">
            <wp:extent cx="1267002" cy="514422"/>
            <wp:effectExtent l="0" t="0" r="9525" b="0"/>
            <wp:docPr id="860367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670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DC98" w14:textId="5EBFC2BB" w:rsidR="00A20433" w:rsidRPr="00913AF0" w:rsidRDefault="00A20433" w:rsidP="00A20433">
      <w:pPr>
        <w:spacing w:after="0"/>
        <w:rPr>
          <w:rFonts w:eastAsia="Times New Roman"/>
          <w:color w:val="000000"/>
          <w:lang w:eastAsia="ru-RU"/>
        </w:rPr>
      </w:pPr>
    </w:p>
    <w:p w14:paraId="223477CA" w14:textId="7D9E6F93" w:rsidR="00A20433" w:rsidRPr="00B6782A" w:rsidRDefault="00A20433" w:rsidP="00B6782A">
      <w:pPr>
        <w:spacing w:after="0"/>
        <w:rPr>
          <w:rFonts w:eastAsia="Times New Roman"/>
          <w:color w:val="000000"/>
          <w:lang w:eastAsia="ru-RU"/>
        </w:rPr>
      </w:pPr>
      <w:r w:rsidRPr="006745E6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0A57815C" wp14:editId="5A0A4ECF">
            <wp:extent cx="5940425" cy="3599180"/>
            <wp:effectExtent l="0" t="0" r="0" b="0"/>
            <wp:docPr id="614495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959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433" w:rsidRPr="00B678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6124F"/>
    <w:multiLevelType w:val="hybridMultilevel"/>
    <w:tmpl w:val="CAF24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C48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AB79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7175452">
    <w:abstractNumId w:val="2"/>
  </w:num>
  <w:num w:numId="2" w16cid:durableId="790172735">
    <w:abstractNumId w:val="0"/>
  </w:num>
  <w:num w:numId="3" w16cid:durableId="169129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5F"/>
    <w:rsid w:val="00082B2A"/>
    <w:rsid w:val="003321F9"/>
    <w:rsid w:val="00346F70"/>
    <w:rsid w:val="00404012"/>
    <w:rsid w:val="0041680F"/>
    <w:rsid w:val="00686E6E"/>
    <w:rsid w:val="006B4B46"/>
    <w:rsid w:val="006C0B77"/>
    <w:rsid w:val="008242FF"/>
    <w:rsid w:val="00870751"/>
    <w:rsid w:val="00882B29"/>
    <w:rsid w:val="00922C48"/>
    <w:rsid w:val="00950D00"/>
    <w:rsid w:val="00962C2A"/>
    <w:rsid w:val="00A20433"/>
    <w:rsid w:val="00A2211A"/>
    <w:rsid w:val="00B16B5F"/>
    <w:rsid w:val="00B6782A"/>
    <w:rsid w:val="00B915B7"/>
    <w:rsid w:val="00BB2FC5"/>
    <w:rsid w:val="00D936DA"/>
    <w:rsid w:val="00E60060"/>
    <w:rsid w:val="00EA59DF"/>
    <w:rsid w:val="00EE4070"/>
    <w:rsid w:val="00F12C76"/>
    <w:rsid w:val="00FC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494B0"/>
  <w15:chartTrackingRefBased/>
  <w15:docId w15:val="{55098E46-FEC4-4697-A170-B8C83E63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060"/>
    <w:pPr>
      <w:spacing w:line="256" w:lineRule="auto"/>
    </w:pPr>
    <w:rPr>
      <w:rFonts w:ascii="Times New Roman" w:eastAsiaTheme="minorEastAsia" w:hAnsi="Times New Roman" w:cs="Times New Roman"/>
      <w:sz w:val="28"/>
      <w:szCs w:val="28"/>
      <w:lang w:eastAsia="zh-CN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B46"/>
    <w:pPr>
      <w:ind w:left="720"/>
      <w:contextualSpacing/>
    </w:pPr>
    <w:rPr>
      <w:rFonts w:cs="Angsana New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2612D-DF54-4B02-A8A4-F746125D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12</cp:revision>
  <dcterms:created xsi:type="dcterms:W3CDTF">2024-05-19T13:36:00Z</dcterms:created>
  <dcterms:modified xsi:type="dcterms:W3CDTF">2024-05-19T16:45:00Z</dcterms:modified>
</cp:coreProperties>
</file>