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40B3" w14:textId="77777777" w:rsidR="00CB0AB1" w:rsidRDefault="00CB0AB1" w:rsidP="00CB0AB1">
      <w:pPr>
        <w:pStyle w:val="a7"/>
      </w:pPr>
      <w:r>
        <w:t>Лабораторная работа №1</w:t>
      </w:r>
    </w:p>
    <w:p w14:paraId="2688DC16" w14:textId="77777777" w:rsidR="00CB0AB1" w:rsidRDefault="00CB0AB1" w:rsidP="00CB0AB1">
      <w:pPr>
        <w:pStyle w:val="a9"/>
      </w:pPr>
      <w:r>
        <w:t>Математические основы защиты информации и информационной безопасности</w:t>
      </w:r>
    </w:p>
    <w:p w14:paraId="6B6FEF49" w14:textId="77777777" w:rsidR="00CB0AB1" w:rsidRPr="00CB0AB1" w:rsidRDefault="00CB0AB1" w:rsidP="00CB0AB1">
      <w:pPr>
        <w:pStyle w:val="Author"/>
        <w:rPr>
          <w:rFonts w:ascii="Cambria" w:hAnsi="Cambria"/>
        </w:rPr>
      </w:pPr>
      <w:proofErr w:type="spellStart"/>
      <w:r w:rsidRPr="00CB0AB1">
        <w:rPr>
          <w:rFonts w:ascii="Cambria" w:hAnsi="Cambria"/>
        </w:rPr>
        <w:t>Минов</w:t>
      </w:r>
      <w:proofErr w:type="spellEnd"/>
      <w:r w:rsidRPr="00CB0AB1">
        <w:rPr>
          <w:rFonts w:ascii="Cambria" w:hAnsi="Cambria"/>
        </w:rPr>
        <w:t xml:space="preserve"> Кирилл Вячеславович| НПМмд-</w:t>
      </w:r>
      <w:proofErr w:type="gramStart"/>
      <w:r w:rsidRPr="00CB0AB1">
        <w:rPr>
          <w:rFonts w:ascii="Cambria" w:hAnsi="Cambria"/>
        </w:rPr>
        <w:t>02-23</w:t>
      </w:r>
      <w:proofErr w:type="gramEnd"/>
    </w:p>
    <w:sdt>
      <w:sdtPr>
        <w:rPr>
          <w:rFonts w:ascii="Cambria" w:eastAsiaTheme="minorHAnsi" w:hAnsi="Cambria" w:cstheme="minorBidi"/>
          <w:color w:val="auto"/>
          <w:sz w:val="24"/>
          <w:szCs w:val="24"/>
        </w:rPr>
        <w:id w:val="-182743849"/>
        <w:docPartObj>
          <w:docPartGallery w:val="Table of Contents"/>
          <w:docPartUnique/>
        </w:docPartObj>
      </w:sdtPr>
      <w:sdtContent>
        <w:p w14:paraId="403BC5AC" w14:textId="77777777" w:rsidR="00CB0AB1" w:rsidRPr="00CB0AB1" w:rsidRDefault="00CB0AB1" w:rsidP="00CB0AB1">
          <w:pPr>
            <w:pStyle w:val="ac"/>
            <w:rPr>
              <w:rFonts w:ascii="Cambria" w:hAnsi="Cambria"/>
            </w:rPr>
          </w:pPr>
          <w:r w:rsidRPr="00CB0AB1">
            <w:rPr>
              <w:rFonts w:ascii="Cambria" w:hAnsi="Cambria"/>
            </w:rPr>
            <w:t>Содержание</w:t>
          </w:r>
        </w:p>
        <w:p w14:paraId="501B1E97" w14:textId="77777777" w:rsidR="00CB0AB1" w:rsidRPr="00CB0AB1" w:rsidRDefault="00CB0AB1" w:rsidP="00CB0AB1">
          <w:pPr>
            <w:rPr>
              <w:rFonts w:ascii="Cambria" w:hAnsi="Cambria"/>
            </w:rPr>
          </w:pPr>
          <w:r w:rsidRPr="00CB0AB1">
            <w:rPr>
              <w:rFonts w:ascii="Cambria" w:hAnsi="Cambria"/>
            </w:rPr>
            <w:fldChar w:fldCharType="begin"/>
          </w:r>
          <w:r w:rsidRPr="00CB0AB1">
            <w:rPr>
              <w:rFonts w:ascii="Cambria" w:hAnsi="Cambria"/>
            </w:rPr>
            <w:instrText>TOC \o "1-3" \h \z \u</w:instrText>
          </w:r>
          <w:r w:rsidRPr="00CB0AB1">
            <w:rPr>
              <w:rFonts w:ascii="Cambria" w:hAnsi="Cambria"/>
            </w:rPr>
            <w:fldChar w:fldCharType="separate"/>
          </w:r>
          <w:r w:rsidRPr="00CB0AB1">
            <w:rPr>
              <w:rFonts w:ascii="Cambria" w:hAnsi="Cambria"/>
            </w:rPr>
            <w:fldChar w:fldCharType="end"/>
          </w:r>
        </w:p>
      </w:sdtContent>
    </w:sdt>
    <w:p w14:paraId="3B716F28" w14:textId="77777777" w:rsidR="00CB0AB1" w:rsidRPr="00CB0AB1" w:rsidRDefault="00CB0AB1" w:rsidP="00CB0AB1">
      <w:pPr>
        <w:pStyle w:val="1"/>
        <w:rPr>
          <w:rFonts w:ascii="Cambria" w:hAnsi="Cambria"/>
          <w:color w:val="4472C4" w:themeColor="accent1"/>
        </w:rPr>
      </w:pPr>
      <w:bookmarkStart w:id="0" w:name="цель-работы"/>
      <w:r w:rsidRPr="00CB0AB1">
        <w:rPr>
          <w:rStyle w:val="SectionNumber"/>
          <w:rFonts w:ascii="Cambria" w:hAnsi="Cambria"/>
          <w:color w:val="4472C4" w:themeColor="accent1"/>
        </w:rPr>
        <w:t>1</w:t>
      </w:r>
      <w:r w:rsidRPr="00CB0AB1">
        <w:rPr>
          <w:rFonts w:ascii="Cambria" w:hAnsi="Cambria"/>
          <w:color w:val="4472C4" w:themeColor="accent1"/>
        </w:rPr>
        <w:tab/>
        <w:t>Цель работы</w:t>
      </w:r>
    </w:p>
    <w:p w14:paraId="09C22561" w14:textId="77777777" w:rsidR="00CB0AB1" w:rsidRPr="00CB0AB1" w:rsidRDefault="00CB0AB1" w:rsidP="00CB0AB1">
      <w:pPr>
        <w:pStyle w:val="FirstParagraph"/>
        <w:rPr>
          <w:rFonts w:ascii="Cambria" w:hAnsi="Cambria"/>
        </w:rPr>
      </w:pPr>
      <w:r w:rsidRPr="00CB0AB1">
        <w:rPr>
          <w:rFonts w:ascii="Cambria" w:hAnsi="Cambria"/>
        </w:rPr>
        <w:t xml:space="preserve">Реализовать на языке программирования шифр Цезаря с произвольным ключом k и шифр </w:t>
      </w:r>
      <w:proofErr w:type="spellStart"/>
      <w:r w:rsidRPr="00CB0AB1">
        <w:rPr>
          <w:rFonts w:ascii="Cambria" w:hAnsi="Cambria"/>
        </w:rPr>
        <w:t>Атбаш</w:t>
      </w:r>
      <w:proofErr w:type="spellEnd"/>
      <w:r w:rsidRPr="00CB0AB1">
        <w:rPr>
          <w:rFonts w:ascii="Cambria" w:hAnsi="Cambria"/>
        </w:rPr>
        <w:t>.</w:t>
      </w:r>
    </w:p>
    <w:p w14:paraId="7820B787" w14:textId="77777777" w:rsidR="00CB0AB1" w:rsidRPr="00CB0AB1" w:rsidRDefault="00CB0AB1" w:rsidP="00CB0AB1">
      <w:pPr>
        <w:pStyle w:val="1"/>
        <w:rPr>
          <w:rFonts w:ascii="Cambria" w:hAnsi="Cambria"/>
          <w:color w:val="4472C4" w:themeColor="accent1"/>
        </w:rPr>
      </w:pPr>
      <w:bookmarkStart w:id="1" w:name="теоретическое-введение"/>
      <w:bookmarkEnd w:id="0"/>
      <w:r w:rsidRPr="00CB0AB1">
        <w:rPr>
          <w:rStyle w:val="SectionNumber"/>
          <w:rFonts w:ascii="Cambria" w:hAnsi="Cambria"/>
          <w:color w:val="4472C4" w:themeColor="accent1"/>
        </w:rPr>
        <w:t>2</w:t>
      </w:r>
      <w:r w:rsidRPr="00CB0AB1">
        <w:rPr>
          <w:rFonts w:ascii="Cambria" w:hAnsi="Cambria"/>
          <w:color w:val="4472C4" w:themeColor="accent1"/>
        </w:rPr>
        <w:tab/>
        <w:t>Теоретическое введение</w:t>
      </w:r>
    </w:p>
    <w:p w14:paraId="1A2DA637" w14:textId="77777777" w:rsidR="00CB0AB1" w:rsidRPr="00CB0AB1" w:rsidRDefault="00CB0AB1" w:rsidP="00CB0AB1">
      <w:pPr>
        <w:pStyle w:val="FirstParagraph"/>
        <w:rPr>
          <w:rFonts w:ascii="Cambria" w:hAnsi="Cambria"/>
        </w:rPr>
      </w:pPr>
      <w:r w:rsidRPr="00CB0AB1">
        <w:rPr>
          <w:rFonts w:ascii="Cambria" w:hAnsi="Cambria"/>
        </w:rPr>
        <w:t xml:space="preserve">Шифр Цезаря (шифр простой замены) </w:t>
      </w:r>
      <w:proofErr w:type="gramStart"/>
      <w:r w:rsidRPr="00CB0AB1">
        <w:rPr>
          <w:rFonts w:ascii="Cambria" w:hAnsi="Cambria"/>
        </w:rPr>
        <w:t>- это</w:t>
      </w:r>
      <w:proofErr w:type="gramEnd"/>
      <w:r w:rsidRPr="00CB0AB1">
        <w:rPr>
          <w:rFonts w:ascii="Cambria" w:hAnsi="Cambria"/>
        </w:rPr>
        <w:t xml:space="preserve"> </w:t>
      </w:r>
      <w:proofErr w:type="spellStart"/>
      <w:r w:rsidRPr="00CB0AB1">
        <w:rPr>
          <w:rFonts w:ascii="Cambria" w:hAnsi="Cambria"/>
        </w:rPr>
        <w:t>моноалфавитная</w:t>
      </w:r>
      <w:proofErr w:type="spellEnd"/>
      <w:r w:rsidRPr="00CB0AB1">
        <w:rPr>
          <w:rFonts w:ascii="Cambria" w:hAnsi="Cambria"/>
        </w:rPr>
        <w:t xml:space="preserve"> подстановка, т.е. каждой букве открытого текста ставится в соответствие одна буква </w:t>
      </w:r>
      <w:proofErr w:type="spellStart"/>
      <w:r w:rsidRPr="00CB0AB1">
        <w:rPr>
          <w:rFonts w:ascii="Cambria" w:hAnsi="Cambria"/>
        </w:rPr>
        <w:t>шифртекста</w:t>
      </w:r>
      <w:proofErr w:type="spellEnd"/>
      <w:r w:rsidRPr="00CB0AB1">
        <w:rPr>
          <w:rFonts w:ascii="Cambria" w:hAnsi="Cambria"/>
        </w:rPr>
        <w:t xml:space="preserve">. На практике при создании шифра простой замены в качестве </w:t>
      </w:r>
      <w:proofErr w:type="spellStart"/>
      <w:r w:rsidRPr="00CB0AB1">
        <w:rPr>
          <w:rFonts w:ascii="Cambria" w:hAnsi="Cambria"/>
        </w:rPr>
        <w:t>шифроалфавита</w:t>
      </w:r>
      <w:proofErr w:type="spellEnd"/>
      <w:r w:rsidRPr="00CB0AB1">
        <w:rPr>
          <w:rFonts w:ascii="Cambria" w:hAnsi="Cambria"/>
        </w:rPr>
        <w:t xml:space="preserve"> берется исходный алфавит, но с нарушенным порядком букв (алфавитная перестановка).</w:t>
      </w:r>
    </w:p>
    <w:p w14:paraId="644E3C4F" w14:textId="77777777" w:rsidR="00CB0AB1" w:rsidRPr="00CB0AB1" w:rsidRDefault="00CB0AB1" w:rsidP="00CB0AB1">
      <w:pPr>
        <w:pStyle w:val="a5"/>
        <w:rPr>
          <w:rFonts w:ascii="Cambria" w:hAnsi="Cambria"/>
        </w:rPr>
      </w:pPr>
      <w:r w:rsidRPr="00CB0AB1">
        <w:rPr>
          <w:rFonts w:ascii="Cambria" w:hAnsi="Cambria"/>
        </w:rPr>
        <w:t xml:space="preserve">Математически процедуру шифрования можно описать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</w:rPr>
          <m:t>},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CB0AB1">
        <w:rPr>
          <w:rFonts w:ascii="Cambria" w:hAnsi="Cambria"/>
        </w:rPr>
        <w:t xml:space="preserve">, где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CB0AB1">
        <w:rPr>
          <w:rFonts w:ascii="Cambria" w:hAnsi="Cambria"/>
        </w:rPr>
        <w:t xml:space="preserve"> - операция нахождения остатка от целочисленного деления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j</m:t>
        </m:r>
      </m:oMath>
      <w:r w:rsidRPr="00CB0AB1">
        <w:rPr>
          <w:rFonts w:ascii="Cambria" w:hAnsi="Cambria"/>
        </w:rPr>
        <w:t xml:space="preserve"> на </w:t>
      </w:r>
      <m:oMath>
        <m:r>
          <w:rPr>
            <w:rFonts w:ascii="Cambria Math" w:hAnsi="Cambria Math"/>
          </w:rPr>
          <m:t>m</m:t>
        </m:r>
      </m:oMath>
      <w:r w:rsidRPr="00CB0AB1">
        <w:rPr>
          <w:rFonts w:ascii="Cambria" w:hAnsi="Cambria"/>
        </w:rPr>
        <w:t xml:space="preserve">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B0AB1">
        <w:rPr>
          <w:rFonts w:ascii="Cambria" w:hAnsi="Cambria"/>
        </w:rPr>
        <w:t xml:space="preserve"> - циклическая группа. Обобщение шифра Цезаря на случай произвольного ключа k для латинского алфавита: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26</m:t>
            </m:r>
          </m:e>
        </m:d>
      </m:oMath>
      <w:r w:rsidRPr="00CB0AB1">
        <w:rPr>
          <w:rFonts w:ascii="Cambria" w:hAnsi="Cambria"/>
        </w:rPr>
        <w:t>.</w:t>
      </w:r>
    </w:p>
    <w:p w14:paraId="286C829C" w14:textId="77777777" w:rsidR="00CB0AB1" w:rsidRPr="00CB0AB1" w:rsidRDefault="00CB0AB1" w:rsidP="00CB0AB1">
      <w:pPr>
        <w:pStyle w:val="a5"/>
        <w:rPr>
          <w:rFonts w:ascii="Cambria" w:hAnsi="Cambria"/>
        </w:rPr>
      </w:pPr>
      <w:r w:rsidRPr="00CB0AB1">
        <w:rPr>
          <w:rFonts w:ascii="Cambria" w:hAnsi="Cambria"/>
        </w:rPr>
        <w:t xml:space="preserve">Шифр </w:t>
      </w:r>
      <w:proofErr w:type="spellStart"/>
      <w:r w:rsidRPr="00CB0AB1">
        <w:rPr>
          <w:rFonts w:ascii="Cambria" w:hAnsi="Cambria"/>
        </w:rPr>
        <w:t>Атбаш</w:t>
      </w:r>
      <w:proofErr w:type="spellEnd"/>
      <w:r w:rsidRPr="00CB0AB1">
        <w:rPr>
          <w:rFonts w:ascii="Cambria" w:hAnsi="Cambria"/>
        </w:rPr>
        <w:t xml:space="preserve"> является шифром сдвига на всю длину алфавита. Для реализации шифра целесообразно пользоваться таблицей ASCII и функциями работы с ней: </w:t>
      </w:r>
      <w:proofErr w:type="spellStart"/>
      <w:r w:rsidRPr="00CB0AB1">
        <w:rPr>
          <w:rFonts w:ascii="Cambria" w:hAnsi="Cambria"/>
        </w:rPr>
        <w:t>ord</w:t>
      </w:r>
      <w:proofErr w:type="spellEnd"/>
      <w:r w:rsidRPr="00CB0AB1">
        <w:rPr>
          <w:rFonts w:ascii="Cambria" w:hAnsi="Cambria"/>
        </w:rPr>
        <w:t xml:space="preserve"> и </w:t>
      </w:r>
      <w:proofErr w:type="spellStart"/>
      <w:r w:rsidRPr="00CB0AB1">
        <w:rPr>
          <w:rFonts w:ascii="Cambria" w:hAnsi="Cambria"/>
        </w:rPr>
        <w:t>char</w:t>
      </w:r>
      <w:proofErr w:type="spellEnd"/>
      <w:r w:rsidRPr="00CB0AB1">
        <w:rPr>
          <w:rFonts w:ascii="Cambria" w:hAnsi="Cambria"/>
        </w:rPr>
        <w:t>.</w:t>
      </w:r>
    </w:p>
    <w:p w14:paraId="65DB6154" w14:textId="77777777" w:rsidR="00CB0AB1" w:rsidRPr="00CB0AB1" w:rsidRDefault="00CB0AB1" w:rsidP="00CB0AB1">
      <w:pPr>
        <w:pStyle w:val="1"/>
        <w:rPr>
          <w:rFonts w:ascii="Cambria" w:hAnsi="Cambria"/>
          <w:color w:val="4472C4" w:themeColor="accent1"/>
        </w:rPr>
      </w:pPr>
      <w:bookmarkStart w:id="2" w:name="выполнение-лабораторной-работы"/>
      <w:bookmarkEnd w:id="1"/>
      <w:r w:rsidRPr="00CB0AB1">
        <w:rPr>
          <w:rStyle w:val="SectionNumber"/>
          <w:rFonts w:ascii="Cambria" w:hAnsi="Cambria"/>
          <w:color w:val="4472C4" w:themeColor="accent1"/>
        </w:rPr>
        <w:t>3</w:t>
      </w:r>
      <w:r w:rsidRPr="00CB0AB1">
        <w:rPr>
          <w:rFonts w:ascii="Cambria" w:hAnsi="Cambria"/>
          <w:color w:val="4472C4" w:themeColor="accent1"/>
        </w:rPr>
        <w:tab/>
        <w:t>Выполнение лабораторной работы</w:t>
      </w:r>
    </w:p>
    <w:p w14:paraId="2C31B85F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Первым заданием был шифр Цезаря. Переменные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message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и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offset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соответсвуют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введеными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с клавиатуры тексту и ключу, нужному для шифрования.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result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- конечное представления введенного текста.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originalAlphabetPosition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- переменная, в которой лежит изначальное положение элемента,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newAlphabetPosition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- позиция элемента после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примнения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шифрования.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newCharacter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- </w:t>
      </w:r>
      <w:proofErr w:type="gramStart"/>
      <w:r w:rsidRPr="00CB0AB1">
        <w:rPr>
          <w:rFonts w:ascii="Cambria" w:eastAsia="Times New Roman" w:hAnsi="Cambria" w:cs="Segoe UI"/>
          <w:color w:val="1F2328"/>
          <w:lang w:eastAsia="ru-RU"/>
        </w:rPr>
        <w:t>переменная</w:t>
      </w:r>
      <w:proofErr w:type="gram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отвечающая за хранения полученного элемента после шифровки. Весь алгоритм представляет из себя </w:t>
      </w:r>
      <w:proofErr w:type="gramStart"/>
      <w:r w:rsidRPr="00CB0AB1">
        <w:rPr>
          <w:rFonts w:ascii="Cambria" w:eastAsia="Times New Roman" w:hAnsi="Cambria" w:cs="Segoe UI"/>
          <w:color w:val="1F2328"/>
          <w:lang w:eastAsia="ru-RU"/>
        </w:rPr>
        <w:t>цикл</w:t>
      </w:r>
      <w:proofErr w:type="gram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в котором мы вычисляем текущее положение, новое положение и новую букву.</w:t>
      </w:r>
    </w:p>
    <w:p w14:paraId="0A7ADAB9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hAnsi="Cambria"/>
          <w:noProof/>
        </w:rPr>
        <w:lastRenderedPageBreak/>
        <w:drawing>
          <wp:inline distT="0" distB="0" distL="0" distR="0" wp14:anchorId="2F27D5EF" wp14:editId="2646EF1E">
            <wp:extent cx="6152515" cy="257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4"/>
                    <a:stretch/>
                  </pic:blipFill>
                  <pic:spPr bwMode="auto">
                    <a:xfrm>
                      <a:off x="0" y="0"/>
                      <a:ext cx="615251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5A641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eastAsia="Times New Roman" w:hAnsi="Cambria" w:cs="Segoe UI"/>
          <w:color w:val="1F2328"/>
          <w:lang w:eastAsia="ru-RU"/>
        </w:rPr>
        <w:t>Рис.1 (Реализация шифра Цезаря)</w:t>
      </w:r>
    </w:p>
    <w:p w14:paraId="0D67C430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hAnsi="Cambria"/>
          <w:noProof/>
        </w:rPr>
        <w:drawing>
          <wp:inline distT="0" distB="0" distL="0" distR="0" wp14:anchorId="0A501BB5" wp14:editId="3E439F02">
            <wp:extent cx="6152515" cy="1823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1E3B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eastAsia="Times New Roman" w:hAnsi="Cambria" w:cs="Segoe UI"/>
          <w:color w:val="1F2328"/>
          <w:lang w:eastAsia="ru-RU"/>
        </w:rPr>
        <w:t>Рис.2 (Пример работы)</w:t>
      </w:r>
    </w:p>
    <w:p w14:paraId="443AB17F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</w:p>
    <w:p w14:paraId="1AB83CD7" w14:textId="02A18B40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540246F0" wp14:editId="09A4641E">
                <wp:extent cx="304800" cy="30480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238B2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02C692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Второе задание - реализация шифра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Атбаш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. Создание пустой строки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ciphertext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для хранения зашифрованного текста.</w:t>
      </w:r>
    </w:p>
    <w:p w14:paraId="6A8886EF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Проход по каждому символу в исходном тексте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plaintext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с помощью цикла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for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. Для каждого символа в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plaintext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>:</w:t>
      </w:r>
    </w:p>
    <w:p w14:paraId="12AD6BFF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Проверка, является ли символ буквой с помощью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Character.isLetter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>(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currentChar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). Если символ не является буквой, он остается без изменений, и мы добавляем его к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ciphertext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. Если символ - буква, мы определяем, является ли она заглавной или строчной буквой, сравнивая её с символом 'A'. Если символ в верхнем регистре,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baseChar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устанавливается как 'A', иначе как 'a'. Мы вычисляем смещение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offset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текущей буквы относительно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baseChar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. Например, для буквы 'c' смещение составит 2 (поскольку 'c' идет после 'a' и 'b' в алфавите). Мы находим зашифрованную букву, вычитая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offset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из индекса текущей буквы относительно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baseChar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и добавляя это </w:t>
      </w:r>
      <w:r w:rsidRPr="00CB0AB1">
        <w:rPr>
          <w:rFonts w:ascii="Cambria" w:eastAsia="Times New Roman" w:hAnsi="Cambria" w:cs="Segoe UI"/>
          <w:color w:val="1F2328"/>
          <w:lang w:eastAsia="ru-RU"/>
        </w:rPr>
        <w:lastRenderedPageBreak/>
        <w:t xml:space="preserve">значение к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baseChar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. Например, если текущая буква - 'c', то зашифрованная буква будет 'x'. Зашифрованная буква добавляется к строке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ciphertext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. По завершении цикла, строка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ciphertext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 xml:space="preserve"> содержит зашифрованный текст, и он возвращается как результат работы метода </w:t>
      </w:r>
      <w:proofErr w:type="spellStart"/>
      <w:r w:rsidRPr="00CB0AB1">
        <w:rPr>
          <w:rFonts w:ascii="Cambria" w:eastAsia="Times New Roman" w:hAnsi="Cambria" w:cs="Segoe UI"/>
          <w:color w:val="1F2328"/>
          <w:lang w:eastAsia="ru-RU"/>
        </w:rPr>
        <w:t>encrypt</w:t>
      </w:r>
      <w:proofErr w:type="spellEnd"/>
      <w:r w:rsidRPr="00CB0AB1">
        <w:rPr>
          <w:rFonts w:ascii="Cambria" w:eastAsia="Times New Roman" w:hAnsi="Cambria" w:cs="Segoe UI"/>
          <w:color w:val="1F2328"/>
          <w:lang w:eastAsia="ru-RU"/>
        </w:rPr>
        <w:t>.</w:t>
      </w:r>
    </w:p>
    <w:p w14:paraId="2214E211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hAnsi="Cambria"/>
          <w:noProof/>
        </w:rPr>
        <w:drawing>
          <wp:inline distT="0" distB="0" distL="0" distR="0" wp14:anchorId="4337E8AB" wp14:editId="52E5B2E6">
            <wp:extent cx="6152515" cy="369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6425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eastAsia="Times New Roman" w:hAnsi="Cambria" w:cs="Segoe UI"/>
          <w:color w:val="1F2328"/>
          <w:lang w:eastAsia="ru-RU"/>
        </w:rPr>
        <w:t>Рис.3(Реализация шифра)</w:t>
      </w:r>
    </w:p>
    <w:p w14:paraId="7FDB9B3B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hAnsi="Cambria"/>
          <w:noProof/>
        </w:rPr>
        <w:drawing>
          <wp:inline distT="0" distB="0" distL="0" distR="0" wp14:anchorId="510D0608" wp14:editId="7BAD50FF">
            <wp:extent cx="6152515" cy="1935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24B1" w14:textId="77777777" w:rsidR="00CB0AB1" w:rsidRPr="00CB0AB1" w:rsidRDefault="00CB0AB1" w:rsidP="00CB0AB1">
      <w:pPr>
        <w:shd w:val="clear" w:color="auto" w:fill="FFFFFF"/>
        <w:spacing w:after="240" w:line="276" w:lineRule="auto"/>
        <w:rPr>
          <w:rFonts w:ascii="Cambria" w:eastAsia="Times New Roman" w:hAnsi="Cambria" w:cs="Segoe UI"/>
          <w:color w:val="1F2328"/>
          <w:lang w:eastAsia="ru-RU"/>
        </w:rPr>
      </w:pPr>
      <w:r w:rsidRPr="00CB0AB1">
        <w:rPr>
          <w:rFonts w:ascii="Cambria" w:eastAsia="Times New Roman" w:hAnsi="Cambria" w:cs="Segoe UI"/>
          <w:color w:val="1F2328"/>
          <w:lang w:eastAsia="ru-RU"/>
        </w:rPr>
        <w:t>Рис.4(Пример работы)</w:t>
      </w:r>
    </w:p>
    <w:p w14:paraId="598F5053" w14:textId="77777777" w:rsidR="00CB0AB1" w:rsidRPr="00CB0AB1" w:rsidRDefault="00CB0AB1" w:rsidP="00CB0AB1">
      <w:pPr>
        <w:pStyle w:val="a5"/>
        <w:rPr>
          <w:rFonts w:ascii="Cambria" w:hAnsi="Cambria"/>
        </w:rPr>
      </w:pPr>
    </w:p>
    <w:p w14:paraId="6A095891" w14:textId="77777777" w:rsidR="00CB0AB1" w:rsidRPr="00CB0AB1" w:rsidRDefault="00CB0AB1" w:rsidP="00CB0AB1">
      <w:pPr>
        <w:pStyle w:val="1"/>
        <w:rPr>
          <w:rFonts w:ascii="Cambria" w:hAnsi="Cambria"/>
          <w:color w:val="4472C4" w:themeColor="accent1"/>
        </w:rPr>
      </w:pPr>
      <w:bookmarkStart w:id="3" w:name="выводы"/>
      <w:bookmarkEnd w:id="2"/>
      <w:r w:rsidRPr="00CB0AB1">
        <w:rPr>
          <w:rStyle w:val="SectionNumber"/>
          <w:rFonts w:ascii="Cambria" w:hAnsi="Cambria"/>
          <w:color w:val="4472C4" w:themeColor="accent1"/>
        </w:rPr>
        <w:t>4</w:t>
      </w:r>
      <w:r w:rsidRPr="00CB0AB1">
        <w:rPr>
          <w:rFonts w:ascii="Cambria" w:hAnsi="Cambria"/>
          <w:color w:val="4472C4" w:themeColor="accent1"/>
        </w:rPr>
        <w:tab/>
        <w:t>Выводы</w:t>
      </w:r>
    </w:p>
    <w:p w14:paraId="03979968" w14:textId="77777777" w:rsidR="00CB0AB1" w:rsidRPr="00CB0AB1" w:rsidRDefault="00CB0AB1" w:rsidP="00CB0AB1">
      <w:pPr>
        <w:pStyle w:val="FirstParagraph"/>
        <w:rPr>
          <w:rFonts w:ascii="Cambria" w:hAnsi="Cambria"/>
        </w:rPr>
      </w:pPr>
      <w:r w:rsidRPr="00CB0AB1">
        <w:rPr>
          <w:rFonts w:ascii="Cambria" w:hAnsi="Cambria"/>
        </w:rPr>
        <w:t xml:space="preserve">В ходе выполнения данной лабораторной работы были реализованы шифры Цезаря и </w:t>
      </w:r>
      <w:proofErr w:type="spellStart"/>
      <w:r w:rsidRPr="00CB0AB1">
        <w:rPr>
          <w:rFonts w:ascii="Cambria" w:hAnsi="Cambria"/>
        </w:rPr>
        <w:t>Атбаш</w:t>
      </w:r>
      <w:proofErr w:type="spellEnd"/>
      <w:r w:rsidRPr="00CB0AB1">
        <w:rPr>
          <w:rFonts w:ascii="Cambria" w:hAnsi="Cambria"/>
        </w:rPr>
        <w:t xml:space="preserve"> на языке программирования </w:t>
      </w:r>
      <w:r w:rsidRPr="00CB0AB1">
        <w:rPr>
          <w:rFonts w:ascii="Cambria" w:hAnsi="Cambria"/>
          <w:lang w:val="en-US"/>
        </w:rPr>
        <w:t>Java</w:t>
      </w:r>
      <w:r w:rsidRPr="00CB0AB1">
        <w:rPr>
          <w:rFonts w:ascii="Cambria" w:hAnsi="Cambria"/>
        </w:rPr>
        <w:t>.</w:t>
      </w:r>
    </w:p>
    <w:bookmarkEnd w:id="3"/>
    <w:p w14:paraId="69E4DF61" w14:textId="77777777" w:rsidR="00CB0AB1" w:rsidRPr="00CB0AB1" w:rsidRDefault="00CB0AB1" w:rsidP="00CB0AB1">
      <w:pPr>
        <w:pStyle w:val="1"/>
        <w:rPr>
          <w:rFonts w:ascii="Cambria" w:hAnsi="Cambria"/>
          <w:color w:val="4472C4" w:themeColor="accent1"/>
        </w:rPr>
      </w:pPr>
      <w:r w:rsidRPr="00CB0AB1">
        <w:rPr>
          <w:rFonts w:ascii="Cambria" w:hAnsi="Cambria"/>
          <w:color w:val="4472C4" w:themeColor="accent1"/>
        </w:rPr>
        <w:lastRenderedPageBreak/>
        <w:t>Список литературы</w:t>
      </w:r>
    </w:p>
    <w:p w14:paraId="0C5A79B6" w14:textId="77777777" w:rsidR="00CB0AB1" w:rsidRPr="00CB0AB1" w:rsidRDefault="00CB0AB1" w:rsidP="00CB0AB1">
      <w:pPr>
        <w:pStyle w:val="ab"/>
        <w:rPr>
          <w:rFonts w:ascii="Cambria" w:hAnsi="Cambria"/>
          <w:lang w:val="en-US"/>
        </w:rPr>
      </w:pPr>
      <w:bookmarkStart w:id="4" w:name="ref-Caesar:bash"/>
      <w:r w:rsidRPr="00CB0AB1">
        <w:rPr>
          <w:rFonts w:ascii="Cambria" w:hAnsi="Cambria"/>
        </w:rPr>
        <w:t xml:space="preserve">1. </w:t>
      </w:r>
      <w:r w:rsidRPr="00CB0AB1">
        <w:rPr>
          <w:rFonts w:ascii="Cambria" w:hAnsi="Cambria"/>
        </w:rPr>
        <w:tab/>
        <w:t xml:space="preserve">Шифр Цезаря [Электронный ресурс]. </w:t>
      </w:r>
      <w:r w:rsidRPr="00CB0AB1">
        <w:rPr>
          <w:rFonts w:ascii="Cambria" w:hAnsi="Cambria"/>
          <w:lang w:val="en-US"/>
        </w:rPr>
        <w:t xml:space="preserve">URL: </w:t>
      </w:r>
      <w:hyperlink r:id="rId8">
        <w:r w:rsidRPr="00CB0AB1">
          <w:rPr>
            <w:rStyle w:val="a3"/>
            <w:rFonts w:ascii="Cambria" w:hAnsi="Cambria"/>
            <w:lang w:val="en-US"/>
          </w:rPr>
          <w:t>https://ru.wikipedia.org/wiki/%D0%A8%D0%B8%D1%84%D1%80_%D0%A6%D0%B5%D0%B7%D0%B0%D1%80%D1%8F</w:t>
        </w:r>
      </w:hyperlink>
      <w:r w:rsidRPr="00CB0AB1">
        <w:rPr>
          <w:rFonts w:ascii="Cambria" w:hAnsi="Cambria"/>
          <w:lang w:val="en-US"/>
        </w:rPr>
        <w:t>.</w:t>
      </w:r>
    </w:p>
    <w:bookmarkEnd w:id="4"/>
    <w:p w14:paraId="50994414" w14:textId="05FBFD0F" w:rsidR="0034680A" w:rsidRPr="00CB0AB1" w:rsidRDefault="00CB0AB1" w:rsidP="00CB0AB1">
      <w:pPr>
        <w:rPr>
          <w:rFonts w:ascii="Cambria" w:hAnsi="Cambria"/>
        </w:rPr>
      </w:pPr>
      <w:r w:rsidRPr="00CB0AB1">
        <w:rPr>
          <w:rFonts w:ascii="Cambria" w:hAnsi="Cambria"/>
        </w:rPr>
        <w:t xml:space="preserve">2. </w:t>
      </w:r>
      <w:r w:rsidRPr="00CB0AB1">
        <w:rPr>
          <w:rFonts w:ascii="Cambria" w:hAnsi="Cambria"/>
        </w:rPr>
        <w:tab/>
        <w:t xml:space="preserve">Шифр </w:t>
      </w:r>
      <w:proofErr w:type="spellStart"/>
      <w:r w:rsidRPr="00CB0AB1">
        <w:rPr>
          <w:rFonts w:ascii="Cambria" w:hAnsi="Cambria"/>
        </w:rPr>
        <w:t>Атбаш</w:t>
      </w:r>
      <w:proofErr w:type="spellEnd"/>
      <w:r w:rsidRPr="00CB0AB1">
        <w:rPr>
          <w:rFonts w:ascii="Cambria" w:hAnsi="Cambria"/>
        </w:rPr>
        <w:t xml:space="preserve"> [Электронный ресурс]. URL: </w:t>
      </w:r>
      <w:hyperlink r:id="rId9">
        <w:r w:rsidRPr="00CB0AB1">
          <w:rPr>
            <w:rStyle w:val="a3"/>
            <w:rFonts w:ascii="Cambria" w:hAnsi="Cambria"/>
          </w:rPr>
          <w:t>https://ru.wikipedia.org/wiki/%D0%90%D1%82%D0%B1%D0%B0%D1%88</w:t>
        </w:r>
      </w:hyperlink>
    </w:p>
    <w:sectPr w:rsidR="0034680A" w:rsidRPr="00CB0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1"/>
    <w:rsid w:val="00085FF6"/>
    <w:rsid w:val="00574CCB"/>
    <w:rsid w:val="00617A03"/>
    <w:rsid w:val="00C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3DD9"/>
  <w15:chartTrackingRefBased/>
  <w15:docId w15:val="{38D8C7E5-D780-4FFF-B5BE-8D350FB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AB1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B0AB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A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B0A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B0A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Body Text"/>
    <w:basedOn w:val="a"/>
    <w:link w:val="a6"/>
    <w:qFormat/>
    <w:rsid w:val="00CB0AB1"/>
    <w:pPr>
      <w:spacing w:before="180" w:after="180"/>
    </w:pPr>
  </w:style>
  <w:style w:type="character" w:customStyle="1" w:styleId="a6">
    <w:name w:val="Основной текст Знак"/>
    <w:basedOn w:val="a0"/>
    <w:link w:val="a5"/>
    <w:rsid w:val="00CB0AB1"/>
    <w:rPr>
      <w:sz w:val="24"/>
      <w:szCs w:val="24"/>
    </w:rPr>
  </w:style>
  <w:style w:type="paragraph" w:customStyle="1" w:styleId="FirstParagraph">
    <w:name w:val="First Paragraph"/>
    <w:basedOn w:val="a5"/>
    <w:next w:val="a5"/>
    <w:qFormat/>
    <w:rsid w:val="00CB0AB1"/>
  </w:style>
  <w:style w:type="paragraph" w:styleId="a7">
    <w:name w:val="Title"/>
    <w:basedOn w:val="a"/>
    <w:next w:val="a5"/>
    <w:link w:val="a8"/>
    <w:qFormat/>
    <w:rsid w:val="00CB0AB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8">
    <w:name w:val="Заголовок Знак"/>
    <w:basedOn w:val="a0"/>
    <w:link w:val="a7"/>
    <w:rsid w:val="00CB0AB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9">
    <w:name w:val="Subtitle"/>
    <w:basedOn w:val="a7"/>
    <w:next w:val="a5"/>
    <w:link w:val="aa"/>
    <w:qFormat/>
    <w:rsid w:val="00CB0AB1"/>
    <w:pPr>
      <w:spacing w:before="240"/>
    </w:pPr>
    <w:rPr>
      <w:sz w:val="30"/>
      <w:szCs w:val="30"/>
    </w:rPr>
  </w:style>
  <w:style w:type="character" w:customStyle="1" w:styleId="aa">
    <w:name w:val="Подзаголовок Знак"/>
    <w:basedOn w:val="a0"/>
    <w:link w:val="a9"/>
    <w:rsid w:val="00CB0AB1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5"/>
    <w:qFormat/>
    <w:rsid w:val="00CB0AB1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ab">
    <w:name w:val="Bibliography"/>
    <w:basedOn w:val="a"/>
    <w:qFormat/>
    <w:rsid w:val="00CB0AB1"/>
  </w:style>
  <w:style w:type="character" w:customStyle="1" w:styleId="SectionNumber">
    <w:name w:val="Section Number"/>
    <w:basedOn w:val="a0"/>
    <w:rsid w:val="00CB0AB1"/>
  </w:style>
  <w:style w:type="paragraph" w:styleId="ac">
    <w:name w:val="TOC Heading"/>
    <w:basedOn w:val="1"/>
    <w:next w:val="a5"/>
    <w:uiPriority w:val="39"/>
    <w:unhideWhenUsed/>
    <w:qFormat/>
    <w:rsid w:val="00CB0AB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8%D1%84%D1%80_%D0%A6%D0%B5%D0%B7%D0%B0%D1%80%D1%8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90%D1%82%D0%B1%D0%B0%D1%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Сорокина Ольга Александровна</dc:creator>
  <cp:keywords/>
  <dc:description/>
  <cp:lastModifiedBy>Сорокина Ольга Александровна</cp:lastModifiedBy>
  <cp:revision>1</cp:revision>
  <dcterms:created xsi:type="dcterms:W3CDTF">2023-09-23T14:23:00Z</dcterms:created>
  <dcterms:modified xsi:type="dcterms:W3CDTF">2023-09-23T14:33:00Z</dcterms:modified>
</cp:coreProperties>
</file>