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8D44" w14:textId="77777777" w:rsidR="00355AA6" w:rsidRDefault="00000000">
      <w:pPr>
        <w:pStyle w:val="a4"/>
      </w:pPr>
      <w:r>
        <w:t>Лабораторная работа №6</w:t>
      </w:r>
    </w:p>
    <w:p w14:paraId="402F1E61" w14:textId="77777777" w:rsidR="00355AA6" w:rsidRDefault="00000000">
      <w:pPr>
        <w:pStyle w:val="a5"/>
      </w:pPr>
      <w:r>
        <w:t>Математические основы защиты информации и информационной безопасности</w:t>
      </w:r>
    </w:p>
    <w:p w14:paraId="6AAD3D50" w14:textId="1A38CD9B" w:rsidR="00355AA6" w:rsidRDefault="00D5565C">
      <w:pPr>
        <w:pStyle w:val="Author"/>
      </w:pPr>
      <w:proofErr w:type="spellStart"/>
      <w:r>
        <w:t>Минов</w:t>
      </w:r>
      <w:proofErr w:type="spellEnd"/>
      <w:r>
        <w:t xml:space="preserve"> Кирилл Вячеславович</w:t>
      </w:r>
      <w:r w:rsidR="00000000">
        <w:t xml:space="preserve"> | НПМмд-</w:t>
      </w:r>
      <w:proofErr w:type="gramStart"/>
      <w:r w:rsidR="00000000">
        <w:t>02-23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41316793"/>
        <w:docPartObj>
          <w:docPartGallery w:val="Table of Contents"/>
          <w:docPartUnique/>
        </w:docPartObj>
      </w:sdtPr>
      <w:sdtContent>
        <w:p w14:paraId="1316213F" w14:textId="77777777" w:rsidR="00355AA6" w:rsidRDefault="00000000">
          <w:pPr>
            <w:pStyle w:val="ae"/>
          </w:pPr>
          <w:r>
            <w:t>Содержание</w:t>
          </w:r>
        </w:p>
        <w:p w14:paraId="5306390A" w14:textId="77777777" w:rsidR="00355AA6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30C71597" w14:textId="77777777" w:rsidR="00355AA6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60941D57" w14:textId="77777777" w:rsidR="00355AA6" w:rsidRDefault="00000000">
      <w:pPr>
        <w:pStyle w:val="FirstParagraph"/>
      </w:pPr>
      <w:r>
        <w:t>Реализовать на языке программирования p-метод Полларда.</w:t>
      </w:r>
    </w:p>
    <w:p w14:paraId="2D368A7E" w14:textId="77777777" w:rsidR="00355AA6" w:rsidRDefault="00000000">
      <w:pPr>
        <w:pStyle w:val="1"/>
      </w:pPr>
      <w:bookmarkStart w:id="1" w:name="теоретическое-введение"/>
      <w:bookmarkEnd w:id="0"/>
      <w:r>
        <w:rPr>
          <w:rStyle w:val="SectionNumber"/>
        </w:rPr>
        <w:t>2</w:t>
      </w:r>
      <w:r>
        <w:tab/>
        <w:t>Теоретическое введение</w:t>
      </w:r>
    </w:p>
    <w:p w14:paraId="206BCF3A" w14:textId="77777777" w:rsidR="00355AA6" w:rsidRDefault="00000000">
      <w:pPr>
        <w:pStyle w:val="FirstParagraph"/>
      </w:pPr>
      <w:r>
        <w:rPr>
          <w:b/>
          <w:bCs/>
        </w:rPr>
        <w:t>Задача разложения составного числа на множители</w:t>
      </w:r>
      <w:r>
        <w:t xml:space="preserve"> формулируется следующим образом: для данного положительного целого числа </w:t>
      </w:r>
      <m:oMath>
        <m:r>
          <w:rPr>
            <w:rFonts w:ascii="Cambria Math" w:hAnsi="Cambria Math"/>
          </w:rPr>
          <m:t>n</m:t>
        </m:r>
      </m:oMath>
      <w:r>
        <w:t xml:space="preserve"> найти его каноническое разложение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...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попарно различные простые числа,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>
        <w:t>.</w:t>
      </w:r>
    </w:p>
    <w:p w14:paraId="62F9BA89" w14:textId="77777777" w:rsidR="00355AA6" w:rsidRDefault="00000000">
      <w:pPr>
        <w:pStyle w:val="a0"/>
      </w:pPr>
      <w:r>
        <w:t xml:space="preserve">На практике необязательно находить каноническое разложение числа </w:t>
      </w:r>
      <m:oMath>
        <m:r>
          <w:rPr>
            <w:rFonts w:ascii="Cambria Math" w:hAnsi="Cambria Math"/>
          </w:rPr>
          <m:t>n</m:t>
        </m:r>
      </m:oMath>
      <w:r>
        <w:t xml:space="preserve">. Достаточно найти его разложение на два </w:t>
      </w:r>
      <w:r>
        <w:rPr>
          <w:i/>
          <w:iCs/>
        </w:rPr>
        <w:t>нетривиальных сомножителя:</w:t>
      </w:r>
      <w:r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pq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t>.</w:t>
      </w:r>
    </w:p>
    <w:p w14:paraId="696C1EEB" w14:textId="77777777" w:rsidR="00355AA6" w:rsidRDefault="00000000">
      <w:pPr>
        <w:pStyle w:val="1"/>
      </w:pPr>
      <w:bookmarkStart w:id="2" w:name="выполнение-лабораторной-работы"/>
      <w:bookmarkEnd w:id="1"/>
      <w:r>
        <w:rPr>
          <w:rStyle w:val="SectionNumber"/>
        </w:rPr>
        <w:t>3</w:t>
      </w:r>
      <w:r>
        <w:tab/>
        <w:t>Выполнение лабораторной работы</w:t>
      </w:r>
    </w:p>
    <w:p w14:paraId="73EB1D0C" w14:textId="4935FE15" w:rsidR="00355AA6" w:rsidRDefault="00D5565C">
      <w:pPr>
        <w:pStyle w:val="FirstParagraph"/>
      </w:pPr>
      <w:r>
        <w:t xml:space="preserve">Реализуем метод </w:t>
      </w:r>
      <w:r>
        <w:t>Полларда</w:t>
      </w:r>
      <w:r w:rsidR="00000000">
        <w:t>:</w:t>
      </w:r>
    </w:p>
    <w:p w14:paraId="1DC642FB" w14:textId="77777777" w:rsidR="00355AA6" w:rsidRDefault="00000000">
      <w:pPr>
        <w:pStyle w:val="a0"/>
      </w:pPr>
      <w:r>
        <w:t xml:space="preserve">На вход подается число </w:t>
      </w:r>
      <m:oMath>
        <m:r>
          <w:rPr>
            <w:rFonts w:ascii="Cambria Math" w:hAnsi="Cambria Math"/>
          </w:rPr>
          <m:t>n</m:t>
        </m:r>
      </m:oMath>
      <w:r>
        <w:t xml:space="preserve">, начальное значение </w:t>
      </w:r>
      <m:oMath>
        <m:r>
          <w:rPr>
            <w:rFonts w:ascii="Cambria Math" w:hAnsi="Cambria Math"/>
          </w:rPr>
          <m:t>c</m:t>
        </m:r>
      </m:oMath>
      <w:r>
        <w:t xml:space="preserve">, функция </w:t>
      </w:r>
      <m:oMath>
        <m:r>
          <w:rPr>
            <w:rFonts w:ascii="Cambria Math" w:hAnsi="Cambria Math"/>
          </w:rPr>
          <m:t>f</m:t>
        </m:r>
      </m:oMath>
      <w:r>
        <w:t>, обладающая сжимающими свойствами.</w:t>
      </w:r>
    </w:p>
    <w:p w14:paraId="5A046721" w14:textId="77777777" w:rsidR="00355AA6" w:rsidRDefault="00000000">
      <w:pPr>
        <w:numPr>
          <w:ilvl w:val="0"/>
          <w:numId w:val="2"/>
        </w:numPr>
      </w:pPr>
      <w:r>
        <w:t xml:space="preserve">Положить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c</m:t>
        </m:r>
      </m:oMath>
      <w:r>
        <w:t>.</w:t>
      </w:r>
    </w:p>
    <w:p w14:paraId="75F555EB" w14:textId="77777777" w:rsidR="00355AA6" w:rsidRDefault="00000000">
      <w:pPr>
        <w:numPr>
          <w:ilvl w:val="0"/>
          <w:numId w:val="2"/>
        </w:numPr>
      </w:pPr>
      <w:r>
        <w:t xml:space="preserve">Создать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mod n</m:t>
            </m:r>
          </m:e>
        </m:d>
      </m:oMath>
    </w:p>
    <w:p w14:paraId="5FEE1F04" w14:textId="77777777" w:rsidR="00355AA6" w:rsidRDefault="00000000">
      <w:pPr>
        <w:numPr>
          <w:ilvl w:val="0"/>
          <w:numId w:val="2"/>
        </w:numPr>
      </w:pPr>
      <w:r>
        <w:t xml:space="preserve">Вычислить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>.</w:t>
      </w:r>
    </w:p>
    <w:p w14:paraId="4D28C607" w14:textId="77777777" w:rsidR="00355AA6" w:rsidRDefault="00000000">
      <w:pPr>
        <w:numPr>
          <w:ilvl w:val="0"/>
          <w:numId w:val="2"/>
        </w:numPr>
      </w:pPr>
      <w:r>
        <w:t xml:space="preserve">Найти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←</m:t>
        </m:r>
      </m:oMath>
      <w:r>
        <w:t xml:space="preserve"> НОД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</m:oMath>
    </w:p>
    <w:p w14:paraId="3041D1C3" w14:textId="77777777" w:rsidR="00355AA6" w:rsidRDefault="00000000">
      <w:pPr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t xml:space="preserve">, то положить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d</m:t>
        </m:r>
      </m:oMath>
      <w:r>
        <w:t xml:space="preserve"> и результат: </w:t>
      </w:r>
      <m:oMath>
        <m:r>
          <w:rPr>
            <w:rFonts w:ascii="Cambria Math" w:hAnsi="Cambria Math"/>
          </w:rPr>
          <m:t>p</m:t>
        </m:r>
      </m:oMath>
      <w:r>
        <w:t xml:space="preserve">. При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>
        <w:t xml:space="preserve"> результат: “Делитель не найден”; при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вернуться на шаг 2.</w:t>
      </w:r>
    </w:p>
    <w:p w14:paraId="6818E9CC" w14:textId="77777777" w:rsidR="00355AA6" w:rsidRDefault="00000000">
      <w:pPr>
        <w:pStyle w:val="FirstParagraph"/>
      </w:pPr>
      <w:r>
        <w:t>Код программы (рис. 1).</w:t>
      </w:r>
    </w:p>
    <w:p w14:paraId="1ECE2DA6" w14:textId="69915119" w:rsidR="00355AA6" w:rsidRDefault="00D5565C">
      <w:pPr>
        <w:pStyle w:val="CaptionedFigure"/>
      </w:pPr>
      <w:r>
        <w:rPr>
          <w:noProof/>
        </w:rPr>
        <w:lastRenderedPageBreak/>
        <w:drawing>
          <wp:inline distT="0" distB="0" distL="0" distR="0" wp14:anchorId="1D767D9E" wp14:editId="6478FABE">
            <wp:extent cx="6152515" cy="5333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FA6A" w14:textId="7F203A75" w:rsidR="00355AA6" w:rsidRDefault="00000000">
      <w:pPr>
        <w:pStyle w:val="ImageCaption"/>
      </w:pPr>
      <w:r>
        <w:t>Рис. 1: p-метод Полларда</w:t>
      </w:r>
    </w:p>
    <w:p w14:paraId="19C87EDC" w14:textId="51031235" w:rsidR="00D5565C" w:rsidRDefault="00D5565C" w:rsidP="00D5565C">
      <w:pPr>
        <w:pStyle w:val="CaptionedFigure"/>
      </w:pPr>
      <w:r>
        <w:rPr>
          <w:noProof/>
        </w:rPr>
        <w:lastRenderedPageBreak/>
        <w:drawing>
          <wp:inline distT="0" distB="0" distL="0" distR="0" wp14:anchorId="514B8473" wp14:editId="5847AEA0">
            <wp:extent cx="3771900" cy="2638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8913" w14:textId="5F999968" w:rsidR="00D5565C" w:rsidRDefault="00D5565C" w:rsidP="00D5565C">
      <w:pPr>
        <w:pStyle w:val="ImageCaption"/>
      </w:pPr>
      <w:r>
        <w:t xml:space="preserve">Рис. </w:t>
      </w:r>
      <w:r>
        <w:t>2</w:t>
      </w:r>
      <w:r>
        <w:t>: p-метод Полларда</w:t>
      </w:r>
    </w:p>
    <w:p w14:paraId="126F9E9B" w14:textId="77777777" w:rsidR="00D5565C" w:rsidRDefault="00D5565C">
      <w:pPr>
        <w:pStyle w:val="ImageCaption"/>
      </w:pPr>
    </w:p>
    <w:p w14:paraId="07C8AECB" w14:textId="77777777" w:rsidR="00355AA6" w:rsidRDefault="00000000">
      <w:pPr>
        <w:pStyle w:val="1"/>
      </w:pPr>
      <w:bookmarkStart w:id="3" w:name="выводы"/>
      <w:bookmarkEnd w:id="2"/>
      <w:r>
        <w:rPr>
          <w:rStyle w:val="SectionNumber"/>
        </w:rPr>
        <w:t>4</w:t>
      </w:r>
      <w:r>
        <w:tab/>
        <w:t>Выводы</w:t>
      </w:r>
    </w:p>
    <w:p w14:paraId="38E66602" w14:textId="77777777" w:rsidR="00355AA6" w:rsidRDefault="00000000">
      <w:pPr>
        <w:pStyle w:val="FirstParagraph"/>
      </w:pPr>
      <w:r>
        <w:t>В ходе выполнения данной лабораторной работы был реализован p-метод Полларда.</w:t>
      </w:r>
    </w:p>
    <w:p w14:paraId="79E42068" w14:textId="77777777" w:rsidR="00355AA6" w:rsidRDefault="00000000">
      <w:pPr>
        <w:pStyle w:val="1"/>
      </w:pPr>
      <w:bookmarkStart w:id="4" w:name="список-литературы"/>
      <w:bookmarkEnd w:id="3"/>
      <w:r>
        <w:t>Список литературы</w:t>
      </w:r>
    </w:p>
    <w:p w14:paraId="3FBC3323" w14:textId="77777777" w:rsidR="00355AA6" w:rsidRPr="00D5565C" w:rsidRDefault="00000000">
      <w:pPr>
        <w:pStyle w:val="a7"/>
        <w:rPr>
          <w:lang w:val="en-US"/>
        </w:rPr>
      </w:pPr>
      <w:bookmarkStart w:id="5" w:name="ref-Pollard:bash"/>
      <w:bookmarkStart w:id="6" w:name="refs"/>
      <w:r>
        <w:t xml:space="preserve">1. </w:t>
      </w:r>
      <w:r>
        <w:tab/>
        <w:t xml:space="preserve">p-метод Полларда [Электронный ресурс]. </w:t>
      </w:r>
      <w:r w:rsidRPr="00D5565C">
        <w:rPr>
          <w:lang w:val="en-US"/>
        </w:rPr>
        <w:t xml:space="preserve">URL: </w:t>
      </w:r>
      <w:hyperlink r:id="rId9">
        <w:r w:rsidRPr="00D5565C">
          <w:rPr>
            <w:rStyle w:val="ad"/>
            <w:lang w:val="en-US"/>
          </w:rPr>
          <w:t>https://en.wikipedia.org/wiki/Pollard%27s_rho_algorithm</w:t>
        </w:r>
      </w:hyperlink>
      <w:r w:rsidRPr="00D5565C">
        <w:rPr>
          <w:lang w:val="en-US"/>
        </w:rPr>
        <w:t>.</w:t>
      </w:r>
      <w:bookmarkEnd w:id="4"/>
      <w:bookmarkEnd w:id="5"/>
      <w:bookmarkEnd w:id="6"/>
    </w:p>
    <w:sectPr w:rsidR="00355AA6" w:rsidRPr="00D5565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6DFBF" w14:textId="77777777" w:rsidR="00066556" w:rsidRDefault="00066556">
      <w:pPr>
        <w:spacing w:after="0"/>
      </w:pPr>
      <w:r>
        <w:separator/>
      </w:r>
    </w:p>
  </w:endnote>
  <w:endnote w:type="continuationSeparator" w:id="0">
    <w:p w14:paraId="144AA582" w14:textId="77777777" w:rsidR="00066556" w:rsidRDefault="000665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9C90" w14:textId="77777777" w:rsidR="00066556" w:rsidRDefault="00066556">
      <w:r>
        <w:separator/>
      </w:r>
    </w:p>
  </w:footnote>
  <w:footnote w:type="continuationSeparator" w:id="0">
    <w:p w14:paraId="6366973D" w14:textId="77777777" w:rsidR="00066556" w:rsidRDefault="00066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AB297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5CEE87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87482554">
    <w:abstractNumId w:val="0"/>
  </w:num>
  <w:num w:numId="2" w16cid:durableId="1915779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A6"/>
    <w:rsid w:val="00066556"/>
    <w:rsid w:val="00355AA6"/>
    <w:rsid w:val="00D5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1AC0"/>
  <w15:docId w15:val="{F40B38D5-9BB5-4D84-8C79-3DC57431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ollard%27s_rho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Минов Кирилл Вячеславович</dc:creator>
  <cp:keywords/>
  <cp:lastModifiedBy>Сорокина Ольга Александровна</cp:lastModifiedBy>
  <cp:revision>2</cp:revision>
  <dcterms:created xsi:type="dcterms:W3CDTF">2023-11-25T15:22:00Z</dcterms:created>
  <dcterms:modified xsi:type="dcterms:W3CDTF">2023-11-25T15:22:00Z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Математические основы защиты информации и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