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0" w:type="dxa"/>
        <w:tblLayout w:type="fixed"/>
        <w:tblLook w:val="04A0" w:firstRow="1" w:lastRow="0" w:firstColumn="1" w:lastColumn="0" w:noHBand="0" w:noVBand="1"/>
      </w:tblPr>
      <w:tblGrid>
        <w:gridCol w:w="9690"/>
      </w:tblGrid>
      <w:tr w:rsidR="00852FD1" w:rsidRPr="00E05031" w:rsidTr="00B60662">
        <w:trPr>
          <w:trHeight w:val="31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31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 И НАУКИ РОССИЙСКОЙ ФЕДЕРАЦИИ</w:t>
            </w:r>
          </w:p>
        </w:tc>
      </w:tr>
      <w:tr w:rsidR="00852FD1" w:rsidRPr="00E05031" w:rsidTr="00B60662">
        <w:trPr>
          <w:trHeight w:val="588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05031">
              <w:rPr>
                <w:rFonts w:ascii="Times New Roman" w:hAnsi="Times New Roman" w:cs="Times New Roman"/>
              </w:rPr>
              <w:t xml:space="preserve">Федеральное государственное автономное образовательное учреждение </w:t>
            </w: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05031">
              <w:rPr>
                <w:rFonts w:ascii="Times New Roman" w:hAnsi="Times New Roman" w:cs="Times New Roman"/>
              </w:rPr>
              <w:t>высшего образования</w:t>
            </w: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5031">
              <w:rPr>
                <w:rFonts w:ascii="Times New Roman" w:hAnsi="Times New Roman" w:cs="Times New Roman"/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52FD1" w:rsidRPr="00E05031" w:rsidTr="00B60662">
        <w:trPr>
          <w:trHeight w:val="170"/>
        </w:trPr>
        <w:tc>
          <w:tcPr>
            <w:tcW w:w="9690" w:type="dxa"/>
            <w:tcBorders>
              <w:bottom w:val="thinThickSmallGap" w:sz="24" w:space="0" w:color="auto"/>
            </w:tcBorders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2FD1" w:rsidRPr="00E05031" w:rsidTr="00B60662">
        <w:trPr>
          <w:trHeight w:val="219"/>
        </w:trPr>
        <w:tc>
          <w:tcPr>
            <w:tcW w:w="9690" w:type="dxa"/>
            <w:tcBorders>
              <w:top w:val="thinThickSmallGap" w:sz="24" w:space="0" w:color="auto"/>
            </w:tcBorders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2FD1" w:rsidRPr="00E05031" w:rsidTr="00B60662">
        <w:trPr>
          <w:trHeight w:val="21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031">
              <w:rPr>
                <w:rFonts w:ascii="Times New Roma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D1" w:rsidRPr="00E05031" w:rsidTr="00B60662">
        <w:trPr>
          <w:trHeight w:val="756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05031">
              <w:rPr>
                <w:rFonts w:ascii="Times New Roman" w:hAnsi="Times New Roman" w:cs="Times New Roman"/>
                <w:b/>
                <w:sz w:val="28"/>
              </w:rPr>
              <w:t>Кафедра прикладной математики, механики, управления и программного обеспечения</w:t>
            </w: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C3E0A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B60662" w:rsidRPr="00C2653E" w:rsidRDefault="00041BB3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 w:rsidR="00C2653E" w:rsidRPr="00C2653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031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 СТРУКУРЫ И АЛГОРИТМЫ КОМПЬЮТЕРНОЙ ОБРАБОТКИ ДАННЫХ</w:t>
            </w: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05031">
              <w:rPr>
                <w:rFonts w:ascii="Times New Roman" w:hAnsi="Times New Roman" w:cs="Times New Roman"/>
              </w:rPr>
              <w:t>По направлению подготовки 02.03.03 «Математическое обеспечение и администрирование информационных систем»</w:t>
            </w: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24"/>
              <w:gridCol w:w="3935"/>
            </w:tblGrid>
            <w:tr w:rsidR="00852FD1" w:rsidRPr="00E05031" w:rsidTr="00B60662">
              <w:trPr>
                <w:trHeight w:val="800"/>
              </w:trPr>
              <w:tc>
                <w:tcPr>
                  <w:tcW w:w="5524" w:type="dxa"/>
                </w:tcPr>
                <w:p w:rsidR="00852FD1" w:rsidRPr="00E05031" w:rsidRDefault="00852FD1" w:rsidP="00B60662">
                  <w:pPr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935" w:type="dxa"/>
                </w:tcPr>
                <w:p w:rsidR="00852FD1" w:rsidRPr="00E05031" w:rsidRDefault="002259BC" w:rsidP="00B60662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Выполнил студент</w:t>
                  </w:r>
                  <w:r w:rsidR="00852FD1" w:rsidRPr="00E05031">
                    <w:rPr>
                      <w:rFonts w:ascii="Times New Roman" w:hAnsi="Times New Roman" w:cs="Times New Roman"/>
                    </w:rPr>
                    <w:t xml:space="preserve"> гр. Б8204</w:t>
                  </w:r>
                </w:p>
                <w:p w:rsidR="00852FD1" w:rsidRPr="00E05031" w:rsidRDefault="00852FD1" w:rsidP="00B60662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E05031">
                    <w:rPr>
                      <w:rFonts w:ascii="Times New Roman" w:hAnsi="Times New Roman" w:cs="Times New Roman"/>
                    </w:rPr>
                    <w:t>_________________</w:t>
                  </w:r>
                  <w:r w:rsidR="000053B6">
                    <w:rPr>
                      <w:rFonts w:ascii="Times New Roman" w:hAnsi="Times New Roman" w:cs="Times New Roman"/>
                    </w:rPr>
                    <w:t>Г.М. Сысоев</w:t>
                  </w:r>
                </w:p>
                <w:p w:rsidR="00852FD1" w:rsidRPr="00E05031" w:rsidRDefault="00852FD1" w:rsidP="00B60662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E05031">
                    <w:rPr>
                      <w:rFonts w:ascii="Times New Roman" w:hAnsi="Times New Roman" w:cs="Times New Roman"/>
                    </w:rPr>
                    <w:t>Проверил доцент, к.т.н.</w:t>
                  </w:r>
                </w:p>
                <w:p w:rsidR="00852FD1" w:rsidRPr="00E05031" w:rsidRDefault="00852FD1" w:rsidP="00B60662">
                  <w:pPr>
                    <w:contextualSpacing/>
                    <w:rPr>
                      <w:rFonts w:ascii="Times New Roman" w:hAnsi="Times New Roman" w:cs="Times New Roman"/>
                    </w:rPr>
                  </w:pPr>
                  <w:r w:rsidRPr="00E05031">
                    <w:rPr>
                      <w:rFonts w:ascii="Times New Roman" w:hAnsi="Times New Roman" w:cs="Times New Roman"/>
                    </w:rPr>
                    <w:t>________________С.Н. Остроухова</w:t>
                  </w:r>
                </w:p>
                <w:p w:rsidR="00852FD1" w:rsidRPr="00E05031" w:rsidRDefault="00852FD1" w:rsidP="00B60662">
                  <w:pPr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52FD1" w:rsidRPr="00E05031" w:rsidRDefault="00852FD1" w:rsidP="00B606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2FD1" w:rsidRPr="00E05031" w:rsidRDefault="00852FD1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031"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</w:tc>
      </w:tr>
      <w:tr w:rsidR="00852FD1" w:rsidRPr="00E05031" w:rsidTr="00B60662">
        <w:trPr>
          <w:trHeight w:val="369"/>
        </w:trPr>
        <w:tc>
          <w:tcPr>
            <w:tcW w:w="9690" w:type="dxa"/>
            <w:vAlign w:val="center"/>
          </w:tcPr>
          <w:p w:rsidR="00852FD1" w:rsidRPr="00BA1A3A" w:rsidRDefault="00461FB8" w:rsidP="00B6066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</w:tbl>
    <w:p w:rsidR="00EA0A30" w:rsidRDefault="00852FD1" w:rsidP="00852F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FD1">
        <w:rPr>
          <w:rFonts w:ascii="Times New Roman" w:hAnsi="Times New Roman" w:cs="Times New Roman"/>
          <w:b/>
          <w:sz w:val="28"/>
          <w:szCs w:val="28"/>
        </w:rPr>
        <w:lastRenderedPageBreak/>
        <w:t>СПЕЦИФИКАЦИЯ</w:t>
      </w:r>
    </w:p>
    <w:p w:rsidR="00852FD1" w:rsidRDefault="00852FD1" w:rsidP="00852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5A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46C92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3115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653E">
        <w:rPr>
          <w:rFonts w:ascii="Times New Roman" w:hAnsi="Times New Roman" w:cs="Times New Roman"/>
          <w:b/>
          <w:sz w:val="28"/>
          <w:szCs w:val="28"/>
        </w:rPr>
        <w:t xml:space="preserve">шаблонного </w:t>
      </w:r>
      <w:r w:rsidR="000053B6">
        <w:rPr>
          <w:rFonts w:ascii="Times New Roman" w:hAnsi="Times New Roman" w:cs="Times New Roman"/>
          <w:b/>
          <w:sz w:val="28"/>
          <w:szCs w:val="28"/>
        </w:rPr>
        <w:t>класс</w:t>
      </w:r>
      <w:r w:rsidR="00C2653E">
        <w:rPr>
          <w:rFonts w:ascii="Times New Roman" w:hAnsi="Times New Roman" w:cs="Times New Roman"/>
          <w:b/>
          <w:sz w:val="28"/>
          <w:szCs w:val="28"/>
        </w:rPr>
        <w:t>а</w:t>
      </w:r>
    </w:p>
    <w:p w:rsidR="00D37DC2" w:rsidRPr="00D37DC2" w:rsidRDefault="00D37DC2" w:rsidP="00D3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template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RingDeque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:: 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string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name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имя кольцевого дека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dimension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37D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размер дека поумолчанию равный 3</w:t>
      </w:r>
      <w:r w:rsidRPr="00D37DC2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leftEnter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rightEnter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436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36C8"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левая правая граница дека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D37DC2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arr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3436C8" w:rsidRPr="003436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36C8"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массив в котором хранятся элементы дека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RingDeque(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dim,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std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string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  <w:r w:rsidR="003436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36C8"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конструктор класса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RingDeque(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RingDeque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&amp;a);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//конструктор копирования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~RingDeque();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PushBack(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a);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//запись слева</w:t>
      </w:r>
      <w:r w:rsidRPr="00D37DC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PushFront(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a);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//запись справа </w:t>
      </w:r>
      <w:r w:rsidRPr="00D37DC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PopBack();  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//получение элемента слева</w:t>
      </w:r>
      <w:r w:rsidRPr="00D37DC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PopFront(); 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//получение элемента справа </w:t>
      </w:r>
      <w:r w:rsidRPr="00D37DC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PeekBack(); 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//чтение слева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PeekFront();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//чтение справа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print();   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печать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getLength();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получение длины дека (количества элементов добавленных в дек)</w:t>
      </w:r>
      <w:r w:rsidRPr="00D37D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RingDeque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 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operator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RingDeque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="003436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436C8" w:rsidRPr="003436C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// перегрузка оператора присваивания для кольцевых деков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A93E61" w:rsidRPr="00D37DC2" w:rsidRDefault="00A93E61" w:rsidP="00852F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3CFA" w:rsidRPr="00BB0460" w:rsidRDefault="00593CFA" w:rsidP="003B2E5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8485C" w:rsidRPr="00BB0460" w:rsidRDefault="00C8485C">
      <w:pPr>
        <w:rPr>
          <w:rFonts w:ascii="Times New Roman" w:hAnsi="Times New Roman" w:cs="Times New Roman"/>
          <w:b/>
          <w:sz w:val="28"/>
          <w:szCs w:val="28"/>
        </w:rPr>
      </w:pPr>
      <w:r w:rsidRPr="00BB04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2FD1" w:rsidRDefault="00852FD1" w:rsidP="00D56A5A">
      <w:pPr>
        <w:rPr>
          <w:rFonts w:ascii="Times New Roman" w:hAnsi="Times New Roman" w:cs="Times New Roman"/>
          <w:b/>
          <w:sz w:val="28"/>
          <w:szCs w:val="28"/>
        </w:rPr>
      </w:pPr>
      <w:r w:rsidRPr="00BB0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619DE">
        <w:rPr>
          <w:rFonts w:ascii="Times New Roman" w:hAnsi="Times New Roman" w:cs="Times New Roman"/>
          <w:b/>
          <w:sz w:val="28"/>
          <w:szCs w:val="28"/>
        </w:rPr>
        <w:t>Спецификация функций</w:t>
      </w:r>
    </w:p>
    <w:p w:rsidR="00CB73B4" w:rsidRPr="00454345" w:rsidRDefault="00270E99" w:rsidP="00CB73B4">
      <w:pPr>
        <w:pStyle w:val="HTML"/>
        <w:shd w:val="clear" w:color="auto" w:fill="FFFFFF"/>
        <w:rPr>
          <w:color w:val="000000"/>
        </w:rPr>
      </w:pPr>
      <w:r w:rsidRPr="00D37DC2">
        <w:rPr>
          <w:color w:val="008080"/>
          <w:lang w:val="en-US"/>
        </w:rPr>
        <w:t>RingDeque</w:t>
      </w:r>
      <w:r w:rsidR="00CB73B4" w:rsidRPr="00CB73B4">
        <w:rPr>
          <w:color w:val="000000"/>
        </w:rPr>
        <w:t>&lt;</w:t>
      </w:r>
      <w:r w:rsidR="00CB73B4" w:rsidRPr="00CB73B4">
        <w:rPr>
          <w:color w:val="371F80"/>
          <w:lang w:val="en-US"/>
        </w:rPr>
        <w:t>T</w:t>
      </w:r>
      <w:r w:rsidR="00CB73B4" w:rsidRPr="00CB73B4">
        <w:rPr>
          <w:color w:val="000000"/>
        </w:rPr>
        <w:t>&gt;::</w:t>
      </w:r>
      <w:r w:rsidR="00CB73B4" w:rsidRPr="00CB73B4">
        <w:rPr>
          <w:color w:val="000000"/>
          <w:lang w:val="en-US"/>
        </w:rPr>
        <w:t>RingDeque</w:t>
      </w:r>
      <w:r w:rsidR="00CB73B4" w:rsidRPr="00CB73B4">
        <w:rPr>
          <w:color w:val="000000"/>
        </w:rPr>
        <w:t>(</w:t>
      </w:r>
      <w:r w:rsidR="00CB73B4" w:rsidRPr="00CB73B4">
        <w:rPr>
          <w:b/>
          <w:bCs/>
          <w:color w:val="000080"/>
          <w:lang w:val="en-US"/>
        </w:rPr>
        <w:t>int</w:t>
      </w:r>
      <w:r w:rsidR="00CB73B4" w:rsidRPr="00CB73B4">
        <w:rPr>
          <w:b/>
          <w:bCs/>
          <w:color w:val="000080"/>
        </w:rPr>
        <w:t xml:space="preserve"> </w:t>
      </w:r>
      <w:r w:rsidR="00CB73B4" w:rsidRPr="00CB73B4">
        <w:rPr>
          <w:color w:val="000000"/>
          <w:lang w:val="en-US"/>
        </w:rPr>
        <w:t>dim</w:t>
      </w:r>
      <w:r w:rsidR="00CB73B4" w:rsidRPr="00CB73B4">
        <w:rPr>
          <w:color w:val="000000"/>
        </w:rPr>
        <w:t xml:space="preserve">, </w:t>
      </w:r>
      <w:r w:rsidR="00CB73B4" w:rsidRPr="00CB73B4">
        <w:rPr>
          <w:color w:val="008080"/>
          <w:lang w:val="en-US"/>
        </w:rPr>
        <w:t>std</w:t>
      </w:r>
      <w:r w:rsidR="00CB73B4" w:rsidRPr="00CB73B4">
        <w:rPr>
          <w:color w:val="000000"/>
        </w:rPr>
        <w:t>::</w:t>
      </w:r>
      <w:r w:rsidR="00CB73B4" w:rsidRPr="00CB73B4">
        <w:rPr>
          <w:color w:val="371F80"/>
          <w:lang w:val="en-US"/>
        </w:rPr>
        <w:t>string</w:t>
      </w:r>
      <w:r w:rsidR="00CB73B4" w:rsidRPr="00CB73B4">
        <w:rPr>
          <w:color w:val="371F80"/>
        </w:rPr>
        <w:t xml:space="preserve"> </w:t>
      </w:r>
      <w:r w:rsidR="00CB73B4" w:rsidRPr="00CB73B4">
        <w:rPr>
          <w:color w:val="000000"/>
          <w:lang w:val="en-US"/>
        </w:rPr>
        <w:t>n</w:t>
      </w:r>
      <w:r w:rsidR="00CB73B4" w:rsidRPr="00CB73B4">
        <w:rPr>
          <w:color w:val="000000"/>
        </w:rPr>
        <w:t xml:space="preserve">); - </w:t>
      </w:r>
      <w:r w:rsidR="00CB73B4">
        <w:rPr>
          <w:color w:val="000000"/>
        </w:rPr>
        <w:t>конструктор</w:t>
      </w:r>
      <w:r w:rsidR="00CB73B4" w:rsidRPr="00CB73B4">
        <w:rPr>
          <w:color w:val="000000"/>
        </w:rPr>
        <w:t xml:space="preserve"> </w:t>
      </w:r>
      <w:r w:rsidR="00CB73B4">
        <w:rPr>
          <w:color w:val="000000"/>
        </w:rPr>
        <w:t>класса</w:t>
      </w:r>
      <w:r w:rsidR="00CB73B4" w:rsidRPr="00CB73B4">
        <w:rPr>
          <w:color w:val="000000"/>
        </w:rPr>
        <w:t xml:space="preserve">, </w:t>
      </w:r>
      <w:r w:rsidR="00CB73B4">
        <w:rPr>
          <w:color w:val="000000"/>
        </w:rPr>
        <w:t>необходимый</w:t>
      </w:r>
      <w:r w:rsidR="00CB73B4" w:rsidRPr="00CB73B4">
        <w:rPr>
          <w:color w:val="000000"/>
        </w:rPr>
        <w:t xml:space="preserve"> </w:t>
      </w:r>
      <w:r w:rsidR="00CB73B4">
        <w:rPr>
          <w:color w:val="000000"/>
        </w:rPr>
        <w:t xml:space="preserve">для создания объекта </w:t>
      </w:r>
      <w:r w:rsidR="00C45CF5" w:rsidRPr="00D37DC2">
        <w:rPr>
          <w:color w:val="008080"/>
          <w:lang w:val="en-US"/>
        </w:rPr>
        <w:t>RingDeque</w:t>
      </w:r>
      <w:r w:rsidR="00C45CF5" w:rsidRPr="00D37DC2">
        <w:rPr>
          <w:color w:val="000000"/>
        </w:rPr>
        <w:t>&lt;</w:t>
      </w:r>
      <w:r w:rsidR="00C45CF5" w:rsidRPr="00D37DC2">
        <w:rPr>
          <w:color w:val="371F80"/>
          <w:lang w:val="en-US"/>
        </w:rPr>
        <w:t>T</w:t>
      </w:r>
      <w:r w:rsidR="00C45CF5" w:rsidRPr="00D37DC2">
        <w:rPr>
          <w:color w:val="000000"/>
        </w:rPr>
        <w:t>&gt;</w:t>
      </w:r>
      <w:r w:rsidR="00CB73B4">
        <w:rPr>
          <w:color w:val="000000"/>
        </w:rPr>
        <w:t xml:space="preserve">. Аргументы при вызове – </w:t>
      </w:r>
      <w:r w:rsidR="00CB73B4">
        <w:rPr>
          <w:color w:val="000000"/>
          <w:lang w:val="en-US"/>
        </w:rPr>
        <w:t>dim</w:t>
      </w:r>
      <w:r w:rsidR="00CB73B4" w:rsidRPr="00CB73B4">
        <w:rPr>
          <w:color w:val="000000"/>
        </w:rPr>
        <w:t xml:space="preserve"> </w:t>
      </w:r>
      <w:r w:rsidR="00CB73B4">
        <w:rPr>
          <w:color w:val="000000"/>
        </w:rPr>
        <w:t xml:space="preserve">– размерность массива в котором будут храниться элементы дека. По умолчанию равный </w:t>
      </w:r>
      <w:r w:rsidR="0090318B" w:rsidRPr="008C2425">
        <w:rPr>
          <w:color w:val="000000"/>
        </w:rPr>
        <w:t>4</w:t>
      </w:r>
      <w:r w:rsidR="00CB73B4" w:rsidRPr="00CB73B4">
        <w:rPr>
          <w:color w:val="000000"/>
        </w:rPr>
        <w:t xml:space="preserve">. </w:t>
      </w:r>
      <w:r w:rsidR="00CB73B4">
        <w:rPr>
          <w:color w:val="000000"/>
        </w:rPr>
        <w:t xml:space="preserve">Если </w:t>
      </w:r>
      <w:r w:rsidR="00CB73B4">
        <w:rPr>
          <w:color w:val="000000"/>
          <w:lang w:val="en-US"/>
        </w:rPr>
        <w:t>dim</w:t>
      </w:r>
      <w:r w:rsidR="00CB73B4" w:rsidRPr="00CB73B4">
        <w:rPr>
          <w:color w:val="000000"/>
        </w:rPr>
        <w:t xml:space="preserve"> </w:t>
      </w:r>
      <w:r w:rsidR="00CB73B4">
        <w:rPr>
          <w:color w:val="000000"/>
        </w:rPr>
        <w:t xml:space="preserve">больше </w:t>
      </w:r>
      <w:r w:rsidR="0090318B" w:rsidRPr="0090318B">
        <w:rPr>
          <w:color w:val="000000"/>
        </w:rPr>
        <w:t>4</w:t>
      </w:r>
      <w:r w:rsidR="00CB73B4">
        <w:rPr>
          <w:color w:val="000000"/>
        </w:rPr>
        <w:t xml:space="preserve">, то создаваемый объект примет значение </w:t>
      </w:r>
      <w:r w:rsidR="00CB73B4">
        <w:rPr>
          <w:color w:val="000000"/>
          <w:lang w:val="en-US"/>
        </w:rPr>
        <w:t>dim</w:t>
      </w:r>
      <w:r w:rsidR="0090318B" w:rsidRPr="0090318B">
        <w:rPr>
          <w:color w:val="000000"/>
        </w:rPr>
        <w:t xml:space="preserve"> + 1</w:t>
      </w:r>
      <w:r w:rsidR="00CB73B4" w:rsidRPr="00CB73B4">
        <w:rPr>
          <w:color w:val="000000"/>
        </w:rPr>
        <w:t xml:space="preserve"> </w:t>
      </w:r>
      <w:r w:rsidR="00CB73B4">
        <w:rPr>
          <w:color w:val="000000"/>
        </w:rPr>
        <w:t xml:space="preserve">для размерности. </w:t>
      </w:r>
      <w:r w:rsidR="00CB73B4">
        <w:rPr>
          <w:color w:val="000000"/>
          <w:lang w:val="en-US"/>
        </w:rPr>
        <w:t>n</w:t>
      </w:r>
      <w:r w:rsidR="00CB73B4">
        <w:rPr>
          <w:color w:val="000000"/>
        </w:rPr>
        <w:t xml:space="preserve"> – строка, которая будет являться именем у создаваемого дека.</w:t>
      </w:r>
      <w:r w:rsidR="00CB73B4" w:rsidRPr="00CB73B4">
        <w:rPr>
          <w:color w:val="000000"/>
        </w:rPr>
        <w:t xml:space="preserve"> </w:t>
      </w:r>
      <w:r w:rsidR="00454345" w:rsidRPr="00454345">
        <w:rPr>
          <w:color w:val="000000"/>
        </w:rPr>
        <w:t>(</w:t>
      </w:r>
      <w:r w:rsidR="00454345">
        <w:rPr>
          <w:color w:val="000000"/>
        </w:rPr>
        <w:t>Размерность задаётся на +1 больший элемент, т.к. дек хранит также опорный элемент)</w:t>
      </w:r>
    </w:p>
    <w:p w:rsidR="00CB73B4" w:rsidRDefault="00CB73B4">
      <w:pPr>
        <w:rPr>
          <w:rFonts w:ascii="Consolas" w:hAnsi="Consolas" w:cs="Consolas"/>
          <w:color w:val="0000FF"/>
          <w:sz w:val="19"/>
          <w:szCs w:val="19"/>
        </w:rPr>
      </w:pPr>
    </w:p>
    <w:p w:rsidR="00C45CF5" w:rsidRPr="00EC3E0A" w:rsidRDefault="00CB73B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RingDeque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D37D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37D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RingDeque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D37D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&amp;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37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CB73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конструктор копирования класса. При вызове конструктора класса, как аргумент передаётся константная ссылка на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RingDeque</w:t>
      </w:r>
      <w:r w:rsidR="00270E99" w:rsidRP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(объект, с которого будет происходить копирование)</w:t>
      </w:r>
      <w:r w:rsidR="00270E99" w:rsidRP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копирования создаёт объект</w:t>
      </w:r>
      <w:r w:rsidR="00270E99" w:rsidRP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(дек) со значениями из полей 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RingDeque</w:t>
      </w:r>
      <w:r w:rsidR="00270E99" w:rsidRP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70E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270E99" w:rsidRPr="00270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C45CF5" w:rsidRDefault="00C45CF5" w:rsidP="00C45CF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~RingDeque();</w:t>
      </w:r>
      <w:r w:rsidRPr="00C45CF5">
        <w:rPr>
          <w:color w:val="000000"/>
        </w:rPr>
        <w:t xml:space="preserve"> - </w:t>
      </w:r>
      <w:r>
        <w:rPr>
          <w:color w:val="000000"/>
        </w:rPr>
        <w:t xml:space="preserve">деструктор класса. Удаляет объект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>
        <w:rPr>
          <w:color w:val="000000"/>
        </w:rPr>
        <w:t>, который вызвал этот метод</w:t>
      </w:r>
      <w:r w:rsidRPr="00C45CF5">
        <w:rPr>
          <w:color w:val="000000"/>
        </w:rPr>
        <w:t>.</w:t>
      </w:r>
    </w:p>
    <w:p w:rsidR="00C45CF5" w:rsidRDefault="00C45CF5" w:rsidP="00C45CF5">
      <w:pPr>
        <w:pStyle w:val="HTML"/>
        <w:shd w:val="clear" w:color="auto" w:fill="FFFFFF"/>
        <w:rPr>
          <w:color w:val="000000"/>
        </w:rPr>
      </w:pPr>
    </w:p>
    <w:p w:rsidR="00C45CF5" w:rsidRDefault="00C45CF5" w:rsidP="00C45CF5">
      <w:pPr>
        <w:pStyle w:val="HTML"/>
        <w:shd w:val="clear" w:color="auto" w:fill="FFFFFF"/>
        <w:rPr>
          <w:color w:val="000000"/>
        </w:rPr>
      </w:pPr>
      <w:r w:rsidRPr="00C45CF5">
        <w:rPr>
          <w:b/>
          <w:bCs/>
          <w:color w:val="000080"/>
          <w:lang w:val="en-US"/>
        </w:rPr>
        <w:t>int</w:t>
      </w:r>
      <w:r w:rsidRPr="00C45CF5">
        <w:rPr>
          <w:b/>
          <w:bCs/>
          <w:color w:val="000080"/>
        </w:rPr>
        <w:t xml:space="preserve"> </w:t>
      </w:r>
      <w:r w:rsidRPr="00C45CF5">
        <w:rPr>
          <w:color w:val="000000"/>
          <w:lang w:val="en-US"/>
        </w:rPr>
        <w:t>PushBack</w:t>
      </w:r>
      <w:r w:rsidRPr="00C45CF5">
        <w:rPr>
          <w:color w:val="000000"/>
        </w:rPr>
        <w:t>(</w:t>
      </w:r>
      <w:r w:rsidRPr="00C45CF5">
        <w:rPr>
          <w:color w:val="371F80"/>
          <w:lang w:val="en-US"/>
        </w:rPr>
        <w:t>T</w:t>
      </w:r>
      <w:r w:rsidRPr="00C45CF5">
        <w:rPr>
          <w:color w:val="371F80"/>
        </w:rPr>
        <w:t xml:space="preserve"> </w:t>
      </w:r>
      <w:r w:rsidRPr="00C45CF5">
        <w:rPr>
          <w:color w:val="000000"/>
          <w:lang w:val="en-US"/>
        </w:rPr>
        <w:t>a</w:t>
      </w:r>
      <w:r w:rsidRPr="00C45CF5">
        <w:rPr>
          <w:color w:val="000000"/>
        </w:rPr>
        <w:t xml:space="preserve">); - </w:t>
      </w:r>
      <w:r>
        <w:rPr>
          <w:color w:val="000000"/>
        </w:rPr>
        <w:t>метод</w:t>
      </w:r>
      <w:r w:rsidRPr="00C45CF5">
        <w:rPr>
          <w:color w:val="000000"/>
        </w:rPr>
        <w:t xml:space="preserve"> </w:t>
      </w:r>
      <w:r>
        <w:rPr>
          <w:color w:val="000000"/>
        </w:rPr>
        <w:t>добавления</w:t>
      </w:r>
      <w:r w:rsidRPr="00C45CF5">
        <w:rPr>
          <w:color w:val="000000"/>
        </w:rPr>
        <w:t xml:space="preserve"> </w:t>
      </w:r>
      <w:r>
        <w:rPr>
          <w:color w:val="000000"/>
        </w:rPr>
        <w:t xml:space="preserve"> по правой границе в объект</w:t>
      </w:r>
      <w:r w:rsidRPr="00C45CF5">
        <w:rPr>
          <w:color w:val="000000"/>
        </w:rPr>
        <w:t xml:space="preserve">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>
        <w:rPr>
          <w:color w:val="000000"/>
        </w:rPr>
        <w:t xml:space="preserve"> элемента </w:t>
      </w:r>
      <w:r w:rsidRPr="00C45CF5">
        <w:rPr>
          <w:color w:val="371F80"/>
          <w:lang w:val="en-US"/>
        </w:rPr>
        <w:t>T</w:t>
      </w:r>
      <w:r w:rsidRPr="00C45CF5">
        <w:rPr>
          <w:color w:val="371F80"/>
        </w:rPr>
        <w:t xml:space="preserve"> </w:t>
      </w:r>
      <w:r w:rsidRPr="00C45CF5">
        <w:rPr>
          <w:color w:val="000000"/>
          <w:lang w:val="en-US"/>
        </w:rPr>
        <w:t>a</w:t>
      </w:r>
      <w:r>
        <w:rPr>
          <w:color w:val="000000"/>
        </w:rPr>
        <w:t>.</w:t>
      </w:r>
      <w:r w:rsidRPr="00C45CF5">
        <w:rPr>
          <w:color w:val="000000"/>
        </w:rPr>
        <w:t xml:space="preserve"> </w:t>
      </w:r>
      <w:r>
        <w:rPr>
          <w:color w:val="000000"/>
        </w:rPr>
        <w:t>В процессе добавления, метод вызывает метод</w:t>
      </w:r>
      <w:r w:rsidRPr="00C45CF5">
        <w:rPr>
          <w:color w:val="000000"/>
        </w:rPr>
        <w:t xml:space="preserve">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 w:rsidRPr="00C45CF5">
        <w:rPr>
          <w:color w:val="000000"/>
        </w:rPr>
        <w:t>.</w:t>
      </w:r>
      <w:r>
        <w:rPr>
          <w:color w:val="000000"/>
          <w:lang w:val="en-US"/>
        </w:rPr>
        <w:t>getLength</w:t>
      </w:r>
      <w:r w:rsidRPr="00C45CF5">
        <w:rPr>
          <w:color w:val="000000"/>
        </w:rPr>
        <w:t>().</w:t>
      </w:r>
      <w:r>
        <w:rPr>
          <w:color w:val="000000"/>
        </w:rPr>
        <w:t xml:space="preserve">  В случае добавления</w:t>
      </w:r>
      <w:r w:rsidRPr="00C45CF5">
        <w:rPr>
          <w:color w:val="000000"/>
        </w:rPr>
        <w:t xml:space="preserve"> </w:t>
      </w:r>
      <w:r>
        <w:rPr>
          <w:color w:val="000000"/>
        </w:rPr>
        <w:t xml:space="preserve">функция возвращает 0. В случае если дек </w:t>
      </w:r>
      <w:r w:rsidR="00DF28FA">
        <w:rPr>
          <w:color w:val="000000"/>
        </w:rPr>
        <w:t xml:space="preserve">(размер дека == размерность – 1) </w:t>
      </w:r>
      <w:r>
        <w:rPr>
          <w:color w:val="000000"/>
        </w:rPr>
        <w:t xml:space="preserve">заполнен возвращает </w:t>
      </w:r>
      <w:r w:rsidRPr="00C45CF5">
        <w:rPr>
          <w:color w:val="000000"/>
        </w:rPr>
        <w:t>-301</w:t>
      </w:r>
      <w:r>
        <w:rPr>
          <w:color w:val="000000"/>
        </w:rPr>
        <w:t>.</w:t>
      </w:r>
    </w:p>
    <w:p w:rsidR="00C45CF5" w:rsidRDefault="00C45CF5" w:rsidP="00C45CF5">
      <w:pPr>
        <w:pStyle w:val="HTML"/>
        <w:shd w:val="clear" w:color="auto" w:fill="FFFFFF"/>
        <w:rPr>
          <w:color w:val="000000"/>
        </w:rPr>
      </w:pPr>
    </w:p>
    <w:p w:rsidR="00C45CF5" w:rsidRPr="00C45CF5" w:rsidRDefault="00C45CF5" w:rsidP="00C45CF5">
      <w:pPr>
        <w:pStyle w:val="HTML"/>
        <w:shd w:val="clear" w:color="auto" w:fill="FFFFFF"/>
        <w:rPr>
          <w:color w:val="000000"/>
        </w:rPr>
      </w:pPr>
      <w:r w:rsidRPr="00C45CF5">
        <w:rPr>
          <w:b/>
          <w:bCs/>
          <w:color w:val="000080"/>
          <w:lang w:val="en-US"/>
        </w:rPr>
        <w:t>int</w:t>
      </w:r>
      <w:r w:rsidRPr="00C45CF5">
        <w:rPr>
          <w:b/>
          <w:bCs/>
          <w:color w:val="000080"/>
        </w:rPr>
        <w:t xml:space="preserve"> </w:t>
      </w:r>
      <w:r w:rsidRPr="00C45CF5">
        <w:rPr>
          <w:color w:val="000000"/>
          <w:lang w:val="en-US"/>
        </w:rPr>
        <w:t>Push</w:t>
      </w:r>
      <w:r>
        <w:rPr>
          <w:color w:val="000000"/>
          <w:lang w:val="en-US"/>
        </w:rPr>
        <w:t>Front</w:t>
      </w:r>
      <w:r w:rsidRPr="00C45CF5">
        <w:rPr>
          <w:color w:val="000000"/>
        </w:rPr>
        <w:t>(</w:t>
      </w:r>
      <w:r w:rsidRPr="00C45CF5">
        <w:rPr>
          <w:color w:val="371F80"/>
          <w:lang w:val="en-US"/>
        </w:rPr>
        <w:t>T</w:t>
      </w:r>
      <w:r w:rsidRPr="00C45CF5">
        <w:rPr>
          <w:color w:val="371F80"/>
        </w:rPr>
        <w:t xml:space="preserve"> </w:t>
      </w:r>
      <w:r w:rsidRPr="00C45CF5">
        <w:rPr>
          <w:color w:val="000000"/>
          <w:lang w:val="en-US"/>
        </w:rPr>
        <w:t>a</w:t>
      </w:r>
      <w:r w:rsidRPr="00C45CF5">
        <w:rPr>
          <w:color w:val="000000"/>
        </w:rPr>
        <w:t xml:space="preserve">); - </w:t>
      </w:r>
      <w:r>
        <w:rPr>
          <w:color w:val="000000"/>
        </w:rPr>
        <w:t>метод</w:t>
      </w:r>
      <w:r w:rsidRPr="00C45CF5">
        <w:rPr>
          <w:color w:val="000000"/>
        </w:rPr>
        <w:t xml:space="preserve"> </w:t>
      </w:r>
      <w:r>
        <w:rPr>
          <w:color w:val="000000"/>
        </w:rPr>
        <w:t>добавления</w:t>
      </w:r>
      <w:r w:rsidRPr="00C45CF5">
        <w:rPr>
          <w:color w:val="000000"/>
        </w:rPr>
        <w:t xml:space="preserve"> </w:t>
      </w:r>
      <w:r>
        <w:rPr>
          <w:color w:val="000000"/>
        </w:rPr>
        <w:t xml:space="preserve"> по левой границе в объект</w:t>
      </w:r>
      <w:r w:rsidRPr="00C45CF5">
        <w:rPr>
          <w:color w:val="000000"/>
        </w:rPr>
        <w:t xml:space="preserve">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>
        <w:rPr>
          <w:color w:val="000000"/>
        </w:rPr>
        <w:t xml:space="preserve"> элемента </w:t>
      </w:r>
      <w:r w:rsidRPr="00C45CF5">
        <w:rPr>
          <w:color w:val="371F80"/>
          <w:lang w:val="en-US"/>
        </w:rPr>
        <w:t>T</w:t>
      </w:r>
      <w:r w:rsidRPr="00C45CF5">
        <w:rPr>
          <w:color w:val="371F80"/>
        </w:rPr>
        <w:t xml:space="preserve"> </w:t>
      </w:r>
      <w:r w:rsidRPr="00C45CF5">
        <w:rPr>
          <w:color w:val="000000"/>
          <w:lang w:val="en-US"/>
        </w:rPr>
        <w:t>a</w:t>
      </w:r>
      <w:r>
        <w:rPr>
          <w:color w:val="000000"/>
        </w:rPr>
        <w:t>.</w:t>
      </w:r>
      <w:r w:rsidRPr="00C45CF5">
        <w:rPr>
          <w:color w:val="000000"/>
        </w:rPr>
        <w:t xml:space="preserve"> </w:t>
      </w:r>
      <w:r>
        <w:rPr>
          <w:color w:val="000000"/>
        </w:rPr>
        <w:t>В процессе добавления, метод вызывает метод</w:t>
      </w:r>
      <w:r w:rsidRPr="00C45CF5">
        <w:rPr>
          <w:color w:val="000000"/>
        </w:rPr>
        <w:t xml:space="preserve">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 w:rsidRPr="00C45CF5">
        <w:rPr>
          <w:color w:val="000000"/>
        </w:rPr>
        <w:t>.</w:t>
      </w:r>
      <w:r>
        <w:rPr>
          <w:color w:val="000000"/>
          <w:lang w:val="en-US"/>
        </w:rPr>
        <w:t>getLength</w:t>
      </w:r>
      <w:r w:rsidRPr="00C45CF5">
        <w:rPr>
          <w:color w:val="000000"/>
        </w:rPr>
        <w:t>().</w:t>
      </w:r>
      <w:r>
        <w:rPr>
          <w:color w:val="000000"/>
        </w:rPr>
        <w:t xml:space="preserve">  В случае добавления</w:t>
      </w:r>
      <w:r w:rsidRPr="00C45CF5">
        <w:rPr>
          <w:color w:val="000000"/>
        </w:rPr>
        <w:t xml:space="preserve"> </w:t>
      </w:r>
      <w:r>
        <w:rPr>
          <w:color w:val="000000"/>
        </w:rPr>
        <w:t xml:space="preserve">функция возвращает 0. В случае если дек заполнен </w:t>
      </w:r>
      <w:r w:rsidR="00DF28FA">
        <w:rPr>
          <w:color w:val="000000"/>
        </w:rPr>
        <w:t xml:space="preserve">(размер дека == размерность – 1) </w:t>
      </w:r>
      <w:r>
        <w:rPr>
          <w:color w:val="000000"/>
        </w:rPr>
        <w:t xml:space="preserve">возвращает </w:t>
      </w:r>
      <w:r w:rsidRPr="00C45CF5">
        <w:rPr>
          <w:color w:val="000000"/>
        </w:rPr>
        <w:t>-301</w:t>
      </w:r>
      <w:r>
        <w:rPr>
          <w:color w:val="000000"/>
        </w:rPr>
        <w:t>.</w:t>
      </w:r>
    </w:p>
    <w:p w:rsidR="00C45CF5" w:rsidRDefault="00C45CF5" w:rsidP="00C45CF5">
      <w:pPr>
        <w:pStyle w:val="HTML"/>
        <w:shd w:val="clear" w:color="auto" w:fill="FFFFFF"/>
        <w:rPr>
          <w:color w:val="000000"/>
        </w:rPr>
      </w:pPr>
    </w:p>
    <w:p w:rsidR="00D60730" w:rsidRPr="00E225B1" w:rsidRDefault="00D60730" w:rsidP="00D60730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PopBack();</w:t>
      </w:r>
      <w:r w:rsidRPr="00212829">
        <w:rPr>
          <w:color w:val="000000"/>
        </w:rPr>
        <w:t xml:space="preserve"> - </w:t>
      </w:r>
      <w:r>
        <w:rPr>
          <w:color w:val="000000"/>
        </w:rPr>
        <w:t xml:space="preserve">метод удаления </w:t>
      </w:r>
      <w:r w:rsidR="00212829">
        <w:rPr>
          <w:color w:val="000000"/>
        </w:rPr>
        <w:t xml:space="preserve">по правой  границе </w:t>
      </w:r>
      <w:r>
        <w:rPr>
          <w:color w:val="000000"/>
        </w:rPr>
        <w:t xml:space="preserve">элемента </w:t>
      </w:r>
      <w:r w:rsidR="00212829">
        <w:rPr>
          <w:color w:val="000000"/>
          <w:lang w:val="en-US"/>
        </w:rPr>
        <w:t>T</w:t>
      </w:r>
      <w:r w:rsidR="00212829" w:rsidRPr="00212829">
        <w:rPr>
          <w:color w:val="000000"/>
        </w:rPr>
        <w:t xml:space="preserve"> </w:t>
      </w:r>
      <w:r w:rsidR="00212829">
        <w:rPr>
          <w:color w:val="000000"/>
        </w:rPr>
        <w:t xml:space="preserve">из </w:t>
      </w:r>
      <w:r w:rsidR="00212829" w:rsidRPr="00D37DC2">
        <w:rPr>
          <w:color w:val="008080"/>
          <w:lang w:val="en-US"/>
        </w:rPr>
        <w:t>RingDeque</w:t>
      </w:r>
      <w:r w:rsidR="00212829" w:rsidRPr="00D37DC2">
        <w:rPr>
          <w:color w:val="000000"/>
        </w:rPr>
        <w:t>&lt;</w:t>
      </w:r>
      <w:r w:rsidR="00212829" w:rsidRPr="00D37DC2">
        <w:rPr>
          <w:color w:val="371F80"/>
          <w:lang w:val="en-US"/>
        </w:rPr>
        <w:t>T</w:t>
      </w:r>
      <w:r w:rsidR="00212829" w:rsidRPr="00D37DC2">
        <w:rPr>
          <w:color w:val="000000"/>
        </w:rPr>
        <w:t>&gt;</w:t>
      </w:r>
      <w:r w:rsidR="00212829" w:rsidRPr="00212829">
        <w:rPr>
          <w:color w:val="000000"/>
        </w:rPr>
        <w:t xml:space="preserve">. </w:t>
      </w:r>
      <w:r w:rsidR="00212829">
        <w:rPr>
          <w:color w:val="000000"/>
        </w:rPr>
        <w:t>В случае, если дек</w:t>
      </w:r>
      <w:r w:rsidR="00E225B1" w:rsidRPr="00E225B1">
        <w:rPr>
          <w:color w:val="000000"/>
        </w:rPr>
        <w:t xml:space="preserve"> </w:t>
      </w:r>
      <w:r w:rsidR="00212829">
        <w:rPr>
          <w:color w:val="000000"/>
        </w:rPr>
        <w:t>пуст</w:t>
      </w:r>
      <w:r w:rsidR="00E225B1">
        <w:rPr>
          <w:color w:val="000000"/>
        </w:rPr>
        <w:t xml:space="preserve"> (</w:t>
      </w:r>
      <w:r w:rsidR="009B0077">
        <w:rPr>
          <w:color w:val="000000"/>
        </w:rPr>
        <w:t>Если (левая граница – правая граница == 1) или (правая граница – левая граница == размерность – 1)</w:t>
      </w:r>
      <w:r w:rsidR="00E225B1">
        <w:rPr>
          <w:color w:val="000000"/>
        </w:rPr>
        <w:t xml:space="preserve">) </w:t>
      </w:r>
      <w:r w:rsidR="00212829">
        <w:rPr>
          <w:color w:val="000000"/>
        </w:rPr>
        <w:t xml:space="preserve">функция вернёт -315. В случае, если </w:t>
      </w:r>
      <w:r w:rsidR="00774D6E">
        <w:rPr>
          <w:color w:val="000000"/>
        </w:rPr>
        <w:t>функция удалит элемент, вернётся 0.</w:t>
      </w:r>
    </w:p>
    <w:p w:rsidR="00D60730" w:rsidRDefault="00D60730" w:rsidP="00C45CF5">
      <w:pPr>
        <w:pStyle w:val="HTML"/>
        <w:shd w:val="clear" w:color="auto" w:fill="FFFFFF"/>
        <w:rPr>
          <w:color w:val="000000"/>
        </w:rPr>
      </w:pPr>
    </w:p>
    <w:p w:rsidR="00212829" w:rsidRDefault="00212829" w:rsidP="00C45CF5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Pop</w:t>
      </w:r>
      <w:r>
        <w:rPr>
          <w:color w:val="000000"/>
          <w:lang w:val="en-US"/>
        </w:rPr>
        <w:t>Front</w:t>
      </w:r>
      <w:r>
        <w:rPr>
          <w:color w:val="000000"/>
        </w:rPr>
        <w:t>();</w:t>
      </w:r>
      <w:r w:rsidRPr="00212829">
        <w:rPr>
          <w:color w:val="000000"/>
        </w:rPr>
        <w:t xml:space="preserve"> - </w:t>
      </w:r>
      <w:r>
        <w:rPr>
          <w:color w:val="000000"/>
        </w:rPr>
        <w:t xml:space="preserve">метод удаления по левой границе элемента </w:t>
      </w:r>
      <w:r>
        <w:rPr>
          <w:color w:val="000000"/>
          <w:lang w:val="en-US"/>
        </w:rPr>
        <w:t>T</w:t>
      </w:r>
      <w:r w:rsidRPr="00212829">
        <w:rPr>
          <w:color w:val="000000"/>
        </w:rPr>
        <w:t xml:space="preserve"> </w:t>
      </w:r>
      <w:r>
        <w:rPr>
          <w:color w:val="000000"/>
        </w:rPr>
        <w:t xml:space="preserve">из </w:t>
      </w:r>
      <w:r w:rsidRPr="00D37DC2">
        <w:rPr>
          <w:color w:val="008080"/>
          <w:lang w:val="en-US"/>
        </w:rPr>
        <w:t>RingDeque</w:t>
      </w:r>
      <w:r w:rsidRPr="00D37DC2">
        <w:rPr>
          <w:color w:val="000000"/>
        </w:rPr>
        <w:t>&lt;</w:t>
      </w:r>
      <w:r w:rsidRPr="00D37DC2">
        <w:rPr>
          <w:color w:val="371F80"/>
          <w:lang w:val="en-US"/>
        </w:rPr>
        <w:t>T</w:t>
      </w:r>
      <w:r w:rsidRPr="00D37DC2">
        <w:rPr>
          <w:color w:val="000000"/>
        </w:rPr>
        <w:t>&gt;</w:t>
      </w:r>
      <w:r w:rsidRPr="00212829">
        <w:rPr>
          <w:color w:val="000000"/>
        </w:rPr>
        <w:t xml:space="preserve">. </w:t>
      </w:r>
      <w:r>
        <w:rPr>
          <w:color w:val="000000"/>
        </w:rPr>
        <w:t>В случае, если дек пуст</w:t>
      </w:r>
      <w:r w:rsidR="00E225B1">
        <w:rPr>
          <w:color w:val="000000"/>
        </w:rPr>
        <w:t>(</w:t>
      </w:r>
      <w:r w:rsidR="009B0077">
        <w:rPr>
          <w:color w:val="000000"/>
        </w:rPr>
        <w:t>Если (левая граница – правая граница == 1) или (правая граница – левая граница == размерность – 1)</w:t>
      </w:r>
      <w:r w:rsidR="00E225B1">
        <w:rPr>
          <w:color w:val="000000"/>
        </w:rPr>
        <w:t>)</w:t>
      </w:r>
      <w:r>
        <w:rPr>
          <w:color w:val="000000"/>
        </w:rPr>
        <w:t xml:space="preserve"> функция вернёт -315. В случае, если функция удалит элемен</w:t>
      </w:r>
      <w:r w:rsidR="000378BD">
        <w:rPr>
          <w:color w:val="000000"/>
        </w:rPr>
        <w:t>т</w:t>
      </w:r>
      <w:r w:rsidR="00774D6E">
        <w:rPr>
          <w:color w:val="000000"/>
        </w:rPr>
        <w:t>,</w:t>
      </w:r>
      <w:r>
        <w:rPr>
          <w:color w:val="000000"/>
        </w:rPr>
        <w:t xml:space="preserve"> вернёт</w:t>
      </w:r>
      <w:r w:rsidR="000378BD">
        <w:rPr>
          <w:color w:val="000000"/>
        </w:rPr>
        <w:t>ся</w:t>
      </w:r>
      <w:r>
        <w:rPr>
          <w:color w:val="000000"/>
        </w:rPr>
        <w:t xml:space="preserve"> 0.</w:t>
      </w:r>
    </w:p>
    <w:p w:rsidR="00984189" w:rsidRDefault="00984189" w:rsidP="00C45CF5">
      <w:pPr>
        <w:pStyle w:val="HTML"/>
        <w:shd w:val="clear" w:color="auto" w:fill="FFFFFF"/>
        <w:rPr>
          <w:color w:val="000000"/>
        </w:rPr>
      </w:pPr>
    </w:p>
    <w:p w:rsidR="00984189" w:rsidRPr="00984189" w:rsidRDefault="00984189" w:rsidP="00984189">
      <w:pPr>
        <w:pStyle w:val="HTML"/>
        <w:shd w:val="clear" w:color="auto" w:fill="FFFFFF"/>
        <w:rPr>
          <w:color w:val="000000"/>
        </w:rPr>
      </w:pPr>
      <w:r>
        <w:rPr>
          <w:color w:val="371F80"/>
        </w:rPr>
        <w:t>T</w:t>
      </w:r>
      <w:r>
        <w:rPr>
          <w:color w:val="000000"/>
        </w:rPr>
        <w:t xml:space="preserve">* PeekBack(); - метод чтения элемента из дека по правой границе. </w:t>
      </w:r>
      <w:r w:rsidR="002F4FEB">
        <w:rPr>
          <w:color w:val="000000"/>
        </w:rPr>
        <w:t>Возвращает элемент по правой границе.</w:t>
      </w:r>
    </w:p>
    <w:p w:rsidR="00984189" w:rsidRDefault="00984189" w:rsidP="00C45CF5">
      <w:pPr>
        <w:pStyle w:val="HTML"/>
        <w:shd w:val="clear" w:color="auto" w:fill="FFFFFF"/>
        <w:rPr>
          <w:color w:val="000000"/>
        </w:rPr>
      </w:pPr>
    </w:p>
    <w:p w:rsidR="00984189" w:rsidRPr="00984189" w:rsidRDefault="00984189" w:rsidP="00984189">
      <w:pPr>
        <w:pStyle w:val="HTML"/>
        <w:shd w:val="clear" w:color="auto" w:fill="FFFFFF"/>
        <w:rPr>
          <w:color w:val="000000"/>
        </w:rPr>
      </w:pPr>
      <w:r>
        <w:rPr>
          <w:color w:val="371F80"/>
        </w:rPr>
        <w:t>T</w:t>
      </w:r>
      <w:r>
        <w:rPr>
          <w:color w:val="000000"/>
        </w:rPr>
        <w:t>* Peek</w:t>
      </w:r>
      <w:r>
        <w:rPr>
          <w:color w:val="000000"/>
          <w:lang w:val="en-US"/>
        </w:rPr>
        <w:t>Front</w:t>
      </w:r>
      <w:r>
        <w:rPr>
          <w:color w:val="000000"/>
        </w:rPr>
        <w:t xml:space="preserve">(); - метод чтения элемента из дека по правой границе. </w:t>
      </w:r>
      <w:r w:rsidR="002F4FEB">
        <w:rPr>
          <w:color w:val="000000"/>
        </w:rPr>
        <w:t>Возвращает элемент по левой границе.</w:t>
      </w:r>
    </w:p>
    <w:p w:rsidR="00984189" w:rsidRDefault="00984189" w:rsidP="00C45CF5">
      <w:pPr>
        <w:pStyle w:val="HTML"/>
        <w:shd w:val="clear" w:color="auto" w:fill="FFFFFF"/>
        <w:rPr>
          <w:color w:val="000000"/>
        </w:rPr>
      </w:pPr>
    </w:p>
    <w:p w:rsidR="00984189" w:rsidRDefault="00984189" w:rsidP="00984189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void </w:t>
      </w:r>
      <w:r>
        <w:rPr>
          <w:color w:val="000000"/>
        </w:rPr>
        <w:t>print(); - метод производит вывод всех элементов дека на экран. Если дек пуст, выведет сообщение об этом.</w:t>
      </w:r>
    </w:p>
    <w:p w:rsidR="00984189" w:rsidRDefault="00984189" w:rsidP="00984189">
      <w:pPr>
        <w:pStyle w:val="HTML"/>
        <w:shd w:val="clear" w:color="auto" w:fill="FFFFFF"/>
        <w:rPr>
          <w:color w:val="000000"/>
        </w:rPr>
      </w:pPr>
    </w:p>
    <w:p w:rsidR="00984189" w:rsidRDefault="00984189" w:rsidP="00984189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getLength(); - метод возвращающий длину дека.</w:t>
      </w:r>
    </w:p>
    <w:p w:rsidR="00984189" w:rsidRDefault="00984189" w:rsidP="00984189">
      <w:pPr>
        <w:pStyle w:val="HTML"/>
        <w:shd w:val="clear" w:color="auto" w:fill="FFFFFF"/>
        <w:rPr>
          <w:color w:val="000000"/>
        </w:rPr>
      </w:pPr>
    </w:p>
    <w:p w:rsidR="00C45CF5" w:rsidRPr="00C45CF5" w:rsidRDefault="00C45CF5" w:rsidP="00C45CF5">
      <w:pPr>
        <w:pStyle w:val="HTML"/>
        <w:shd w:val="clear" w:color="auto" w:fill="FFFFFF"/>
        <w:rPr>
          <w:color w:val="000000"/>
        </w:rPr>
      </w:pPr>
    </w:p>
    <w:p w:rsidR="00CB73B4" w:rsidRPr="00C45CF5" w:rsidRDefault="00C45CF5" w:rsidP="00C45CF5">
      <w:pPr>
        <w:rPr>
          <w:rFonts w:ascii="Consolas" w:hAnsi="Consolas" w:cs="Consolas"/>
          <w:color w:val="0000FF"/>
          <w:sz w:val="19"/>
          <w:szCs w:val="19"/>
        </w:rPr>
      </w:pPr>
      <w:r w:rsidRPr="00C45CF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B73B4" w:rsidRPr="00C45CF5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CB73B4" w:rsidRPr="00C45CF5" w:rsidRDefault="00CB73B4">
      <w:pPr>
        <w:rPr>
          <w:rFonts w:ascii="Consolas" w:hAnsi="Consolas" w:cs="Consolas"/>
          <w:color w:val="0000FF"/>
          <w:sz w:val="19"/>
          <w:szCs w:val="19"/>
        </w:rPr>
      </w:pPr>
    </w:p>
    <w:p w:rsidR="00FC18F7" w:rsidRDefault="00A93E61" w:rsidP="00D56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D56A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485C">
        <w:rPr>
          <w:rFonts w:ascii="Times New Roman" w:hAnsi="Times New Roman" w:cs="Times New Roman"/>
          <w:b/>
          <w:sz w:val="28"/>
          <w:szCs w:val="28"/>
        </w:rPr>
        <w:t>Тесты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2411"/>
        <w:gridCol w:w="4678"/>
        <w:gridCol w:w="4536"/>
      </w:tblGrid>
      <w:tr w:rsidR="00072FA5" w:rsidTr="00E05AB0">
        <w:trPr>
          <w:trHeight w:val="983"/>
        </w:trPr>
        <w:tc>
          <w:tcPr>
            <w:tcW w:w="2411" w:type="dxa"/>
            <w:shd w:val="clear" w:color="auto" w:fill="9CC2E5" w:themeFill="accent1" w:themeFillTint="99"/>
          </w:tcPr>
          <w:p w:rsidR="00072FA5" w:rsidRDefault="00072FA5" w:rsidP="00852F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 и название теста</w:t>
            </w:r>
          </w:p>
        </w:tc>
        <w:tc>
          <w:tcPr>
            <w:tcW w:w="4678" w:type="dxa"/>
            <w:shd w:val="clear" w:color="auto" w:fill="9CC2E5" w:themeFill="accent1" w:themeFillTint="99"/>
          </w:tcPr>
          <w:p w:rsidR="00072FA5" w:rsidRDefault="00072FA5" w:rsidP="00852F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4536" w:type="dxa"/>
            <w:shd w:val="clear" w:color="auto" w:fill="9CC2E5" w:themeFill="accent1" w:themeFillTint="99"/>
          </w:tcPr>
          <w:p w:rsidR="00072FA5" w:rsidRDefault="00072FA5" w:rsidP="00852F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154024" w:rsidRDefault="00EC3E0A" w:rsidP="00EC3E0A">
            <w:pPr>
              <w:rPr>
                <w:lang w:val="en-US"/>
              </w:rPr>
            </w:pPr>
            <w:r>
              <w:t>1.</w:t>
            </w:r>
            <w:r w:rsidR="00154024">
              <w:rPr>
                <w:lang w:val="en-US"/>
              </w:rPr>
              <w:t xml:space="preserve"> </w:t>
            </w:r>
            <w:r w:rsidR="00154024">
              <w:rPr>
                <w:b/>
                <w:bCs/>
                <w:color w:val="000080"/>
              </w:rPr>
              <w:t xml:space="preserve">int </w:t>
            </w:r>
            <w:r w:rsidR="00154024">
              <w:rPr>
                <w:color w:val="000000"/>
              </w:rPr>
              <w:t>getLength();</w:t>
            </w:r>
          </w:p>
        </w:tc>
        <w:tc>
          <w:tcPr>
            <w:tcW w:w="4678" w:type="dxa"/>
          </w:tcPr>
          <w:p w:rsidR="00154024" w:rsidRPr="00223984" w:rsidRDefault="00154024" w:rsidP="00154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2398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en-US" w:eastAsia="ru-RU"/>
              </w:rPr>
              <w:t>RingDeque</w:t>
            </w:r>
            <w:r w:rsidRPr="002239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2239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</w:t>
            </w:r>
            <w:r w:rsidRPr="002239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 first(</w:t>
            </w:r>
            <w:r w:rsidR="00B20A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  <w:r w:rsidRPr="002239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22398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"WHEEL"</w:t>
            </w:r>
            <w:r w:rsidRPr="002239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C3E0A" w:rsidRPr="00223984" w:rsidRDefault="00EC3E0A" w:rsidP="00154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536" w:type="dxa"/>
          </w:tcPr>
          <w:p w:rsidR="00EC3E0A" w:rsidRPr="00223984" w:rsidRDefault="00EC3E0A" w:rsidP="00154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223984" w:rsidRDefault="00223984" w:rsidP="00EC3E0A">
            <w:r>
              <w:t>1.1) пустой дек</w:t>
            </w:r>
          </w:p>
        </w:tc>
        <w:tc>
          <w:tcPr>
            <w:tcW w:w="4678" w:type="dxa"/>
          </w:tcPr>
          <w:p w:rsidR="00EC3E0A" w:rsidRDefault="00223984" w:rsidP="00EC3E0A">
            <w:r>
              <w:t>0 0 0 0 0 0 0</w:t>
            </w:r>
          </w:p>
          <w:p w:rsidR="00223984" w:rsidRPr="00223984" w:rsidRDefault="00223984" w:rsidP="00EC3E0A">
            <w:pPr>
              <w:rPr>
                <w:lang w:val="en-US"/>
              </w:rPr>
            </w:pPr>
            <w:r>
              <w:rPr>
                <w:lang w:val="en-US"/>
              </w:rPr>
              <w:t>R                 L</w:t>
            </w:r>
          </w:p>
        </w:tc>
        <w:tc>
          <w:tcPr>
            <w:tcW w:w="4536" w:type="dxa"/>
          </w:tcPr>
          <w:p w:rsidR="00EC3E0A" w:rsidRPr="00223984" w:rsidRDefault="00223984" w:rsidP="00EC3E0A">
            <w:r>
              <w:t>0</w:t>
            </w:r>
          </w:p>
        </w:tc>
      </w:tr>
      <w:tr w:rsidR="00EC3E0A" w:rsidRPr="00223984" w:rsidTr="00E05AB0">
        <w:trPr>
          <w:trHeight w:val="449"/>
        </w:trPr>
        <w:tc>
          <w:tcPr>
            <w:tcW w:w="2411" w:type="dxa"/>
          </w:tcPr>
          <w:p w:rsidR="00EC3E0A" w:rsidRPr="00223984" w:rsidRDefault="00223984" w:rsidP="00EC3E0A">
            <w:r>
              <w:t>1.2) заполненный дек</w:t>
            </w:r>
          </w:p>
        </w:tc>
        <w:tc>
          <w:tcPr>
            <w:tcW w:w="4678" w:type="dxa"/>
          </w:tcPr>
          <w:p w:rsidR="00EC3E0A" w:rsidRDefault="00223984" w:rsidP="00EC3E0A">
            <w:r>
              <w:t xml:space="preserve">1 1 1 1 1 0 1 </w:t>
            </w:r>
          </w:p>
          <w:p w:rsidR="00223984" w:rsidRPr="00223984" w:rsidRDefault="00223984" w:rsidP="00EC3E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R    L</w:t>
            </w:r>
          </w:p>
        </w:tc>
        <w:tc>
          <w:tcPr>
            <w:tcW w:w="4536" w:type="dxa"/>
          </w:tcPr>
          <w:p w:rsidR="00EC3E0A" w:rsidRPr="00223984" w:rsidRDefault="00223984" w:rsidP="00EC3E0A">
            <w:r>
              <w:t>6</w:t>
            </w: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223984" w:rsidRDefault="00223984" w:rsidP="00EC3E0A">
            <w:r>
              <w:t>1.3) левая граница больше правой</w:t>
            </w:r>
          </w:p>
        </w:tc>
        <w:tc>
          <w:tcPr>
            <w:tcW w:w="4678" w:type="dxa"/>
          </w:tcPr>
          <w:p w:rsidR="00EC3E0A" w:rsidRDefault="00223984" w:rsidP="00EC3E0A">
            <w:r>
              <w:t>1 1 1 0 0 0 1</w:t>
            </w:r>
          </w:p>
          <w:p w:rsidR="00223984" w:rsidRPr="00223984" w:rsidRDefault="00223984" w:rsidP="00EC3E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          L</w:t>
            </w:r>
          </w:p>
        </w:tc>
        <w:tc>
          <w:tcPr>
            <w:tcW w:w="4536" w:type="dxa"/>
          </w:tcPr>
          <w:p w:rsidR="00EC3E0A" w:rsidRPr="00223984" w:rsidRDefault="00223984" w:rsidP="00EC3E0A">
            <w:r>
              <w:t>4</w:t>
            </w: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223984" w:rsidRDefault="00223984" w:rsidP="00EC3E0A">
            <w:r>
              <w:t>1.4) правая граница больше левой</w:t>
            </w:r>
          </w:p>
        </w:tc>
        <w:tc>
          <w:tcPr>
            <w:tcW w:w="4678" w:type="dxa"/>
          </w:tcPr>
          <w:p w:rsidR="00EC3E0A" w:rsidRDefault="00223984" w:rsidP="00EC3E0A">
            <w:r>
              <w:t>0 0 0 1 1 0 0</w:t>
            </w:r>
          </w:p>
          <w:p w:rsidR="00223984" w:rsidRPr="00223984" w:rsidRDefault="00223984" w:rsidP="00EC3E0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L R</w:t>
            </w:r>
          </w:p>
        </w:tc>
        <w:tc>
          <w:tcPr>
            <w:tcW w:w="4536" w:type="dxa"/>
          </w:tcPr>
          <w:p w:rsidR="00EC3E0A" w:rsidRPr="00D12675" w:rsidRDefault="00223984" w:rsidP="00EC3E0A">
            <w:pPr>
              <w:rPr>
                <w:lang w:val="en-US"/>
              </w:rPr>
            </w:pPr>
            <w:r>
              <w:t>2</w:t>
            </w: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EC3E0A" w:rsidRDefault="007657C2" w:rsidP="00EC3E0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C45CF5">
              <w:rPr>
                <w:b/>
                <w:bCs/>
                <w:color w:val="000080"/>
                <w:lang w:val="en-US"/>
              </w:rPr>
              <w:t>int</w:t>
            </w:r>
            <w:r w:rsidRPr="00C45CF5">
              <w:rPr>
                <w:b/>
                <w:bCs/>
                <w:color w:val="000080"/>
              </w:rPr>
              <w:t xml:space="preserve"> </w:t>
            </w:r>
            <w:r w:rsidRPr="00C45CF5">
              <w:rPr>
                <w:color w:val="000000"/>
                <w:lang w:val="en-US"/>
              </w:rPr>
              <w:t>PushBack</w:t>
            </w:r>
            <w:r w:rsidRPr="00C45CF5">
              <w:rPr>
                <w:color w:val="000000"/>
              </w:rPr>
              <w:t>(</w:t>
            </w:r>
            <w:r w:rsidRPr="00C45CF5">
              <w:rPr>
                <w:color w:val="371F80"/>
                <w:lang w:val="en-US"/>
              </w:rPr>
              <w:t>T</w:t>
            </w:r>
            <w:r w:rsidRPr="00C45CF5">
              <w:rPr>
                <w:color w:val="371F80"/>
              </w:rPr>
              <w:t xml:space="preserve"> </w:t>
            </w:r>
            <w:r w:rsidRPr="00C45CF5">
              <w:rPr>
                <w:color w:val="000000"/>
                <w:lang w:val="en-US"/>
              </w:rPr>
              <w:t>a</w:t>
            </w:r>
            <w:r w:rsidRPr="00C45CF5">
              <w:rPr>
                <w:color w:val="000000"/>
              </w:rPr>
              <w:t>);</w:t>
            </w:r>
          </w:p>
        </w:tc>
        <w:tc>
          <w:tcPr>
            <w:tcW w:w="4678" w:type="dxa"/>
          </w:tcPr>
          <w:p w:rsidR="00EC3E0A" w:rsidRDefault="009B0077" w:rsidP="00EC3E0A">
            <w:r>
              <w:t>-//-</w:t>
            </w:r>
          </w:p>
          <w:p w:rsidR="009B0077" w:rsidRPr="009B0077" w:rsidRDefault="009B0077" w:rsidP="00EC3E0A">
            <w:pPr>
              <w:rPr>
                <w:lang w:val="en-US"/>
              </w:rPr>
            </w:pPr>
            <w:r>
              <w:rPr>
                <w:lang w:val="en-US"/>
              </w:rPr>
              <w:t>PushBack(4);</w:t>
            </w:r>
          </w:p>
        </w:tc>
        <w:tc>
          <w:tcPr>
            <w:tcW w:w="4536" w:type="dxa"/>
          </w:tcPr>
          <w:p w:rsidR="00EC3E0A" w:rsidRPr="00EC3E0A" w:rsidRDefault="00EC3E0A" w:rsidP="00EC3E0A">
            <w:pPr>
              <w:rPr>
                <w:lang w:val="en-US"/>
              </w:rPr>
            </w:pPr>
          </w:p>
        </w:tc>
      </w:tr>
      <w:tr w:rsidR="00EC3E0A" w:rsidRPr="00223984" w:rsidTr="00E05AB0">
        <w:trPr>
          <w:trHeight w:val="480"/>
        </w:trPr>
        <w:tc>
          <w:tcPr>
            <w:tcW w:w="2411" w:type="dxa"/>
          </w:tcPr>
          <w:p w:rsidR="00EC3E0A" w:rsidRPr="007657C2" w:rsidRDefault="007657C2" w:rsidP="00EC3E0A">
            <w:r>
              <w:rPr>
                <w:lang w:val="en-US"/>
              </w:rPr>
              <w:t>2.1)</w:t>
            </w:r>
            <w:r>
              <w:t xml:space="preserve"> добавление в заполненный дек</w:t>
            </w:r>
          </w:p>
        </w:tc>
        <w:tc>
          <w:tcPr>
            <w:tcW w:w="4678" w:type="dxa"/>
          </w:tcPr>
          <w:p w:rsidR="009B0077" w:rsidRDefault="009B0077" w:rsidP="009B0077">
            <w:r>
              <w:t xml:space="preserve">1 1 1 1 1 0 1 </w:t>
            </w:r>
          </w:p>
          <w:p w:rsidR="00EC3E0A" w:rsidRPr="00EC3E0A" w:rsidRDefault="009B0077" w:rsidP="009B00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R    L</w:t>
            </w:r>
          </w:p>
        </w:tc>
        <w:tc>
          <w:tcPr>
            <w:tcW w:w="4536" w:type="dxa"/>
          </w:tcPr>
          <w:p w:rsidR="00EC3E0A" w:rsidRPr="009B0077" w:rsidRDefault="009B0077" w:rsidP="009B0077">
            <w:pPr>
              <w:rPr>
                <w:lang w:val="en-US"/>
              </w:rPr>
            </w:pPr>
            <w:r w:rsidRPr="009B0077">
              <w:rPr>
                <w:lang w:val="en-US"/>
              </w:rPr>
              <w:t>-301</w:t>
            </w:r>
          </w:p>
        </w:tc>
      </w:tr>
      <w:tr w:rsidR="00EC3E0A" w:rsidRPr="009B0077" w:rsidTr="00E05AB0">
        <w:trPr>
          <w:trHeight w:val="480"/>
        </w:trPr>
        <w:tc>
          <w:tcPr>
            <w:tcW w:w="2411" w:type="dxa"/>
          </w:tcPr>
          <w:p w:rsidR="00EC3E0A" w:rsidRPr="007657C2" w:rsidRDefault="007657C2" w:rsidP="00EC3E0A">
            <w:r>
              <w:t>2.2) добавление в пустой дек</w:t>
            </w:r>
          </w:p>
        </w:tc>
        <w:tc>
          <w:tcPr>
            <w:tcW w:w="4678" w:type="dxa"/>
          </w:tcPr>
          <w:p w:rsidR="009B0077" w:rsidRDefault="009B0077" w:rsidP="009B0077">
            <w:r>
              <w:t>0 0 0 0 0 0 0</w:t>
            </w:r>
          </w:p>
          <w:p w:rsidR="00EC3E0A" w:rsidRPr="00EC3E0A" w:rsidRDefault="009B0077" w:rsidP="009B00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R  L </w:t>
            </w:r>
          </w:p>
        </w:tc>
        <w:tc>
          <w:tcPr>
            <w:tcW w:w="4536" w:type="dxa"/>
          </w:tcPr>
          <w:p w:rsidR="009B0077" w:rsidRDefault="009B0077" w:rsidP="009B0077">
            <w:r>
              <w:t xml:space="preserve">0 0 0 </w:t>
            </w:r>
            <w:r w:rsidRPr="009B0077">
              <w:t>1</w:t>
            </w:r>
            <w:r>
              <w:t xml:space="preserve"> 0 0 0</w:t>
            </w:r>
          </w:p>
          <w:p w:rsidR="00EC3E0A" w:rsidRPr="009B0077" w:rsidRDefault="009B0077" w:rsidP="009B0077">
            <w:r w:rsidRPr="009B0077">
              <w:t xml:space="preserve">         </w:t>
            </w:r>
            <w:r>
              <w:rPr>
                <w:lang w:val="en-US"/>
              </w:rPr>
              <w:t>RL</w:t>
            </w:r>
            <w:r w:rsidRPr="009B0077">
              <w:t xml:space="preserve">    (</w:t>
            </w:r>
            <w:r>
              <w:t>указывают на один элемент)</w:t>
            </w:r>
          </w:p>
        </w:tc>
      </w:tr>
      <w:tr w:rsidR="00DE3598" w:rsidRPr="009B0077" w:rsidTr="00E05AB0">
        <w:trPr>
          <w:trHeight w:val="480"/>
        </w:trPr>
        <w:tc>
          <w:tcPr>
            <w:tcW w:w="2411" w:type="dxa"/>
          </w:tcPr>
          <w:p w:rsidR="00DE3598" w:rsidRPr="00DE3598" w:rsidRDefault="00DE3598" w:rsidP="00EC3E0A">
            <w:r>
              <w:t>2.3) переход при добавлении на начало массива</w:t>
            </w:r>
          </w:p>
        </w:tc>
        <w:tc>
          <w:tcPr>
            <w:tcW w:w="4678" w:type="dxa"/>
          </w:tcPr>
          <w:p w:rsidR="00DE3598" w:rsidRDefault="00DE3598" w:rsidP="009B0077">
            <w:r>
              <w:t>0 0 0 1 1 1 1</w:t>
            </w:r>
          </w:p>
          <w:p w:rsidR="00DE3598" w:rsidRPr="00DE3598" w:rsidRDefault="00DE3598" w:rsidP="009B0077">
            <w:pPr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L        R</w:t>
            </w:r>
          </w:p>
        </w:tc>
        <w:tc>
          <w:tcPr>
            <w:tcW w:w="4536" w:type="dxa"/>
          </w:tcPr>
          <w:p w:rsidR="00DE3598" w:rsidRDefault="00DE3598" w:rsidP="00DE3598">
            <w:r>
              <w:rPr>
                <w:lang w:val="en-US"/>
              </w:rPr>
              <w:t>1</w:t>
            </w:r>
            <w:r>
              <w:t xml:space="preserve"> 0 0 1 1 1 1</w:t>
            </w:r>
          </w:p>
          <w:p w:rsidR="00DE3598" w:rsidRPr="00DE3598" w:rsidRDefault="00DE3598" w:rsidP="00DE359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 xml:space="preserve">        </w:t>
            </w:r>
            <w:r>
              <w:rPr>
                <w:lang w:val="en-US"/>
              </w:rPr>
              <w:t>L</w:t>
            </w:r>
          </w:p>
        </w:tc>
      </w:tr>
      <w:tr w:rsidR="00EC3E0A" w:rsidRPr="00223984" w:rsidTr="00A93E61">
        <w:trPr>
          <w:trHeight w:val="419"/>
        </w:trPr>
        <w:tc>
          <w:tcPr>
            <w:tcW w:w="2411" w:type="dxa"/>
          </w:tcPr>
          <w:p w:rsidR="00EC3E0A" w:rsidRPr="007657C2" w:rsidRDefault="007657C2" w:rsidP="00EC3E0A">
            <w:r>
              <w:t>3</w:t>
            </w:r>
            <w:r>
              <w:rPr>
                <w:lang w:val="en-US"/>
              </w:rPr>
              <w:t xml:space="preserve">. </w:t>
            </w:r>
            <w:r w:rsidRPr="00C45CF5">
              <w:rPr>
                <w:b/>
                <w:bCs/>
                <w:color w:val="000080"/>
                <w:lang w:val="en-US"/>
              </w:rPr>
              <w:t>int</w:t>
            </w:r>
            <w:r w:rsidRPr="00C45CF5">
              <w:rPr>
                <w:b/>
                <w:bCs/>
                <w:color w:val="000080"/>
              </w:rPr>
              <w:t xml:space="preserve"> </w:t>
            </w:r>
            <w:r w:rsidRPr="00C45CF5">
              <w:rPr>
                <w:color w:val="000000"/>
                <w:lang w:val="en-US"/>
              </w:rPr>
              <w:t>Pus</w:t>
            </w:r>
            <w:r>
              <w:rPr>
                <w:color w:val="000000"/>
                <w:lang w:val="en-US"/>
              </w:rPr>
              <w:t>hFront</w:t>
            </w:r>
            <w:r w:rsidRPr="00C45CF5">
              <w:rPr>
                <w:color w:val="000000"/>
              </w:rPr>
              <w:t>(</w:t>
            </w:r>
            <w:r w:rsidRPr="00C45CF5">
              <w:rPr>
                <w:color w:val="371F80"/>
                <w:lang w:val="en-US"/>
              </w:rPr>
              <w:t>T</w:t>
            </w:r>
            <w:r w:rsidRPr="00C45CF5">
              <w:rPr>
                <w:color w:val="371F80"/>
              </w:rPr>
              <w:t xml:space="preserve"> </w:t>
            </w:r>
            <w:r w:rsidRPr="00C45CF5">
              <w:rPr>
                <w:color w:val="000000"/>
                <w:lang w:val="en-US"/>
              </w:rPr>
              <w:t>a</w:t>
            </w:r>
            <w:r w:rsidRPr="00C45CF5">
              <w:rPr>
                <w:color w:val="000000"/>
              </w:rPr>
              <w:t>);</w:t>
            </w:r>
          </w:p>
        </w:tc>
        <w:tc>
          <w:tcPr>
            <w:tcW w:w="4678" w:type="dxa"/>
          </w:tcPr>
          <w:p w:rsidR="00EC3E0A" w:rsidRPr="00EC3E0A" w:rsidRDefault="00EC3E0A" w:rsidP="00EC3E0A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EC3E0A" w:rsidRPr="00EC3E0A" w:rsidRDefault="00EC3E0A" w:rsidP="00EC3E0A">
            <w:pPr>
              <w:rPr>
                <w:lang w:val="en-US"/>
              </w:rPr>
            </w:pPr>
          </w:p>
        </w:tc>
      </w:tr>
      <w:tr w:rsidR="00DE3598" w:rsidRPr="00223984" w:rsidTr="00E05AB0">
        <w:trPr>
          <w:trHeight w:val="480"/>
        </w:trPr>
        <w:tc>
          <w:tcPr>
            <w:tcW w:w="2411" w:type="dxa"/>
          </w:tcPr>
          <w:p w:rsidR="00DE3598" w:rsidRPr="007657C2" w:rsidRDefault="00DE3598" w:rsidP="00DE3598">
            <w:r>
              <w:t>3</w:t>
            </w:r>
            <w:r>
              <w:rPr>
                <w:lang w:val="en-US"/>
              </w:rPr>
              <w:t>.1)</w:t>
            </w:r>
            <w:r>
              <w:t xml:space="preserve"> добавление в заполненный дек</w:t>
            </w:r>
          </w:p>
        </w:tc>
        <w:tc>
          <w:tcPr>
            <w:tcW w:w="4678" w:type="dxa"/>
          </w:tcPr>
          <w:p w:rsidR="00DE3598" w:rsidRDefault="00DE3598" w:rsidP="00DE3598">
            <w:r>
              <w:t xml:space="preserve">1 1 1 1 1 0 1 </w:t>
            </w:r>
          </w:p>
          <w:p w:rsidR="00DE3598" w:rsidRPr="00EC3E0A" w:rsidRDefault="00DE3598" w:rsidP="00DE35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R    L</w:t>
            </w:r>
          </w:p>
        </w:tc>
        <w:tc>
          <w:tcPr>
            <w:tcW w:w="4536" w:type="dxa"/>
          </w:tcPr>
          <w:p w:rsidR="00DE3598" w:rsidRPr="009B0077" w:rsidRDefault="00DE3598" w:rsidP="00DE3598">
            <w:pPr>
              <w:rPr>
                <w:lang w:val="en-US"/>
              </w:rPr>
            </w:pPr>
            <w:r w:rsidRPr="009B0077">
              <w:rPr>
                <w:lang w:val="en-US"/>
              </w:rPr>
              <w:t>-301</w:t>
            </w:r>
          </w:p>
        </w:tc>
      </w:tr>
      <w:tr w:rsidR="00DE3598" w:rsidRPr="00DE3598" w:rsidTr="00E05AB0">
        <w:trPr>
          <w:trHeight w:val="480"/>
        </w:trPr>
        <w:tc>
          <w:tcPr>
            <w:tcW w:w="2411" w:type="dxa"/>
          </w:tcPr>
          <w:p w:rsidR="00DE3598" w:rsidRPr="007657C2" w:rsidRDefault="00DE3598" w:rsidP="00DE3598">
            <w:r>
              <w:t>3.2) добавление в пустой дек</w:t>
            </w:r>
          </w:p>
        </w:tc>
        <w:tc>
          <w:tcPr>
            <w:tcW w:w="4678" w:type="dxa"/>
          </w:tcPr>
          <w:p w:rsidR="00DE3598" w:rsidRDefault="00DE3598" w:rsidP="00DE3598">
            <w:r>
              <w:t>0 0 0 0 0 0 0</w:t>
            </w:r>
          </w:p>
          <w:p w:rsidR="00DE3598" w:rsidRPr="00EC3E0A" w:rsidRDefault="00DE3598" w:rsidP="00DE3598">
            <w:pPr>
              <w:rPr>
                <w:lang w:val="en-US"/>
              </w:rPr>
            </w:pPr>
            <w:r>
              <w:rPr>
                <w:lang w:val="en-US"/>
              </w:rPr>
              <w:t xml:space="preserve">      R  L </w:t>
            </w:r>
          </w:p>
        </w:tc>
        <w:tc>
          <w:tcPr>
            <w:tcW w:w="4536" w:type="dxa"/>
          </w:tcPr>
          <w:p w:rsidR="00DE3598" w:rsidRDefault="00DE3598" w:rsidP="00DE3598">
            <w:r>
              <w:t>0 0 1 0 0 0 0</w:t>
            </w:r>
          </w:p>
          <w:p w:rsidR="00DE3598" w:rsidRPr="009B0077" w:rsidRDefault="00DE3598" w:rsidP="00DE3598">
            <w:r w:rsidRPr="009B0077">
              <w:t xml:space="preserve">      </w:t>
            </w:r>
            <w:r>
              <w:rPr>
                <w:lang w:val="en-US"/>
              </w:rPr>
              <w:t>RL</w:t>
            </w:r>
            <w:r w:rsidRPr="009B0077">
              <w:t xml:space="preserve">    </w:t>
            </w:r>
            <w:r>
              <w:t xml:space="preserve">  </w:t>
            </w:r>
            <w:r w:rsidRPr="009B0077">
              <w:t>(</w:t>
            </w:r>
            <w:r>
              <w:t>указывают на один элемент)</w:t>
            </w:r>
          </w:p>
        </w:tc>
      </w:tr>
      <w:tr w:rsidR="00EC3E0A" w:rsidRPr="00DE3598" w:rsidTr="00E05AB0">
        <w:trPr>
          <w:trHeight w:val="480"/>
        </w:trPr>
        <w:tc>
          <w:tcPr>
            <w:tcW w:w="2411" w:type="dxa"/>
          </w:tcPr>
          <w:p w:rsidR="00EC3E0A" w:rsidRPr="00DE3598" w:rsidRDefault="00DE3598" w:rsidP="00EC3E0A">
            <w:r>
              <w:t>3.3) переход при добавлении на конец массива</w:t>
            </w:r>
          </w:p>
        </w:tc>
        <w:tc>
          <w:tcPr>
            <w:tcW w:w="4678" w:type="dxa"/>
          </w:tcPr>
          <w:p w:rsidR="00EC3E0A" w:rsidRDefault="00A47944" w:rsidP="00EC3E0A">
            <w:r>
              <w:t>1 1 1 0 0 0 0</w:t>
            </w:r>
          </w:p>
          <w:p w:rsidR="00A47944" w:rsidRPr="00A47944" w:rsidRDefault="00A47944" w:rsidP="00EC3E0A">
            <w:pPr>
              <w:rPr>
                <w:lang w:val="en-US"/>
              </w:rPr>
            </w:pPr>
            <w:r>
              <w:rPr>
                <w:lang w:val="en-US"/>
              </w:rPr>
              <w:t>L     R</w:t>
            </w:r>
          </w:p>
        </w:tc>
        <w:tc>
          <w:tcPr>
            <w:tcW w:w="4536" w:type="dxa"/>
          </w:tcPr>
          <w:p w:rsidR="00A47944" w:rsidRPr="00A47944" w:rsidRDefault="00A47944" w:rsidP="00A47944">
            <w:pPr>
              <w:rPr>
                <w:lang w:val="en-US"/>
              </w:rPr>
            </w:pPr>
            <w:r>
              <w:t xml:space="preserve">1 1 1 0 0 0 </w:t>
            </w:r>
            <w:r>
              <w:rPr>
                <w:lang w:val="en-US"/>
              </w:rPr>
              <w:t>1</w:t>
            </w:r>
          </w:p>
          <w:p w:rsidR="00EC3E0A" w:rsidRPr="00DE3598" w:rsidRDefault="00A47944" w:rsidP="00A47944">
            <w:r>
              <w:rPr>
                <w:lang w:val="en-US"/>
              </w:rPr>
              <w:t xml:space="preserve">      R           L</w:t>
            </w:r>
          </w:p>
        </w:tc>
      </w:tr>
      <w:tr w:rsidR="00EC3E0A" w:rsidRPr="00DE3598" w:rsidTr="00A93E61">
        <w:trPr>
          <w:trHeight w:val="507"/>
        </w:trPr>
        <w:tc>
          <w:tcPr>
            <w:tcW w:w="2411" w:type="dxa"/>
          </w:tcPr>
          <w:p w:rsidR="00EC3E0A" w:rsidRPr="00772100" w:rsidRDefault="00772100" w:rsidP="00EC3E0A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PopBack();</w:t>
            </w:r>
          </w:p>
        </w:tc>
        <w:tc>
          <w:tcPr>
            <w:tcW w:w="4678" w:type="dxa"/>
          </w:tcPr>
          <w:p w:rsidR="00EC3E0A" w:rsidRPr="00DE3598" w:rsidRDefault="00EC3E0A" w:rsidP="00EC3E0A"/>
        </w:tc>
        <w:tc>
          <w:tcPr>
            <w:tcW w:w="4536" w:type="dxa"/>
          </w:tcPr>
          <w:p w:rsidR="00EC3E0A" w:rsidRPr="00DE3598" w:rsidRDefault="00EC3E0A" w:rsidP="00EC3E0A"/>
        </w:tc>
      </w:tr>
      <w:tr w:rsidR="00A47944" w:rsidRPr="00DE3598" w:rsidTr="00A93E61">
        <w:trPr>
          <w:trHeight w:val="507"/>
        </w:trPr>
        <w:tc>
          <w:tcPr>
            <w:tcW w:w="2411" w:type="dxa"/>
          </w:tcPr>
          <w:p w:rsidR="00A47944" w:rsidRPr="0043100C" w:rsidRDefault="0043100C" w:rsidP="00EC3E0A">
            <w:r w:rsidRPr="0043100C">
              <w:t xml:space="preserve">4.1) </w:t>
            </w:r>
            <w:r>
              <w:t>переход правой границы при удалении на конец массива</w:t>
            </w:r>
          </w:p>
        </w:tc>
        <w:tc>
          <w:tcPr>
            <w:tcW w:w="4678" w:type="dxa"/>
          </w:tcPr>
          <w:p w:rsidR="00772100" w:rsidRDefault="00772100" w:rsidP="00772100">
            <w:r>
              <w:rPr>
                <w:lang w:val="en-US"/>
              </w:rPr>
              <w:t>1</w:t>
            </w:r>
            <w:r>
              <w:t xml:space="preserve"> 0 0 1 1 1 1</w:t>
            </w:r>
          </w:p>
          <w:p w:rsidR="00A47944" w:rsidRPr="00DE3598" w:rsidRDefault="00772100" w:rsidP="00772100">
            <w:r>
              <w:rPr>
                <w:lang w:val="en-US"/>
              </w:rPr>
              <w:t>R</w:t>
            </w:r>
            <w:r>
              <w:t xml:space="preserve">        </w:t>
            </w:r>
            <w:r>
              <w:rPr>
                <w:lang w:val="en-US"/>
              </w:rPr>
              <w:t>L</w:t>
            </w:r>
          </w:p>
        </w:tc>
        <w:tc>
          <w:tcPr>
            <w:tcW w:w="4536" w:type="dxa"/>
          </w:tcPr>
          <w:p w:rsidR="00772100" w:rsidRDefault="00772100" w:rsidP="00772100">
            <w:r>
              <w:t>0 0 0 1 1 1 1</w:t>
            </w:r>
          </w:p>
          <w:p w:rsidR="00A47944" w:rsidRPr="00DE3598" w:rsidRDefault="00772100" w:rsidP="00772100">
            <w:r>
              <w:t xml:space="preserve">          </w:t>
            </w:r>
            <w:r>
              <w:rPr>
                <w:lang w:val="en-US"/>
              </w:rPr>
              <w:t>L        R</w:t>
            </w:r>
          </w:p>
        </w:tc>
      </w:tr>
      <w:tr w:rsidR="00A47944" w:rsidRPr="00DE3598" w:rsidTr="00A93E61">
        <w:trPr>
          <w:trHeight w:val="507"/>
        </w:trPr>
        <w:tc>
          <w:tcPr>
            <w:tcW w:w="2411" w:type="dxa"/>
          </w:tcPr>
          <w:p w:rsidR="00A47944" w:rsidRPr="00DE3598" w:rsidRDefault="0043100C" w:rsidP="00EC3E0A">
            <w:r>
              <w:t>4.2) удаление единственного элемента</w:t>
            </w:r>
          </w:p>
        </w:tc>
        <w:tc>
          <w:tcPr>
            <w:tcW w:w="4678" w:type="dxa"/>
          </w:tcPr>
          <w:p w:rsidR="00772100" w:rsidRDefault="00772100" w:rsidP="00772100">
            <w:r>
              <w:t xml:space="preserve">0 0 0 </w:t>
            </w:r>
            <w:r w:rsidRPr="009B0077">
              <w:t>1</w:t>
            </w:r>
            <w:r>
              <w:t xml:space="preserve"> 0 0 0</w:t>
            </w:r>
          </w:p>
          <w:p w:rsidR="00A47944" w:rsidRPr="00DE3598" w:rsidRDefault="00772100" w:rsidP="00772100">
            <w:r w:rsidRPr="009B0077">
              <w:t xml:space="preserve">         </w:t>
            </w:r>
            <w:r>
              <w:rPr>
                <w:lang w:val="en-US"/>
              </w:rPr>
              <w:t>RL</w:t>
            </w:r>
            <w:r w:rsidRPr="009B0077">
              <w:t xml:space="preserve">    (</w:t>
            </w:r>
            <w:r>
              <w:t>указывают на один элемент)</w:t>
            </w:r>
          </w:p>
        </w:tc>
        <w:tc>
          <w:tcPr>
            <w:tcW w:w="4536" w:type="dxa"/>
          </w:tcPr>
          <w:p w:rsidR="00772100" w:rsidRDefault="00772100" w:rsidP="00772100">
            <w:r>
              <w:t>0 0 0 0 0 0 0</w:t>
            </w:r>
          </w:p>
          <w:p w:rsidR="00A47944" w:rsidRPr="00DE3598" w:rsidRDefault="00772100" w:rsidP="00772100">
            <w:r>
              <w:rPr>
                <w:lang w:val="en-US"/>
              </w:rPr>
              <w:t xml:space="preserve">      R  L</w:t>
            </w:r>
          </w:p>
        </w:tc>
      </w:tr>
      <w:tr w:rsidR="00A47944" w:rsidRPr="00DE3598" w:rsidTr="00A93E61">
        <w:trPr>
          <w:trHeight w:val="507"/>
        </w:trPr>
        <w:tc>
          <w:tcPr>
            <w:tcW w:w="2411" w:type="dxa"/>
          </w:tcPr>
          <w:p w:rsidR="00A47944" w:rsidRPr="00DE3598" w:rsidRDefault="0043100C" w:rsidP="00EC3E0A">
            <w:r>
              <w:t>4.3) удаление элемента из пустого дека</w:t>
            </w:r>
          </w:p>
        </w:tc>
        <w:tc>
          <w:tcPr>
            <w:tcW w:w="4678" w:type="dxa"/>
          </w:tcPr>
          <w:p w:rsidR="0043100C" w:rsidRDefault="0043100C" w:rsidP="0043100C">
            <w:r>
              <w:t>0 0 0 0 0 0 0</w:t>
            </w:r>
          </w:p>
          <w:p w:rsidR="00A47944" w:rsidRPr="00DE3598" w:rsidRDefault="0043100C" w:rsidP="0043100C">
            <w:r>
              <w:rPr>
                <w:lang w:val="en-US"/>
              </w:rPr>
              <w:t xml:space="preserve">      R  L</w:t>
            </w:r>
          </w:p>
        </w:tc>
        <w:tc>
          <w:tcPr>
            <w:tcW w:w="4536" w:type="dxa"/>
          </w:tcPr>
          <w:p w:rsidR="00A47944" w:rsidRPr="00DE3598" w:rsidRDefault="0043100C" w:rsidP="00EC3E0A">
            <w:r>
              <w:t>-315</w:t>
            </w:r>
          </w:p>
        </w:tc>
      </w:tr>
      <w:tr w:rsidR="00A47944" w:rsidRPr="00DE3598" w:rsidTr="00A93E61">
        <w:trPr>
          <w:trHeight w:val="507"/>
        </w:trPr>
        <w:tc>
          <w:tcPr>
            <w:tcW w:w="2411" w:type="dxa"/>
          </w:tcPr>
          <w:p w:rsidR="00A47944" w:rsidRPr="00DE3598" w:rsidRDefault="0043100C" w:rsidP="00EC3E0A">
            <w:r>
              <w:t>5</w:t>
            </w:r>
            <w:r>
              <w:rPr>
                <w:lang w:val="en-US"/>
              </w:rPr>
              <w:t xml:space="preserve">.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Pop</w:t>
            </w:r>
            <w:r w:rsidR="00D12675">
              <w:rPr>
                <w:color w:val="000000"/>
                <w:lang w:val="en-US"/>
              </w:rPr>
              <w:t>Front</w:t>
            </w:r>
            <w:r>
              <w:rPr>
                <w:color w:val="000000"/>
              </w:rPr>
              <w:t>();</w:t>
            </w:r>
          </w:p>
        </w:tc>
        <w:tc>
          <w:tcPr>
            <w:tcW w:w="4678" w:type="dxa"/>
          </w:tcPr>
          <w:p w:rsidR="00A47944" w:rsidRPr="00DE3598" w:rsidRDefault="00A47944" w:rsidP="00EC3E0A"/>
        </w:tc>
        <w:tc>
          <w:tcPr>
            <w:tcW w:w="4536" w:type="dxa"/>
          </w:tcPr>
          <w:p w:rsidR="00A47944" w:rsidRPr="00DE3598" w:rsidRDefault="00A47944" w:rsidP="00EC3E0A"/>
        </w:tc>
      </w:tr>
      <w:tr w:rsidR="00A47944" w:rsidRPr="00DE3598" w:rsidTr="00A93E61">
        <w:trPr>
          <w:trHeight w:val="507"/>
        </w:trPr>
        <w:tc>
          <w:tcPr>
            <w:tcW w:w="2411" w:type="dxa"/>
          </w:tcPr>
          <w:p w:rsidR="00A47944" w:rsidRPr="00DE3598" w:rsidRDefault="0043100C" w:rsidP="00EC3E0A">
            <w:r>
              <w:t>5.1)</w:t>
            </w:r>
            <w:r w:rsidRPr="0043100C">
              <w:t xml:space="preserve">  </w:t>
            </w:r>
            <w:r>
              <w:t>переход левой границы при удалении на начало массива</w:t>
            </w:r>
          </w:p>
        </w:tc>
        <w:tc>
          <w:tcPr>
            <w:tcW w:w="4678" w:type="dxa"/>
          </w:tcPr>
          <w:p w:rsidR="00D622EE" w:rsidRPr="00A47944" w:rsidRDefault="00D622EE" w:rsidP="00D622EE">
            <w:pPr>
              <w:rPr>
                <w:lang w:val="en-US"/>
              </w:rPr>
            </w:pPr>
            <w:r>
              <w:t xml:space="preserve">1 1 1 0 0 0 </w:t>
            </w:r>
            <w:r>
              <w:rPr>
                <w:lang w:val="en-US"/>
              </w:rPr>
              <w:t>1</w:t>
            </w:r>
          </w:p>
          <w:p w:rsidR="00A47944" w:rsidRPr="00DE3598" w:rsidRDefault="00D622EE" w:rsidP="00D622EE">
            <w:r>
              <w:rPr>
                <w:lang w:val="en-US"/>
              </w:rPr>
              <w:t xml:space="preserve">      R           L</w:t>
            </w:r>
          </w:p>
        </w:tc>
        <w:tc>
          <w:tcPr>
            <w:tcW w:w="4536" w:type="dxa"/>
          </w:tcPr>
          <w:p w:rsidR="00D622EE" w:rsidRDefault="00D622EE" w:rsidP="00D622EE">
            <w:r>
              <w:t>1 1 1 0 0 0 0</w:t>
            </w:r>
          </w:p>
          <w:p w:rsidR="00A47944" w:rsidRPr="00DE3598" w:rsidRDefault="00D622EE" w:rsidP="00D622EE">
            <w:r>
              <w:rPr>
                <w:lang w:val="en-US"/>
              </w:rPr>
              <w:t>L     R</w:t>
            </w:r>
          </w:p>
        </w:tc>
      </w:tr>
      <w:tr w:rsidR="0043100C" w:rsidRPr="00DE3598" w:rsidTr="00A93E61">
        <w:trPr>
          <w:trHeight w:val="507"/>
        </w:trPr>
        <w:tc>
          <w:tcPr>
            <w:tcW w:w="2411" w:type="dxa"/>
          </w:tcPr>
          <w:p w:rsidR="0043100C" w:rsidRPr="00DE3598" w:rsidRDefault="0043100C" w:rsidP="0043100C">
            <w:r>
              <w:t>5.2)удаление единственного элемента</w:t>
            </w:r>
          </w:p>
        </w:tc>
        <w:tc>
          <w:tcPr>
            <w:tcW w:w="4678" w:type="dxa"/>
          </w:tcPr>
          <w:p w:rsidR="0043100C" w:rsidRDefault="0043100C" w:rsidP="0043100C">
            <w:r>
              <w:t>0 0 1 0 0 0 0</w:t>
            </w:r>
          </w:p>
          <w:p w:rsidR="0043100C" w:rsidRPr="00DE3598" w:rsidRDefault="0043100C" w:rsidP="0043100C">
            <w:r w:rsidRPr="009B0077">
              <w:t xml:space="preserve">      </w:t>
            </w:r>
            <w:r>
              <w:rPr>
                <w:lang w:val="en-US"/>
              </w:rPr>
              <w:t>RL</w:t>
            </w:r>
            <w:r w:rsidRPr="009B0077">
              <w:t xml:space="preserve">    </w:t>
            </w:r>
            <w:r>
              <w:t xml:space="preserve">  </w:t>
            </w:r>
            <w:r w:rsidRPr="009B0077">
              <w:t>(</w:t>
            </w:r>
            <w:r>
              <w:t>указывают на один элемент)</w:t>
            </w:r>
          </w:p>
        </w:tc>
        <w:tc>
          <w:tcPr>
            <w:tcW w:w="4536" w:type="dxa"/>
          </w:tcPr>
          <w:p w:rsidR="0043100C" w:rsidRDefault="0043100C" w:rsidP="0043100C">
            <w:r>
              <w:t>0 0 0 0 0 0 0</w:t>
            </w:r>
          </w:p>
          <w:p w:rsidR="0043100C" w:rsidRPr="00DE3598" w:rsidRDefault="0043100C" w:rsidP="0043100C">
            <w:r>
              <w:rPr>
                <w:lang w:val="en-US"/>
              </w:rPr>
              <w:t xml:space="preserve">      R  L</w:t>
            </w:r>
          </w:p>
        </w:tc>
      </w:tr>
      <w:tr w:rsidR="0043100C" w:rsidRPr="00DE3598" w:rsidTr="00A93E61">
        <w:trPr>
          <w:trHeight w:val="507"/>
        </w:trPr>
        <w:tc>
          <w:tcPr>
            <w:tcW w:w="2411" w:type="dxa"/>
          </w:tcPr>
          <w:p w:rsidR="0043100C" w:rsidRDefault="0043100C" w:rsidP="00EC3E0A">
            <w:r>
              <w:lastRenderedPageBreak/>
              <w:t>5.3) удаление элемента из пустого дека</w:t>
            </w:r>
          </w:p>
        </w:tc>
        <w:tc>
          <w:tcPr>
            <w:tcW w:w="4678" w:type="dxa"/>
          </w:tcPr>
          <w:p w:rsidR="0043100C" w:rsidRDefault="0043100C" w:rsidP="0043100C">
            <w:r>
              <w:t>0 0 0 0 0 0 0</w:t>
            </w:r>
          </w:p>
          <w:p w:rsidR="0043100C" w:rsidRPr="00DE3598" w:rsidRDefault="0043100C" w:rsidP="0043100C">
            <w:r>
              <w:rPr>
                <w:lang w:val="en-US"/>
              </w:rPr>
              <w:t xml:space="preserve">      R  L</w:t>
            </w:r>
          </w:p>
        </w:tc>
        <w:tc>
          <w:tcPr>
            <w:tcW w:w="4536" w:type="dxa"/>
          </w:tcPr>
          <w:p w:rsidR="0043100C" w:rsidRPr="00DE3598" w:rsidRDefault="0043100C" w:rsidP="00EC3E0A">
            <w:r>
              <w:t>-315</w:t>
            </w:r>
          </w:p>
        </w:tc>
      </w:tr>
      <w:tr w:rsidR="00181D27" w:rsidRPr="00DE3598" w:rsidTr="00A93E61">
        <w:trPr>
          <w:trHeight w:val="507"/>
        </w:trPr>
        <w:tc>
          <w:tcPr>
            <w:tcW w:w="2411" w:type="dxa"/>
          </w:tcPr>
          <w:p w:rsidR="00181D27" w:rsidRPr="00E9637C" w:rsidRDefault="00181D27" w:rsidP="00EC3E0A">
            <w:r>
              <w:t>6.</w:t>
            </w:r>
            <w:r w:rsidR="00E9637C">
              <w:rPr>
                <w:lang w:val="en-US"/>
              </w:rPr>
              <w:t xml:space="preserve"> </w:t>
            </w:r>
            <w:r w:rsidR="00E9637C">
              <w:t>Оператор присваивания</w:t>
            </w:r>
          </w:p>
        </w:tc>
        <w:tc>
          <w:tcPr>
            <w:tcW w:w="4678" w:type="dxa"/>
          </w:tcPr>
          <w:p w:rsidR="00181D27" w:rsidRDefault="00181D27" w:rsidP="0043100C"/>
        </w:tc>
        <w:tc>
          <w:tcPr>
            <w:tcW w:w="4536" w:type="dxa"/>
          </w:tcPr>
          <w:p w:rsidR="00181D27" w:rsidRDefault="00181D27" w:rsidP="00EC3E0A"/>
        </w:tc>
      </w:tr>
      <w:tr w:rsidR="00181D27" w:rsidRPr="00DE3598" w:rsidTr="00A93E61">
        <w:trPr>
          <w:trHeight w:val="507"/>
        </w:trPr>
        <w:tc>
          <w:tcPr>
            <w:tcW w:w="2411" w:type="dxa"/>
          </w:tcPr>
          <w:p w:rsidR="00181D27" w:rsidRDefault="00E9637C" w:rsidP="00EC3E0A">
            <w:r>
              <w:t>6.1) Присваивание большего меньшему</w:t>
            </w:r>
          </w:p>
        </w:tc>
        <w:tc>
          <w:tcPr>
            <w:tcW w:w="4678" w:type="dxa"/>
          </w:tcPr>
          <w:p w:rsidR="00181D27" w:rsidRDefault="00542F57" w:rsidP="0043100C">
            <w:pPr>
              <w:rPr>
                <w:lang w:val="en-US"/>
              </w:rPr>
            </w:pPr>
            <w:r w:rsidRPr="00542F57">
              <w:rPr>
                <w:lang w:val="en-US"/>
              </w:rPr>
              <w:t>45 40 35 30 25 20 15 10 5 0</w:t>
            </w:r>
          </w:p>
          <w:p w:rsidR="00542F57" w:rsidRPr="00542F57" w:rsidRDefault="00542F57" w:rsidP="0043100C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0 0 0 0 0 0 </w:t>
            </w:r>
          </w:p>
        </w:tc>
        <w:tc>
          <w:tcPr>
            <w:tcW w:w="4536" w:type="dxa"/>
          </w:tcPr>
          <w:p w:rsidR="00181D27" w:rsidRDefault="00437746" w:rsidP="00EC3E0A">
            <w:r w:rsidRPr="00437746">
              <w:t>45 40 35 30 25 20</w:t>
            </w:r>
          </w:p>
        </w:tc>
      </w:tr>
      <w:tr w:rsidR="00181D27" w:rsidRPr="00DE3598" w:rsidTr="00A93E61">
        <w:trPr>
          <w:trHeight w:val="507"/>
        </w:trPr>
        <w:tc>
          <w:tcPr>
            <w:tcW w:w="2411" w:type="dxa"/>
          </w:tcPr>
          <w:p w:rsidR="00181D27" w:rsidRDefault="00E9637C" w:rsidP="00EC3E0A">
            <w:r>
              <w:t>6.1) Присваивание меньшему</w:t>
            </w:r>
            <w:r>
              <w:t xml:space="preserve"> </w:t>
            </w:r>
            <w:r>
              <w:t xml:space="preserve">большего </w:t>
            </w:r>
          </w:p>
        </w:tc>
        <w:tc>
          <w:tcPr>
            <w:tcW w:w="4678" w:type="dxa"/>
          </w:tcPr>
          <w:p w:rsidR="00181D27" w:rsidRDefault="00437746" w:rsidP="0043100C">
            <w:r w:rsidRPr="00437746">
              <w:t>25 20 15 10 5 0</w:t>
            </w:r>
          </w:p>
          <w:p w:rsidR="00437746" w:rsidRPr="00437746" w:rsidRDefault="00437746" w:rsidP="0043100C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0 0 0 0 0 0 0 0 0 0 </w:t>
            </w:r>
          </w:p>
        </w:tc>
        <w:tc>
          <w:tcPr>
            <w:tcW w:w="4536" w:type="dxa"/>
          </w:tcPr>
          <w:p w:rsidR="00181D27" w:rsidRDefault="00437746" w:rsidP="00EC3E0A">
            <w:r w:rsidRPr="00437746">
              <w:t>25 20 15 10 5 0</w:t>
            </w:r>
          </w:p>
        </w:tc>
      </w:tr>
      <w:tr w:rsidR="00AF4A4E" w:rsidRPr="00DE3598" w:rsidTr="00A93E61">
        <w:trPr>
          <w:trHeight w:val="507"/>
        </w:trPr>
        <w:tc>
          <w:tcPr>
            <w:tcW w:w="2411" w:type="dxa"/>
          </w:tcPr>
          <w:p w:rsidR="00AF4A4E" w:rsidRPr="00AF4A4E" w:rsidRDefault="00AF4A4E" w:rsidP="00EC3E0A">
            <w:r>
              <w:t>7. Конструктор копирования</w:t>
            </w:r>
          </w:p>
        </w:tc>
        <w:tc>
          <w:tcPr>
            <w:tcW w:w="4678" w:type="dxa"/>
          </w:tcPr>
          <w:p w:rsidR="00AF4A4E" w:rsidRPr="00437746" w:rsidRDefault="00AF4A4E" w:rsidP="0043100C"/>
        </w:tc>
        <w:tc>
          <w:tcPr>
            <w:tcW w:w="4536" w:type="dxa"/>
          </w:tcPr>
          <w:p w:rsidR="00AF4A4E" w:rsidRPr="00437746" w:rsidRDefault="00AF4A4E" w:rsidP="00EC3E0A"/>
        </w:tc>
      </w:tr>
      <w:tr w:rsidR="00AF4A4E" w:rsidRPr="00AB5BE3" w:rsidTr="00A93E61">
        <w:trPr>
          <w:trHeight w:val="507"/>
        </w:trPr>
        <w:tc>
          <w:tcPr>
            <w:tcW w:w="2411" w:type="dxa"/>
          </w:tcPr>
          <w:p w:rsidR="00AF4A4E" w:rsidRDefault="00AF4A4E" w:rsidP="00EC3E0A">
            <w:r>
              <w:t>7.1 Копирование пустого дека</w:t>
            </w:r>
          </w:p>
        </w:tc>
        <w:tc>
          <w:tcPr>
            <w:tcW w:w="4678" w:type="dxa"/>
          </w:tcPr>
          <w:p w:rsidR="00AF4A4E" w:rsidRPr="00AB5BE3" w:rsidRDefault="00AB5BE3" w:rsidP="0043100C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0 0 0 0 0 0 0 0 0 </w:t>
            </w:r>
          </w:p>
        </w:tc>
        <w:tc>
          <w:tcPr>
            <w:tcW w:w="4536" w:type="dxa"/>
          </w:tcPr>
          <w:p w:rsidR="00AF4A4E" w:rsidRPr="00AB5BE3" w:rsidRDefault="00AB5BE3" w:rsidP="00EC3E0A">
            <w:pPr>
              <w:rPr>
                <w:lang w:val="en-US"/>
              </w:rPr>
            </w:pPr>
            <w:r w:rsidRPr="00AB5BE3">
              <w:rPr>
                <w:lang w:val="en-US"/>
              </w:rPr>
              <w:t>Ring deque WHEEL.copy is empty.</w:t>
            </w:r>
            <w:bookmarkStart w:id="0" w:name="_GoBack"/>
            <w:bookmarkEnd w:id="0"/>
          </w:p>
        </w:tc>
      </w:tr>
      <w:tr w:rsidR="00AF4A4E" w:rsidRPr="00DE3598" w:rsidTr="00A93E61">
        <w:trPr>
          <w:trHeight w:val="507"/>
        </w:trPr>
        <w:tc>
          <w:tcPr>
            <w:tcW w:w="2411" w:type="dxa"/>
          </w:tcPr>
          <w:p w:rsidR="00AF4A4E" w:rsidRDefault="00AF4A4E" w:rsidP="00EC3E0A">
            <w:r>
              <w:t xml:space="preserve">7.2 Копирование </w:t>
            </w:r>
            <w:r w:rsidR="007E38D5">
              <w:t>полного</w:t>
            </w:r>
            <w:r>
              <w:t xml:space="preserve"> дека</w:t>
            </w:r>
          </w:p>
        </w:tc>
        <w:tc>
          <w:tcPr>
            <w:tcW w:w="4678" w:type="dxa"/>
          </w:tcPr>
          <w:p w:rsidR="00AF4A4E" w:rsidRDefault="00AB5BE3" w:rsidP="0043100C">
            <w:pPr>
              <w:rPr>
                <w:lang w:val="en-US"/>
              </w:rPr>
            </w:pPr>
            <w:r w:rsidRPr="00AB5BE3">
              <w:rPr>
                <w:lang w:val="en-US"/>
              </w:rPr>
              <w:t>45 40 35 30 25 20 15 10 5 0</w:t>
            </w:r>
          </w:p>
          <w:p w:rsidR="00AB5BE3" w:rsidRPr="00AB5BE3" w:rsidRDefault="00AB5BE3" w:rsidP="0043100C">
            <w:pPr>
              <w:rPr>
                <w:lang w:val="en-US"/>
              </w:rPr>
            </w:pPr>
            <w:r>
              <w:rPr>
                <w:lang w:val="en-US"/>
              </w:rPr>
              <w:t xml:space="preserve">0 0 0 0 0 0 0 0 0 0 </w:t>
            </w:r>
          </w:p>
        </w:tc>
        <w:tc>
          <w:tcPr>
            <w:tcW w:w="4536" w:type="dxa"/>
          </w:tcPr>
          <w:p w:rsidR="00AF4A4E" w:rsidRPr="00AB5BE3" w:rsidRDefault="00AB5BE3" w:rsidP="00EC3E0A">
            <w:pPr>
              <w:rPr>
                <w:lang w:val="en-US"/>
              </w:rPr>
            </w:pPr>
            <w:r w:rsidRPr="00AB5BE3">
              <w:rPr>
                <w:lang w:val="en-US"/>
              </w:rPr>
              <w:t>45 40 35 30 25 20 15 10 5 0</w:t>
            </w:r>
          </w:p>
        </w:tc>
      </w:tr>
    </w:tbl>
    <w:p w:rsidR="00C8485C" w:rsidRPr="00DE3598" w:rsidRDefault="00C8485C" w:rsidP="00852F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485C" w:rsidRPr="00DE3598" w:rsidSect="00B60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32E" w:rsidRDefault="00EB232E" w:rsidP="00E225B1">
      <w:pPr>
        <w:spacing w:after="0" w:line="240" w:lineRule="auto"/>
      </w:pPr>
      <w:r>
        <w:separator/>
      </w:r>
    </w:p>
  </w:endnote>
  <w:endnote w:type="continuationSeparator" w:id="0">
    <w:p w:rsidR="00EB232E" w:rsidRDefault="00EB232E" w:rsidP="00E2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32E" w:rsidRDefault="00EB232E" w:rsidP="00E225B1">
      <w:pPr>
        <w:spacing w:after="0" w:line="240" w:lineRule="auto"/>
      </w:pPr>
      <w:r>
        <w:separator/>
      </w:r>
    </w:p>
  </w:footnote>
  <w:footnote w:type="continuationSeparator" w:id="0">
    <w:p w:rsidR="00EB232E" w:rsidRDefault="00EB232E" w:rsidP="00E22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88E"/>
    <w:multiLevelType w:val="hybridMultilevel"/>
    <w:tmpl w:val="B50C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093"/>
    <w:multiLevelType w:val="hybridMultilevel"/>
    <w:tmpl w:val="13503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2D34"/>
    <w:multiLevelType w:val="hybridMultilevel"/>
    <w:tmpl w:val="A19442A8"/>
    <w:lvl w:ilvl="0" w:tplc="2990E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AD"/>
    <w:rsid w:val="000053B6"/>
    <w:rsid w:val="00011FB5"/>
    <w:rsid w:val="00013C1C"/>
    <w:rsid w:val="000378BD"/>
    <w:rsid w:val="00041BB3"/>
    <w:rsid w:val="00072FA5"/>
    <w:rsid w:val="00094471"/>
    <w:rsid w:val="00114DD7"/>
    <w:rsid w:val="00154024"/>
    <w:rsid w:val="00181D27"/>
    <w:rsid w:val="00183F10"/>
    <w:rsid w:val="0019297B"/>
    <w:rsid w:val="001E733C"/>
    <w:rsid w:val="00201E7D"/>
    <w:rsid w:val="00212829"/>
    <w:rsid w:val="00215A68"/>
    <w:rsid w:val="00223984"/>
    <w:rsid w:val="002259BC"/>
    <w:rsid w:val="00230F9F"/>
    <w:rsid w:val="00235DD7"/>
    <w:rsid w:val="00254475"/>
    <w:rsid w:val="00270E99"/>
    <w:rsid w:val="00273836"/>
    <w:rsid w:val="002D549B"/>
    <w:rsid w:val="002E37AA"/>
    <w:rsid w:val="002F4FEB"/>
    <w:rsid w:val="003115AD"/>
    <w:rsid w:val="003230D3"/>
    <w:rsid w:val="00323BA4"/>
    <w:rsid w:val="00337D02"/>
    <w:rsid w:val="003436C8"/>
    <w:rsid w:val="003501F1"/>
    <w:rsid w:val="0036079F"/>
    <w:rsid w:val="00382824"/>
    <w:rsid w:val="00385FF8"/>
    <w:rsid w:val="00390E11"/>
    <w:rsid w:val="003A3DF6"/>
    <w:rsid w:val="003B2E52"/>
    <w:rsid w:val="003F0ED9"/>
    <w:rsid w:val="0043100C"/>
    <w:rsid w:val="00437746"/>
    <w:rsid w:val="00454345"/>
    <w:rsid w:val="00461FB8"/>
    <w:rsid w:val="004733C7"/>
    <w:rsid w:val="004A248C"/>
    <w:rsid w:val="00507C33"/>
    <w:rsid w:val="00534052"/>
    <w:rsid w:val="00542F57"/>
    <w:rsid w:val="005561E7"/>
    <w:rsid w:val="005619DE"/>
    <w:rsid w:val="00593CFA"/>
    <w:rsid w:val="005A5813"/>
    <w:rsid w:val="005F7456"/>
    <w:rsid w:val="00612555"/>
    <w:rsid w:val="00651EE2"/>
    <w:rsid w:val="006A53D2"/>
    <w:rsid w:val="006B168A"/>
    <w:rsid w:val="006C4339"/>
    <w:rsid w:val="006D4EA1"/>
    <w:rsid w:val="006D64FD"/>
    <w:rsid w:val="007438FD"/>
    <w:rsid w:val="007657C2"/>
    <w:rsid w:val="00772100"/>
    <w:rsid w:val="00773C64"/>
    <w:rsid w:val="00774D6E"/>
    <w:rsid w:val="00790FDC"/>
    <w:rsid w:val="007C45E1"/>
    <w:rsid w:val="007E01C2"/>
    <w:rsid w:val="007E38D5"/>
    <w:rsid w:val="007F5D62"/>
    <w:rsid w:val="007F7CED"/>
    <w:rsid w:val="00852FD1"/>
    <w:rsid w:val="00890591"/>
    <w:rsid w:val="008A7A91"/>
    <w:rsid w:val="008B4270"/>
    <w:rsid w:val="008C08B3"/>
    <w:rsid w:val="008C2425"/>
    <w:rsid w:val="008F3F05"/>
    <w:rsid w:val="008F6E35"/>
    <w:rsid w:val="008F75BB"/>
    <w:rsid w:val="0090318B"/>
    <w:rsid w:val="00942EB6"/>
    <w:rsid w:val="009435F4"/>
    <w:rsid w:val="00973119"/>
    <w:rsid w:val="0097694F"/>
    <w:rsid w:val="00984189"/>
    <w:rsid w:val="00985E0E"/>
    <w:rsid w:val="009A3CC3"/>
    <w:rsid w:val="009B0077"/>
    <w:rsid w:val="009B1FEA"/>
    <w:rsid w:val="009C26E9"/>
    <w:rsid w:val="009C2A50"/>
    <w:rsid w:val="00A03330"/>
    <w:rsid w:val="00A24C63"/>
    <w:rsid w:val="00A24EAD"/>
    <w:rsid w:val="00A47944"/>
    <w:rsid w:val="00A904EF"/>
    <w:rsid w:val="00A93E61"/>
    <w:rsid w:val="00AB3FB5"/>
    <w:rsid w:val="00AB5BE3"/>
    <w:rsid w:val="00AF4A4E"/>
    <w:rsid w:val="00B03954"/>
    <w:rsid w:val="00B06D2E"/>
    <w:rsid w:val="00B1468F"/>
    <w:rsid w:val="00B20A0F"/>
    <w:rsid w:val="00B22A00"/>
    <w:rsid w:val="00B23D91"/>
    <w:rsid w:val="00B60662"/>
    <w:rsid w:val="00BA1A3A"/>
    <w:rsid w:val="00BB0460"/>
    <w:rsid w:val="00BB23C6"/>
    <w:rsid w:val="00BB7BE1"/>
    <w:rsid w:val="00BF26A5"/>
    <w:rsid w:val="00C2653E"/>
    <w:rsid w:val="00C45CF5"/>
    <w:rsid w:val="00C54421"/>
    <w:rsid w:val="00C766A4"/>
    <w:rsid w:val="00C8485C"/>
    <w:rsid w:val="00CA5477"/>
    <w:rsid w:val="00CB36A3"/>
    <w:rsid w:val="00CB73B4"/>
    <w:rsid w:val="00CC2DA5"/>
    <w:rsid w:val="00CC6B7C"/>
    <w:rsid w:val="00CD2639"/>
    <w:rsid w:val="00CD41EE"/>
    <w:rsid w:val="00CF38AE"/>
    <w:rsid w:val="00CF480F"/>
    <w:rsid w:val="00D12675"/>
    <w:rsid w:val="00D34B32"/>
    <w:rsid w:val="00D37DC2"/>
    <w:rsid w:val="00D46185"/>
    <w:rsid w:val="00D469D3"/>
    <w:rsid w:val="00D56A5A"/>
    <w:rsid w:val="00D60730"/>
    <w:rsid w:val="00D622EE"/>
    <w:rsid w:val="00D649AA"/>
    <w:rsid w:val="00D9469B"/>
    <w:rsid w:val="00DA3C56"/>
    <w:rsid w:val="00DC292B"/>
    <w:rsid w:val="00DE3598"/>
    <w:rsid w:val="00DE46D1"/>
    <w:rsid w:val="00DF007A"/>
    <w:rsid w:val="00DF28FA"/>
    <w:rsid w:val="00DF551D"/>
    <w:rsid w:val="00E05AB0"/>
    <w:rsid w:val="00E14273"/>
    <w:rsid w:val="00E16683"/>
    <w:rsid w:val="00E225B1"/>
    <w:rsid w:val="00E25D5A"/>
    <w:rsid w:val="00E37557"/>
    <w:rsid w:val="00E51B56"/>
    <w:rsid w:val="00E809EB"/>
    <w:rsid w:val="00E87C3B"/>
    <w:rsid w:val="00E9637C"/>
    <w:rsid w:val="00EA0A30"/>
    <w:rsid w:val="00EB232E"/>
    <w:rsid w:val="00EC3E0A"/>
    <w:rsid w:val="00ED05A0"/>
    <w:rsid w:val="00ED2155"/>
    <w:rsid w:val="00ED219F"/>
    <w:rsid w:val="00EF2286"/>
    <w:rsid w:val="00F10894"/>
    <w:rsid w:val="00F120DF"/>
    <w:rsid w:val="00F30735"/>
    <w:rsid w:val="00F63520"/>
    <w:rsid w:val="00F74F90"/>
    <w:rsid w:val="00F929DD"/>
    <w:rsid w:val="00F92CCC"/>
    <w:rsid w:val="00FA7F86"/>
    <w:rsid w:val="00FB7314"/>
    <w:rsid w:val="00FC18F7"/>
    <w:rsid w:val="00FC640B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3FD7C"/>
  <w15:docId w15:val="{92D1330A-E4CF-4F22-97A6-18845BC5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F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2FD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619DE"/>
    <w:rPr>
      <w:color w:val="808080"/>
    </w:rPr>
  </w:style>
  <w:style w:type="table" w:styleId="a6">
    <w:name w:val="Grid Table Light"/>
    <w:basedOn w:val="a1"/>
    <w:uiPriority w:val="40"/>
    <w:rsid w:val="00072F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072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3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D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22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25B1"/>
  </w:style>
  <w:style w:type="paragraph" w:styleId="a9">
    <w:name w:val="footer"/>
    <w:basedOn w:val="a"/>
    <w:link w:val="aa"/>
    <w:uiPriority w:val="99"/>
    <w:unhideWhenUsed/>
    <w:rsid w:val="00E22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78FA-3FF3-43DF-AACF-F11D53EE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Грибачева Марина Игоревна</dc:creator>
  <cp:keywords/>
  <dc:description/>
  <cp:lastModifiedBy>Сысоев Григорий Михайлович</cp:lastModifiedBy>
  <cp:revision>29</cp:revision>
  <dcterms:created xsi:type="dcterms:W3CDTF">2018-04-15T04:58:00Z</dcterms:created>
  <dcterms:modified xsi:type="dcterms:W3CDTF">2018-04-24T03:58:00Z</dcterms:modified>
</cp:coreProperties>
</file>