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b/>
          <w:sz w:val="40"/>
          <w:szCs w:val="40"/>
        </w:rPr>
      </w:pPr>
      <w:r>
        <w:rPr>
          <w:rFonts w:cs="Times New Roman" w:ascii="Times New Roman" w:hAnsi="Times New Roman"/>
          <w:b/>
          <w:sz w:val="40"/>
          <w:szCs w:val="40"/>
        </w:rPr>
        <w:t>Уровень 1:</w:t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Задание 1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sz w:val="30"/>
          <w:szCs w:val="30"/>
        </w:rPr>
        <w:tab/>
      </w:r>
      <w:r>
        <w:rPr>
          <w:rFonts w:cs="Times New Roman" w:ascii="Times New Roman" w:hAnsi="Times New Roman"/>
          <w:sz w:val="30"/>
          <w:szCs w:val="30"/>
        </w:rPr>
        <w:t xml:space="preserve">Чтобы выполнить это задание, я использую </w:t>
      </w:r>
      <w:r>
        <w:rPr>
          <w:rFonts w:cs="Times New Roman" w:ascii="Times New Roman" w:hAnsi="Times New Roman"/>
          <w:sz w:val="30"/>
          <w:szCs w:val="30"/>
          <w:lang w:val="en-US"/>
        </w:rPr>
        <w:t>New OCR</w:t>
      </w:r>
      <w:r>
        <w:rPr>
          <w:rFonts w:cs="Times New Roman" w:ascii="Times New Roman" w:hAnsi="Times New Roman"/>
          <w:sz w:val="30"/>
          <w:szCs w:val="30"/>
        </w:rPr>
        <w:t>:</w:t>
      </w:r>
    </w:p>
    <w:p>
      <w:pPr>
        <w:pStyle w:val="Normal"/>
        <w:rPr>
          <w:rFonts w:ascii="Times New Roman" w:hAnsi="Times New Roman" w:cs="Times New Roman"/>
          <w:sz w:val="30"/>
          <w:szCs w:val="30"/>
          <w:lang w:val="en-US"/>
        </w:rPr>
      </w:pPr>
      <w:r>
        <w:rPr/>
        <w:drawing>
          <wp:inline distT="0" distB="0" distL="0" distR="0">
            <wp:extent cx="5435600" cy="295148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1072" r="788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Нужный текст: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/>
        <w:drawing>
          <wp:inline distT="0" distB="0" distL="0" distR="0">
            <wp:extent cx="5931535" cy="325120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Загрузил файл с текстом, вот что получилось: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/>
        <w:drawing>
          <wp:inline distT="0" distB="0" distL="0" distR="0">
            <wp:extent cx="5940425" cy="334137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Итог: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Древние сведения греков о России. Путешествие Аргонавтов. Тавры и киммериане. Гиперборен. Поселенцы греческие. Ольвия, Пантикапея,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Фанагория, Танаис, Херсон. Скифы и другие народы. Темный слух о землях полунощных. Описание Скифии. Реки, известные грекам. Нравы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Скифов: их падение. Митридат, геты, сарматы, алане, готфы, венеды, гунны, анты, угры и болгары. Славяне: их подвиги. Авары, турки, огоры.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Расселение славян. Падение аваров. Болгария. Дальнетиая судьба народов славянских.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Сия великая часть Европы и Азии. именуемая ныне Росснею. в умеренных ее климатах была искони обитаема. но дикими. во глубину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невежества погруженными народами. которые не ознаменовали бытия своего никакими собственными историческими памятниками. Только в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повествованиях греков и римлян сохранились известия о нашем древнем отечестве. Первые весьма рано открыли путь чрез Геллеспонт и Воспор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Фракийский в Черное море. если верить славному путешествию Аргонавтов в Колхиду, воспетому будто бы самим Орфеем. участником оного.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веков за ХПИ до Рождества Христова. В сем любопытном стихотворении. основанном. по крайней мере. на древнем предании. названы Кавказ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(славный баснословными муками несчастного Прометея), река Фазис (ныне Рион). Меотисское или Азовское море. Воспор, народ каспийский,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тавры и киммернане, обитатели южной России. Певец Одиссеи также именует последних. "Есть народ Киммерийский (говорит он) и город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Киммернон. покрытый облаками и туманом: ибо солице не озаряет сей печальной страны, где беспрестанно царствует глубокая ночь". Столь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ложное понятие еще имели современники Гомеровы о странах юго-восточной Европы; но басня о мраках Киммерийских обратилась в пословицу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веков, и Черное море. как вероятно, получило оттого свое название. Цветущее воображение греков, любя приятные мечты, изобрело гипербореев.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людей совершенно добродетельных, живущих далее на Север от Понта Эвксинского, за горами Рифейскими. в счастливом спокойствии, в странах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мирных и веселых, где бури и страсти неизвестны; где смертные питаются соком цветов и росою, блаженствуют несколько веков и, насытясь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жизнию, бросаются в волны морские.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Наконец, сие приятное баснословие уступило место действительным историческим познаниям. Веков за пять или более до Рождества Христова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греки завели селения на берегах Черноморских. Ольвия, в 40 верстах от устья днепровского, построена выходцами Милетскими еще в славные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времена Мидийской Империи. называлась счастливою от своего богатства и существовала до падения Рима: в благословенный век Траянов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образованные граждане ее любили читать Платона и. зная наизусть Плиаду, пели в битвах стихи Гомеровы. Пантикапея и Фанагория были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столицами знаменитого царства Воспорского. основанного азиатскими греками в окрестностях Киммерийского Пролива. Город Танаис. где ныне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Азов. принадлежал к сему царству; но Херсон Таврический (коего начало неизвестно) хранил вольность свою до времен Митридатовых. Сии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пришельцы, имея торговлю и тесную связь с своими едпноземцами, сообщили им верные географические сведения о Россни южной, и Геродот,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писавший за 445 лет до Рождества Христова, предал нам оные в своем любопытном творении.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Дальше печатный текст:</w:t>
      </w:r>
    </w:p>
    <w:p>
      <w:pPr>
        <w:pStyle w:val="Normal"/>
        <w:rPr>
          <w:sz w:val="40"/>
          <w:szCs w:val="40"/>
        </w:rPr>
      </w:pPr>
      <w:r>
        <w:rPr/>
        <w:drawing>
          <wp:inline distT="0" distB="0" distL="0" distR="0">
            <wp:extent cx="5150485" cy="395160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С ним все намного хуже и печальнее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Так же загружаю файл с текстом на сайт и вот, что получилось:</w:t>
      </w:r>
    </w:p>
    <w:p>
      <w:pPr>
        <w:pStyle w:val="Normal"/>
        <w:rPr>
          <w:sz w:val="40"/>
          <w:szCs w:val="40"/>
        </w:rPr>
      </w:pPr>
      <w:r>
        <w:rPr/>
        <w:drawing>
          <wp:inline distT="0" distB="0" distL="0" distR="0">
            <wp:extent cx="4060190" cy="349377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454" t="15639" r="1460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Итог: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(егориа ЛЕНОРЕ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1 72 и7 Ай ИР, 4.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14° и ря деи ПА Я, но бт | нар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т ма р Е ая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и Я И,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РАТЬ С ИРИ и А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Е Е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и р о т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ыы пбррель © поле пиеьАш От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2.2.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 xml:space="preserve">— </w:t>
      </w:r>
      <w:r>
        <w:rPr>
          <w:rFonts w:cs="Times New Roman" w:ascii="Times New Roman" w:hAnsi="Times New Roman"/>
          <w:sz w:val="30"/>
          <w:szCs w:val="30"/>
        </w:rPr>
        <w:t>#0 СТАЛ И. ка п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74 хо дей, Че а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а “ели ПИ ом</w:t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</w:r>
    </w:p>
    <w:p>
      <w:pPr>
        <w:pStyle w:val="Normal"/>
        <w:rPr>
          <w:rFonts w:ascii="Times New Roman" w:hAnsi="Times New Roman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>Вывод:</w:t>
      </w:r>
    </w:p>
    <w:p>
      <w:pPr>
        <w:pStyle w:val="Normal"/>
        <w:rPr>
          <w:rFonts w:ascii="Times New Roman" w:hAnsi="Times New Roman" w:eastAsia="Times" w:cs="Times New Roman"/>
          <w:sz w:val="30"/>
          <w:szCs w:val="30"/>
        </w:rPr>
      </w:pPr>
      <w:r>
        <w:rPr>
          <w:rFonts w:cs="Times New Roman" w:ascii="Times New Roman" w:hAnsi="Times New Roman"/>
          <w:sz w:val="30"/>
          <w:szCs w:val="30"/>
        </w:rPr>
        <w:tab/>
        <w:t xml:space="preserve">Технология </w:t>
      </w:r>
      <w:r>
        <w:rPr>
          <w:rFonts w:cs="Times New Roman" w:ascii="Times New Roman" w:hAnsi="Times New Roman"/>
          <w:sz w:val="30"/>
          <w:szCs w:val="30"/>
          <w:lang w:val="en-US"/>
        </w:rPr>
        <w:t>OCR</w:t>
      </w:r>
      <w:r>
        <w:rPr>
          <w:rFonts w:cs="Times New Roman" w:ascii="Times New Roman" w:hAnsi="Times New Roman"/>
          <w:sz w:val="30"/>
          <w:szCs w:val="30"/>
        </w:rPr>
        <w:t xml:space="preserve"> практически идеально </w:t>
      </w:r>
      <w:r>
        <w:rPr>
          <w:rFonts w:eastAsia="Times" w:cs="Times New Roman" w:ascii="Times New Roman" w:hAnsi="Times New Roman"/>
          <w:sz w:val="30"/>
          <w:szCs w:val="30"/>
        </w:rPr>
        <w:t>распознает печатный текст, но с рукописным текстом у нее возникают проблемы, технология еще не так эффективна, чтобы распознавать особенности почерков разных людей</w:t>
      </w:r>
    </w:p>
    <w:p>
      <w:pPr>
        <w:pStyle w:val="Normal"/>
        <w:pBdr>
          <w:top w:val="single" w:sz="4" w:space="1" w:color="000000"/>
        </w:pBdr>
        <w:jc w:val="center"/>
        <w:rPr>
          <w:rFonts w:ascii="Times New Roman" w:hAnsi="Times New Roman" w:eastAsia="Times" w:cs="Times New Roman"/>
          <w:b/>
          <w:sz w:val="32"/>
          <w:szCs w:val="32"/>
        </w:rPr>
      </w:pPr>
      <w:r>
        <w:rPr>
          <w:rFonts w:eastAsia="Times" w:cs="Times New Roman" w:ascii="Times New Roman" w:hAnsi="Times New Roman"/>
          <w:b/>
          <w:sz w:val="32"/>
          <w:szCs w:val="32"/>
        </w:rPr>
        <w:t>Задание 2</w:t>
      </w:r>
    </w:p>
    <w:p>
      <w:pPr>
        <w:pStyle w:val="Normal"/>
        <w:pBdr>
          <w:top w:val="single" w:sz="4" w:space="1" w:color="000000"/>
        </w:pBdr>
        <w:jc w:val="center"/>
        <w:rPr>
          <w:rFonts w:ascii="Times New Roman" w:hAnsi="Times New Roman" w:eastAsia="Times" w:cs="Times New Roman"/>
          <w:b/>
          <w:sz w:val="32"/>
          <w:szCs w:val="32"/>
        </w:rPr>
      </w:pPr>
      <w:r>
        <w:rPr>
          <w:rFonts w:eastAsia="Times" w:cs="Times New Roman" w:ascii="Times New Roman" w:hAnsi="Times New Roman"/>
          <w:b/>
          <w:sz w:val="32"/>
          <w:szCs w:val="32"/>
        </w:rPr>
        <w:t>Источники</w:t>
      </w:r>
    </w:p>
    <w:tbl>
      <w:tblPr>
        <w:tblStyle w:val="a4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40"/>
        <w:gridCol w:w="2349"/>
        <w:gridCol w:w="5056"/>
      </w:tblGrid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  <w:t>Название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  <w:t>Особенности</w:t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  <w:t>Скриншоты</w:t>
            </w:r>
          </w:p>
        </w:tc>
      </w:tr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en-US" w:eastAsia="en-US" w:bidi="ar-SA"/>
              </w:rPr>
              <w:t>Google Scholar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>Бесплатная поисковая система от Google, специально предназначенная для поиска учебных изданий, научных статей, тезисов, книг, абстрактов и другой академической литературы. Основана на алгоритмах Google, но ориентирована исключительно на академические исследования.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kern w:val="0"/>
                <w:lang w:val="ru-RU" w:eastAsia="en-US" w:bidi="ar-SA"/>
              </w:rPr>
              <mc:AlternateContent>
                <mc:Choice Requires="wps">
                  <w:drawing>
                    <wp:inline distT="0" distB="0" distL="0" distR="0">
                      <wp:extent cx="2887980" cy="1463040"/>
                      <wp:effectExtent l="0" t="0" r="0" b="0"/>
                      <wp:docPr id="6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descr=""/>
                              <pic:cNvPicPr/>
                            </pic:nvPicPr>
                            <pic:blipFill>
                              <a:blip r:embed="rId7"/>
                              <a:stretch/>
                            </pic:blipFill>
                            <pic:spPr>
                              <a:xfrm>
                                <a:off x="0" y="0"/>
                                <a:ext cx="2887920" cy="146304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stroked="f" o:allowincell="t" style="position:absolute;margin-left:0pt;margin-top:-115.25pt;width:227.35pt;height:115.15pt;mso-wrap-style:none;v-text-anchor:middle;mso-position-vertical:top" type="_x0000_t75">
                      <v:imagedata r:id="rId8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kern w:val="0"/>
                <w:lang w:val="ru-RU" w:eastAsia="en-US" w:bidi="ar-SA"/>
              </w:rPr>
              <mc:AlternateContent>
                <mc:Choice Requires="wps">
                  <w:drawing>
                    <wp:inline distT="0" distB="0" distL="0" distR="0">
                      <wp:extent cx="2811780" cy="1744980"/>
                      <wp:effectExtent l="0" t="0" r="0" b="0"/>
                      <wp:docPr id="7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 descr="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>
                                <a:off x="0" y="0"/>
                                <a:ext cx="2811960" cy="174492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o:allowincell="t" style="position:absolute;margin-left:0pt;margin-top:-137.45pt;width:221.35pt;height:137.35pt;mso-wrap-style:none;v-text-anchor:middle;mso-position-vertical:top" type="_x0000_t75">
                      <v:imagedata r:id="rId10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</w:tr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26"/>
                <w:szCs w:val="26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shd w:fill="FFFFFF" w:val="clear"/>
                <w:lang w:val="ru-RU" w:eastAsia="en-US" w:bidi="ar-SA"/>
              </w:rPr>
              <w:t>Cyberleninka.ru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>Российская научная поисковая система и открытый репозиторий, предоставляющий доступ к научным статьям, диссертациям, авторефератам.</w:t>
            </w:r>
            <w:r>
              <w:rPr>
                <w:rFonts w:eastAsia="Calibri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 xml:space="preserve"> </w:t>
            </w: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>фокус на российской и постсоветской научной литературе, что обеспечивает доступ к значительному объему авторитетных исследований на русском языке. Система также предлагает возможности поиска, фильтрации и загрузки научных публикаций, а также облегчает коммуникацию между исследователями.</w:t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kern w:val="0"/>
                <w:lang w:val="ru-RU" w:eastAsia="en-US" w:bidi="ar-SA"/>
              </w:rPr>
              <w:drawing>
                <wp:inline distT="0" distB="0" distL="0" distR="0">
                  <wp:extent cx="1938020" cy="1445895"/>
                  <wp:effectExtent l="0" t="0" r="0" b="0"/>
                  <wp:docPr id="8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020" cy="144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  <w:t>Academia.edu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>Платформа для исследователей, предназначенная для публикации, обмена и поиска научных статей, а также для установления контактов между учеными. Пользователи могут создавать профили, загружать свои исследования, следить за работами других ученых и обсуждать свои исследования в соответствующих сообществах.</w:t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kern w:val="0"/>
                <w:lang w:val="ru-RU" w:eastAsia="en-US" w:bidi="ar-SA"/>
              </w:rPr>
              <w:drawing>
                <wp:inline distT="0" distB="0" distL="0" distR="0">
                  <wp:extent cx="2941320" cy="1661160"/>
                  <wp:effectExtent l="0" t="0" r="0" b="0"/>
                  <wp:docPr id="9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0" t="-1287" r="20579" b="31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sz w:val="30"/>
                <w:szCs w:val="30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30"/>
                <w:szCs w:val="30"/>
                <w:shd w:fill="FFFFFF" w:val="clear"/>
                <w:lang w:val="ru-RU" w:eastAsia="en-US" w:bidi="ar-SA"/>
              </w:rPr>
              <w:t>Scopus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26"/>
                <w:szCs w:val="26"/>
              </w:rPr>
            </w:pPr>
            <w:r>
              <w:rPr>
                <w:rFonts w:eastAsia="Times" w:cs="Times New Roman" w:ascii="Times New Roman" w:hAnsi="Times New Roman"/>
                <w:kern w:val="0"/>
                <w:sz w:val="26"/>
                <w:szCs w:val="26"/>
                <w:lang w:val="ru-RU" w:eastAsia="en-US" w:bidi="ar-SA"/>
              </w:rPr>
              <w:t>Включает в себя абстракты и цитирования статей из научных журналов, конференций и книг. Обеспечивает широкий охват предметных областей, международную перспективу, инструменты анализа цитирования и метрик</w:t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kern w:val="0"/>
                <w:lang w:val="ru-RU" w:eastAsia="en-US" w:bidi="ar-SA"/>
              </w:rPr>
              <mc:AlternateContent>
                <mc:Choice Requires="wps">
                  <w:drawing>
                    <wp:inline distT="0" distB="0" distL="0" distR="0">
                      <wp:extent cx="2796540" cy="2125980"/>
                      <wp:effectExtent l="0" t="0" r="0" b="0"/>
                      <wp:docPr id="10" name="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" descr=""/>
                              <pic:cNvPicPr/>
                            </pic:nvPicPr>
                            <pic:blipFill>
                              <a:blip r:embed="rId13"/>
                              <a:stretch/>
                            </pic:blipFill>
                            <pic:spPr>
                              <a:xfrm>
                                <a:off x="0" y="0"/>
                                <a:ext cx="2796480" cy="21261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 id="shape_0" stroked="f" o:allowincell="t" style="position:absolute;margin-left:0pt;margin-top:-167.45pt;width:220.15pt;height:167.35pt;mso-wrap-style:none;v-text-anchor:middle;mso-position-vertical:top" type="_x0000_t75">
                      <v:imagedata r:id="rId14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</w:tc>
      </w:tr>
      <w:tr>
        <w:trPr/>
        <w:tc>
          <w:tcPr>
            <w:tcW w:w="19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  <w:lang w:val="en-US"/>
              </w:rPr>
            </w:pPr>
            <w:r>
              <w:rPr>
                <w:rFonts w:eastAsia="Calibri" w:cs=""/>
                <w:kern w:val="0"/>
                <w:sz w:val="22"/>
                <w:szCs w:val="22"/>
                <w:shd w:fill="FFFFFF" w:val="clear"/>
                <w:lang w:val="ru-RU" w:eastAsia="en-US" w:bidi="ar-SA"/>
              </w:rPr>
              <w:t>Web of Science</w:t>
            </w:r>
          </w:p>
        </w:tc>
        <w:tc>
          <w:tcPr>
            <w:tcW w:w="2349" w:type="dxa"/>
            <w:tcBorders/>
          </w:tcPr>
          <w:p>
            <w:pPr>
              <w:pStyle w:val="Normal"/>
              <w:widowControl/>
              <w:shd w:val="clear" w:color="auto" w:fill="FFFFFF"/>
              <w:spacing w:lineRule="auto" w:line="240" w:before="0" w:after="0"/>
              <w:jc w:val="left"/>
              <w:rPr>
                <w:rFonts w:ascii="Times New Roman" w:hAnsi="Times New Roman" w:cs="Times New Roman"/>
                <w:sz w:val="24"/>
                <w:szCs w:val="24"/>
                <w:shd w:fill="FFFFFF" w:val="clear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shd w:fill="FFFFFF" w:val="clear"/>
                <w:lang w:val="ru-RU" w:eastAsia="en-US" w:bidi="ar-SA"/>
              </w:rPr>
              <w:t>Базы данных публикаций в научных журналах и патентов</w:t>
            </w:r>
          </w:p>
          <w:p>
            <w:pPr>
              <w:pStyle w:val="Normal"/>
              <w:widowControl/>
              <w:shd w:val="clear" w:color="auto" w:fill="FFFFFF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Статьи учитываются преимущественно на английском языке. В основном  медицина, биология,</w:t>
            </w:r>
          </w:p>
          <w:p>
            <w:pPr>
              <w:pStyle w:val="Normal"/>
              <w:widowControl/>
              <w:shd w:val="clear" w:color="auto" w:fill="FFFFFF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психология, экономика, физика, астрономия.</w:t>
            </w:r>
          </w:p>
          <w:p>
            <w:pPr>
              <w:pStyle w:val="Normal"/>
              <w:widowControl/>
              <w:shd w:val="clear" w:color="auto" w:fill="FFFFFF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r>
              <w:rPr>
                <w:rFonts w:eastAsia="Times" w:cs="Times New Roman" w:ascii="Times New Roman" w:hAnsi="Times New Roman"/>
                <w:kern w:val="0"/>
                <w:sz w:val="30"/>
                <w:szCs w:val="30"/>
                <w:lang w:val="ru-RU" w:eastAsia="en-US" w:bidi="ar-SA"/>
              </w:rPr>
            </w:r>
          </w:p>
        </w:tc>
        <w:tc>
          <w:tcPr>
            <w:tcW w:w="505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" w:cs="Times New Roman"/>
                <w:sz w:val="30"/>
                <w:szCs w:val="30"/>
              </w:rPr>
            </w:pPr>
            <w:bookmarkStart w:id="0" w:name="_GoBack"/>
            <w:r>
              <w:rPr>
                <w:kern w:val="0"/>
                <w:lang w:val="ru-RU" w:eastAsia="en-US" w:bidi="ar-SA"/>
              </w:rPr>
              <w:drawing>
                <wp:inline distT="0" distB="0" distL="0" distR="0">
                  <wp:extent cx="2865120" cy="1257300"/>
                  <wp:effectExtent l="0" t="0" r="0" b="0"/>
                  <wp:docPr id="11" name="Рисунок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0" t="0" r="5715" b="40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12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>
      <w:pPr>
        <w:pStyle w:val="Normal"/>
        <w:pBdr>
          <w:top w:val="single" w:sz="4" w:space="1" w:color="000000"/>
        </w:pBdr>
        <w:spacing w:before="0" w:after="160"/>
        <w:rPr>
          <w:rFonts w:ascii="Times New Roman" w:hAnsi="Times New Roman" w:eastAsia="Times" w:cs="Times New Roman"/>
          <w:sz w:val="30"/>
          <w:szCs w:val="30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a25844"/>
    <w:rPr>
      <w:b/>
      <w:b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1574d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Application>LibreOffice/7.5.1.2$Windows_X86_64 LibreOffice_project/fcbaee479e84c6cd81291587d2ee68cba099e129</Application>
  <AppVersion>15.0000</AppVersion>
  <Pages>8</Pages>
  <Words>727</Words>
  <Characters>4552</Characters>
  <CharactersWithSpaces>5216</CharactersWithSpaces>
  <Paragraphs>78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2024-02-27T17:19:00Z</dcterms:created>
  <dc:creator>Админ</dc:creator>
  <dc:description/>
  <dc:language>ru-RU</dc:language>
  <cp:lastModifiedBy/>
  <dcterms:modified xsi:type="dcterms:W3CDTF">2024-05-15T10:39:48Z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