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$</w:t>
      </w:r>
      <w:r>
        <w:t>{current_date}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$</w:t>
      </w:r>
      <w:r w:rsidRPr="000C4B1D">
        <w:rPr>
          <w:lang w:val="en-US"/>
        </w:rPr>
        <w:t>{current_time}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{inventory_id}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{inventory_model}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{inventory_serial_code}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{inventory_code}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{inventory_pc_name}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{inventory_ip}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{inventory_comment}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{inventory_responsible_fullname}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{inventory_responsible_email}</w:t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{inventory_responsible_number}</w:t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 xml:space="preserve">{inventory_status_name} (ID: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{inventory_status_id})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{inventory_status_date_of_creation}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{inventory_status_date_of_completion}</w:t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 xml:space="preserve">{inventory_location_name} (ID: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{inventory_location_id})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ED5BBF">
        <w:rPr>
          <w:lang w:val="en-US"/>
        </w:rPr>
        <w:t>{operation_id}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 xml:space="preserve">{operation_user_fullname} (ID: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{operation_user_id})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 xml:space="preserve">{operation_direct_name} /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{operation_reverse_name}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{operation_operation_id}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$</w:t>
      </w:r>
      <w:r w:rsidRPr="000C4B1D">
        <w:rPr>
          <w:lang w:val="en-US"/>
        </w:rPr>
        <w:t>{operation_activity_start}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{operation_execution_status}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 xml:space="preserve">{operation_after_status_name} (ID: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{operation_after_status_id})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{operation_support_activity_start}</w:t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$</w:t>
      </w:r>
      <w:r w:rsidRPr="000C4B1D">
        <w:rPr>
          <w:lang w:val="en-US"/>
        </w:rPr>
        <w:t>{operation_support_activity_end}</w:t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$</w:t>
      </w:r>
      <w:r>
        <w:t>{operation_comment}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