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7A988" w14:textId="14645213" w:rsidR="00500B46" w:rsidRPr="00941C3C" w:rsidRDefault="000A2311" w:rsidP="00941C3C">
      <w:pPr>
        <w:pStyle w:val="1"/>
        <w:jc w:val="center"/>
        <w:rPr>
          <w:rFonts w:ascii="Times New Roman" w:hAnsi="Times New Roman" w:cs="Times New Roman"/>
          <w:b/>
          <w:bCs/>
          <w:color w:val="000000" w:themeColor="text1"/>
        </w:rPr>
      </w:pPr>
      <w:r w:rsidRPr="00941C3C">
        <w:rPr>
          <w:rFonts w:ascii="Times New Roman" w:hAnsi="Times New Roman" w:cs="Times New Roman"/>
          <w:b/>
          <w:bCs/>
          <w:color w:val="000000" w:themeColor="text1"/>
        </w:rPr>
        <w:t>Практическая работа №8</w:t>
      </w:r>
    </w:p>
    <w:p w14:paraId="14ED14E6" w14:textId="73403675" w:rsidR="000A2311" w:rsidRDefault="000A2311" w:rsidP="000A2311">
      <w:pPr>
        <w:pStyle w:val="a8"/>
        <w:numPr>
          <w:ilvl w:val="0"/>
          <w:numId w:val="1"/>
        </w:numPr>
      </w:pPr>
      <w:r>
        <w:t xml:space="preserve">Настроить </w:t>
      </w:r>
      <w:r w:rsidR="00C400D4">
        <w:t xml:space="preserve">виртуальную машину </w:t>
      </w:r>
      <w:r w:rsidR="00C400D4">
        <w:rPr>
          <w:lang w:val="en-US"/>
        </w:rPr>
        <w:t>Ubuntu</w:t>
      </w:r>
      <w:r w:rsidR="00C400D4" w:rsidRPr="00C400D4">
        <w:t xml:space="preserve"> </w:t>
      </w:r>
      <w:r w:rsidR="00C400D4">
        <w:rPr>
          <w:lang w:val="en-US"/>
        </w:rPr>
        <w:t>Server</w:t>
      </w:r>
      <w:r w:rsidR="00C400D4" w:rsidRPr="00C400D4">
        <w:t xml:space="preserve"> 22.04.5 </w:t>
      </w:r>
      <w:r w:rsidR="00C400D4">
        <w:rPr>
          <w:lang w:val="en-US"/>
        </w:rPr>
        <w:t>LTS</w:t>
      </w:r>
      <w:r w:rsidR="00C400D4" w:rsidRPr="00C400D4">
        <w:t xml:space="preserve"> </w:t>
      </w:r>
      <w:r w:rsidR="00C400D4">
        <w:t xml:space="preserve">в системе виртуализации операционных систем, а также настроить </w:t>
      </w:r>
      <w:r w:rsidR="00C400D4">
        <w:rPr>
          <w:lang w:val="en-US"/>
        </w:rPr>
        <w:t>Docker</w:t>
      </w:r>
      <w:r w:rsidR="00C400D4" w:rsidRPr="00C400D4">
        <w:t xml:space="preserve"> </w:t>
      </w:r>
      <w:r w:rsidR="00C400D4">
        <w:t xml:space="preserve">контейнеры </w:t>
      </w:r>
      <w:r w:rsidR="00C400D4">
        <w:rPr>
          <w:lang w:val="en-US"/>
        </w:rPr>
        <w:t>PostgreSQL</w:t>
      </w:r>
      <w:r w:rsidR="00C400D4">
        <w:t xml:space="preserve">, </w:t>
      </w:r>
      <w:proofErr w:type="spellStart"/>
      <w:r w:rsidR="00C400D4">
        <w:rPr>
          <w:lang w:val="en-US"/>
        </w:rPr>
        <w:t>Arenadata</w:t>
      </w:r>
      <w:proofErr w:type="spellEnd"/>
      <w:r w:rsidR="00C400D4" w:rsidRPr="00C400D4">
        <w:t xml:space="preserve"> </w:t>
      </w:r>
      <w:r w:rsidR="00C400D4">
        <w:rPr>
          <w:lang w:val="en-US"/>
        </w:rPr>
        <w:t>Cluster</w:t>
      </w:r>
      <w:r w:rsidR="00C400D4" w:rsidRPr="00C400D4">
        <w:t xml:space="preserve"> </w:t>
      </w:r>
      <w:r w:rsidR="00C400D4">
        <w:rPr>
          <w:lang w:val="en-US"/>
        </w:rPr>
        <w:t>Manager</w:t>
      </w:r>
      <w:r w:rsidR="00C400D4" w:rsidRPr="00C400D4">
        <w:t xml:space="preserve"> </w:t>
      </w:r>
      <w:r w:rsidR="00C400D4">
        <w:t>совместно с бандлами для кластера и мониторинга (</w:t>
      </w:r>
      <w:r w:rsidR="00C400D4">
        <w:rPr>
          <w:lang w:val="en-US"/>
        </w:rPr>
        <w:t>Prometheus</w:t>
      </w:r>
      <w:r w:rsidR="00C400D4" w:rsidRPr="00C400D4">
        <w:t xml:space="preserve">, </w:t>
      </w:r>
      <w:r w:rsidR="00C400D4">
        <w:rPr>
          <w:lang w:val="en-US"/>
        </w:rPr>
        <w:t>Grafana</w:t>
      </w:r>
      <w:r w:rsidR="00C400D4">
        <w:t>)</w:t>
      </w:r>
      <w:r w:rsidR="00C400D4" w:rsidRPr="00C400D4">
        <w:t xml:space="preserve">. </w:t>
      </w:r>
      <w:r w:rsidR="00C400D4" w:rsidRPr="00D57637">
        <w:rPr>
          <w:b/>
          <w:bCs/>
          <w:lang w:val="en-US"/>
        </w:rPr>
        <w:t xml:space="preserve">(1 </w:t>
      </w:r>
      <w:r w:rsidR="00C400D4" w:rsidRPr="00D57637">
        <w:rPr>
          <w:b/>
          <w:bCs/>
        </w:rPr>
        <w:t>балл</w:t>
      </w:r>
      <w:r w:rsidR="00C400D4" w:rsidRPr="00D57637">
        <w:rPr>
          <w:b/>
          <w:bCs/>
          <w:lang w:val="en-US"/>
        </w:rPr>
        <w:t>)</w:t>
      </w:r>
    </w:p>
    <w:p w14:paraId="52A5E212" w14:textId="10C74790" w:rsidR="000429ED" w:rsidRPr="000429ED" w:rsidRDefault="000429ED" w:rsidP="000429ED">
      <w:pPr>
        <w:ind w:left="708"/>
      </w:pPr>
      <w:r>
        <w:t xml:space="preserve">В отчет прикрепить скриншот с интерфейса </w:t>
      </w:r>
      <w:r>
        <w:rPr>
          <w:lang w:val="en-US"/>
        </w:rPr>
        <w:t>ADCM</w:t>
      </w:r>
      <w:r w:rsidRPr="000429ED">
        <w:t xml:space="preserve"> </w:t>
      </w:r>
      <w:r>
        <w:t xml:space="preserve">на странице </w:t>
      </w:r>
      <w:r>
        <w:rPr>
          <w:lang w:val="en-US"/>
        </w:rPr>
        <w:t>Cluster</w:t>
      </w:r>
      <w:proofErr w:type="gramStart"/>
      <w:r w:rsidRPr="000429ED">
        <w:t>-&gt;</w:t>
      </w:r>
      <w:r>
        <w:rPr>
          <w:lang w:val="en-US"/>
        </w:rPr>
        <w:t>Overview</w:t>
      </w:r>
      <w:proofErr w:type="gramEnd"/>
      <w:r w:rsidRPr="000429ED">
        <w:t xml:space="preserve"> </w:t>
      </w:r>
      <w:r>
        <w:t>где показано, что все сервисы подняты и работают в штатном режиме.</w:t>
      </w:r>
    </w:p>
    <w:p w14:paraId="2B2A509B" w14:textId="522F1CF7" w:rsidR="00C400D4" w:rsidRDefault="00C400D4" w:rsidP="000A2311">
      <w:pPr>
        <w:pStyle w:val="a8"/>
        <w:numPr>
          <w:ilvl w:val="0"/>
          <w:numId w:val="1"/>
        </w:numPr>
      </w:pPr>
      <w:r>
        <w:t xml:space="preserve">Создать базу данных </w:t>
      </w:r>
      <w:r w:rsidR="000429ED">
        <w:rPr>
          <w:lang w:val="en-US"/>
        </w:rPr>
        <w:t>e</w:t>
      </w:r>
      <w:r>
        <w:rPr>
          <w:lang w:val="en-US"/>
        </w:rPr>
        <w:t>commerce</w:t>
      </w:r>
      <w:r w:rsidRPr="00C400D4">
        <w:t xml:space="preserve"> </w:t>
      </w:r>
      <w:r>
        <w:t xml:space="preserve">и развернуть </w:t>
      </w:r>
      <w:r>
        <w:rPr>
          <w:lang w:val="en-US"/>
        </w:rPr>
        <w:t>public</w:t>
      </w:r>
      <w:r w:rsidRPr="00C400D4">
        <w:t xml:space="preserve"> </w:t>
      </w:r>
      <w:r>
        <w:t xml:space="preserve">схему таблиц, на основе приложенного скрипта, для хранения данных транзакций в </w:t>
      </w:r>
      <w:r>
        <w:rPr>
          <w:lang w:val="en-US"/>
        </w:rPr>
        <w:t>PostgreSQL</w:t>
      </w:r>
      <w:r w:rsidRPr="00C400D4">
        <w:t xml:space="preserve"> </w:t>
      </w:r>
      <w:r>
        <w:t xml:space="preserve">посредством </w:t>
      </w:r>
      <w:proofErr w:type="spellStart"/>
      <w:r>
        <w:rPr>
          <w:lang w:val="en-US"/>
        </w:rPr>
        <w:t>postgresql</w:t>
      </w:r>
      <w:proofErr w:type="spellEnd"/>
      <w:r w:rsidRPr="00C400D4">
        <w:t>-</w:t>
      </w:r>
      <w:r>
        <w:rPr>
          <w:lang w:val="en-US"/>
        </w:rPr>
        <w:t>client</w:t>
      </w:r>
      <w:r w:rsidRPr="00C400D4">
        <w:t xml:space="preserve"> </w:t>
      </w:r>
      <w:r>
        <w:t>(</w:t>
      </w:r>
      <w:proofErr w:type="spellStart"/>
      <w:r>
        <w:rPr>
          <w:lang w:val="en-US"/>
        </w:rPr>
        <w:t>DBeaver</w:t>
      </w:r>
      <w:proofErr w:type="spellEnd"/>
      <w:r w:rsidRPr="00C400D4">
        <w:t xml:space="preserve"> </w:t>
      </w:r>
      <w:r>
        <w:t xml:space="preserve">или любой другой админ баз данных). Для каждой таблицы сделать импорт данных посредством импорта из </w:t>
      </w:r>
      <w:r>
        <w:rPr>
          <w:lang w:val="en-US"/>
        </w:rPr>
        <w:t>CSV</w:t>
      </w:r>
      <w:r>
        <w:t>-файла в следующем порядке</w:t>
      </w:r>
      <w:r w:rsidR="000429ED">
        <w:t xml:space="preserve"> </w:t>
      </w:r>
      <w:r w:rsidR="000429ED" w:rsidRPr="00D57637">
        <w:rPr>
          <w:b/>
          <w:bCs/>
        </w:rPr>
        <w:t>(1 балл)</w:t>
      </w:r>
      <w:r w:rsidRPr="00D57637">
        <w:rPr>
          <w:b/>
          <w:bCs/>
        </w:rPr>
        <w:t>:</w:t>
      </w:r>
    </w:p>
    <w:p w14:paraId="32F8805B" w14:textId="1FE4496E" w:rsidR="00C400D4" w:rsidRPr="00C400D4" w:rsidRDefault="00C400D4" w:rsidP="00C400D4">
      <w:pPr>
        <w:pStyle w:val="a8"/>
        <w:numPr>
          <w:ilvl w:val="0"/>
          <w:numId w:val="2"/>
        </w:numPr>
        <w:rPr>
          <w:lang w:val="en-US"/>
        </w:rPr>
      </w:pPr>
      <w:r w:rsidRPr="00C400D4">
        <w:rPr>
          <w:lang w:val="en-US"/>
        </w:rPr>
        <w:t>geolocation – geolocation.csv</w:t>
      </w:r>
    </w:p>
    <w:p w14:paraId="0260EE37" w14:textId="6374917D" w:rsidR="00C400D4" w:rsidRPr="00C400D4" w:rsidRDefault="00C400D4" w:rsidP="00C400D4">
      <w:pPr>
        <w:pStyle w:val="a8"/>
        <w:numPr>
          <w:ilvl w:val="0"/>
          <w:numId w:val="2"/>
        </w:numPr>
        <w:rPr>
          <w:lang w:val="en-US"/>
        </w:rPr>
      </w:pPr>
      <w:proofErr w:type="spellStart"/>
      <w:r w:rsidRPr="00C400D4">
        <w:rPr>
          <w:lang w:val="en-US"/>
        </w:rPr>
        <w:t>leads_closed</w:t>
      </w:r>
      <w:proofErr w:type="spellEnd"/>
      <w:r w:rsidRPr="00C400D4">
        <w:rPr>
          <w:lang w:val="en-US"/>
        </w:rPr>
        <w:t xml:space="preserve"> – leads_closed.csv</w:t>
      </w:r>
    </w:p>
    <w:p w14:paraId="5B9F6E93" w14:textId="3FD73773" w:rsidR="00C400D4" w:rsidRPr="00C400D4" w:rsidRDefault="00C400D4" w:rsidP="00C400D4">
      <w:pPr>
        <w:pStyle w:val="a8"/>
        <w:numPr>
          <w:ilvl w:val="0"/>
          <w:numId w:val="2"/>
        </w:numPr>
        <w:rPr>
          <w:lang w:val="en-US"/>
        </w:rPr>
      </w:pPr>
      <w:proofErr w:type="spellStart"/>
      <w:r w:rsidRPr="00C400D4">
        <w:rPr>
          <w:lang w:val="en-US"/>
        </w:rPr>
        <w:t>product_category_name_translation</w:t>
      </w:r>
      <w:proofErr w:type="spellEnd"/>
      <w:r w:rsidRPr="00C400D4">
        <w:rPr>
          <w:lang w:val="en-US"/>
        </w:rPr>
        <w:t xml:space="preserve"> – product_category_name_translation.csv</w:t>
      </w:r>
    </w:p>
    <w:p w14:paraId="0E61D8E5" w14:textId="27353355" w:rsidR="00C400D4" w:rsidRPr="00C400D4" w:rsidRDefault="00C400D4" w:rsidP="00C400D4">
      <w:pPr>
        <w:pStyle w:val="a8"/>
        <w:numPr>
          <w:ilvl w:val="0"/>
          <w:numId w:val="2"/>
        </w:numPr>
        <w:rPr>
          <w:lang w:val="en-US"/>
        </w:rPr>
      </w:pPr>
      <w:r w:rsidRPr="00C400D4">
        <w:rPr>
          <w:lang w:val="en-US"/>
        </w:rPr>
        <w:t>sellers - sellers.csv</w:t>
      </w:r>
    </w:p>
    <w:p w14:paraId="5ACA8B5A" w14:textId="0D899535" w:rsidR="00C400D4" w:rsidRPr="00C400D4" w:rsidRDefault="00C400D4" w:rsidP="00C400D4">
      <w:pPr>
        <w:pStyle w:val="a8"/>
        <w:numPr>
          <w:ilvl w:val="0"/>
          <w:numId w:val="2"/>
        </w:numPr>
        <w:rPr>
          <w:lang w:val="en-US"/>
        </w:rPr>
      </w:pPr>
      <w:r w:rsidRPr="00C400D4">
        <w:rPr>
          <w:lang w:val="en-US"/>
        </w:rPr>
        <w:t>customers – customers.csv</w:t>
      </w:r>
    </w:p>
    <w:p w14:paraId="2750E472" w14:textId="17D7251A" w:rsidR="00C400D4" w:rsidRPr="00C400D4" w:rsidRDefault="00C400D4" w:rsidP="00C400D4">
      <w:pPr>
        <w:pStyle w:val="a8"/>
        <w:numPr>
          <w:ilvl w:val="0"/>
          <w:numId w:val="2"/>
        </w:numPr>
        <w:rPr>
          <w:lang w:val="en-US"/>
        </w:rPr>
      </w:pPr>
      <w:proofErr w:type="spellStart"/>
      <w:r w:rsidRPr="00C400D4">
        <w:rPr>
          <w:lang w:val="en-US"/>
        </w:rPr>
        <w:t>leads_closed</w:t>
      </w:r>
      <w:proofErr w:type="spellEnd"/>
      <w:r w:rsidRPr="00C400D4">
        <w:rPr>
          <w:lang w:val="en-US"/>
        </w:rPr>
        <w:t xml:space="preserve"> – leads_closed.csv</w:t>
      </w:r>
    </w:p>
    <w:p w14:paraId="6558C0B4" w14:textId="1F942499" w:rsidR="00C400D4" w:rsidRPr="00C400D4" w:rsidRDefault="00C400D4" w:rsidP="00C400D4">
      <w:pPr>
        <w:pStyle w:val="a8"/>
        <w:numPr>
          <w:ilvl w:val="0"/>
          <w:numId w:val="2"/>
        </w:numPr>
        <w:rPr>
          <w:lang w:val="en-US"/>
        </w:rPr>
      </w:pPr>
      <w:r w:rsidRPr="00C400D4">
        <w:rPr>
          <w:lang w:val="en-US"/>
        </w:rPr>
        <w:t>products – products.csv</w:t>
      </w:r>
    </w:p>
    <w:p w14:paraId="18E5AAAF" w14:textId="597182BA" w:rsidR="00C400D4" w:rsidRPr="00C400D4" w:rsidRDefault="00C400D4" w:rsidP="00C400D4">
      <w:pPr>
        <w:pStyle w:val="a8"/>
        <w:numPr>
          <w:ilvl w:val="0"/>
          <w:numId w:val="2"/>
        </w:numPr>
        <w:rPr>
          <w:lang w:val="en-US"/>
        </w:rPr>
      </w:pPr>
      <w:r w:rsidRPr="00C400D4">
        <w:rPr>
          <w:lang w:val="en-US"/>
        </w:rPr>
        <w:t>orders – orders.csv</w:t>
      </w:r>
    </w:p>
    <w:p w14:paraId="3DD1C7A0" w14:textId="5D4E5CAC" w:rsidR="00C400D4" w:rsidRPr="00C400D4" w:rsidRDefault="00C400D4" w:rsidP="00C400D4">
      <w:pPr>
        <w:pStyle w:val="a8"/>
        <w:numPr>
          <w:ilvl w:val="0"/>
          <w:numId w:val="2"/>
        </w:numPr>
        <w:rPr>
          <w:lang w:val="en-US"/>
        </w:rPr>
      </w:pPr>
      <w:proofErr w:type="spellStart"/>
      <w:r w:rsidRPr="00C400D4">
        <w:rPr>
          <w:lang w:val="en-US"/>
        </w:rPr>
        <w:t>order_items</w:t>
      </w:r>
      <w:proofErr w:type="spellEnd"/>
      <w:r w:rsidRPr="00C400D4">
        <w:rPr>
          <w:lang w:val="en-US"/>
        </w:rPr>
        <w:t xml:space="preserve"> – order_items.csv</w:t>
      </w:r>
    </w:p>
    <w:p w14:paraId="33E42CFA" w14:textId="7134F40A" w:rsidR="00C400D4" w:rsidRPr="00C400D4" w:rsidRDefault="00C400D4" w:rsidP="00C400D4">
      <w:pPr>
        <w:pStyle w:val="a8"/>
        <w:numPr>
          <w:ilvl w:val="0"/>
          <w:numId w:val="2"/>
        </w:numPr>
        <w:rPr>
          <w:lang w:val="en-US"/>
        </w:rPr>
      </w:pPr>
      <w:proofErr w:type="spellStart"/>
      <w:r w:rsidRPr="00C400D4">
        <w:rPr>
          <w:lang w:val="en-US"/>
        </w:rPr>
        <w:t>order_reviews</w:t>
      </w:r>
      <w:proofErr w:type="spellEnd"/>
      <w:r w:rsidRPr="00C400D4">
        <w:rPr>
          <w:lang w:val="en-US"/>
        </w:rPr>
        <w:t xml:space="preserve"> – order_reviews.csv</w:t>
      </w:r>
    </w:p>
    <w:p w14:paraId="1C7344F9" w14:textId="07A2892A" w:rsidR="00C400D4" w:rsidRPr="000429ED" w:rsidRDefault="00C400D4" w:rsidP="00C400D4">
      <w:pPr>
        <w:pStyle w:val="a8"/>
        <w:numPr>
          <w:ilvl w:val="0"/>
          <w:numId w:val="2"/>
        </w:numPr>
        <w:rPr>
          <w:lang w:val="en-US"/>
        </w:rPr>
      </w:pPr>
      <w:proofErr w:type="spellStart"/>
      <w:r w:rsidRPr="00C400D4">
        <w:rPr>
          <w:lang w:val="en-US"/>
        </w:rPr>
        <w:t>order_payments</w:t>
      </w:r>
      <w:proofErr w:type="spellEnd"/>
      <w:r w:rsidRPr="00C400D4">
        <w:rPr>
          <w:lang w:val="en-US"/>
        </w:rPr>
        <w:t xml:space="preserve"> – order_payments.cs</w:t>
      </w:r>
      <w:r w:rsidR="000429ED">
        <w:rPr>
          <w:lang w:val="en-US"/>
        </w:rPr>
        <w:t>v</w:t>
      </w:r>
    </w:p>
    <w:p w14:paraId="7504D1CE" w14:textId="4EC50BB0" w:rsidR="000429ED" w:rsidRPr="000429ED" w:rsidRDefault="000429ED" w:rsidP="000429ED">
      <w:pPr>
        <w:ind w:left="708"/>
      </w:pPr>
      <w:r>
        <w:t xml:space="preserve">В отчет прикрепить визуализацию схемы таблиц, полученную в консоли командной строки или в виде диаграммы в админе баз данных (например </w:t>
      </w:r>
      <w:proofErr w:type="spellStart"/>
      <w:r>
        <w:rPr>
          <w:lang w:val="en-US"/>
        </w:rPr>
        <w:t>DBeaver</w:t>
      </w:r>
      <w:proofErr w:type="spellEnd"/>
      <w:r>
        <w:t>)</w:t>
      </w:r>
      <w:r w:rsidRPr="000429ED">
        <w:t>.</w:t>
      </w:r>
    </w:p>
    <w:p w14:paraId="58694450" w14:textId="26EB270C" w:rsidR="000429ED" w:rsidRDefault="000429ED" w:rsidP="000429ED">
      <w:pPr>
        <w:pStyle w:val="a8"/>
        <w:numPr>
          <w:ilvl w:val="0"/>
          <w:numId w:val="1"/>
        </w:numPr>
      </w:pPr>
      <w:r>
        <w:t xml:space="preserve">Написать запросы на языке </w:t>
      </w:r>
      <w:r>
        <w:rPr>
          <w:lang w:val="en-US"/>
        </w:rPr>
        <w:t>SQL</w:t>
      </w:r>
      <w:r>
        <w:t xml:space="preserve"> для базы данных </w:t>
      </w:r>
      <w:r>
        <w:rPr>
          <w:lang w:val="en-US"/>
        </w:rPr>
        <w:t>ecommerce</w:t>
      </w:r>
      <w:r w:rsidRPr="000429ED">
        <w:t xml:space="preserve"> </w:t>
      </w:r>
      <w:r>
        <w:t>для получения данных по следующим заданиям:</w:t>
      </w:r>
    </w:p>
    <w:p w14:paraId="45AA87B3" w14:textId="274B96C1" w:rsidR="00BF6184" w:rsidRPr="002A00EF" w:rsidRDefault="00BF6184" w:rsidP="00BF6184">
      <w:pPr>
        <w:rPr>
          <w:lang w:val="en-US"/>
        </w:rPr>
      </w:pPr>
    </w:p>
    <w:p w14:paraId="391AA43F" w14:textId="37475895" w:rsidR="00BF6184" w:rsidRPr="00BF6184" w:rsidRDefault="00BF6184" w:rsidP="00BF6184">
      <w:pPr>
        <w:rPr>
          <w:b/>
          <w:bCs/>
        </w:rPr>
      </w:pPr>
      <w:r w:rsidRPr="00BF6184">
        <w:rPr>
          <w:b/>
          <w:bCs/>
        </w:rPr>
        <w:t>3.</w:t>
      </w:r>
      <w:r w:rsidR="002A00EF" w:rsidRPr="002A00EF">
        <w:rPr>
          <w:b/>
          <w:bCs/>
        </w:rPr>
        <w:t>1</w:t>
      </w:r>
      <w:r w:rsidRPr="00BF6184">
        <w:rPr>
          <w:b/>
          <w:bCs/>
        </w:rPr>
        <w:t xml:space="preserve">. </w:t>
      </w:r>
      <w:r w:rsidRPr="00BF6184">
        <w:rPr>
          <w:b/>
          <w:bCs/>
        </w:rPr>
        <w:t>ТОП-10 категорий по выручке, с переводом (</w:t>
      </w:r>
      <w:r w:rsidRPr="00BF6184">
        <w:rPr>
          <w:b/>
          <w:bCs/>
        </w:rPr>
        <w:t>0</w:t>
      </w:r>
      <w:r w:rsidR="002A00EF">
        <w:rPr>
          <w:b/>
          <w:bCs/>
        </w:rPr>
        <w:t>,</w:t>
      </w:r>
      <w:r w:rsidRPr="00BF6184">
        <w:rPr>
          <w:b/>
          <w:bCs/>
        </w:rPr>
        <w:t>5</w:t>
      </w:r>
      <w:r w:rsidRPr="00BF6184">
        <w:rPr>
          <w:b/>
          <w:bCs/>
        </w:rPr>
        <w:t xml:space="preserve"> балл</w:t>
      </w:r>
      <w:r w:rsidRPr="00BF6184">
        <w:rPr>
          <w:b/>
          <w:bCs/>
        </w:rPr>
        <w:t>а</w:t>
      </w:r>
      <w:r w:rsidRPr="00BF6184">
        <w:rPr>
          <w:b/>
          <w:bCs/>
        </w:rPr>
        <w:t>)</w:t>
      </w:r>
    </w:p>
    <w:p w14:paraId="1C05B4B6" w14:textId="2D46934E" w:rsidR="00BF6184" w:rsidRPr="00BF6184" w:rsidRDefault="00BF6184" w:rsidP="00BF6184">
      <w:r>
        <w:lastRenderedPageBreak/>
        <w:t>Нужно определить десять товарных категорий с наибольшим оборотом продаж. Для каждой категории требуется посчитать сумму цен всех проданных позиций (это и есть выручка/GMV категории), количество уникальных заказов, в которых встречались товары этой категории, и общее число товарных позиций. Дополнительно к исходному названию категории нужно вывести её англоязычный перевод из словаря переводов. Итоговый набор данных должен быть отсортирован по выручке по убыванию и ограничен первыми десятью строками.</w:t>
      </w:r>
    </w:p>
    <w:tbl>
      <w:tblPr>
        <w:tblStyle w:val="af2"/>
        <w:tblW w:w="0" w:type="auto"/>
        <w:tblLook w:val="04A0" w:firstRow="1" w:lastRow="0" w:firstColumn="1" w:lastColumn="0" w:noHBand="0" w:noVBand="1"/>
      </w:tblPr>
      <w:tblGrid>
        <w:gridCol w:w="9345"/>
      </w:tblGrid>
      <w:tr w:rsidR="00BF6184" w14:paraId="3EEB2981" w14:textId="77777777" w:rsidTr="002918A3">
        <w:tc>
          <w:tcPr>
            <w:tcW w:w="9345" w:type="dxa"/>
          </w:tcPr>
          <w:p w14:paraId="21F26144" w14:textId="7AA5C533" w:rsidR="00BF6184" w:rsidRDefault="00BF6184" w:rsidP="002918A3">
            <w:pPr>
              <w:rPr>
                <w:color w:val="EE0000"/>
              </w:rPr>
            </w:pPr>
            <w:r>
              <w:rPr>
                <w:color w:val="EE0000"/>
                <w:lang w:val="en-US"/>
              </w:rPr>
              <w:t>SQL</w:t>
            </w:r>
            <w:r>
              <w:rPr>
                <w:color w:val="EE0000"/>
              </w:rPr>
              <w:t xml:space="preserve"> КОД РЕШЕНИЯ ЗДЕСЬ (листинг текстом, не скриншот)</w:t>
            </w:r>
          </w:p>
          <w:p w14:paraId="6A8A3B8D" w14:textId="77777777" w:rsidR="00BF6184" w:rsidRDefault="00BF6184" w:rsidP="002918A3">
            <w:pPr>
              <w:rPr>
                <w:color w:val="EE0000"/>
                <w:lang w:val="en-US"/>
              </w:rPr>
            </w:pPr>
            <w:r>
              <w:rPr>
                <w:color w:val="EE0000"/>
              </w:rPr>
              <w:t>…</w:t>
            </w:r>
          </w:p>
          <w:p w14:paraId="541B85DC" w14:textId="77777777" w:rsidR="00BF6184" w:rsidRDefault="00BF6184" w:rsidP="002918A3">
            <w:pPr>
              <w:rPr>
                <w:color w:val="000000" w:themeColor="text1"/>
              </w:rPr>
            </w:pPr>
          </w:p>
        </w:tc>
      </w:tr>
      <w:tr w:rsidR="00BF6184" w14:paraId="620FDD1C" w14:textId="77777777" w:rsidTr="002918A3">
        <w:tc>
          <w:tcPr>
            <w:tcW w:w="9345" w:type="dxa"/>
          </w:tcPr>
          <w:p w14:paraId="5EA418DF" w14:textId="77777777" w:rsidR="00BF6184" w:rsidRDefault="00BF6184" w:rsidP="002918A3">
            <w:pPr>
              <w:rPr>
                <w:color w:val="EE0000"/>
              </w:rPr>
            </w:pPr>
            <w:r>
              <w:rPr>
                <w:color w:val="EE0000"/>
              </w:rPr>
              <w:t xml:space="preserve">Пример результата здесь (первые 10-15 строк в виде таблицы </w:t>
            </w:r>
            <w:r>
              <w:rPr>
                <w:color w:val="EE0000"/>
                <w:lang w:val="en-US"/>
              </w:rPr>
              <w:t>word</w:t>
            </w:r>
            <w:r>
              <w:rPr>
                <w:color w:val="EE0000"/>
              </w:rPr>
              <w:t>)</w:t>
            </w:r>
          </w:p>
          <w:p w14:paraId="585B0923" w14:textId="77777777" w:rsidR="00BF6184" w:rsidRDefault="00BF6184" w:rsidP="002918A3">
            <w:pPr>
              <w:rPr>
                <w:color w:val="EE0000"/>
                <w:lang w:val="en-US"/>
              </w:rPr>
            </w:pPr>
            <w:r>
              <w:rPr>
                <w:color w:val="EE0000"/>
              </w:rPr>
              <w:t>…</w:t>
            </w:r>
          </w:p>
          <w:p w14:paraId="377A73A9" w14:textId="77777777" w:rsidR="00BF6184" w:rsidRDefault="00BF6184" w:rsidP="002918A3">
            <w:pPr>
              <w:rPr>
                <w:color w:val="EE0000"/>
                <w:lang w:val="en-US"/>
              </w:rPr>
            </w:pPr>
          </w:p>
          <w:p w14:paraId="6FB3DC1B" w14:textId="77777777" w:rsidR="00BF6184" w:rsidRDefault="00BF6184" w:rsidP="002918A3">
            <w:pPr>
              <w:rPr>
                <w:color w:val="EE0000"/>
                <w:lang w:val="en-US"/>
              </w:rPr>
            </w:pPr>
          </w:p>
        </w:tc>
      </w:tr>
    </w:tbl>
    <w:p w14:paraId="627A4B49" w14:textId="15A26B31" w:rsidR="00BF6184" w:rsidRPr="00BF6184" w:rsidRDefault="00BF6184" w:rsidP="00BF6184"/>
    <w:p w14:paraId="0B692E92" w14:textId="66C69940" w:rsidR="000429ED" w:rsidRPr="000429ED" w:rsidRDefault="00BF6184" w:rsidP="000429ED">
      <w:pPr>
        <w:rPr>
          <w:b/>
          <w:bCs/>
        </w:rPr>
      </w:pPr>
      <w:r>
        <w:rPr>
          <w:b/>
          <w:bCs/>
        </w:rPr>
        <w:t>3.</w:t>
      </w:r>
      <w:r w:rsidR="002A00EF">
        <w:rPr>
          <w:b/>
          <w:bCs/>
          <w:lang w:val="en-US"/>
        </w:rPr>
        <w:t>2</w:t>
      </w:r>
      <w:r>
        <w:rPr>
          <w:b/>
          <w:bCs/>
        </w:rPr>
        <w:t xml:space="preserve">. </w:t>
      </w:r>
      <w:r w:rsidR="000429ED" w:rsidRPr="000429ED">
        <w:rPr>
          <w:b/>
          <w:bCs/>
        </w:rPr>
        <w:t>Платежное поведение</w:t>
      </w:r>
      <w:r w:rsidR="000429ED">
        <w:rPr>
          <w:b/>
          <w:bCs/>
        </w:rPr>
        <w:t xml:space="preserve"> (</w:t>
      </w:r>
      <w:r w:rsidR="002A00EF">
        <w:rPr>
          <w:b/>
          <w:bCs/>
        </w:rPr>
        <w:t>0,5</w:t>
      </w:r>
      <w:r w:rsidR="000429ED">
        <w:rPr>
          <w:b/>
          <w:bCs/>
        </w:rPr>
        <w:t xml:space="preserve"> балл</w:t>
      </w:r>
      <w:r w:rsidR="002A00EF">
        <w:rPr>
          <w:b/>
          <w:bCs/>
        </w:rPr>
        <w:t>а</w:t>
      </w:r>
      <w:r w:rsidR="000429ED">
        <w:rPr>
          <w:b/>
          <w:bCs/>
        </w:rPr>
        <w:t>)</w:t>
      </w:r>
    </w:p>
    <w:p w14:paraId="4C7DD6A7" w14:textId="77777777" w:rsidR="000429ED" w:rsidRDefault="000429ED" w:rsidP="000429ED">
      <w:r>
        <w:t xml:space="preserve">Нужно сравнить используемые способы оплаты. По каждому типу оплаты требуется вывести количество зарегистрированных платежей, среднее число рассрочек (если применимо), средний размер платежа и долю заказов, в которых встречается данный способ оплаты. </w:t>
      </w:r>
    </w:p>
    <w:p w14:paraId="12A0A69A" w14:textId="77777777" w:rsidR="000429ED" w:rsidRDefault="000429ED" w:rsidP="000429ED">
      <w:r>
        <w:t xml:space="preserve">Под долей заказов понимается отношение числа уникальных заказов, где зафиксирован хотя бы один платёж данного типа, к общему числу уникальных заказов, по которым известны записи об оплате. </w:t>
      </w:r>
    </w:p>
    <w:p w14:paraId="382424EF" w14:textId="77777777" w:rsidR="000429ED" w:rsidRDefault="000429ED" w:rsidP="000429ED">
      <w:r>
        <w:t>Следует учитывать, что у одного заказа может быть несколько платежей. Доля считается на уровне «есть/нет» для типа оплаты в заказе.</w:t>
      </w:r>
      <w:r>
        <w:br/>
      </w:r>
    </w:p>
    <w:tbl>
      <w:tblPr>
        <w:tblStyle w:val="af2"/>
        <w:tblW w:w="0" w:type="auto"/>
        <w:tblLook w:val="04A0" w:firstRow="1" w:lastRow="0" w:firstColumn="1" w:lastColumn="0" w:noHBand="0" w:noVBand="1"/>
      </w:tblPr>
      <w:tblGrid>
        <w:gridCol w:w="9345"/>
      </w:tblGrid>
      <w:tr w:rsidR="000429ED" w14:paraId="0256E0B0" w14:textId="77777777" w:rsidTr="002918A3">
        <w:tc>
          <w:tcPr>
            <w:tcW w:w="9345" w:type="dxa"/>
          </w:tcPr>
          <w:p w14:paraId="5DA9A722" w14:textId="0BBF1219" w:rsidR="000429ED" w:rsidRDefault="000429ED" w:rsidP="002918A3">
            <w:pPr>
              <w:rPr>
                <w:color w:val="EE0000"/>
              </w:rPr>
            </w:pPr>
            <w:r>
              <w:rPr>
                <w:color w:val="EE0000"/>
                <w:lang w:val="en-US"/>
              </w:rPr>
              <w:t>SQL</w:t>
            </w:r>
            <w:r>
              <w:rPr>
                <w:color w:val="EE0000"/>
              </w:rPr>
              <w:t xml:space="preserve"> КОД РЕШЕНИЯ ЗДЕСЬ (листинг текстом, не скриншот)</w:t>
            </w:r>
          </w:p>
          <w:p w14:paraId="507DBA0A" w14:textId="77777777" w:rsidR="000429ED" w:rsidRDefault="000429ED" w:rsidP="002918A3">
            <w:pPr>
              <w:rPr>
                <w:color w:val="EE0000"/>
              </w:rPr>
            </w:pPr>
            <w:r>
              <w:rPr>
                <w:color w:val="000000" w:themeColor="text1"/>
              </w:rPr>
              <w:t>…</w:t>
            </w:r>
          </w:p>
        </w:tc>
      </w:tr>
      <w:tr w:rsidR="000429ED" w14:paraId="26EA29EF" w14:textId="77777777" w:rsidTr="002918A3">
        <w:tc>
          <w:tcPr>
            <w:tcW w:w="9345" w:type="dxa"/>
          </w:tcPr>
          <w:p w14:paraId="59F66540" w14:textId="77777777" w:rsidR="000429ED" w:rsidRDefault="000429ED" w:rsidP="002918A3">
            <w:pPr>
              <w:rPr>
                <w:color w:val="EE0000"/>
              </w:rPr>
            </w:pPr>
            <w:r>
              <w:rPr>
                <w:color w:val="EE0000"/>
              </w:rPr>
              <w:t xml:space="preserve">Пример результата здесь (первые 10-15 строк в виде таблицы </w:t>
            </w:r>
            <w:r>
              <w:rPr>
                <w:color w:val="EE0000"/>
                <w:lang w:val="en-US"/>
              </w:rPr>
              <w:t>word</w:t>
            </w:r>
            <w:r>
              <w:rPr>
                <w:color w:val="EE0000"/>
              </w:rPr>
              <w:t>)</w:t>
            </w:r>
          </w:p>
          <w:p w14:paraId="5C9733A0" w14:textId="77777777" w:rsidR="000429ED" w:rsidRDefault="000429ED" w:rsidP="002918A3">
            <w:pPr>
              <w:rPr>
                <w:color w:val="EE0000"/>
              </w:rPr>
            </w:pPr>
            <w:r>
              <w:rPr>
                <w:color w:val="EE0000"/>
              </w:rPr>
              <w:t>12 размер шрифта, заглавные колонки жирные, выравнивание по левому краю, абзацный отступ отсутствует, межстрочный интервал 1.0</w:t>
            </w:r>
          </w:p>
          <w:p w14:paraId="2FA456C5" w14:textId="77777777" w:rsidR="000429ED" w:rsidRDefault="000429ED" w:rsidP="002918A3">
            <w:pPr>
              <w:rPr>
                <w:color w:val="EE0000"/>
              </w:rPr>
            </w:pPr>
          </w:p>
          <w:p w14:paraId="4EA18EA5" w14:textId="77777777" w:rsidR="000429ED" w:rsidRDefault="000429ED" w:rsidP="002918A3">
            <w:pPr>
              <w:rPr>
                <w:color w:val="EE0000"/>
              </w:rPr>
            </w:pPr>
            <w:r>
              <w:rPr>
                <w:color w:val="000000" w:themeColor="text1"/>
              </w:rPr>
              <w:t>…</w:t>
            </w:r>
          </w:p>
        </w:tc>
      </w:tr>
    </w:tbl>
    <w:p w14:paraId="4CBEBDA2" w14:textId="77777777" w:rsidR="000429ED" w:rsidRDefault="000429ED" w:rsidP="000429ED"/>
    <w:p w14:paraId="26F4A2A0" w14:textId="4449F3B1" w:rsidR="000429ED" w:rsidRPr="00BF6184" w:rsidRDefault="00BF6184" w:rsidP="00BF6184">
      <w:pPr>
        <w:rPr>
          <w:b/>
          <w:bCs/>
        </w:rPr>
      </w:pPr>
      <w:bookmarkStart w:id="0" w:name="_Toc209546947"/>
      <w:r>
        <w:rPr>
          <w:b/>
          <w:bCs/>
        </w:rPr>
        <w:t>3.</w:t>
      </w:r>
      <w:r w:rsidR="002A00EF" w:rsidRPr="002A00EF">
        <w:rPr>
          <w:b/>
          <w:bCs/>
        </w:rPr>
        <w:t>3</w:t>
      </w:r>
      <w:r>
        <w:rPr>
          <w:b/>
          <w:bCs/>
        </w:rPr>
        <w:t xml:space="preserve">. </w:t>
      </w:r>
      <w:r w:rsidR="000429ED" w:rsidRPr="00BF6184">
        <w:rPr>
          <w:b/>
          <w:bCs/>
        </w:rPr>
        <w:t>Зависимость оценки от скорости доставки (</w:t>
      </w:r>
      <w:r w:rsidR="002A00EF">
        <w:rPr>
          <w:b/>
          <w:bCs/>
        </w:rPr>
        <w:t>0,5</w:t>
      </w:r>
      <w:r w:rsidR="000429ED" w:rsidRPr="00BF6184">
        <w:rPr>
          <w:b/>
          <w:bCs/>
        </w:rPr>
        <w:t xml:space="preserve"> балл</w:t>
      </w:r>
      <w:r w:rsidR="002A00EF">
        <w:rPr>
          <w:b/>
          <w:bCs/>
        </w:rPr>
        <w:t>а</w:t>
      </w:r>
      <w:r w:rsidR="000429ED" w:rsidRPr="00BF6184">
        <w:rPr>
          <w:b/>
          <w:bCs/>
        </w:rPr>
        <w:t>)</w:t>
      </w:r>
      <w:bookmarkEnd w:id="0"/>
    </w:p>
    <w:p w14:paraId="120F898D" w14:textId="77777777" w:rsidR="000429ED" w:rsidRDefault="000429ED" w:rsidP="000429ED">
      <w:r>
        <w:lastRenderedPageBreak/>
        <w:t xml:space="preserve">Нужно изучить, как длительность доставки коррелирует с оценками в отзывах. Для каждого заказа с отзывом и известной фактической датой доставки рассчитывается длительность доставки в днях как разница между датой доставки клиенту и датой покупки. </w:t>
      </w:r>
    </w:p>
    <w:p w14:paraId="791CAD40" w14:textId="77777777" w:rsidR="000429ED" w:rsidRDefault="000429ED" w:rsidP="000429ED">
      <w:r>
        <w:t>Далее каждый заказ попадает в один из трёх интервалов длительности:</w:t>
      </w:r>
    </w:p>
    <w:p w14:paraId="5C2F77F2" w14:textId="77777777" w:rsidR="000429ED" w:rsidRPr="00941C3C" w:rsidRDefault="000429ED" w:rsidP="000429ED">
      <w:pPr>
        <w:pStyle w:val="a"/>
      </w:pPr>
      <w:r w:rsidRPr="00941C3C">
        <w:t xml:space="preserve">до пяти дней включительно, </w:t>
      </w:r>
    </w:p>
    <w:p w14:paraId="241956F5" w14:textId="77777777" w:rsidR="000429ED" w:rsidRPr="00941C3C" w:rsidRDefault="000429ED" w:rsidP="000429ED">
      <w:pPr>
        <w:pStyle w:val="a"/>
      </w:pPr>
      <w:r w:rsidRPr="00941C3C">
        <w:t>от шести до десяти дней включительно,</w:t>
      </w:r>
    </w:p>
    <w:p w14:paraId="7B29B8E3" w14:textId="77777777" w:rsidR="000429ED" w:rsidRPr="00941C3C" w:rsidRDefault="000429ED" w:rsidP="000429ED">
      <w:pPr>
        <w:pStyle w:val="a"/>
      </w:pPr>
      <w:r w:rsidRPr="00941C3C">
        <w:t xml:space="preserve">более десяти дней. </w:t>
      </w:r>
    </w:p>
    <w:p w14:paraId="3BEE3A94" w14:textId="06F8DB1F" w:rsidR="000429ED" w:rsidRDefault="000429ED" w:rsidP="000429ED">
      <w:r>
        <w:t>Для каждого интервала требуется посчитать количество заказов и среднюю оценку из отзывов. Итог должен содержать три строки — по одному агрегату на интервал — в логическом порядке от самого быстрого интервала к самому длительному.</w:t>
      </w:r>
    </w:p>
    <w:tbl>
      <w:tblPr>
        <w:tblStyle w:val="af2"/>
        <w:tblW w:w="0" w:type="auto"/>
        <w:tblLook w:val="04A0" w:firstRow="1" w:lastRow="0" w:firstColumn="1" w:lastColumn="0" w:noHBand="0" w:noVBand="1"/>
      </w:tblPr>
      <w:tblGrid>
        <w:gridCol w:w="9345"/>
      </w:tblGrid>
      <w:tr w:rsidR="000429ED" w14:paraId="2C08CF97" w14:textId="77777777" w:rsidTr="002918A3">
        <w:tc>
          <w:tcPr>
            <w:tcW w:w="9345" w:type="dxa"/>
          </w:tcPr>
          <w:p w14:paraId="3D4A1A48" w14:textId="13FAFAD9" w:rsidR="000429ED" w:rsidRDefault="000429ED" w:rsidP="002918A3">
            <w:pPr>
              <w:rPr>
                <w:color w:val="EE0000"/>
              </w:rPr>
            </w:pPr>
            <w:r>
              <w:rPr>
                <w:color w:val="EE0000"/>
                <w:lang w:val="en-US"/>
              </w:rPr>
              <w:t>SQL</w:t>
            </w:r>
            <w:r>
              <w:rPr>
                <w:color w:val="EE0000"/>
              </w:rPr>
              <w:t xml:space="preserve"> КОД РЕШЕНИЯ ЗДЕСЬ (листинг текстом, не скриншот)</w:t>
            </w:r>
          </w:p>
          <w:p w14:paraId="5EDEFFD1" w14:textId="77777777" w:rsidR="000429ED" w:rsidRDefault="000429ED" w:rsidP="002918A3">
            <w:pPr>
              <w:rPr>
                <w:color w:val="EE0000"/>
              </w:rPr>
            </w:pPr>
            <w:r>
              <w:rPr>
                <w:color w:val="000000" w:themeColor="text1"/>
              </w:rPr>
              <w:t>…</w:t>
            </w:r>
          </w:p>
        </w:tc>
      </w:tr>
      <w:tr w:rsidR="000429ED" w14:paraId="021F39C7" w14:textId="77777777" w:rsidTr="002918A3">
        <w:tc>
          <w:tcPr>
            <w:tcW w:w="9345" w:type="dxa"/>
          </w:tcPr>
          <w:p w14:paraId="6910A573" w14:textId="77777777" w:rsidR="000429ED" w:rsidRDefault="000429ED" w:rsidP="002918A3">
            <w:pPr>
              <w:rPr>
                <w:color w:val="EE0000"/>
              </w:rPr>
            </w:pPr>
            <w:r>
              <w:rPr>
                <w:color w:val="EE0000"/>
              </w:rPr>
              <w:t xml:space="preserve">Пример результата здесь (первые 10-15 строк в виде таблицы </w:t>
            </w:r>
            <w:r>
              <w:rPr>
                <w:color w:val="EE0000"/>
                <w:lang w:val="en-US"/>
              </w:rPr>
              <w:t>word</w:t>
            </w:r>
            <w:r>
              <w:rPr>
                <w:color w:val="EE0000"/>
              </w:rPr>
              <w:t>)</w:t>
            </w:r>
          </w:p>
          <w:p w14:paraId="3EA82590" w14:textId="77777777" w:rsidR="000429ED" w:rsidRDefault="000429ED" w:rsidP="002918A3">
            <w:pPr>
              <w:rPr>
                <w:color w:val="EE0000"/>
              </w:rPr>
            </w:pPr>
            <w:r>
              <w:rPr>
                <w:color w:val="EE0000"/>
              </w:rPr>
              <w:t>12 размер шрифта, заглавные колонки жирные, выравнивание по левому краю, абзацный отступ отсутствует, межстрочный интервал 1.0</w:t>
            </w:r>
          </w:p>
          <w:p w14:paraId="53B5D7A8" w14:textId="77777777" w:rsidR="000429ED" w:rsidRDefault="000429ED" w:rsidP="002918A3">
            <w:pPr>
              <w:rPr>
                <w:color w:val="EE0000"/>
              </w:rPr>
            </w:pPr>
            <w:r>
              <w:rPr>
                <w:color w:val="000000" w:themeColor="text1"/>
              </w:rPr>
              <w:t>…</w:t>
            </w:r>
          </w:p>
        </w:tc>
      </w:tr>
    </w:tbl>
    <w:p w14:paraId="512E0125" w14:textId="77777777" w:rsidR="000429ED" w:rsidRDefault="000429ED" w:rsidP="000429ED"/>
    <w:p w14:paraId="2D0038EE" w14:textId="554D53C8" w:rsidR="00BF6184" w:rsidRPr="00BF6184" w:rsidRDefault="00BF6184" w:rsidP="00BF6184">
      <w:pPr>
        <w:rPr>
          <w:b/>
          <w:bCs/>
        </w:rPr>
      </w:pPr>
      <w:bookmarkStart w:id="1" w:name="_Toc209546945"/>
      <w:r>
        <w:rPr>
          <w:b/>
          <w:bCs/>
        </w:rPr>
        <w:t>3.</w:t>
      </w:r>
      <w:r w:rsidR="002A00EF">
        <w:rPr>
          <w:b/>
          <w:bCs/>
          <w:lang w:val="en-US"/>
        </w:rPr>
        <w:t>4</w:t>
      </w:r>
      <w:r>
        <w:rPr>
          <w:b/>
          <w:bCs/>
        </w:rPr>
        <w:t xml:space="preserve">. </w:t>
      </w:r>
      <w:r w:rsidRPr="00BF6184">
        <w:rPr>
          <w:b/>
          <w:bCs/>
        </w:rPr>
        <w:t>Эффективность продавцов (</w:t>
      </w:r>
      <w:r w:rsidR="002A00EF">
        <w:rPr>
          <w:b/>
          <w:bCs/>
        </w:rPr>
        <w:t>0,5</w:t>
      </w:r>
      <w:r w:rsidR="002A00EF" w:rsidRPr="00BF6184">
        <w:rPr>
          <w:b/>
          <w:bCs/>
        </w:rPr>
        <w:t xml:space="preserve"> балл</w:t>
      </w:r>
      <w:r w:rsidR="002A00EF">
        <w:rPr>
          <w:b/>
          <w:bCs/>
        </w:rPr>
        <w:t>а</w:t>
      </w:r>
      <w:r w:rsidRPr="00BF6184">
        <w:rPr>
          <w:b/>
          <w:bCs/>
        </w:rPr>
        <w:t>)</w:t>
      </w:r>
      <w:bookmarkEnd w:id="1"/>
    </w:p>
    <w:p w14:paraId="7513B04E" w14:textId="4645129F" w:rsidR="00BF6184" w:rsidRDefault="00BF6184" w:rsidP="00BF6184">
      <w:r>
        <w:t>Нужно получить рейтинг продавцов по активности и базовым бизнес-показателям. Для каждого продавца считается количество уникальных заказов, в которых он участвовал, число уникальных клиентов, которым он продал хотя бы одну позицию, общее число проданных товарных позиций, совокупный оборот по этим позициям (сумма цен) и средняя стоимость доставки на позицию (среднее от значений стоимости фрахта по позициям). Затем формируется топ-10 продавцов, отсортированный по числу заказов по убыванию. В отчёте по каждому продавцу должны присутствовать перечисленные метрики.</w:t>
      </w:r>
    </w:p>
    <w:tbl>
      <w:tblPr>
        <w:tblStyle w:val="af2"/>
        <w:tblW w:w="0" w:type="auto"/>
        <w:tblLook w:val="04A0" w:firstRow="1" w:lastRow="0" w:firstColumn="1" w:lastColumn="0" w:noHBand="0" w:noVBand="1"/>
      </w:tblPr>
      <w:tblGrid>
        <w:gridCol w:w="9345"/>
      </w:tblGrid>
      <w:tr w:rsidR="00BF6184" w14:paraId="54D01099" w14:textId="77777777" w:rsidTr="002918A3">
        <w:tc>
          <w:tcPr>
            <w:tcW w:w="9345" w:type="dxa"/>
          </w:tcPr>
          <w:p w14:paraId="0F5FA7BC" w14:textId="77777777" w:rsidR="00BF6184" w:rsidRDefault="00BF6184" w:rsidP="002918A3">
            <w:pPr>
              <w:rPr>
                <w:color w:val="EE0000"/>
              </w:rPr>
            </w:pPr>
            <w:r>
              <w:rPr>
                <w:color w:val="EE0000"/>
              </w:rPr>
              <w:t xml:space="preserve">ВАШ </w:t>
            </w:r>
            <w:r>
              <w:rPr>
                <w:color w:val="EE0000"/>
                <w:lang w:val="en-US"/>
              </w:rPr>
              <w:t>SQL</w:t>
            </w:r>
            <w:r>
              <w:rPr>
                <w:color w:val="EE0000"/>
              </w:rPr>
              <w:t xml:space="preserve"> КОД РЕШЕНИЯ ЗДЕСЬ (листинг текстом, не скриншот)</w:t>
            </w:r>
          </w:p>
          <w:p w14:paraId="63B29376" w14:textId="77777777" w:rsidR="00BF6184" w:rsidRDefault="00BF6184" w:rsidP="002918A3">
            <w:pPr>
              <w:rPr>
                <w:color w:val="EE0000"/>
              </w:rPr>
            </w:pPr>
            <w:r>
              <w:rPr>
                <w:color w:val="000000" w:themeColor="text1"/>
              </w:rPr>
              <w:t>…</w:t>
            </w:r>
          </w:p>
        </w:tc>
      </w:tr>
      <w:tr w:rsidR="00BF6184" w14:paraId="1F4B675F" w14:textId="77777777" w:rsidTr="002918A3">
        <w:tc>
          <w:tcPr>
            <w:tcW w:w="9345" w:type="dxa"/>
          </w:tcPr>
          <w:p w14:paraId="4D19ABA7" w14:textId="77777777" w:rsidR="00BF6184" w:rsidRDefault="00BF6184" w:rsidP="002918A3">
            <w:pPr>
              <w:rPr>
                <w:color w:val="EE0000"/>
              </w:rPr>
            </w:pPr>
            <w:r>
              <w:rPr>
                <w:color w:val="EE0000"/>
              </w:rPr>
              <w:t xml:space="preserve">Пример результата здесь (первые 10-15 строк в виде таблицы </w:t>
            </w:r>
            <w:r>
              <w:rPr>
                <w:color w:val="EE0000"/>
                <w:lang w:val="en-US"/>
              </w:rPr>
              <w:t>word</w:t>
            </w:r>
            <w:r>
              <w:rPr>
                <w:color w:val="EE0000"/>
              </w:rPr>
              <w:t>)</w:t>
            </w:r>
          </w:p>
          <w:p w14:paraId="6CDAF8FC" w14:textId="77777777" w:rsidR="00BF6184" w:rsidRDefault="00BF6184" w:rsidP="002918A3">
            <w:pPr>
              <w:rPr>
                <w:color w:val="EE0000"/>
              </w:rPr>
            </w:pPr>
            <w:r>
              <w:rPr>
                <w:color w:val="EE0000"/>
              </w:rPr>
              <w:t>12 размер шрифта, заглавные колонки жирные, выравнивание по левому краю, абзацный отступ отсутствует, межстрочный интервал 1.0</w:t>
            </w:r>
          </w:p>
          <w:p w14:paraId="278EDB27" w14:textId="77777777" w:rsidR="00BF6184" w:rsidRDefault="00BF6184" w:rsidP="002918A3">
            <w:pPr>
              <w:rPr>
                <w:color w:val="EE0000"/>
              </w:rPr>
            </w:pPr>
          </w:p>
          <w:p w14:paraId="2E7A2788" w14:textId="77777777" w:rsidR="00BF6184" w:rsidRDefault="00BF6184" w:rsidP="002918A3">
            <w:pPr>
              <w:rPr>
                <w:color w:val="EE0000"/>
              </w:rPr>
            </w:pPr>
            <w:r>
              <w:rPr>
                <w:color w:val="000000" w:themeColor="text1"/>
              </w:rPr>
              <w:t>…</w:t>
            </w:r>
          </w:p>
        </w:tc>
      </w:tr>
    </w:tbl>
    <w:p w14:paraId="5CC2A25E" w14:textId="77777777" w:rsidR="00BF6184" w:rsidRDefault="00BF6184" w:rsidP="000429ED"/>
    <w:p w14:paraId="6E13C779" w14:textId="724B4D78" w:rsidR="00BF6184" w:rsidRDefault="002A00EF" w:rsidP="002A00EF">
      <w:pPr>
        <w:pStyle w:val="a8"/>
        <w:numPr>
          <w:ilvl w:val="0"/>
          <w:numId w:val="1"/>
        </w:numPr>
      </w:pPr>
      <w:r>
        <w:lastRenderedPageBreak/>
        <w:t xml:space="preserve">Построить дашборд в </w:t>
      </w:r>
      <w:r>
        <w:rPr>
          <w:lang w:val="en-US"/>
        </w:rPr>
        <w:t>Grafana</w:t>
      </w:r>
      <w:r w:rsidRPr="002A00EF">
        <w:t xml:space="preserve"> </w:t>
      </w:r>
      <w:r>
        <w:t xml:space="preserve">для визуализации данных из </w:t>
      </w:r>
      <w:r>
        <w:rPr>
          <w:lang w:val="en-US"/>
        </w:rPr>
        <w:t>ecommerce</w:t>
      </w:r>
      <w:r w:rsidRPr="002A00EF">
        <w:t xml:space="preserve"> </w:t>
      </w:r>
      <w:r>
        <w:t>на основе следующих задач и нескольких ваших созданных визуализаций:</w:t>
      </w:r>
    </w:p>
    <w:p w14:paraId="2509EC92" w14:textId="5AACB6A4" w:rsidR="002A00EF" w:rsidRPr="002A00EF" w:rsidRDefault="002A00EF" w:rsidP="002A00EF">
      <w:pPr>
        <w:rPr>
          <w:b/>
          <w:bCs/>
        </w:rPr>
      </w:pPr>
      <w:bookmarkStart w:id="2" w:name="_Toc209546951"/>
      <w:r w:rsidRPr="002A00EF">
        <w:rPr>
          <w:b/>
          <w:bCs/>
        </w:rPr>
        <w:t>4.</w:t>
      </w:r>
      <w:r w:rsidRPr="002A00EF">
        <w:rPr>
          <w:b/>
          <w:bCs/>
        </w:rPr>
        <w:t>1. Динамика числа заказов (</w:t>
      </w:r>
      <w:r>
        <w:rPr>
          <w:b/>
          <w:bCs/>
        </w:rPr>
        <w:t>0.5</w:t>
      </w:r>
      <w:r w:rsidRPr="002A00EF">
        <w:rPr>
          <w:b/>
          <w:bCs/>
        </w:rPr>
        <w:t xml:space="preserve"> балл</w:t>
      </w:r>
      <w:r w:rsidR="000E6570">
        <w:rPr>
          <w:b/>
          <w:bCs/>
        </w:rPr>
        <w:t>а</w:t>
      </w:r>
      <w:r w:rsidRPr="002A00EF">
        <w:rPr>
          <w:b/>
          <w:bCs/>
        </w:rPr>
        <w:t>)</w:t>
      </w:r>
      <w:bookmarkEnd w:id="2"/>
    </w:p>
    <w:p w14:paraId="19A81056" w14:textId="26237829" w:rsidR="002A00EF" w:rsidRDefault="002A00EF" w:rsidP="002A00EF">
      <w:r>
        <w:t>Нужно показать динамику общего числа заказов по месяцам. Для каждого месяца в хронологическом порядке считается количество уникальных заказов, оформленных в этот месяц. Полученный временной ряд должен быть представлен линией, позволяющей увидеть рост, падения или сезонность количества заказов.</w:t>
      </w:r>
    </w:p>
    <w:tbl>
      <w:tblPr>
        <w:tblStyle w:val="af2"/>
        <w:tblW w:w="0" w:type="auto"/>
        <w:tblLook w:val="04A0" w:firstRow="1" w:lastRow="0" w:firstColumn="1" w:lastColumn="0" w:noHBand="0" w:noVBand="1"/>
      </w:tblPr>
      <w:tblGrid>
        <w:gridCol w:w="9345"/>
      </w:tblGrid>
      <w:tr w:rsidR="002A00EF" w14:paraId="57A4D6ED" w14:textId="77777777" w:rsidTr="002918A3">
        <w:tc>
          <w:tcPr>
            <w:tcW w:w="9345" w:type="dxa"/>
          </w:tcPr>
          <w:p w14:paraId="5F877614" w14:textId="77777777" w:rsidR="002A00EF" w:rsidRDefault="002A00EF" w:rsidP="002918A3">
            <w:pPr>
              <w:rPr>
                <w:color w:val="EE0000"/>
              </w:rPr>
            </w:pPr>
            <w:r>
              <w:rPr>
                <w:color w:val="EE0000"/>
              </w:rPr>
              <w:t xml:space="preserve">Ваша визуализация в виде графика </w:t>
            </w:r>
          </w:p>
          <w:p w14:paraId="6AC9B800" w14:textId="77777777" w:rsidR="002A00EF" w:rsidRDefault="002A00EF" w:rsidP="002918A3">
            <w:r>
              <w:t>…</w:t>
            </w:r>
          </w:p>
        </w:tc>
      </w:tr>
      <w:tr w:rsidR="002A00EF" w14:paraId="1CA594F4" w14:textId="77777777" w:rsidTr="002918A3">
        <w:tc>
          <w:tcPr>
            <w:tcW w:w="9345" w:type="dxa"/>
          </w:tcPr>
          <w:p w14:paraId="69D636E9" w14:textId="77777777" w:rsidR="002A00EF" w:rsidRDefault="002A00EF" w:rsidP="002918A3">
            <w:pPr>
              <w:rPr>
                <w:color w:val="EE0000"/>
              </w:rPr>
            </w:pPr>
            <w:r>
              <w:rPr>
                <w:color w:val="EE0000"/>
              </w:rPr>
              <w:t>Ваши текстовые выводы по полученной визуализации</w:t>
            </w:r>
          </w:p>
          <w:p w14:paraId="5A05694D" w14:textId="77777777" w:rsidR="002A00EF" w:rsidRDefault="002A00EF" w:rsidP="002918A3">
            <w:r>
              <w:t>…</w:t>
            </w:r>
          </w:p>
        </w:tc>
      </w:tr>
    </w:tbl>
    <w:p w14:paraId="5273F839" w14:textId="77777777" w:rsidR="002A00EF" w:rsidRDefault="002A00EF" w:rsidP="002A00EF"/>
    <w:p w14:paraId="3D6D31DC" w14:textId="6980F464" w:rsidR="002A00EF" w:rsidRPr="002A00EF" w:rsidRDefault="002A00EF" w:rsidP="002A00EF">
      <w:pPr>
        <w:rPr>
          <w:b/>
          <w:bCs/>
        </w:rPr>
      </w:pPr>
      <w:r w:rsidRPr="002A00EF">
        <w:rPr>
          <w:b/>
          <w:bCs/>
        </w:rPr>
        <w:t xml:space="preserve">4.2. </w:t>
      </w:r>
      <w:r w:rsidRPr="002A00EF">
        <w:rPr>
          <w:b/>
          <w:bCs/>
        </w:rPr>
        <w:t>Количество заказов по оценкам (</w:t>
      </w:r>
      <w:r>
        <w:rPr>
          <w:b/>
          <w:bCs/>
        </w:rPr>
        <w:t>0.5</w:t>
      </w:r>
      <w:r w:rsidRPr="002A00EF">
        <w:rPr>
          <w:b/>
          <w:bCs/>
        </w:rPr>
        <w:t xml:space="preserve"> балла)</w:t>
      </w:r>
    </w:p>
    <w:p w14:paraId="211EA3C9" w14:textId="77777777" w:rsidR="002A00EF" w:rsidRDefault="002A00EF" w:rsidP="002A00EF">
      <w:r>
        <w:t>Нужно построить распределение количества заказов по оценкам клиентов. Для этого все отзывы группируются по выставленной оценке, и для каждой категории оценки подсчитывается количество заказов, получивших такую оценку. Результат следует отобразить в виде отдельных вертикальных столбцов, показывающих частоту каждой оценки.</w:t>
      </w:r>
    </w:p>
    <w:p w14:paraId="2F7E07D9" w14:textId="77777777" w:rsidR="002A00EF" w:rsidRDefault="002A00EF" w:rsidP="002A00EF"/>
    <w:tbl>
      <w:tblPr>
        <w:tblStyle w:val="af2"/>
        <w:tblW w:w="0" w:type="auto"/>
        <w:tblLook w:val="04A0" w:firstRow="1" w:lastRow="0" w:firstColumn="1" w:lastColumn="0" w:noHBand="0" w:noVBand="1"/>
      </w:tblPr>
      <w:tblGrid>
        <w:gridCol w:w="9345"/>
      </w:tblGrid>
      <w:tr w:rsidR="002A00EF" w14:paraId="3A2CBE9F" w14:textId="77777777" w:rsidTr="002918A3">
        <w:tc>
          <w:tcPr>
            <w:tcW w:w="9345" w:type="dxa"/>
          </w:tcPr>
          <w:p w14:paraId="10FFE1A8" w14:textId="77777777" w:rsidR="002A00EF" w:rsidRDefault="002A00EF" w:rsidP="002918A3">
            <w:pPr>
              <w:rPr>
                <w:color w:val="EE0000"/>
              </w:rPr>
            </w:pPr>
            <w:r>
              <w:rPr>
                <w:color w:val="EE0000"/>
              </w:rPr>
              <w:t xml:space="preserve">Ваша визуализация в виде графика </w:t>
            </w:r>
          </w:p>
          <w:p w14:paraId="4380AAFF" w14:textId="77777777" w:rsidR="002A00EF" w:rsidRDefault="002A00EF" w:rsidP="002918A3">
            <w:r>
              <w:t>…</w:t>
            </w:r>
          </w:p>
        </w:tc>
      </w:tr>
      <w:tr w:rsidR="002A00EF" w14:paraId="460BA240" w14:textId="77777777" w:rsidTr="002918A3">
        <w:tc>
          <w:tcPr>
            <w:tcW w:w="9345" w:type="dxa"/>
          </w:tcPr>
          <w:p w14:paraId="6199A643" w14:textId="77777777" w:rsidR="002A00EF" w:rsidRDefault="002A00EF" w:rsidP="002918A3">
            <w:pPr>
              <w:rPr>
                <w:color w:val="EE0000"/>
              </w:rPr>
            </w:pPr>
            <w:r>
              <w:rPr>
                <w:color w:val="EE0000"/>
              </w:rPr>
              <w:t>Ваши текстовые выводы по полученной визуализации</w:t>
            </w:r>
          </w:p>
          <w:p w14:paraId="5E8C43A3" w14:textId="77777777" w:rsidR="002A00EF" w:rsidRDefault="002A00EF" w:rsidP="002918A3">
            <w:r>
              <w:t>…</w:t>
            </w:r>
          </w:p>
        </w:tc>
      </w:tr>
    </w:tbl>
    <w:p w14:paraId="3697CBBD" w14:textId="77777777" w:rsidR="002A00EF" w:rsidRDefault="002A00EF" w:rsidP="002A00EF"/>
    <w:p w14:paraId="1A154FC0" w14:textId="1C6B47C3" w:rsidR="000E6570" w:rsidRPr="000E6570" w:rsidRDefault="000E6570" w:rsidP="000E6570">
      <w:pPr>
        <w:rPr>
          <w:b/>
          <w:bCs/>
        </w:rPr>
      </w:pPr>
      <w:bookmarkStart w:id="3" w:name="_Toc209546957"/>
      <w:r w:rsidRPr="000E6570">
        <w:rPr>
          <w:b/>
          <w:bCs/>
        </w:rPr>
        <w:t>4.3.</w:t>
      </w:r>
      <w:r w:rsidRPr="000E6570">
        <w:rPr>
          <w:b/>
          <w:bCs/>
        </w:rPr>
        <w:t xml:space="preserve"> Распределение способов оплаты (</w:t>
      </w:r>
      <w:r w:rsidRPr="000E6570">
        <w:rPr>
          <w:b/>
          <w:bCs/>
        </w:rPr>
        <w:t>0.5</w:t>
      </w:r>
      <w:r w:rsidRPr="000E6570">
        <w:rPr>
          <w:b/>
          <w:bCs/>
        </w:rPr>
        <w:t xml:space="preserve"> балл</w:t>
      </w:r>
      <w:r w:rsidRPr="000E6570">
        <w:rPr>
          <w:b/>
          <w:bCs/>
        </w:rPr>
        <w:t>а</w:t>
      </w:r>
      <w:r w:rsidRPr="000E6570">
        <w:rPr>
          <w:b/>
          <w:bCs/>
        </w:rPr>
        <w:t>)</w:t>
      </w:r>
      <w:bookmarkEnd w:id="3"/>
    </w:p>
    <w:p w14:paraId="3EA125A2" w14:textId="77777777" w:rsidR="000E6570" w:rsidRDefault="000E6570" w:rsidP="000E6570">
      <w:r>
        <w:t>Необходимо показать распределение способов оплаты заказов. Для этого подсчитывается количество уникальных заказов, оплаченных каждым способом. Итоговые доли по каждому методу оплаты отображаются на круговой диаграмме, где сегменты представляют разные способы оплаты, а их размер соответствует доле.</w:t>
      </w:r>
    </w:p>
    <w:p w14:paraId="472D8A1F" w14:textId="77777777" w:rsidR="000E6570" w:rsidRDefault="000E6570" w:rsidP="000E6570"/>
    <w:tbl>
      <w:tblPr>
        <w:tblStyle w:val="af2"/>
        <w:tblW w:w="0" w:type="auto"/>
        <w:tblLook w:val="04A0" w:firstRow="1" w:lastRow="0" w:firstColumn="1" w:lastColumn="0" w:noHBand="0" w:noVBand="1"/>
      </w:tblPr>
      <w:tblGrid>
        <w:gridCol w:w="9345"/>
      </w:tblGrid>
      <w:tr w:rsidR="000E6570" w14:paraId="67AAB793" w14:textId="77777777" w:rsidTr="002918A3">
        <w:tc>
          <w:tcPr>
            <w:tcW w:w="9345" w:type="dxa"/>
          </w:tcPr>
          <w:p w14:paraId="3918B209" w14:textId="77777777" w:rsidR="000E6570" w:rsidRDefault="000E6570" w:rsidP="002918A3">
            <w:pPr>
              <w:rPr>
                <w:color w:val="EE0000"/>
              </w:rPr>
            </w:pPr>
            <w:r>
              <w:rPr>
                <w:color w:val="EE0000"/>
              </w:rPr>
              <w:t xml:space="preserve">Ваша визуализация в виде графика </w:t>
            </w:r>
          </w:p>
          <w:p w14:paraId="0372D6E5" w14:textId="77777777" w:rsidR="000E6570" w:rsidRDefault="000E6570" w:rsidP="002918A3">
            <w:r>
              <w:t>…</w:t>
            </w:r>
          </w:p>
        </w:tc>
      </w:tr>
      <w:tr w:rsidR="000E6570" w14:paraId="536B42EE" w14:textId="77777777" w:rsidTr="002918A3">
        <w:tc>
          <w:tcPr>
            <w:tcW w:w="9345" w:type="dxa"/>
          </w:tcPr>
          <w:p w14:paraId="1B517EF0" w14:textId="77777777" w:rsidR="000E6570" w:rsidRDefault="000E6570" w:rsidP="002918A3">
            <w:pPr>
              <w:rPr>
                <w:color w:val="EE0000"/>
              </w:rPr>
            </w:pPr>
            <w:r>
              <w:rPr>
                <w:color w:val="EE0000"/>
              </w:rPr>
              <w:lastRenderedPageBreak/>
              <w:t>Ваши текстовые выводы по полученной визуализации</w:t>
            </w:r>
          </w:p>
          <w:p w14:paraId="207F6C52" w14:textId="77777777" w:rsidR="000E6570" w:rsidRDefault="000E6570" w:rsidP="002918A3">
            <w:r>
              <w:t>…</w:t>
            </w:r>
          </w:p>
        </w:tc>
      </w:tr>
    </w:tbl>
    <w:p w14:paraId="47DD9C34" w14:textId="77777777" w:rsidR="000E6570" w:rsidRDefault="000E6570" w:rsidP="002A00EF"/>
    <w:p w14:paraId="23BB8AA8" w14:textId="63824FE9" w:rsidR="00D836CE" w:rsidRPr="00D836CE" w:rsidRDefault="00D836CE" w:rsidP="00D836CE">
      <w:pPr>
        <w:rPr>
          <w:b/>
          <w:bCs/>
        </w:rPr>
      </w:pPr>
      <w:bookmarkStart w:id="4" w:name="_Toc209546954"/>
      <w:r w:rsidRPr="00D836CE">
        <w:rPr>
          <w:b/>
          <w:bCs/>
        </w:rPr>
        <w:t>4.4.</w:t>
      </w:r>
      <w:r w:rsidRPr="00D836CE">
        <w:rPr>
          <w:b/>
          <w:bCs/>
        </w:rPr>
        <w:t xml:space="preserve"> Топ товарных категорий по объему продаж (</w:t>
      </w:r>
      <w:r>
        <w:rPr>
          <w:b/>
          <w:bCs/>
        </w:rPr>
        <w:t>0.5</w:t>
      </w:r>
      <w:r w:rsidRPr="00D836CE">
        <w:rPr>
          <w:b/>
          <w:bCs/>
        </w:rPr>
        <w:t xml:space="preserve"> балл</w:t>
      </w:r>
      <w:r>
        <w:rPr>
          <w:b/>
          <w:bCs/>
        </w:rPr>
        <w:t>а</w:t>
      </w:r>
      <w:r w:rsidRPr="00D836CE">
        <w:rPr>
          <w:b/>
          <w:bCs/>
        </w:rPr>
        <w:t>)</w:t>
      </w:r>
      <w:bookmarkEnd w:id="4"/>
    </w:p>
    <w:p w14:paraId="6CC32353" w14:textId="77777777" w:rsidR="00D836CE" w:rsidRDefault="00D836CE" w:rsidP="00D836CE">
      <w:r>
        <w:t>Задача заключается в том, чтобы вывести топ-10 товарных категорий по общему объёму продаж. Для каждой категории суммируется стоимость всех товарных позиций, после чего выбираются десять лидеров. Визуализация выполняется в виде горизонтальных столбцов (линеек), что позволяет удобно сравнивать категории между собой по длине.</w:t>
      </w:r>
    </w:p>
    <w:p w14:paraId="152F0E42" w14:textId="77777777" w:rsidR="00D836CE" w:rsidRDefault="00D836CE" w:rsidP="00D836CE"/>
    <w:tbl>
      <w:tblPr>
        <w:tblStyle w:val="af2"/>
        <w:tblW w:w="0" w:type="auto"/>
        <w:tblLook w:val="04A0" w:firstRow="1" w:lastRow="0" w:firstColumn="1" w:lastColumn="0" w:noHBand="0" w:noVBand="1"/>
      </w:tblPr>
      <w:tblGrid>
        <w:gridCol w:w="9345"/>
      </w:tblGrid>
      <w:tr w:rsidR="00D836CE" w14:paraId="79FC2473" w14:textId="77777777" w:rsidTr="002918A3">
        <w:tc>
          <w:tcPr>
            <w:tcW w:w="9345" w:type="dxa"/>
          </w:tcPr>
          <w:p w14:paraId="4942AB0E" w14:textId="77777777" w:rsidR="00D836CE" w:rsidRDefault="00D836CE" w:rsidP="002918A3">
            <w:pPr>
              <w:rPr>
                <w:color w:val="EE0000"/>
              </w:rPr>
            </w:pPr>
            <w:r>
              <w:rPr>
                <w:color w:val="EE0000"/>
              </w:rPr>
              <w:t xml:space="preserve">Ваша визуализация в виде графика </w:t>
            </w:r>
          </w:p>
          <w:p w14:paraId="1DA910F4" w14:textId="77777777" w:rsidR="00D836CE" w:rsidRDefault="00D836CE" w:rsidP="002918A3">
            <w:r>
              <w:t>…</w:t>
            </w:r>
          </w:p>
        </w:tc>
      </w:tr>
      <w:tr w:rsidR="00D836CE" w14:paraId="73875C63" w14:textId="77777777" w:rsidTr="002918A3">
        <w:tc>
          <w:tcPr>
            <w:tcW w:w="9345" w:type="dxa"/>
          </w:tcPr>
          <w:p w14:paraId="590F3860" w14:textId="77777777" w:rsidR="00D836CE" w:rsidRDefault="00D836CE" w:rsidP="002918A3">
            <w:pPr>
              <w:rPr>
                <w:color w:val="EE0000"/>
              </w:rPr>
            </w:pPr>
            <w:r>
              <w:rPr>
                <w:color w:val="EE0000"/>
              </w:rPr>
              <w:t>Ваши текстовые выводы по полученной визуализации</w:t>
            </w:r>
          </w:p>
          <w:p w14:paraId="37F2AA98" w14:textId="77777777" w:rsidR="00D836CE" w:rsidRDefault="00D836CE" w:rsidP="002918A3">
            <w:r>
              <w:t>…</w:t>
            </w:r>
          </w:p>
        </w:tc>
      </w:tr>
    </w:tbl>
    <w:p w14:paraId="7416A4C2" w14:textId="77777777" w:rsidR="00D836CE" w:rsidRDefault="00D836CE" w:rsidP="002A00EF"/>
    <w:p w14:paraId="5D76753A" w14:textId="4E440ECB" w:rsidR="00327E78" w:rsidRDefault="00327E78" w:rsidP="002A00EF">
      <w:pPr>
        <w:rPr>
          <w:b/>
          <w:bCs/>
        </w:rPr>
      </w:pPr>
      <w:r w:rsidRPr="00327E78">
        <w:rPr>
          <w:b/>
          <w:bCs/>
        </w:rPr>
        <w:t>4.5</w:t>
      </w:r>
      <w:r>
        <w:rPr>
          <w:b/>
          <w:bCs/>
        </w:rPr>
        <w:t xml:space="preserve"> Ваши дополнительные две визуализации по 1 баллу каждый + дашборд отдельно в виде скриншотов, в котором умещается ваш дашборд.</w:t>
      </w:r>
      <w:r w:rsidR="00BE509F">
        <w:rPr>
          <w:b/>
          <w:bCs/>
        </w:rPr>
        <w:t xml:space="preserve"> (2 балла)</w:t>
      </w:r>
    </w:p>
    <w:p w14:paraId="1A02614F" w14:textId="77777777" w:rsidR="00DF4085" w:rsidRDefault="00DF4085" w:rsidP="002A00EF">
      <w:pPr>
        <w:rPr>
          <w:b/>
          <w:bCs/>
        </w:rPr>
      </w:pPr>
    </w:p>
    <w:p w14:paraId="07991622" w14:textId="3E6E5F6C" w:rsidR="00DF4085" w:rsidRPr="00DF4085" w:rsidRDefault="00DF4085" w:rsidP="002A00EF">
      <w:r w:rsidRPr="00DF4085">
        <w:t>Отчет</w:t>
      </w:r>
      <w:r>
        <w:t xml:space="preserve"> по работе представить в виде документа, содержащего в себе задания и ответы на задания в заданном формате в данном файле.</w:t>
      </w:r>
    </w:p>
    <w:sectPr w:rsidR="00DF4085" w:rsidRPr="00DF408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B563E"/>
    <w:multiLevelType w:val="multilevel"/>
    <w:tmpl w:val="0E38D4BC"/>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BCD6865"/>
    <w:multiLevelType w:val="multilevel"/>
    <w:tmpl w:val="639AA910"/>
    <w:lvl w:ilvl="0">
      <w:start w:val="3"/>
      <w:numFmt w:val="decimal"/>
      <w:lvlText w:val="%1."/>
      <w:lvlJc w:val="left"/>
      <w:pPr>
        <w:ind w:left="360" w:hanging="36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2F5783D"/>
    <w:multiLevelType w:val="hybridMultilevel"/>
    <w:tmpl w:val="052CC988"/>
    <w:lvl w:ilvl="0" w:tplc="E5DCEF42">
      <w:start w:val="1"/>
      <w:numFmt w:val="bullet"/>
      <w:pStyle w:val="a"/>
      <w:lvlText w:val="−"/>
      <w:lvlJc w:val="left"/>
      <w:pPr>
        <w:tabs>
          <w:tab w:val="num" w:pos="1276"/>
        </w:tabs>
        <w:ind w:left="1276" w:hanging="567"/>
      </w:pPr>
      <w:rPr>
        <w:rFonts w:ascii="Times New Roman" w:hAnsi="Times New Roman" w:cs="Times New Roman" w:hint="default"/>
        <w:sz w:val="20"/>
      </w:rPr>
    </w:lvl>
    <w:lvl w:ilvl="1" w:tplc="36F6C4B6">
      <w:start w:val="1"/>
      <w:numFmt w:val="bullet"/>
      <w:lvlText w:val="o"/>
      <w:lvlJc w:val="left"/>
      <w:pPr>
        <w:tabs>
          <w:tab w:val="num" w:pos="1440"/>
        </w:tabs>
        <w:ind w:left="1440" w:hanging="360"/>
      </w:pPr>
      <w:rPr>
        <w:rFonts w:ascii="Courier New" w:hAnsi="Courier New" w:hint="default"/>
        <w:sz w:val="20"/>
      </w:rPr>
    </w:lvl>
    <w:lvl w:ilvl="2" w:tplc="F884A4BE">
      <w:start w:val="1"/>
      <w:numFmt w:val="bullet"/>
      <w:lvlText w:val=""/>
      <w:lvlJc w:val="left"/>
      <w:pPr>
        <w:tabs>
          <w:tab w:val="num" w:pos="2160"/>
        </w:tabs>
        <w:ind w:left="2160" w:hanging="360"/>
      </w:pPr>
      <w:rPr>
        <w:rFonts w:ascii="Wingdings" w:hAnsi="Wingdings" w:hint="default"/>
        <w:sz w:val="20"/>
      </w:rPr>
    </w:lvl>
    <w:lvl w:ilvl="3" w:tplc="76528E72">
      <w:start w:val="1"/>
      <w:numFmt w:val="bullet"/>
      <w:lvlText w:val=""/>
      <w:lvlJc w:val="left"/>
      <w:pPr>
        <w:tabs>
          <w:tab w:val="num" w:pos="2880"/>
        </w:tabs>
        <w:ind w:left="2880" w:hanging="360"/>
      </w:pPr>
      <w:rPr>
        <w:rFonts w:ascii="Wingdings" w:hAnsi="Wingdings" w:hint="default"/>
        <w:sz w:val="20"/>
      </w:rPr>
    </w:lvl>
    <w:lvl w:ilvl="4" w:tplc="47063F00">
      <w:start w:val="1"/>
      <w:numFmt w:val="bullet"/>
      <w:lvlText w:val=""/>
      <w:lvlJc w:val="left"/>
      <w:pPr>
        <w:tabs>
          <w:tab w:val="num" w:pos="3600"/>
        </w:tabs>
        <w:ind w:left="3600" w:hanging="360"/>
      </w:pPr>
      <w:rPr>
        <w:rFonts w:ascii="Wingdings" w:hAnsi="Wingdings" w:hint="default"/>
        <w:sz w:val="20"/>
      </w:rPr>
    </w:lvl>
    <w:lvl w:ilvl="5" w:tplc="55200258">
      <w:start w:val="1"/>
      <w:numFmt w:val="bullet"/>
      <w:lvlText w:val=""/>
      <w:lvlJc w:val="left"/>
      <w:pPr>
        <w:tabs>
          <w:tab w:val="num" w:pos="4320"/>
        </w:tabs>
        <w:ind w:left="4320" w:hanging="360"/>
      </w:pPr>
      <w:rPr>
        <w:rFonts w:ascii="Wingdings" w:hAnsi="Wingdings" w:hint="default"/>
        <w:sz w:val="20"/>
      </w:rPr>
    </w:lvl>
    <w:lvl w:ilvl="6" w:tplc="5FB621FC">
      <w:start w:val="1"/>
      <w:numFmt w:val="bullet"/>
      <w:lvlText w:val=""/>
      <w:lvlJc w:val="left"/>
      <w:pPr>
        <w:tabs>
          <w:tab w:val="num" w:pos="5040"/>
        </w:tabs>
        <w:ind w:left="5040" w:hanging="360"/>
      </w:pPr>
      <w:rPr>
        <w:rFonts w:ascii="Wingdings" w:hAnsi="Wingdings" w:hint="default"/>
        <w:sz w:val="20"/>
      </w:rPr>
    </w:lvl>
    <w:lvl w:ilvl="7" w:tplc="1342245E">
      <w:start w:val="1"/>
      <w:numFmt w:val="bullet"/>
      <w:lvlText w:val=""/>
      <w:lvlJc w:val="left"/>
      <w:pPr>
        <w:tabs>
          <w:tab w:val="num" w:pos="5760"/>
        </w:tabs>
        <w:ind w:left="5760" w:hanging="360"/>
      </w:pPr>
      <w:rPr>
        <w:rFonts w:ascii="Wingdings" w:hAnsi="Wingdings" w:hint="default"/>
        <w:sz w:val="20"/>
      </w:rPr>
    </w:lvl>
    <w:lvl w:ilvl="8" w:tplc="9C98EC36">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E775B8"/>
    <w:multiLevelType w:val="hybridMultilevel"/>
    <w:tmpl w:val="DA940D9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16cid:durableId="1529099272">
    <w:abstractNumId w:val="0"/>
  </w:num>
  <w:num w:numId="2" w16cid:durableId="1165393359">
    <w:abstractNumId w:val="3"/>
  </w:num>
  <w:num w:numId="3" w16cid:durableId="1340817093">
    <w:abstractNumId w:val="2"/>
  </w:num>
  <w:num w:numId="4" w16cid:durableId="1067414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311"/>
    <w:rsid w:val="000429ED"/>
    <w:rsid w:val="000A2311"/>
    <w:rsid w:val="000E6570"/>
    <w:rsid w:val="002A00EF"/>
    <w:rsid w:val="00327E78"/>
    <w:rsid w:val="00383A38"/>
    <w:rsid w:val="003E552C"/>
    <w:rsid w:val="00500B46"/>
    <w:rsid w:val="00941C3C"/>
    <w:rsid w:val="00BE509F"/>
    <w:rsid w:val="00BF6184"/>
    <w:rsid w:val="00C400D4"/>
    <w:rsid w:val="00CF2D0E"/>
    <w:rsid w:val="00D03001"/>
    <w:rsid w:val="00D57637"/>
    <w:rsid w:val="00D836CE"/>
    <w:rsid w:val="00DE70C2"/>
    <w:rsid w:val="00DF40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5EEF6"/>
  <w15:chartTrackingRefBased/>
  <w15:docId w15:val="{F505DE8E-AAC3-4DB4-8E2E-AE58E345E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941C3C"/>
    <w:rPr>
      <w:rFonts w:ascii="Times New Roman" w:hAnsi="Times New Roman"/>
      <w:sz w:val="28"/>
    </w:rPr>
  </w:style>
  <w:style w:type="paragraph" w:styleId="1">
    <w:name w:val="heading 1"/>
    <w:basedOn w:val="a0"/>
    <w:next w:val="a0"/>
    <w:link w:val="10"/>
    <w:uiPriority w:val="9"/>
    <w:qFormat/>
    <w:rsid w:val="000A23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0"/>
    <w:next w:val="a0"/>
    <w:link w:val="20"/>
    <w:uiPriority w:val="9"/>
    <w:semiHidden/>
    <w:unhideWhenUsed/>
    <w:qFormat/>
    <w:rsid w:val="000A23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0"/>
    <w:next w:val="a0"/>
    <w:link w:val="30"/>
    <w:uiPriority w:val="9"/>
    <w:semiHidden/>
    <w:unhideWhenUsed/>
    <w:qFormat/>
    <w:rsid w:val="000A2311"/>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0"/>
    <w:next w:val="a0"/>
    <w:link w:val="40"/>
    <w:uiPriority w:val="9"/>
    <w:semiHidden/>
    <w:unhideWhenUsed/>
    <w:qFormat/>
    <w:rsid w:val="000A2311"/>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0"/>
    <w:uiPriority w:val="9"/>
    <w:semiHidden/>
    <w:unhideWhenUsed/>
    <w:qFormat/>
    <w:rsid w:val="000A2311"/>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0"/>
    <w:uiPriority w:val="9"/>
    <w:semiHidden/>
    <w:unhideWhenUsed/>
    <w:qFormat/>
    <w:rsid w:val="000A2311"/>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0A2311"/>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0A2311"/>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0A2311"/>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0A231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1"/>
    <w:link w:val="2"/>
    <w:uiPriority w:val="9"/>
    <w:semiHidden/>
    <w:rsid w:val="000A231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1"/>
    <w:link w:val="3"/>
    <w:uiPriority w:val="9"/>
    <w:semiHidden/>
    <w:rsid w:val="000A2311"/>
    <w:rPr>
      <w:rFonts w:eastAsiaTheme="majorEastAsia" w:cstheme="majorBidi"/>
      <w:color w:val="2F5496" w:themeColor="accent1" w:themeShade="BF"/>
      <w:sz w:val="28"/>
      <w:szCs w:val="28"/>
    </w:rPr>
  </w:style>
  <w:style w:type="character" w:customStyle="1" w:styleId="40">
    <w:name w:val="Заголовок 4 Знак"/>
    <w:basedOn w:val="a1"/>
    <w:link w:val="4"/>
    <w:uiPriority w:val="9"/>
    <w:semiHidden/>
    <w:rsid w:val="000A2311"/>
    <w:rPr>
      <w:rFonts w:eastAsiaTheme="majorEastAsia" w:cstheme="majorBidi"/>
      <w:i/>
      <w:iCs/>
      <w:color w:val="2F5496" w:themeColor="accent1" w:themeShade="BF"/>
    </w:rPr>
  </w:style>
  <w:style w:type="character" w:customStyle="1" w:styleId="50">
    <w:name w:val="Заголовок 5 Знак"/>
    <w:basedOn w:val="a1"/>
    <w:link w:val="5"/>
    <w:uiPriority w:val="9"/>
    <w:semiHidden/>
    <w:rsid w:val="000A2311"/>
    <w:rPr>
      <w:rFonts w:eastAsiaTheme="majorEastAsia" w:cstheme="majorBidi"/>
      <w:color w:val="2F5496" w:themeColor="accent1" w:themeShade="BF"/>
    </w:rPr>
  </w:style>
  <w:style w:type="character" w:customStyle="1" w:styleId="60">
    <w:name w:val="Заголовок 6 Знак"/>
    <w:basedOn w:val="a1"/>
    <w:link w:val="6"/>
    <w:uiPriority w:val="9"/>
    <w:semiHidden/>
    <w:rsid w:val="000A2311"/>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0A2311"/>
    <w:rPr>
      <w:rFonts w:eastAsiaTheme="majorEastAsia" w:cstheme="majorBidi"/>
      <w:color w:val="595959" w:themeColor="text1" w:themeTint="A6"/>
    </w:rPr>
  </w:style>
  <w:style w:type="character" w:customStyle="1" w:styleId="80">
    <w:name w:val="Заголовок 8 Знак"/>
    <w:basedOn w:val="a1"/>
    <w:link w:val="8"/>
    <w:uiPriority w:val="9"/>
    <w:semiHidden/>
    <w:rsid w:val="000A2311"/>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0A2311"/>
    <w:rPr>
      <w:rFonts w:eastAsiaTheme="majorEastAsia" w:cstheme="majorBidi"/>
      <w:color w:val="272727" w:themeColor="text1" w:themeTint="D8"/>
    </w:rPr>
  </w:style>
  <w:style w:type="paragraph" w:styleId="a4">
    <w:name w:val="Title"/>
    <w:basedOn w:val="a0"/>
    <w:next w:val="a0"/>
    <w:link w:val="a5"/>
    <w:uiPriority w:val="10"/>
    <w:qFormat/>
    <w:rsid w:val="000A2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0A2311"/>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0A2311"/>
    <w:pPr>
      <w:numPr>
        <w:ilvl w:val="1"/>
      </w:numPr>
    </w:pPr>
    <w:rPr>
      <w:rFonts w:eastAsiaTheme="majorEastAsia" w:cstheme="majorBidi"/>
      <w:color w:val="595959" w:themeColor="text1" w:themeTint="A6"/>
      <w:spacing w:val="15"/>
      <w:szCs w:val="28"/>
    </w:rPr>
  </w:style>
  <w:style w:type="character" w:customStyle="1" w:styleId="a7">
    <w:name w:val="Подзаголовок Знак"/>
    <w:basedOn w:val="a1"/>
    <w:link w:val="a6"/>
    <w:uiPriority w:val="11"/>
    <w:rsid w:val="000A2311"/>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rsid w:val="000A2311"/>
    <w:pPr>
      <w:spacing w:before="160"/>
      <w:jc w:val="center"/>
    </w:pPr>
    <w:rPr>
      <w:i/>
      <w:iCs/>
      <w:color w:val="404040" w:themeColor="text1" w:themeTint="BF"/>
    </w:rPr>
  </w:style>
  <w:style w:type="character" w:customStyle="1" w:styleId="22">
    <w:name w:val="Цитата 2 Знак"/>
    <w:basedOn w:val="a1"/>
    <w:link w:val="21"/>
    <w:uiPriority w:val="29"/>
    <w:rsid w:val="000A2311"/>
    <w:rPr>
      <w:i/>
      <w:iCs/>
      <w:color w:val="404040" w:themeColor="text1" w:themeTint="BF"/>
    </w:rPr>
  </w:style>
  <w:style w:type="paragraph" w:styleId="a8">
    <w:name w:val="List Paragraph"/>
    <w:basedOn w:val="a0"/>
    <w:uiPriority w:val="34"/>
    <w:qFormat/>
    <w:rsid w:val="000A2311"/>
    <w:pPr>
      <w:ind w:left="720"/>
      <w:contextualSpacing/>
    </w:pPr>
  </w:style>
  <w:style w:type="character" w:styleId="a9">
    <w:name w:val="Intense Emphasis"/>
    <w:basedOn w:val="a1"/>
    <w:uiPriority w:val="21"/>
    <w:qFormat/>
    <w:rsid w:val="000A2311"/>
    <w:rPr>
      <w:i/>
      <w:iCs/>
      <w:color w:val="2F5496" w:themeColor="accent1" w:themeShade="BF"/>
    </w:rPr>
  </w:style>
  <w:style w:type="paragraph" w:styleId="aa">
    <w:name w:val="Intense Quote"/>
    <w:basedOn w:val="a0"/>
    <w:next w:val="a0"/>
    <w:link w:val="ab"/>
    <w:uiPriority w:val="30"/>
    <w:qFormat/>
    <w:rsid w:val="000A23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1"/>
    <w:link w:val="aa"/>
    <w:uiPriority w:val="30"/>
    <w:rsid w:val="000A2311"/>
    <w:rPr>
      <w:i/>
      <w:iCs/>
      <w:color w:val="2F5496" w:themeColor="accent1" w:themeShade="BF"/>
    </w:rPr>
  </w:style>
  <w:style w:type="character" w:styleId="ac">
    <w:name w:val="Intense Reference"/>
    <w:basedOn w:val="a1"/>
    <w:uiPriority w:val="32"/>
    <w:qFormat/>
    <w:rsid w:val="000A2311"/>
    <w:rPr>
      <w:b/>
      <w:bCs/>
      <w:smallCaps/>
      <w:color w:val="2F5496" w:themeColor="accent1" w:themeShade="BF"/>
      <w:spacing w:val="5"/>
    </w:rPr>
  </w:style>
  <w:style w:type="character" w:styleId="ad">
    <w:name w:val="annotation reference"/>
    <w:basedOn w:val="a1"/>
    <w:uiPriority w:val="99"/>
    <w:semiHidden/>
    <w:unhideWhenUsed/>
    <w:rsid w:val="00C400D4"/>
    <w:rPr>
      <w:sz w:val="16"/>
      <w:szCs w:val="16"/>
    </w:rPr>
  </w:style>
  <w:style w:type="paragraph" w:styleId="ae">
    <w:name w:val="annotation text"/>
    <w:basedOn w:val="a0"/>
    <w:link w:val="af"/>
    <w:uiPriority w:val="99"/>
    <w:semiHidden/>
    <w:unhideWhenUsed/>
    <w:rsid w:val="00C400D4"/>
    <w:pPr>
      <w:spacing w:line="240" w:lineRule="auto"/>
    </w:pPr>
    <w:rPr>
      <w:sz w:val="20"/>
      <w:szCs w:val="20"/>
    </w:rPr>
  </w:style>
  <w:style w:type="character" w:customStyle="1" w:styleId="af">
    <w:name w:val="Текст примечания Знак"/>
    <w:basedOn w:val="a1"/>
    <w:link w:val="ae"/>
    <w:uiPriority w:val="99"/>
    <w:semiHidden/>
    <w:rsid w:val="00C400D4"/>
    <w:rPr>
      <w:sz w:val="20"/>
      <w:szCs w:val="20"/>
    </w:rPr>
  </w:style>
  <w:style w:type="paragraph" w:styleId="af0">
    <w:name w:val="annotation subject"/>
    <w:basedOn w:val="ae"/>
    <w:next w:val="ae"/>
    <w:link w:val="af1"/>
    <w:uiPriority w:val="99"/>
    <w:semiHidden/>
    <w:unhideWhenUsed/>
    <w:rsid w:val="00C400D4"/>
    <w:rPr>
      <w:b/>
      <w:bCs/>
    </w:rPr>
  </w:style>
  <w:style w:type="character" w:customStyle="1" w:styleId="af1">
    <w:name w:val="Тема примечания Знак"/>
    <w:basedOn w:val="af"/>
    <w:link w:val="af0"/>
    <w:uiPriority w:val="99"/>
    <w:semiHidden/>
    <w:rsid w:val="00C400D4"/>
    <w:rPr>
      <w:b/>
      <w:bCs/>
      <w:sz w:val="20"/>
      <w:szCs w:val="20"/>
    </w:rPr>
  </w:style>
  <w:style w:type="table" w:styleId="af2">
    <w:name w:val="Table Grid"/>
    <w:basedOn w:val="a2"/>
    <w:uiPriority w:val="39"/>
    <w:rsid w:val="000429ED"/>
    <w:pPr>
      <w:spacing w:after="0" w:line="240" w:lineRule="auto"/>
    </w:pPr>
    <w:rPr>
      <w:kern w:val="0"/>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
    <w:name w:val="Маркированный списочек"/>
    <w:basedOn w:val="a0"/>
    <w:link w:val="af3"/>
    <w:qFormat/>
    <w:rsid w:val="000429ED"/>
    <w:pPr>
      <w:numPr>
        <w:numId w:val="3"/>
      </w:numPr>
      <w:spacing w:after="0" w:line="288" w:lineRule="auto"/>
      <w:jc w:val="both"/>
    </w:pPr>
    <w:rPr>
      <w:b/>
      <w:bCs/>
      <w:kern w:val="0"/>
      <w:szCs w:val="22"/>
    </w:rPr>
  </w:style>
  <w:style w:type="character" w:customStyle="1" w:styleId="af3">
    <w:name w:val="Маркированный списочек Знак"/>
    <w:basedOn w:val="a1"/>
    <w:link w:val="a"/>
    <w:rsid w:val="000429ED"/>
    <w:rPr>
      <w:rFonts w:ascii="Times New Roman" w:hAnsi="Times New Roman"/>
      <w:b/>
      <w:bCs/>
      <w:kern w:val="0"/>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5</Pages>
  <Words>1030</Words>
  <Characters>5871</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Юрченков</dc:creator>
  <cp:keywords/>
  <dc:description/>
  <cp:lastModifiedBy>Иван Юрченков</cp:lastModifiedBy>
  <cp:revision>8</cp:revision>
  <dcterms:created xsi:type="dcterms:W3CDTF">2025-12-05T13:11:00Z</dcterms:created>
  <dcterms:modified xsi:type="dcterms:W3CDTF">2025-12-05T14:01:00Z</dcterms:modified>
</cp:coreProperties>
</file>