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r>
        <w:t>ОТЧЕТ</w:t>
      </w:r>
      <w:bookmarkEnd w:id="0"/>
      <w:bookmarkEnd w:id="1"/>
      <w:bookmarkEnd w:id="2"/>
    </w:p>
    <w:p w14:paraId="793C4CD6" w14:textId="38D744AD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C868F3" w:rsidRPr="00C868F3">
        <w:rPr>
          <w:b/>
          <w:sz w:val="28"/>
        </w:rPr>
        <w:t>1</w:t>
      </w:r>
    </w:p>
    <w:p w14:paraId="793C4CD7" w14:textId="0FB97AF9" w:rsidR="00D060FE" w:rsidRDefault="00C868F3">
      <w:pPr>
        <w:pStyle w:val="1"/>
        <w:spacing w:before="51" w:line="278" w:lineRule="auto"/>
        <w:ind w:left="426" w:right="550"/>
      </w:pPr>
      <w:bookmarkStart w:id="3" w:name="_Toc121172088"/>
      <w:bookmarkStart w:id="4" w:name="_Toc121172264"/>
      <w:r>
        <w:t>Синтез четырехразрядного счетчика с параллельным переносом между ра</w:t>
      </w:r>
      <w:r w:rsidR="001E5ADD">
        <w:t>зрядами двумя способами</w:t>
      </w:r>
      <w:bookmarkEnd w:id="3"/>
      <w:bookmarkEnd w:id="4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6C06FB8A" w14:textId="2B2E963D" w:rsidR="00C11D36" w:rsidRDefault="006A648E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2265" w:history="1">
            <w:r w:rsidR="00C11D36" w:rsidRPr="00CE239C">
              <w:rPr>
                <w:rStyle w:val="af6"/>
                <w:noProof/>
              </w:rPr>
              <w:t>1 ПОСТАНОВКА ЗАДАЧИ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_Toc121172265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3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2ECDF6E" w14:textId="7C5C5C6A" w:rsidR="00C11D36" w:rsidRDefault="00F61D79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6" w:history="1">
            <w:r w:rsidR="00C11D36" w:rsidRPr="00CE239C">
              <w:rPr>
                <w:rStyle w:val="af6"/>
                <w:noProof/>
              </w:rPr>
              <w:t>2 ПРОЕКТИРОВАНИЕ И РЕАЛИЗАЦИЯ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_Toc121172266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42174835" w14:textId="3CA38516" w:rsidR="00C11D36" w:rsidRDefault="00F61D79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8" w:history="1">
            <w:r w:rsidR="00C11D36" w:rsidRPr="00CE239C">
              <w:rPr>
                <w:rStyle w:val="af6"/>
                <w:noProof/>
              </w:rPr>
              <w:t>2.1</w:t>
            </w:r>
            <w:r w:rsidR="00C11D36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="00C11D36" w:rsidRPr="00CE239C">
              <w:rPr>
                <w:rStyle w:val="af6"/>
                <w:noProof/>
              </w:rPr>
              <w:t>Таблица переходов счётчика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_Toc121172268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1239EDDA" w14:textId="62D820AF" w:rsidR="00C11D36" w:rsidRDefault="00F61D79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9" w:history="1">
            <w:r w:rsidR="00C11D36" w:rsidRPr="00CE239C">
              <w:rPr>
                <w:rStyle w:val="af6"/>
                <w:noProof/>
              </w:rPr>
              <w:t>2.2</w:t>
            </w:r>
            <w:r w:rsidR="00C11D36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="00C11D36" w:rsidRPr="00CE239C">
              <w:rPr>
                <w:rStyle w:val="af6"/>
                <w:noProof/>
              </w:rPr>
              <w:t>Проектирование оптимальных схем управления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_Toc121172269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1E5D7141" w14:textId="2790424E" w:rsidR="00C11D36" w:rsidRDefault="00F61D79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79" w:history="1">
            <w:r w:rsidR="00C11D36" w:rsidRPr="00CE239C">
              <w:rPr>
                <w:rStyle w:val="af6"/>
                <w:noProof/>
              </w:rPr>
              <w:t>2.3</w:t>
            </w:r>
            <w:r w:rsidR="00C11D36">
              <w:rPr>
                <w:rStyle w:val="af6"/>
                <w:noProof/>
              </w:rPr>
              <w:t xml:space="preserve">  </w:t>
            </w:r>
            <w:r w:rsidR="00C11D36" w:rsidRPr="00CE239C">
              <w:rPr>
                <w:rStyle w:val="af6"/>
                <w:noProof/>
              </w:rPr>
              <w:t>Реализация счётчика с оптимальной схемой управления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_Toc121172279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8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01CE819D" w14:textId="51DECAC1" w:rsidR="00C11D36" w:rsidRDefault="00F61D79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0" w:history="1">
            <w:r w:rsidR="00C11D36" w:rsidRPr="00CE239C">
              <w:rPr>
                <w:rStyle w:val="af6"/>
                <w:noProof/>
              </w:rPr>
              <w:t>2.4</w:t>
            </w:r>
            <w:r w:rsidR="00C11D36">
              <w:rPr>
                <w:rStyle w:val="af6"/>
                <w:noProof/>
              </w:rPr>
              <w:t xml:space="preserve">  </w:t>
            </w:r>
            <w:r w:rsidR="00C11D36" w:rsidRPr="00CE239C">
              <w:rPr>
                <w:rStyle w:val="af6"/>
                <w:noProof/>
              </w:rPr>
              <w:t>Реализация счётчика на преобразователе кодов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_Toc121172280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8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A4F23F2" w14:textId="21A1FFB8" w:rsidR="00C11D36" w:rsidRDefault="00F61D79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1" w:history="1">
            <w:r w:rsidR="00C11D36" w:rsidRPr="00CE239C">
              <w:rPr>
                <w:rStyle w:val="af6"/>
                <w:noProof/>
              </w:rPr>
              <w:t>3 ВЫВОДЫ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_Toc121172281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10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7922F8CB" w14:textId="789AC37D" w:rsidR="00C11D36" w:rsidRDefault="00F61D79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2" w:history="1">
            <w:r w:rsidR="00C11D36" w:rsidRPr="00CE239C">
              <w:rPr>
                <w:rStyle w:val="af6"/>
                <w:noProof/>
              </w:rPr>
              <w:t>4 ИНФОРМАЦИОННЫЙ ИСТОЧНИК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_Toc121172282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11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793C4CF8" w14:textId="4DAF7A95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>
      <w:pPr>
        <w:rPr>
          <w:b/>
          <w:bCs/>
          <w:sz w:val="28"/>
          <w:szCs w:val="28"/>
        </w:rPr>
      </w:pPr>
      <w:r>
        <w:br w:type="page"/>
      </w:r>
    </w:p>
    <w:p w14:paraId="793C4D08" w14:textId="1DAF871F" w:rsidR="00D060FE" w:rsidRDefault="006A648E">
      <w:pPr>
        <w:pStyle w:val="1"/>
        <w:ind w:left="0" w:right="72"/>
      </w:pPr>
      <w:bookmarkStart w:id="5" w:name="_Toc121172265"/>
      <w:r>
        <w:lastRenderedPageBreak/>
        <w:t>1 ПОСТАНОВКА ЗАДАЧИ</w:t>
      </w:r>
      <w:bookmarkEnd w:id="5"/>
    </w:p>
    <w:p w14:paraId="16BE7AEE" w14:textId="54CAEC1A" w:rsidR="008F66B2" w:rsidRDefault="00A23605" w:rsidP="00B8221F">
      <w:pPr>
        <w:pStyle w:val="af3"/>
        <w:spacing w:before="186" w:line="379" w:lineRule="auto"/>
        <w:ind w:right="142" w:firstLine="709"/>
        <w:jc w:val="both"/>
      </w:pPr>
      <w:r>
        <w:t xml:space="preserve">Разработать счетчик с параллельным переносом на </w:t>
      </w:r>
      <w:r>
        <w:rPr>
          <w:lang w:val="en-US"/>
        </w:rPr>
        <w:t>D</w:t>
      </w:r>
      <w:r w:rsidRPr="00A23605">
        <w:t>-</w:t>
      </w:r>
      <w:r>
        <w:t xml:space="preserve">триггерах двумя способами: с оптимальной схемой управления, выполненной на логических </w:t>
      </w:r>
      <w:r w:rsidR="00123A62">
        <w:t xml:space="preserve">элементах общего базиса; со схемой </w:t>
      </w:r>
      <w:r w:rsidR="0031329E">
        <w:t>управления, реализованной на преобразователе кодов (быстрая реализация, но не оптимальная схема)</w:t>
      </w:r>
      <w:r w:rsidR="00B8221F">
        <w:t>.</w:t>
      </w:r>
    </w:p>
    <w:p w14:paraId="53E0ADC4" w14:textId="3659A81A" w:rsidR="008F66B2" w:rsidRPr="00385450" w:rsidRDefault="00385450" w:rsidP="00385450">
      <w:pPr>
        <w:rPr>
          <w:sz w:val="28"/>
          <w:szCs w:val="28"/>
        </w:rPr>
      </w:pPr>
      <w:r>
        <w:br w:type="page"/>
      </w:r>
    </w:p>
    <w:p w14:paraId="6A5FC154" w14:textId="31861BEA" w:rsidR="00C11D36" w:rsidRDefault="008F66B2" w:rsidP="00177410">
      <w:pPr>
        <w:pStyle w:val="1"/>
        <w:spacing w:after="100" w:afterAutospacing="1"/>
        <w:ind w:left="0" w:right="74"/>
      </w:pPr>
      <w:bookmarkStart w:id="6" w:name="bookmark=id.1t3h5sf"/>
      <w:bookmarkStart w:id="7" w:name="_heading=h.4d34og8"/>
      <w:bookmarkStart w:id="8" w:name="_Toc121172266"/>
      <w:bookmarkEnd w:id="6"/>
      <w:bookmarkEnd w:id="7"/>
      <w:r>
        <w:lastRenderedPageBreak/>
        <w:t xml:space="preserve">2 </w:t>
      </w:r>
      <w:r w:rsidR="00231F2E">
        <w:t>ПРОЕКТИРОВАНИЕ И РЕАЛИЗАЦИЯ</w:t>
      </w:r>
      <w:bookmarkEnd w:id="8"/>
    </w:p>
    <w:p w14:paraId="2C89A075" w14:textId="780122A4" w:rsidR="00C11D36" w:rsidRDefault="007B07EC" w:rsidP="00177410">
      <w:pPr>
        <w:pStyle w:val="1"/>
        <w:spacing w:after="100" w:afterAutospacing="1"/>
        <w:ind w:left="0" w:right="74"/>
        <w:jc w:val="both"/>
        <w:rPr>
          <w:b w:val="0"/>
          <w:bCs w:val="0"/>
        </w:rPr>
      </w:pPr>
      <w:r>
        <w:tab/>
      </w:r>
      <w:bookmarkStart w:id="9" w:name="_Toc121172091"/>
      <w:bookmarkStart w:id="10" w:name="_Toc121172267"/>
      <w:r>
        <w:rPr>
          <w:b w:val="0"/>
          <w:bCs w:val="0"/>
          <w:lang w:val="en-US"/>
        </w:rPr>
        <w:t>CNT</w:t>
      </w:r>
      <w:r w:rsidRPr="00385450">
        <w:rPr>
          <w:b w:val="0"/>
          <w:bCs w:val="0"/>
        </w:rPr>
        <w:t>: 092</w:t>
      </w:r>
      <w:bookmarkEnd w:id="9"/>
      <w:bookmarkEnd w:id="10"/>
    </w:p>
    <w:p w14:paraId="4E9E6785" w14:textId="153F53BE" w:rsidR="00B473F0" w:rsidRDefault="009D25AB" w:rsidP="009D25AB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Направление счета – сложение</w:t>
      </w:r>
      <w:r w:rsidR="00C068D1">
        <w:rPr>
          <w:b w:val="0"/>
          <w:bCs w:val="0"/>
          <w:lang w:val="en-US"/>
        </w:rPr>
        <w:t>;</w:t>
      </w:r>
    </w:p>
    <w:p w14:paraId="4AE639FE" w14:textId="11D43699" w:rsidR="00C068D1" w:rsidRPr="00C068D1" w:rsidRDefault="00C068D1" w:rsidP="00C068D1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Максимальное значение – 9</w:t>
      </w:r>
      <w:r>
        <w:rPr>
          <w:b w:val="0"/>
          <w:bCs w:val="0"/>
          <w:lang w:val="en-US"/>
        </w:rPr>
        <w:t>;</w:t>
      </w:r>
    </w:p>
    <w:p w14:paraId="71264C79" w14:textId="7B3475E8" w:rsidR="00C068D1" w:rsidRPr="00C068D1" w:rsidRDefault="003E1246" w:rsidP="00C068D1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Шаг счета – 2</w:t>
      </w:r>
      <w:r>
        <w:rPr>
          <w:b w:val="0"/>
          <w:bCs w:val="0"/>
          <w:lang w:val="en-US"/>
        </w:rPr>
        <w:t>.</w:t>
      </w:r>
    </w:p>
    <w:p w14:paraId="793C4D0B" w14:textId="7A3361B4" w:rsidR="00D060FE" w:rsidRDefault="002C1EF2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11" w:name="_Toc121172268"/>
      <w:r w:rsidRPr="002C1EF2">
        <w:t>2</w:t>
      </w:r>
      <w:r w:rsidR="006A648E">
        <w:t>.1</w:t>
      </w:r>
      <w:r w:rsidR="009462BB">
        <w:tab/>
      </w:r>
      <w:r>
        <w:t>Таблица переходов счётчика</w:t>
      </w:r>
      <w:bookmarkEnd w:id="11"/>
    </w:p>
    <w:p w14:paraId="793C4D0C" w14:textId="1C5446D0" w:rsidR="00D060FE" w:rsidRPr="00C11D36" w:rsidRDefault="00397EDF" w:rsidP="001271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931"/>
        </w:tabs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исходным данным </w:t>
      </w:r>
      <w:r w:rsidR="00127186">
        <w:rPr>
          <w:color w:val="000000"/>
          <w:sz w:val="28"/>
          <w:szCs w:val="28"/>
        </w:rPr>
        <w:t>восстановим таблицу переходов счетчика</w:t>
      </w:r>
      <w:r w:rsidR="006A648E">
        <w:rPr>
          <w:color w:val="000000"/>
          <w:sz w:val="28"/>
          <w:szCs w:val="28"/>
        </w:rPr>
        <w:t xml:space="preserve"> (табл. 1)</w:t>
      </w:r>
      <w:r w:rsidR="00127186">
        <w:rPr>
          <w:color w:val="000000"/>
          <w:sz w:val="28"/>
          <w:szCs w:val="28"/>
        </w:rPr>
        <w:t>.</w:t>
      </w:r>
    </w:p>
    <w:p w14:paraId="793C4D0D" w14:textId="63578CAB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Таблица переходов </w:t>
      </w:r>
      <w:r w:rsidR="00041BD9">
        <w:rPr>
          <w:color w:val="000000"/>
          <w:sz w:val="28"/>
          <w:szCs w:val="28"/>
        </w:rPr>
        <w:t>счётчика</w:t>
      </w:r>
    </w:p>
    <w:tbl>
      <w:tblPr>
        <w:tblStyle w:val="TableNormal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97"/>
        <w:gridCol w:w="1200"/>
        <w:gridCol w:w="1199"/>
        <w:gridCol w:w="1202"/>
        <w:gridCol w:w="1202"/>
        <w:gridCol w:w="1203"/>
        <w:gridCol w:w="1205"/>
      </w:tblGrid>
      <w:tr w:rsidR="00123207" w14:paraId="3E7D64C9" w14:textId="77777777" w:rsidTr="00123207">
        <w:trPr>
          <w:trHeight w:val="385"/>
          <w:jc w:val="center"/>
        </w:trPr>
        <w:tc>
          <w:tcPr>
            <w:tcW w:w="1200" w:type="dxa"/>
            <w:vAlign w:val="center"/>
          </w:tcPr>
          <w:p w14:paraId="0ADF4D16" w14:textId="77777777" w:rsidR="00123207" w:rsidRDefault="00123207" w:rsidP="00D277BF">
            <w:pPr>
              <w:pStyle w:val="TableParagraph"/>
              <w:spacing w:line="322" w:lineRule="exact"/>
              <w:ind w:left="303" w:right="267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(t)</w:t>
            </w:r>
          </w:p>
        </w:tc>
        <w:tc>
          <w:tcPr>
            <w:tcW w:w="1197" w:type="dxa"/>
            <w:vAlign w:val="center"/>
          </w:tcPr>
          <w:p w14:paraId="339CF120" w14:textId="77777777" w:rsidR="00123207" w:rsidRDefault="00123207" w:rsidP="00D277BF">
            <w:pPr>
              <w:pStyle w:val="TableParagraph"/>
              <w:spacing w:line="322" w:lineRule="exact"/>
              <w:ind w:left="302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(t)</w:t>
            </w:r>
          </w:p>
        </w:tc>
        <w:tc>
          <w:tcPr>
            <w:tcW w:w="1200" w:type="dxa"/>
            <w:vAlign w:val="center"/>
          </w:tcPr>
          <w:p w14:paraId="26DB31F1" w14:textId="77777777" w:rsidR="00123207" w:rsidRDefault="00123207" w:rsidP="00D277BF">
            <w:pPr>
              <w:pStyle w:val="TableParagraph"/>
              <w:spacing w:line="322" w:lineRule="exact"/>
              <w:ind w:left="304" w:right="265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(t)</w:t>
            </w:r>
          </w:p>
        </w:tc>
        <w:tc>
          <w:tcPr>
            <w:tcW w:w="1199" w:type="dxa"/>
            <w:vAlign w:val="center"/>
          </w:tcPr>
          <w:p w14:paraId="4217B1CF" w14:textId="77777777" w:rsidR="00123207" w:rsidRDefault="00123207" w:rsidP="00D277BF">
            <w:pPr>
              <w:pStyle w:val="TableParagraph"/>
              <w:spacing w:line="322" w:lineRule="exact"/>
              <w:ind w:left="303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(t)</w:t>
            </w:r>
          </w:p>
        </w:tc>
        <w:tc>
          <w:tcPr>
            <w:tcW w:w="1202" w:type="dxa"/>
            <w:vAlign w:val="center"/>
          </w:tcPr>
          <w:p w14:paraId="220D2213" w14:textId="77777777" w:rsidR="00123207" w:rsidRDefault="00123207" w:rsidP="00D277BF">
            <w:pPr>
              <w:pStyle w:val="TableParagraph"/>
              <w:spacing w:line="322" w:lineRule="exact"/>
              <w:ind w:left="155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(t+1)</w:t>
            </w:r>
          </w:p>
        </w:tc>
        <w:tc>
          <w:tcPr>
            <w:tcW w:w="1202" w:type="dxa"/>
            <w:vAlign w:val="center"/>
          </w:tcPr>
          <w:p w14:paraId="6CE0FE81" w14:textId="77777777" w:rsidR="00123207" w:rsidRDefault="00123207" w:rsidP="00D277BF">
            <w:pPr>
              <w:pStyle w:val="TableParagraph"/>
              <w:spacing w:line="322" w:lineRule="exact"/>
              <w:ind w:left="155" w:right="120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(t+1)</w:t>
            </w:r>
          </w:p>
        </w:tc>
        <w:tc>
          <w:tcPr>
            <w:tcW w:w="1203" w:type="dxa"/>
            <w:vAlign w:val="center"/>
          </w:tcPr>
          <w:p w14:paraId="0E907F45" w14:textId="77777777" w:rsidR="00123207" w:rsidRDefault="00123207" w:rsidP="00D277BF">
            <w:pPr>
              <w:pStyle w:val="TableParagraph"/>
              <w:spacing w:line="322" w:lineRule="exact"/>
              <w:ind w:left="159" w:right="11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(t+1)</w:t>
            </w:r>
          </w:p>
        </w:tc>
        <w:tc>
          <w:tcPr>
            <w:tcW w:w="1205" w:type="dxa"/>
            <w:vAlign w:val="center"/>
          </w:tcPr>
          <w:p w14:paraId="586F3CD4" w14:textId="77777777" w:rsidR="00123207" w:rsidRDefault="00123207" w:rsidP="00D277BF">
            <w:pPr>
              <w:pStyle w:val="TableParagraph"/>
              <w:spacing w:line="322" w:lineRule="exact"/>
              <w:ind w:left="159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(t+1)</w:t>
            </w:r>
          </w:p>
        </w:tc>
      </w:tr>
      <w:tr w:rsidR="00123207" w14:paraId="4EEAD740" w14:textId="77777777" w:rsidTr="00123207">
        <w:trPr>
          <w:trHeight w:val="387"/>
          <w:jc w:val="center"/>
        </w:trPr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B904FB4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A0AF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0974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B2839A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56F8A55" w14:textId="4F27A45F" w:rsidR="00123207" w:rsidRPr="00C940F0" w:rsidRDefault="00C940F0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9B1F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CF99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D20A89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713B3DCB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95E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C618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2DE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4F70B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5211" w14:textId="41013E01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0D52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F700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EB0A3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E00A885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9A1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5707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712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E9A5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BA8D" w14:textId="12065C27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620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7AB8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EB132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02B17597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E02F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48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1D61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F3F9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875A1" w14:textId="31DDDF0A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5642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DF27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D959C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50CD674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D55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CEF8E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E4B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8266E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126B" w14:textId="670ED7DE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5F27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0B3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7678F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4731B382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0393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1D360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6F3D2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84B97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20DF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B56C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C2B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895941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558A000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0521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A7B0C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5FC3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39A4F7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6B80" w14:textId="5E46FF7D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EA30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7015E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C2307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6F409F7E" w14:textId="77777777" w:rsidTr="00123207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25BF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F311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B57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31582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D16A9" w14:textId="59BC9DBE" w:rsidR="00123207" w:rsidRPr="00215CBF" w:rsidRDefault="00215CBF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23BD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6FB67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76DEB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1C60243C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9DC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E8FB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D18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91AE9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A2195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1FCE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BF10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ABFE2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7D9C9F4D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D130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7EB8A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E374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9963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4A84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8CEF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A84A4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F5CEC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0B571CA4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83771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EE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49DC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F5484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A0C65" w14:textId="77C98C00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A3A42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9DF5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972D5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28338D1F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6917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662F6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F356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0BFE8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EFB0E" w14:textId="287A1EE2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FE6A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D01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3018C8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78ADFEF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9748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D87C3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1F2D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EEB4D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9674" w14:textId="3A52AFA2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9C3CB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932E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311B4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63B86B51" w14:textId="77777777" w:rsidTr="00123207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C0D9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0365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B2D3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30DDF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EAE4" w14:textId="5E40C47A" w:rsidR="00123207" w:rsidRPr="007B738B" w:rsidRDefault="00215CBF" w:rsidP="00D277BF">
            <w:pPr>
              <w:pStyle w:val="TableParagraph"/>
              <w:spacing w:before="2"/>
              <w:ind w:left="24"/>
              <w:rPr>
                <w:sz w:val="28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2697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28B4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A3D8F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4952B567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F07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0B74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60BE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C3FC0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683B6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CA97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C4DE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945377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123207" w14:paraId="190A48A0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505FA9A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6B92AD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E6E18C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2678484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8536876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DB4CAA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18DF6B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F3FAE31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</w:tbl>
    <w:p w14:paraId="793C4D2E" w14:textId="3EA2F9D0" w:rsidR="00D060FE" w:rsidRDefault="007B738B" w:rsidP="007B738B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12" w:name="_Toc121172269"/>
      <w:r>
        <w:t>2</w:t>
      </w:r>
      <w:r w:rsidR="006A648E">
        <w:t>.2</w:t>
      </w:r>
      <w:bookmarkStart w:id="13" w:name="bookmark=id.17dp8vu"/>
      <w:bookmarkStart w:id="14" w:name="_heading=h.3rdcrjn"/>
      <w:bookmarkEnd w:id="13"/>
      <w:bookmarkEnd w:id="14"/>
      <w:r w:rsidR="009462BB">
        <w:tab/>
      </w:r>
      <w:r>
        <w:t>Проектирование оптимальных схем управления</w:t>
      </w:r>
      <w:bookmarkEnd w:id="12"/>
    </w:p>
    <w:p w14:paraId="793C4D2F" w14:textId="5E3E99B0" w:rsidR="00B8221F" w:rsidRDefault="007B738B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D22EAF" w:rsidRPr="00D22EAF">
        <w:rPr>
          <w:color w:val="000000"/>
          <w:sz w:val="28"/>
          <w:szCs w:val="28"/>
          <w:vertAlign w:val="subscript"/>
        </w:rPr>
        <w:t>3</w:t>
      </w:r>
      <w:r w:rsidR="00D22EAF" w:rsidRPr="00D22EAF">
        <w:rPr>
          <w:color w:val="000000"/>
          <w:sz w:val="28"/>
          <w:szCs w:val="28"/>
        </w:rPr>
        <w:t>(</w:t>
      </w:r>
      <w:r w:rsidR="00D22EAF">
        <w:rPr>
          <w:color w:val="000000"/>
          <w:sz w:val="28"/>
          <w:szCs w:val="28"/>
          <w:lang w:val="en-US"/>
        </w:rPr>
        <w:t>t</w:t>
      </w:r>
      <w:r w:rsidR="00D22EAF" w:rsidRPr="00D22EAF">
        <w:rPr>
          <w:color w:val="000000"/>
          <w:sz w:val="28"/>
          <w:szCs w:val="28"/>
        </w:rPr>
        <w:t>+1)</w:t>
      </w:r>
      <w:r w:rsidR="006A648E">
        <w:rPr>
          <w:color w:val="000000"/>
          <w:sz w:val="28"/>
          <w:szCs w:val="28"/>
        </w:rPr>
        <w:t xml:space="preserve"> (табл. 2).</w:t>
      </w:r>
    </w:p>
    <w:p w14:paraId="7D05B005" w14:textId="1185A206" w:rsidR="00D060FE" w:rsidRDefault="00B8221F" w:rsidP="005914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FBB6C2" w14:textId="42C6EF98" w:rsidR="00D060FE" w:rsidRDefault="00DE0A6F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20192" behindDoc="0" locked="0" layoutInCell="1" allowOverlap="1" wp14:anchorId="4774D686" wp14:editId="0A32B96A">
            <wp:simplePos x="0" y="0"/>
            <wp:positionH relativeFrom="column">
              <wp:posOffset>1369308</wp:posOffset>
            </wp:positionH>
            <wp:positionV relativeFrom="paragraph">
              <wp:posOffset>355600</wp:posOffset>
            </wp:positionV>
            <wp:extent cx="2703195" cy="2337435"/>
            <wp:effectExtent l="0" t="0" r="1905" b="571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648E">
        <w:rPr>
          <w:color w:val="000000"/>
          <w:sz w:val="28"/>
          <w:szCs w:val="28"/>
        </w:rPr>
        <w:t>Таблица 2 –</w:t>
      </w:r>
      <w:r w:rsidR="00E82563" w:rsidRPr="00D42158">
        <w:rPr>
          <w:color w:val="000000"/>
          <w:sz w:val="28"/>
          <w:szCs w:val="28"/>
        </w:rPr>
        <w:t xml:space="preserve"> </w:t>
      </w:r>
      <w:r w:rsidR="0070619B">
        <w:rPr>
          <w:color w:val="000000"/>
          <w:sz w:val="28"/>
          <w:szCs w:val="28"/>
        </w:rPr>
        <w:t xml:space="preserve">Карта </w:t>
      </w:r>
      <w:r w:rsidR="00D42158">
        <w:rPr>
          <w:color w:val="000000"/>
          <w:sz w:val="28"/>
          <w:szCs w:val="28"/>
        </w:rPr>
        <w:t xml:space="preserve">Карно для построения МДНФ функции </w:t>
      </w:r>
      <w:r w:rsidR="006C613D">
        <w:rPr>
          <w:color w:val="000000"/>
          <w:sz w:val="28"/>
          <w:szCs w:val="28"/>
          <w:lang w:val="en-US"/>
        </w:rPr>
        <w:t>Q</w:t>
      </w:r>
      <w:r w:rsidR="006C613D" w:rsidRPr="006C613D">
        <w:rPr>
          <w:color w:val="000000"/>
          <w:sz w:val="28"/>
          <w:szCs w:val="28"/>
          <w:vertAlign w:val="subscript"/>
        </w:rPr>
        <w:t>3</w:t>
      </w:r>
      <w:r w:rsidR="006C613D" w:rsidRPr="006C613D">
        <w:rPr>
          <w:color w:val="000000"/>
          <w:sz w:val="28"/>
          <w:szCs w:val="28"/>
        </w:rPr>
        <w:t>(</w:t>
      </w:r>
      <w:r w:rsidR="006C613D">
        <w:rPr>
          <w:color w:val="000000"/>
          <w:sz w:val="28"/>
          <w:szCs w:val="28"/>
          <w:lang w:val="en-US"/>
        </w:rPr>
        <w:t>t</w:t>
      </w:r>
      <w:r w:rsidR="006C613D" w:rsidRPr="006C613D">
        <w:rPr>
          <w:color w:val="000000"/>
          <w:sz w:val="28"/>
          <w:szCs w:val="28"/>
        </w:rPr>
        <w:t>+1)</w:t>
      </w:r>
    </w:p>
    <w:p w14:paraId="40107C87" w14:textId="47567608" w:rsidR="00DC2F26" w:rsidRDefault="00DC2F26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Pr="00D22EAF">
        <w:rPr>
          <w:color w:val="000000"/>
          <w:sz w:val="28"/>
          <w:szCs w:val="28"/>
          <w:vertAlign w:val="subscript"/>
        </w:rPr>
        <w:t>3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3).</w:t>
      </w:r>
    </w:p>
    <w:p w14:paraId="5386181E" w14:textId="41058C24" w:rsidR="00DC2F26" w:rsidRDefault="00182782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721216" behindDoc="0" locked="0" layoutInCell="1" allowOverlap="1" wp14:anchorId="09F58962" wp14:editId="6D4D82E6">
            <wp:simplePos x="0" y="0"/>
            <wp:positionH relativeFrom="column">
              <wp:posOffset>1501140</wp:posOffset>
            </wp:positionH>
            <wp:positionV relativeFrom="paragraph">
              <wp:posOffset>299085</wp:posOffset>
            </wp:positionV>
            <wp:extent cx="2703195" cy="2337435"/>
            <wp:effectExtent l="0" t="0" r="1905" b="571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F26">
        <w:rPr>
          <w:color w:val="000000"/>
          <w:sz w:val="28"/>
          <w:szCs w:val="28"/>
        </w:rPr>
        <w:t>Таблица 3 –</w:t>
      </w:r>
      <w:r w:rsidR="00DC2F26" w:rsidRPr="00D42158">
        <w:rPr>
          <w:color w:val="000000"/>
          <w:sz w:val="28"/>
          <w:szCs w:val="28"/>
        </w:rPr>
        <w:t xml:space="preserve"> </w:t>
      </w:r>
      <w:r w:rsidR="00DC2F26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DC2F26">
        <w:rPr>
          <w:color w:val="000000"/>
          <w:sz w:val="28"/>
          <w:szCs w:val="28"/>
          <w:lang w:val="en-US"/>
        </w:rPr>
        <w:t>Q</w:t>
      </w:r>
      <w:r w:rsidR="00DC2F26" w:rsidRPr="006C613D">
        <w:rPr>
          <w:color w:val="000000"/>
          <w:sz w:val="28"/>
          <w:szCs w:val="28"/>
          <w:vertAlign w:val="subscript"/>
        </w:rPr>
        <w:t>3</w:t>
      </w:r>
      <w:r w:rsidR="00DC2F26" w:rsidRPr="006C613D">
        <w:rPr>
          <w:color w:val="000000"/>
          <w:sz w:val="28"/>
          <w:szCs w:val="28"/>
        </w:rPr>
        <w:t>(</w:t>
      </w:r>
      <w:r w:rsidR="00DC2F26">
        <w:rPr>
          <w:color w:val="000000"/>
          <w:sz w:val="28"/>
          <w:szCs w:val="28"/>
          <w:lang w:val="en-US"/>
        </w:rPr>
        <w:t>t</w:t>
      </w:r>
      <w:r w:rsidR="00DC2F26" w:rsidRPr="006C613D">
        <w:rPr>
          <w:color w:val="000000"/>
          <w:sz w:val="28"/>
          <w:szCs w:val="28"/>
        </w:rPr>
        <w:t>+1)</w:t>
      </w:r>
    </w:p>
    <w:p w14:paraId="3F314F66" w14:textId="220EE70B" w:rsidR="00611208" w:rsidRDefault="000216DE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15" w:name="_Toc121172094"/>
      <w:bookmarkStart w:id="16" w:name="_Toc121172270"/>
      <w:r>
        <w:rPr>
          <w:b w:val="0"/>
          <w:bCs w:val="0"/>
        </w:rPr>
        <w:t>Из т</w:t>
      </w:r>
      <w:r w:rsidR="00196D0D">
        <w:rPr>
          <w:b w:val="0"/>
          <w:bCs w:val="0"/>
        </w:rPr>
        <w:t xml:space="preserve">аблиц видно, что </w:t>
      </w:r>
      <w:r w:rsidR="00611208">
        <w:rPr>
          <w:b w:val="0"/>
          <w:bCs w:val="0"/>
        </w:rPr>
        <w:t>нам все равно, какую минимальную форму взять.</w:t>
      </w:r>
      <w:bookmarkEnd w:id="15"/>
      <w:bookmarkEnd w:id="16"/>
    </w:p>
    <w:p w14:paraId="6E97ACB5" w14:textId="7BA3C486" w:rsidR="002235C9" w:rsidRDefault="00590A40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17" w:name="_Toc121172095"/>
      <w:bookmarkStart w:id="18" w:name="_Toc121172271"/>
      <w:r>
        <w:rPr>
          <w:b w:val="0"/>
          <w:bCs w:val="0"/>
        </w:rPr>
        <w:t>Запишем</w:t>
      </w:r>
      <w:r w:rsidR="00C82F0F">
        <w:rPr>
          <w:b w:val="0"/>
          <w:bCs w:val="0"/>
        </w:rPr>
        <w:t xml:space="preserve"> М</w:t>
      </w:r>
      <w:r w:rsidR="002235C9">
        <w:rPr>
          <w:b w:val="0"/>
          <w:bCs w:val="0"/>
        </w:rPr>
        <w:t>КНФ</w:t>
      </w:r>
      <w:r>
        <w:rPr>
          <w:b w:val="0"/>
          <w:bCs w:val="0"/>
        </w:rPr>
        <w:t xml:space="preserve"> для</w:t>
      </w:r>
      <w:r w:rsidR="002235C9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Q</w:t>
      </w:r>
      <w:r w:rsidRPr="00D526E3">
        <w:rPr>
          <w:b w:val="0"/>
          <w:bCs w:val="0"/>
          <w:vertAlign w:val="subscript"/>
        </w:rPr>
        <w:t>3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1).</w:t>
      </w:r>
      <w:bookmarkEnd w:id="17"/>
      <w:bookmarkEnd w:id="18"/>
    </w:p>
    <w:p w14:paraId="20D4D865" w14:textId="1C3A6325" w:rsidR="000216DE" w:rsidRPr="004C2C7C" w:rsidRDefault="00D526E3" w:rsidP="00FA3569">
      <w:pPr>
        <w:pStyle w:val="af3"/>
        <w:spacing w:before="100" w:beforeAutospacing="1" w:after="100" w:afterAutospacing="1"/>
        <w:ind w:left="2127"/>
        <w:jc w:val="center"/>
        <w:rPr>
          <w:vertAlign w:val="subscript"/>
        </w:rPr>
      </w:pPr>
      <w:bookmarkStart w:id="19" w:name="_Toc121172096"/>
      <w:bookmarkStart w:id="20" w:name="_Toc121172272"/>
      <w:r>
        <w:rPr>
          <w:lang w:val="en-US"/>
        </w:rPr>
        <w:t>Q</w:t>
      </w:r>
      <w:r w:rsidRPr="00D526E3">
        <w:rPr>
          <w:vertAlign w:val="subscript"/>
        </w:rPr>
        <w:t>3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 xml:space="preserve">МКНФ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e>
        </m:d>
      </m:oMath>
      <w:r w:rsidR="004C2C7C" w:rsidRPr="00EB16A4">
        <w:rPr>
          <w:vertAlign w:val="subscript"/>
        </w:rPr>
        <w:tab/>
      </w:r>
      <w:r w:rsidR="009773D6">
        <w:rPr>
          <w:vertAlign w:val="subscript"/>
        </w:rPr>
        <w:tab/>
      </w:r>
      <w:r w:rsidR="009773D6">
        <w:rPr>
          <w:vertAlign w:val="subscript"/>
        </w:rPr>
        <w:tab/>
      </w:r>
      <w:r w:rsidR="009773D6">
        <w:rPr>
          <w:vertAlign w:val="subscript"/>
        </w:rPr>
        <w:tab/>
      </w:r>
      <w:r w:rsidR="003154AA">
        <w:t>(1)</w:t>
      </w:r>
      <w:bookmarkEnd w:id="19"/>
      <w:bookmarkEnd w:id="20"/>
    </w:p>
    <w:p w14:paraId="2BCC0D37" w14:textId="67386E86" w:rsidR="00B8221F" w:rsidRDefault="00507B3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E800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).</w:t>
      </w:r>
    </w:p>
    <w:p w14:paraId="1406E2D3" w14:textId="2992D613" w:rsidR="00B8221F" w:rsidRDefault="00B8221F" w:rsidP="005914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CA4D5C4" w14:textId="798F6C82" w:rsidR="00507B3E" w:rsidRDefault="00462F30" w:rsidP="00F61D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22240" behindDoc="0" locked="0" layoutInCell="1" allowOverlap="1" wp14:anchorId="7F06DA8B" wp14:editId="2145076C">
            <wp:simplePos x="0" y="0"/>
            <wp:positionH relativeFrom="column">
              <wp:posOffset>1452880</wp:posOffset>
            </wp:positionH>
            <wp:positionV relativeFrom="paragraph">
              <wp:posOffset>291990</wp:posOffset>
            </wp:positionV>
            <wp:extent cx="2705100" cy="23431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3E">
        <w:rPr>
          <w:color w:val="000000"/>
          <w:sz w:val="28"/>
          <w:szCs w:val="28"/>
        </w:rPr>
        <w:t xml:space="preserve">Таблица </w:t>
      </w:r>
      <w:r w:rsidR="00E800C0">
        <w:rPr>
          <w:color w:val="000000"/>
          <w:sz w:val="28"/>
          <w:szCs w:val="28"/>
        </w:rPr>
        <w:t>4</w:t>
      </w:r>
      <w:r w:rsidR="00507B3E">
        <w:rPr>
          <w:color w:val="000000"/>
          <w:sz w:val="28"/>
          <w:szCs w:val="28"/>
        </w:rPr>
        <w:t xml:space="preserve"> –</w:t>
      </w:r>
      <w:r w:rsidR="00507B3E" w:rsidRPr="00D42158">
        <w:rPr>
          <w:color w:val="000000"/>
          <w:sz w:val="28"/>
          <w:szCs w:val="28"/>
        </w:rPr>
        <w:t xml:space="preserve"> </w:t>
      </w:r>
      <w:r w:rsidR="00507B3E">
        <w:rPr>
          <w:color w:val="000000"/>
          <w:sz w:val="28"/>
          <w:szCs w:val="28"/>
        </w:rPr>
        <w:t xml:space="preserve">Карта Карно для построения МДНФ функции </w:t>
      </w:r>
      <w:r w:rsidR="00507B3E"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="00507B3E" w:rsidRPr="006C613D">
        <w:rPr>
          <w:color w:val="000000"/>
          <w:sz w:val="28"/>
          <w:szCs w:val="28"/>
        </w:rPr>
        <w:t>(</w:t>
      </w:r>
      <w:r w:rsidR="00507B3E">
        <w:rPr>
          <w:color w:val="000000"/>
          <w:sz w:val="28"/>
          <w:szCs w:val="28"/>
          <w:lang w:val="en-US"/>
        </w:rPr>
        <w:t>t</w:t>
      </w:r>
      <w:r w:rsidR="00507B3E" w:rsidRPr="006C613D">
        <w:rPr>
          <w:color w:val="000000"/>
          <w:sz w:val="28"/>
          <w:szCs w:val="28"/>
        </w:rPr>
        <w:t>+1)</w:t>
      </w:r>
    </w:p>
    <w:p w14:paraId="30C3136A" w14:textId="3E5CCD5E" w:rsidR="00507B3E" w:rsidRDefault="00507B3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8F114F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8F114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).</w:t>
      </w:r>
    </w:p>
    <w:p w14:paraId="46CC926A" w14:textId="7EBEDB44" w:rsidR="00507B3E" w:rsidRDefault="008C6914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3264" behindDoc="0" locked="0" layoutInCell="1" allowOverlap="1" wp14:anchorId="55BDFA95" wp14:editId="670DDA42">
            <wp:simplePos x="0" y="0"/>
            <wp:positionH relativeFrom="column">
              <wp:posOffset>1532559</wp:posOffset>
            </wp:positionH>
            <wp:positionV relativeFrom="paragraph">
              <wp:posOffset>352425</wp:posOffset>
            </wp:positionV>
            <wp:extent cx="2703195" cy="2337435"/>
            <wp:effectExtent l="0" t="0" r="1905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3E">
        <w:rPr>
          <w:color w:val="000000"/>
          <w:sz w:val="28"/>
          <w:szCs w:val="28"/>
        </w:rPr>
        <w:t xml:space="preserve">Таблица </w:t>
      </w:r>
      <w:r w:rsidR="00B8221F">
        <w:rPr>
          <w:color w:val="000000"/>
          <w:sz w:val="28"/>
          <w:szCs w:val="28"/>
        </w:rPr>
        <w:t>5</w:t>
      </w:r>
      <w:r w:rsidR="00507B3E">
        <w:rPr>
          <w:color w:val="000000"/>
          <w:sz w:val="28"/>
          <w:szCs w:val="28"/>
        </w:rPr>
        <w:t xml:space="preserve"> –</w:t>
      </w:r>
      <w:r w:rsidR="00507B3E" w:rsidRPr="00D42158">
        <w:rPr>
          <w:color w:val="000000"/>
          <w:sz w:val="28"/>
          <w:szCs w:val="28"/>
        </w:rPr>
        <w:t xml:space="preserve"> </w:t>
      </w:r>
      <w:r w:rsidR="00507B3E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507B3E">
        <w:rPr>
          <w:color w:val="000000"/>
          <w:sz w:val="28"/>
          <w:szCs w:val="28"/>
          <w:lang w:val="en-US"/>
        </w:rPr>
        <w:t>Q</w:t>
      </w:r>
      <w:r w:rsidR="00B8221F">
        <w:rPr>
          <w:color w:val="000000"/>
          <w:sz w:val="28"/>
          <w:szCs w:val="28"/>
          <w:vertAlign w:val="subscript"/>
        </w:rPr>
        <w:t>2</w:t>
      </w:r>
      <w:r w:rsidR="00507B3E" w:rsidRPr="006C613D">
        <w:rPr>
          <w:color w:val="000000"/>
          <w:sz w:val="28"/>
          <w:szCs w:val="28"/>
        </w:rPr>
        <w:t>(</w:t>
      </w:r>
      <w:r w:rsidR="00507B3E">
        <w:rPr>
          <w:color w:val="000000"/>
          <w:sz w:val="28"/>
          <w:szCs w:val="28"/>
          <w:lang w:val="en-US"/>
        </w:rPr>
        <w:t>t</w:t>
      </w:r>
      <w:r w:rsidR="00507B3E" w:rsidRPr="006C613D">
        <w:rPr>
          <w:color w:val="000000"/>
          <w:sz w:val="28"/>
          <w:szCs w:val="28"/>
        </w:rPr>
        <w:t>+1)</w:t>
      </w:r>
    </w:p>
    <w:p w14:paraId="0D5F8B21" w14:textId="474E2E94" w:rsidR="00507B3E" w:rsidRDefault="00507B3E" w:rsidP="00FB3E73">
      <w:pPr>
        <w:pStyle w:val="1"/>
        <w:tabs>
          <w:tab w:val="left" w:pos="567"/>
        </w:tabs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1" w:name="_Toc121172097"/>
      <w:bookmarkStart w:id="22" w:name="_Toc121172273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1"/>
      <w:bookmarkEnd w:id="22"/>
    </w:p>
    <w:p w14:paraId="25692DC2" w14:textId="63815CBC" w:rsidR="00507B3E" w:rsidRDefault="00507B3E" w:rsidP="00FB3E73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3" w:name="_Toc121172098"/>
      <w:bookmarkStart w:id="24" w:name="_Toc121172274"/>
      <w:r>
        <w:rPr>
          <w:b w:val="0"/>
          <w:bCs w:val="0"/>
        </w:rPr>
        <w:t>Запишем М</w:t>
      </w:r>
      <w:r w:rsidR="00712C4A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712C4A">
        <w:rPr>
          <w:b w:val="0"/>
          <w:bCs w:val="0"/>
          <w:vertAlign w:val="subscript"/>
        </w:rPr>
        <w:t>2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712C4A">
        <w:rPr>
          <w:b w:val="0"/>
          <w:bCs w:val="0"/>
        </w:rPr>
        <w:t>2</w:t>
      </w:r>
      <w:r>
        <w:rPr>
          <w:b w:val="0"/>
          <w:bCs w:val="0"/>
        </w:rPr>
        <w:t>).</w:t>
      </w:r>
      <w:bookmarkEnd w:id="23"/>
      <w:bookmarkEnd w:id="24"/>
    </w:p>
    <w:p w14:paraId="4F0D2ADE" w14:textId="21BB8046" w:rsidR="00507B3E" w:rsidRDefault="00507B3E" w:rsidP="00F61D79">
      <w:pPr>
        <w:pStyle w:val="af3"/>
        <w:tabs>
          <w:tab w:val="left" w:pos="1701"/>
        </w:tabs>
        <w:ind w:left="1276"/>
        <w:jc w:val="center"/>
        <w:rPr>
          <w:b/>
          <w:bCs/>
        </w:rPr>
      </w:pPr>
      <w:bookmarkStart w:id="25" w:name="_Toc121172099"/>
      <w:bookmarkStart w:id="26" w:name="_Toc121172275"/>
      <w:r>
        <w:rPr>
          <w:lang w:val="en-US"/>
        </w:rPr>
        <w:t>Q</w:t>
      </w:r>
      <w:r w:rsidR="00712C4A">
        <w:rPr>
          <w:vertAlign w:val="subscript"/>
        </w:rPr>
        <w:t>2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>М</w:t>
      </w:r>
      <w:r w:rsidR="00712C4A">
        <w:rPr>
          <w:vertAlign w:val="subscript"/>
        </w:rPr>
        <w:t>Д</w:t>
      </w:r>
      <w:r>
        <w:rPr>
          <w:vertAlign w:val="subscript"/>
        </w:rPr>
        <w:t xml:space="preserve">НФ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  <w:vertAlign w:val="subscript"/>
          </w:rPr>
          <m:t>)+(</m:t>
        </m:r>
        <m:acc>
          <m:accPr>
            <m:chr m:val="̅"/>
            <m:ctrlPr>
              <w:rPr>
                <w:rFonts w:ascii="Cambria Math" w:hAnsi="Cambria Math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>)</m:t>
        </m:r>
      </m:oMath>
      <w:r w:rsidR="00960386" w:rsidRPr="00960386">
        <w:rPr>
          <w:vertAlign w:val="subscript"/>
        </w:rPr>
        <w:t xml:space="preserve"> </w:t>
      </w:r>
      <w:r w:rsidR="00960386" w:rsidRPr="00960386">
        <w:t xml:space="preserve">                    </w:t>
      </w:r>
      <w:r w:rsidR="00F61D79">
        <w:t xml:space="preserve"> </w:t>
      </w:r>
      <w:proofErr w:type="gramStart"/>
      <w:r w:rsidR="00F61D79">
        <w:t xml:space="preserve">   </w:t>
      </w:r>
      <w:r>
        <w:t>(</w:t>
      </w:r>
      <w:proofErr w:type="gramEnd"/>
      <w:r w:rsidR="00960386" w:rsidRPr="0025338C">
        <w:t>2</w:t>
      </w:r>
      <w:r>
        <w:t>)</w:t>
      </w:r>
      <w:bookmarkEnd w:id="25"/>
      <w:bookmarkEnd w:id="26"/>
    </w:p>
    <w:p w14:paraId="35448CBD" w14:textId="21D80BF3" w:rsidR="0059144A" w:rsidRDefault="0059144A">
      <w:pPr>
        <w:rPr>
          <w:sz w:val="28"/>
          <w:szCs w:val="28"/>
        </w:rPr>
      </w:pPr>
      <w:r>
        <w:rPr>
          <w:b/>
          <w:bCs/>
        </w:rPr>
        <w:br w:type="page"/>
      </w:r>
    </w:p>
    <w:p w14:paraId="48F293D6" w14:textId="31B0090C" w:rsidR="0025338C" w:rsidRPr="00F71C80" w:rsidRDefault="0025338C" w:rsidP="0059144A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F71C80" w:rsidRPr="00F71C80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F71C80" w:rsidRPr="00F71C8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).</w:t>
      </w:r>
    </w:p>
    <w:p w14:paraId="1D1E4C24" w14:textId="55518D95" w:rsidR="0025338C" w:rsidRDefault="00AD5925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5312" behindDoc="0" locked="0" layoutInCell="1" allowOverlap="1" wp14:anchorId="1F4BC15A" wp14:editId="6C92C74D">
            <wp:simplePos x="0" y="0"/>
            <wp:positionH relativeFrom="column">
              <wp:posOffset>1461135</wp:posOffset>
            </wp:positionH>
            <wp:positionV relativeFrom="paragraph">
              <wp:posOffset>353695</wp:posOffset>
            </wp:positionV>
            <wp:extent cx="2703195" cy="2337435"/>
            <wp:effectExtent l="0" t="0" r="1905" b="571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38C">
        <w:rPr>
          <w:color w:val="000000"/>
          <w:sz w:val="28"/>
          <w:szCs w:val="28"/>
        </w:rPr>
        <w:t xml:space="preserve">Таблица </w:t>
      </w:r>
      <w:r w:rsidR="00F71C80" w:rsidRPr="00F71C80">
        <w:rPr>
          <w:color w:val="000000"/>
          <w:sz w:val="28"/>
          <w:szCs w:val="28"/>
        </w:rPr>
        <w:t>6</w:t>
      </w:r>
      <w:r w:rsidR="0025338C">
        <w:rPr>
          <w:color w:val="000000"/>
          <w:sz w:val="28"/>
          <w:szCs w:val="28"/>
        </w:rPr>
        <w:t xml:space="preserve"> –</w:t>
      </w:r>
      <w:r w:rsidR="0025338C" w:rsidRPr="00D42158">
        <w:rPr>
          <w:color w:val="000000"/>
          <w:sz w:val="28"/>
          <w:szCs w:val="28"/>
        </w:rPr>
        <w:t xml:space="preserve"> </w:t>
      </w:r>
      <w:r w:rsidR="0025338C">
        <w:rPr>
          <w:color w:val="000000"/>
          <w:sz w:val="28"/>
          <w:szCs w:val="28"/>
        </w:rPr>
        <w:t xml:space="preserve">Карта Карно для построения МДНФ функции </w:t>
      </w:r>
      <w:r w:rsidR="0025338C">
        <w:rPr>
          <w:color w:val="000000"/>
          <w:sz w:val="28"/>
          <w:szCs w:val="28"/>
          <w:lang w:val="en-US"/>
        </w:rPr>
        <w:t>Q</w:t>
      </w:r>
      <w:r w:rsidR="00F71C80" w:rsidRPr="000527FD">
        <w:rPr>
          <w:color w:val="000000"/>
          <w:sz w:val="28"/>
          <w:szCs w:val="28"/>
          <w:vertAlign w:val="subscript"/>
        </w:rPr>
        <w:t>1</w:t>
      </w:r>
      <w:r w:rsidR="0025338C" w:rsidRPr="006C613D">
        <w:rPr>
          <w:color w:val="000000"/>
          <w:sz w:val="28"/>
          <w:szCs w:val="28"/>
        </w:rPr>
        <w:t>(</w:t>
      </w:r>
      <w:r w:rsidR="0025338C">
        <w:rPr>
          <w:color w:val="000000"/>
          <w:sz w:val="28"/>
          <w:szCs w:val="28"/>
          <w:lang w:val="en-US"/>
        </w:rPr>
        <w:t>t</w:t>
      </w:r>
      <w:r w:rsidR="0025338C" w:rsidRPr="006C613D">
        <w:rPr>
          <w:color w:val="000000"/>
          <w:sz w:val="28"/>
          <w:szCs w:val="28"/>
        </w:rPr>
        <w:t>+1)</w:t>
      </w:r>
    </w:p>
    <w:p w14:paraId="03BC3108" w14:textId="11348C7C" w:rsidR="0025338C" w:rsidRDefault="0025338C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132985" w:rsidRPr="0013298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65B1B421" w14:textId="71D5825D" w:rsidR="0025338C" w:rsidRDefault="00A3732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4288" behindDoc="0" locked="0" layoutInCell="1" allowOverlap="1" wp14:anchorId="67A4A5EB" wp14:editId="67D43ACE">
            <wp:simplePos x="0" y="0"/>
            <wp:positionH relativeFrom="column">
              <wp:posOffset>1421130</wp:posOffset>
            </wp:positionH>
            <wp:positionV relativeFrom="paragraph">
              <wp:posOffset>295496</wp:posOffset>
            </wp:positionV>
            <wp:extent cx="2703195" cy="2337435"/>
            <wp:effectExtent l="0" t="0" r="1905" b="571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38C">
        <w:rPr>
          <w:color w:val="000000"/>
          <w:sz w:val="28"/>
          <w:szCs w:val="28"/>
        </w:rPr>
        <w:t xml:space="preserve">Таблица </w:t>
      </w:r>
      <w:r w:rsidR="00132985" w:rsidRPr="00132985">
        <w:rPr>
          <w:color w:val="000000"/>
          <w:sz w:val="28"/>
          <w:szCs w:val="28"/>
        </w:rPr>
        <w:t>7</w:t>
      </w:r>
      <w:r w:rsidR="0025338C">
        <w:rPr>
          <w:color w:val="000000"/>
          <w:sz w:val="28"/>
          <w:szCs w:val="28"/>
        </w:rPr>
        <w:t xml:space="preserve"> –</w:t>
      </w:r>
      <w:r w:rsidR="0025338C" w:rsidRPr="00D42158">
        <w:rPr>
          <w:color w:val="000000"/>
          <w:sz w:val="28"/>
          <w:szCs w:val="28"/>
        </w:rPr>
        <w:t xml:space="preserve"> </w:t>
      </w:r>
      <w:r w:rsidR="0025338C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25338C"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="0025338C" w:rsidRPr="006C613D">
        <w:rPr>
          <w:color w:val="000000"/>
          <w:sz w:val="28"/>
          <w:szCs w:val="28"/>
        </w:rPr>
        <w:t>(</w:t>
      </w:r>
      <w:r w:rsidR="0025338C">
        <w:rPr>
          <w:color w:val="000000"/>
          <w:sz w:val="28"/>
          <w:szCs w:val="28"/>
          <w:lang w:val="en-US"/>
        </w:rPr>
        <w:t>t</w:t>
      </w:r>
      <w:r w:rsidR="0025338C" w:rsidRPr="006C613D">
        <w:rPr>
          <w:color w:val="000000"/>
          <w:sz w:val="28"/>
          <w:szCs w:val="28"/>
        </w:rPr>
        <w:t>+1)</w:t>
      </w:r>
    </w:p>
    <w:p w14:paraId="34BFDBF4" w14:textId="05BA5F0E" w:rsidR="0025338C" w:rsidRDefault="0025338C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7" w:name="_Toc121172100"/>
      <w:bookmarkStart w:id="28" w:name="_Toc121172276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7"/>
      <w:bookmarkEnd w:id="28"/>
    </w:p>
    <w:p w14:paraId="3F65F31C" w14:textId="3D31882F" w:rsidR="0025338C" w:rsidRDefault="0025338C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9" w:name="_Toc121172101"/>
      <w:bookmarkStart w:id="30" w:name="_Toc121172277"/>
      <w:r>
        <w:rPr>
          <w:b w:val="0"/>
          <w:bCs w:val="0"/>
        </w:rPr>
        <w:t>Запишем М</w:t>
      </w:r>
      <w:r w:rsidR="00501480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501480" w:rsidRPr="00501480">
        <w:rPr>
          <w:b w:val="0"/>
          <w:bCs w:val="0"/>
          <w:vertAlign w:val="subscript"/>
        </w:rPr>
        <w:t>1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EB4696">
        <w:rPr>
          <w:b w:val="0"/>
          <w:bCs w:val="0"/>
        </w:rPr>
        <w:t>3</w:t>
      </w:r>
      <w:r>
        <w:rPr>
          <w:b w:val="0"/>
          <w:bCs w:val="0"/>
        </w:rPr>
        <w:t>).</w:t>
      </w:r>
      <w:bookmarkEnd w:id="29"/>
      <w:bookmarkEnd w:id="30"/>
    </w:p>
    <w:p w14:paraId="452C6059" w14:textId="22579656" w:rsidR="0025338C" w:rsidRDefault="0025338C" w:rsidP="00684F35">
      <w:pPr>
        <w:pStyle w:val="af3"/>
        <w:tabs>
          <w:tab w:val="left" w:pos="9072"/>
        </w:tabs>
        <w:ind w:left="1843" w:right="284"/>
        <w:jc w:val="center"/>
        <w:rPr>
          <w:b/>
          <w:bCs/>
        </w:rPr>
      </w:pPr>
      <w:bookmarkStart w:id="31" w:name="_Toc121172102"/>
      <w:bookmarkStart w:id="32" w:name="_Toc121172278"/>
      <w:r>
        <w:rPr>
          <w:lang w:val="en-US"/>
        </w:rPr>
        <w:t>Q</w:t>
      </w:r>
      <w:r w:rsidR="00501480">
        <w:rPr>
          <w:vertAlign w:val="subscript"/>
        </w:rPr>
        <w:t>1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>М</w:t>
      </w:r>
      <w:r w:rsidR="00501480">
        <w:rPr>
          <w:vertAlign w:val="subscript"/>
        </w:rPr>
        <w:t>Д</w:t>
      </w:r>
      <w:r>
        <w:rPr>
          <w:vertAlign w:val="subscript"/>
        </w:rPr>
        <w:t xml:space="preserve">НФ </w:t>
      </w:r>
      <w:r>
        <w:t>=</w:t>
      </w:r>
      <w:r w:rsidR="00501480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b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)</m:t>
        </m:r>
      </m:oMath>
      <w:r w:rsidR="00501480">
        <w:t xml:space="preserve"> </w:t>
      </w:r>
      <w:r w:rsidR="001070BE">
        <w:rPr>
          <w:vertAlign w:val="subscript"/>
        </w:rPr>
        <w:t xml:space="preserve"> </w:t>
      </w:r>
      <w:r w:rsidR="001070BE">
        <w:t xml:space="preserve">                                      </w:t>
      </w:r>
      <w:proofErr w:type="gramStart"/>
      <w:r w:rsidR="001070BE">
        <w:t xml:space="preserve">   </w:t>
      </w:r>
      <w:r>
        <w:t>(</w:t>
      </w:r>
      <w:proofErr w:type="gramEnd"/>
      <w:r w:rsidR="001070BE">
        <w:t>3</w:t>
      </w:r>
      <w:r>
        <w:t>)</w:t>
      </w:r>
      <w:bookmarkEnd w:id="31"/>
      <w:bookmarkEnd w:id="32"/>
    </w:p>
    <w:p w14:paraId="541DB8BE" w14:textId="1F7D9123" w:rsidR="005A41D5" w:rsidRDefault="008F63C1" w:rsidP="00FB3E73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рассматриваемом примере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 xml:space="preserve">+1) =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>)</w:t>
      </w:r>
      <w:r w:rsidR="00515D07" w:rsidRPr="00515D07">
        <w:rPr>
          <w:sz w:val="28"/>
          <w:szCs w:val="28"/>
        </w:rPr>
        <w:t xml:space="preserve">, </w:t>
      </w:r>
      <w:r w:rsidR="00515D07">
        <w:rPr>
          <w:sz w:val="28"/>
          <w:szCs w:val="28"/>
        </w:rPr>
        <w:t xml:space="preserve">что видно сразу из таблицы </w:t>
      </w:r>
      <w:r w:rsidR="0006154F">
        <w:rPr>
          <w:sz w:val="28"/>
          <w:szCs w:val="28"/>
        </w:rPr>
        <w:t>переходов</w:t>
      </w:r>
      <w:r w:rsidR="00515D07">
        <w:rPr>
          <w:sz w:val="28"/>
          <w:szCs w:val="28"/>
        </w:rPr>
        <w:t>.</w:t>
      </w:r>
    </w:p>
    <w:p w14:paraId="0CEB5156" w14:textId="500B2B26" w:rsidR="000911DA" w:rsidRDefault="000911DA" w:rsidP="000911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4F56C" w14:textId="46826CA1" w:rsidR="00C11D36" w:rsidRDefault="00C11D36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3" w:name="_Toc121172279"/>
      <w:r>
        <w:lastRenderedPageBreak/>
        <w:t>2.3 Реализация счётчика с оптимальной схемой управления</w:t>
      </w:r>
      <w:bookmarkEnd w:id="33"/>
    </w:p>
    <w:p w14:paraId="6292C198" w14:textId="3FE2A70C" w:rsidR="000911DA" w:rsidRDefault="00DF1051" w:rsidP="00E60CAC">
      <w:pPr>
        <w:spacing w:before="240" w:after="240" w:line="360" w:lineRule="auto"/>
        <w:ind w:right="284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832" behindDoc="1" locked="0" layoutInCell="1" allowOverlap="1" wp14:anchorId="1FB1BA0C" wp14:editId="04E7356C">
            <wp:simplePos x="0" y="0"/>
            <wp:positionH relativeFrom="column">
              <wp:posOffset>45085</wp:posOffset>
            </wp:positionH>
            <wp:positionV relativeFrom="paragraph">
              <wp:posOffset>755650</wp:posOffset>
            </wp:positionV>
            <wp:extent cx="5941060" cy="3695065"/>
            <wp:effectExtent l="0" t="0" r="2540" b="635"/>
            <wp:wrapTight wrapText="bothSides">
              <wp:wrapPolygon edited="0">
                <wp:start x="0" y="0"/>
                <wp:lineTo x="0" y="21492"/>
                <wp:lineTo x="21540" y="21492"/>
                <wp:lineTo x="21540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1DA">
        <w:rPr>
          <w:sz w:val="28"/>
          <w:szCs w:val="28"/>
        </w:rPr>
        <w:t>При помощи полученных формул выполним реализацию схем управления для триггеров счетчика (рис.</w:t>
      </w:r>
      <w:r w:rsidR="0043106D">
        <w:rPr>
          <w:sz w:val="28"/>
          <w:szCs w:val="28"/>
        </w:rPr>
        <w:t xml:space="preserve"> </w:t>
      </w:r>
      <w:r w:rsidR="000911DA">
        <w:rPr>
          <w:sz w:val="28"/>
          <w:szCs w:val="28"/>
        </w:rPr>
        <w:t>1).</w:t>
      </w:r>
    </w:p>
    <w:p w14:paraId="3A054033" w14:textId="2C4FE462" w:rsidR="000911DA" w:rsidRDefault="00DF1051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Реализация счётчика с оптимальной схемой управления</w:t>
      </w:r>
    </w:p>
    <w:p w14:paraId="37FA6308" w14:textId="77777777" w:rsidR="00C11D36" w:rsidRPr="000911DA" w:rsidRDefault="00C11D36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</w:p>
    <w:p w14:paraId="36F68E3D" w14:textId="72D0D55E" w:rsidR="00185B5A" w:rsidRPr="00C11D36" w:rsidRDefault="00185B5A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4" w:name="_Toc121172280"/>
      <w:r>
        <w:t>2.4 Реализация счётчика на преобразователе кодов</w:t>
      </w:r>
      <w:bookmarkEnd w:id="34"/>
    </w:p>
    <w:p w14:paraId="6860ED6F" w14:textId="752F4DE6" w:rsidR="00DF1051" w:rsidRDefault="009A0D84" w:rsidP="00E60CAC">
      <w:pPr>
        <w:spacing w:before="100" w:beforeAutospacing="1" w:after="100" w:afterAutospacing="1"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реализацию счётчика при помощи преобразователя кодов в качестве схемы </w:t>
      </w:r>
      <w:r w:rsidR="00D76A05">
        <w:rPr>
          <w:sz w:val="28"/>
          <w:szCs w:val="28"/>
        </w:rPr>
        <w:t>управления триггерами (рис.</w:t>
      </w:r>
      <w:r w:rsidR="0043106D">
        <w:rPr>
          <w:sz w:val="28"/>
          <w:szCs w:val="28"/>
        </w:rPr>
        <w:t xml:space="preserve"> </w:t>
      </w:r>
      <w:r w:rsidR="00D76A05">
        <w:rPr>
          <w:sz w:val="28"/>
          <w:szCs w:val="28"/>
        </w:rPr>
        <w:t>2)</w:t>
      </w:r>
      <w:r w:rsidR="0043106D">
        <w:rPr>
          <w:sz w:val="28"/>
          <w:szCs w:val="28"/>
        </w:rPr>
        <w:t>.</w:t>
      </w:r>
    </w:p>
    <w:p w14:paraId="048156BC" w14:textId="4A6FB88B" w:rsidR="00AF1CD0" w:rsidRDefault="00AF1CD0" w:rsidP="00AF1C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81B348" w14:textId="1A1A0C9E" w:rsidR="00DF1051" w:rsidRPr="000911DA" w:rsidRDefault="00AF1CD0" w:rsidP="0043106D">
      <w:pPr>
        <w:ind w:right="284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856" behindDoc="1" locked="0" layoutInCell="1" allowOverlap="1" wp14:anchorId="09E1B974" wp14:editId="4946221E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5941060" cy="3910965"/>
            <wp:effectExtent l="0" t="0" r="2540" b="0"/>
            <wp:wrapTight wrapText="bothSides">
              <wp:wrapPolygon edited="0">
                <wp:start x="0" y="0"/>
                <wp:lineTo x="0" y="21463"/>
                <wp:lineTo x="21540" y="21463"/>
                <wp:lineTo x="21540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051">
        <w:rPr>
          <w:sz w:val="28"/>
          <w:szCs w:val="28"/>
        </w:rPr>
        <w:t xml:space="preserve">Рисунок </w:t>
      </w:r>
      <w:r w:rsidR="0043106D">
        <w:rPr>
          <w:sz w:val="28"/>
          <w:szCs w:val="28"/>
        </w:rPr>
        <w:t>2</w:t>
      </w:r>
      <w:r w:rsidR="00DF1051">
        <w:rPr>
          <w:sz w:val="28"/>
          <w:szCs w:val="28"/>
        </w:rPr>
        <w:t xml:space="preserve"> – </w:t>
      </w:r>
      <w:r w:rsidR="0043106D">
        <w:rPr>
          <w:sz w:val="28"/>
          <w:szCs w:val="28"/>
        </w:rPr>
        <w:t>Счётчик со схемой управления, выполненной на преобразователе кодов</w:t>
      </w:r>
    </w:p>
    <w:p w14:paraId="793C4F0E" w14:textId="24A4FDC4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11" w14:textId="445198D2" w:rsidR="00D060FE" w:rsidRDefault="008F66B2">
      <w:pPr>
        <w:pStyle w:val="1"/>
        <w:spacing w:afterAutospacing="1"/>
        <w:ind w:left="0"/>
      </w:pPr>
      <w:bookmarkStart w:id="35" w:name="bookmark=id.1y810tw"/>
      <w:bookmarkStart w:id="36" w:name="_heading=h.4i7ojhp"/>
      <w:bookmarkStart w:id="37" w:name="_Toc121172281"/>
      <w:bookmarkEnd w:id="35"/>
      <w:bookmarkEnd w:id="36"/>
      <w:r>
        <w:lastRenderedPageBreak/>
        <w:t>3</w:t>
      </w:r>
      <w:r w:rsidR="006A648E">
        <w:t xml:space="preserve"> ВЫВОДЫ</w:t>
      </w:r>
      <w:bookmarkEnd w:id="37"/>
    </w:p>
    <w:p w14:paraId="793C4F12" w14:textId="711E084D" w:rsidR="00A20379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практике </w:t>
      </w:r>
      <w:r w:rsidR="0043106D">
        <w:rPr>
          <w:sz w:val="28"/>
          <w:szCs w:val="28"/>
        </w:rPr>
        <w:t xml:space="preserve">был </w:t>
      </w:r>
      <w:r>
        <w:rPr>
          <w:sz w:val="28"/>
          <w:szCs w:val="28"/>
        </w:rPr>
        <w:t xml:space="preserve">изучен </w:t>
      </w:r>
      <w:r w:rsidR="004F2426">
        <w:rPr>
          <w:sz w:val="28"/>
          <w:szCs w:val="28"/>
        </w:rPr>
        <w:t xml:space="preserve">счетчик с параллельным переносом на </w:t>
      </w:r>
      <w:r w:rsidR="004F2426">
        <w:rPr>
          <w:sz w:val="28"/>
          <w:szCs w:val="28"/>
          <w:lang w:val="en-US"/>
        </w:rPr>
        <w:t>D</w:t>
      </w:r>
      <w:r w:rsidR="004F2426" w:rsidRPr="004F2426">
        <w:rPr>
          <w:sz w:val="28"/>
          <w:szCs w:val="28"/>
        </w:rPr>
        <w:t>-</w:t>
      </w:r>
      <w:r w:rsidR="004F2426">
        <w:rPr>
          <w:sz w:val="28"/>
          <w:szCs w:val="28"/>
        </w:rPr>
        <w:t xml:space="preserve">триггерах двумя способами: с оптимальной схемой управления, выполненной </w:t>
      </w:r>
      <w:r w:rsidR="00267CCE">
        <w:rPr>
          <w:sz w:val="28"/>
          <w:szCs w:val="28"/>
        </w:rPr>
        <w:t xml:space="preserve">на логических элементах общего базиса; со схемой управления, реализованной </w:t>
      </w:r>
      <w:r w:rsidR="00275205">
        <w:rPr>
          <w:sz w:val="28"/>
          <w:szCs w:val="28"/>
        </w:rPr>
        <w:t>на преобразователе кодов. По исходным данным восстановлена таблица переходов счетчика. Построены карты Карно для реализации оптимальных схем управления триггерами.</w:t>
      </w:r>
    </w:p>
    <w:p w14:paraId="283156FA" w14:textId="77777777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10764796" w:rsidR="00D060FE" w:rsidRDefault="00A20379">
      <w:pPr>
        <w:pStyle w:val="1"/>
        <w:spacing w:afterAutospacing="1"/>
        <w:ind w:left="0" w:right="251"/>
      </w:pPr>
      <w:bookmarkStart w:id="38" w:name="bookmark=id.2xcytpi"/>
      <w:bookmarkStart w:id="39" w:name="_heading=h.1ci93xb"/>
      <w:bookmarkStart w:id="40" w:name="_Toc121172282"/>
      <w:bookmarkEnd w:id="38"/>
      <w:bookmarkEnd w:id="39"/>
      <w:r>
        <w:lastRenderedPageBreak/>
        <w:t>4</w:t>
      </w:r>
      <w:r w:rsidR="006A648E">
        <w:t xml:space="preserve"> ИНФОРМАЦИОННЫЙ ИСТОЧНИК</w:t>
      </w:r>
      <w:bookmarkEnd w:id="40"/>
    </w:p>
    <w:p w14:paraId="793C4F37" w14:textId="245504C7" w:rsidR="00A20379" w:rsidRPr="00A20379" w:rsidRDefault="006A648E" w:rsidP="00A20379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sectPr w:rsidR="00A20379" w:rsidRPr="00A20379" w:rsidSect="00127186">
      <w:footerReference w:type="default" r:id="rId19"/>
      <w:pgSz w:w="11910" w:h="16840"/>
      <w:pgMar w:top="1080" w:right="711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09BA" w14:textId="77777777" w:rsidR="002E46FB" w:rsidRDefault="002E46FB">
      <w:r>
        <w:separator/>
      </w:r>
    </w:p>
  </w:endnote>
  <w:endnote w:type="continuationSeparator" w:id="0">
    <w:p w14:paraId="437ACAB0" w14:textId="77777777" w:rsidR="002E46FB" w:rsidRDefault="002E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46D7" w14:textId="77777777" w:rsidR="002E46FB" w:rsidRDefault="002E46FB">
      <w:r>
        <w:separator/>
      </w:r>
    </w:p>
  </w:footnote>
  <w:footnote w:type="continuationSeparator" w:id="0">
    <w:p w14:paraId="01ED4F68" w14:textId="77777777" w:rsidR="002E46FB" w:rsidRDefault="002E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0" w15:restartNumberingAfterBreak="0">
    <w:nsid w:val="79E63FC3"/>
    <w:multiLevelType w:val="hybridMultilevel"/>
    <w:tmpl w:val="DEBC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  <w:num w:numId="11" w16cid:durableId="1850637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216DE"/>
    <w:rsid w:val="00027BBC"/>
    <w:rsid w:val="00041BD9"/>
    <w:rsid w:val="000527FD"/>
    <w:rsid w:val="0006154F"/>
    <w:rsid w:val="000911DA"/>
    <w:rsid w:val="000B7019"/>
    <w:rsid w:val="000D572E"/>
    <w:rsid w:val="001070BE"/>
    <w:rsid w:val="00123207"/>
    <w:rsid w:val="00123A62"/>
    <w:rsid w:val="00127186"/>
    <w:rsid w:val="00132985"/>
    <w:rsid w:val="00134D9D"/>
    <w:rsid w:val="00163872"/>
    <w:rsid w:val="00177410"/>
    <w:rsid w:val="00182782"/>
    <w:rsid w:val="00185B5A"/>
    <w:rsid w:val="00185EFE"/>
    <w:rsid w:val="00196D0D"/>
    <w:rsid w:val="001E5ADD"/>
    <w:rsid w:val="001F3863"/>
    <w:rsid w:val="00215CBF"/>
    <w:rsid w:val="002235C9"/>
    <w:rsid w:val="002260DC"/>
    <w:rsid w:val="00231F2E"/>
    <w:rsid w:val="00231F87"/>
    <w:rsid w:val="00233AAD"/>
    <w:rsid w:val="00235B66"/>
    <w:rsid w:val="0025338C"/>
    <w:rsid w:val="00267CCE"/>
    <w:rsid w:val="00275205"/>
    <w:rsid w:val="00287C3C"/>
    <w:rsid w:val="002C1EF2"/>
    <w:rsid w:val="002E46FB"/>
    <w:rsid w:val="002E7E6F"/>
    <w:rsid w:val="002F61E7"/>
    <w:rsid w:val="0031329E"/>
    <w:rsid w:val="003154AA"/>
    <w:rsid w:val="00385450"/>
    <w:rsid w:val="00392D03"/>
    <w:rsid w:val="00397EDF"/>
    <w:rsid w:val="003C2A17"/>
    <w:rsid w:val="003D1616"/>
    <w:rsid w:val="003E1246"/>
    <w:rsid w:val="00404B44"/>
    <w:rsid w:val="00427ED2"/>
    <w:rsid w:val="0043106D"/>
    <w:rsid w:val="00462F30"/>
    <w:rsid w:val="00463111"/>
    <w:rsid w:val="00483B98"/>
    <w:rsid w:val="004A62F3"/>
    <w:rsid w:val="004B7095"/>
    <w:rsid w:val="004C2C7C"/>
    <w:rsid w:val="004E076A"/>
    <w:rsid w:val="004F2426"/>
    <w:rsid w:val="00500A7B"/>
    <w:rsid w:val="00501480"/>
    <w:rsid w:val="00507B3E"/>
    <w:rsid w:val="00515D07"/>
    <w:rsid w:val="005168B1"/>
    <w:rsid w:val="00536C33"/>
    <w:rsid w:val="00540C86"/>
    <w:rsid w:val="005711C1"/>
    <w:rsid w:val="00590A40"/>
    <w:rsid w:val="0059144A"/>
    <w:rsid w:val="005A41D5"/>
    <w:rsid w:val="005F390A"/>
    <w:rsid w:val="00611208"/>
    <w:rsid w:val="00656332"/>
    <w:rsid w:val="00684F35"/>
    <w:rsid w:val="006A5048"/>
    <w:rsid w:val="006A648E"/>
    <w:rsid w:val="006B7598"/>
    <w:rsid w:val="006C613D"/>
    <w:rsid w:val="006D6959"/>
    <w:rsid w:val="006E3EA3"/>
    <w:rsid w:val="0070619B"/>
    <w:rsid w:val="00712C4A"/>
    <w:rsid w:val="0072516B"/>
    <w:rsid w:val="0075068B"/>
    <w:rsid w:val="007640E7"/>
    <w:rsid w:val="007A0BB5"/>
    <w:rsid w:val="007B07EC"/>
    <w:rsid w:val="007B1CE9"/>
    <w:rsid w:val="007B1EFD"/>
    <w:rsid w:val="007B738B"/>
    <w:rsid w:val="007B7F87"/>
    <w:rsid w:val="00820CDC"/>
    <w:rsid w:val="008658BA"/>
    <w:rsid w:val="00880A55"/>
    <w:rsid w:val="008C5ECC"/>
    <w:rsid w:val="008C6914"/>
    <w:rsid w:val="008D36A9"/>
    <w:rsid w:val="008D6846"/>
    <w:rsid w:val="008E3B4A"/>
    <w:rsid w:val="008F114F"/>
    <w:rsid w:val="008F63C1"/>
    <w:rsid w:val="008F66B2"/>
    <w:rsid w:val="00933ECE"/>
    <w:rsid w:val="00933EEE"/>
    <w:rsid w:val="009462BB"/>
    <w:rsid w:val="00946C8A"/>
    <w:rsid w:val="00956EB5"/>
    <w:rsid w:val="00960386"/>
    <w:rsid w:val="00973DB2"/>
    <w:rsid w:val="009773D6"/>
    <w:rsid w:val="00983954"/>
    <w:rsid w:val="009A0D84"/>
    <w:rsid w:val="009D25AB"/>
    <w:rsid w:val="00A016C5"/>
    <w:rsid w:val="00A20379"/>
    <w:rsid w:val="00A23605"/>
    <w:rsid w:val="00A35DC3"/>
    <w:rsid w:val="00A3732E"/>
    <w:rsid w:val="00AB3B40"/>
    <w:rsid w:val="00AD5925"/>
    <w:rsid w:val="00AE3877"/>
    <w:rsid w:val="00AF1CD0"/>
    <w:rsid w:val="00B12D76"/>
    <w:rsid w:val="00B14D30"/>
    <w:rsid w:val="00B3096E"/>
    <w:rsid w:val="00B473F0"/>
    <w:rsid w:val="00B51620"/>
    <w:rsid w:val="00B8221F"/>
    <w:rsid w:val="00C068D1"/>
    <w:rsid w:val="00C11D36"/>
    <w:rsid w:val="00C30DF4"/>
    <w:rsid w:val="00C5429B"/>
    <w:rsid w:val="00C547FB"/>
    <w:rsid w:val="00C82F0F"/>
    <w:rsid w:val="00C868F3"/>
    <w:rsid w:val="00C93F5F"/>
    <w:rsid w:val="00C940F0"/>
    <w:rsid w:val="00CE042B"/>
    <w:rsid w:val="00CE5B25"/>
    <w:rsid w:val="00CE6120"/>
    <w:rsid w:val="00D060FE"/>
    <w:rsid w:val="00D22EAF"/>
    <w:rsid w:val="00D42158"/>
    <w:rsid w:val="00D47AF2"/>
    <w:rsid w:val="00D526E3"/>
    <w:rsid w:val="00D76A05"/>
    <w:rsid w:val="00D94483"/>
    <w:rsid w:val="00D94F40"/>
    <w:rsid w:val="00DC2F26"/>
    <w:rsid w:val="00DE0A6F"/>
    <w:rsid w:val="00DF1051"/>
    <w:rsid w:val="00DF372D"/>
    <w:rsid w:val="00E12D80"/>
    <w:rsid w:val="00E17EF9"/>
    <w:rsid w:val="00E23403"/>
    <w:rsid w:val="00E42ADA"/>
    <w:rsid w:val="00E552D2"/>
    <w:rsid w:val="00E60CAC"/>
    <w:rsid w:val="00E800C0"/>
    <w:rsid w:val="00E82563"/>
    <w:rsid w:val="00EB16A4"/>
    <w:rsid w:val="00EB4696"/>
    <w:rsid w:val="00EB4F69"/>
    <w:rsid w:val="00EE6866"/>
    <w:rsid w:val="00F02335"/>
    <w:rsid w:val="00F3284E"/>
    <w:rsid w:val="00F46EFA"/>
    <w:rsid w:val="00F619FA"/>
    <w:rsid w:val="00F61D79"/>
    <w:rsid w:val="00F71C80"/>
    <w:rsid w:val="00F83B34"/>
    <w:rsid w:val="00F92209"/>
    <w:rsid w:val="00F949AE"/>
    <w:rsid w:val="00FA3569"/>
    <w:rsid w:val="00FA373B"/>
    <w:rsid w:val="00FA56FE"/>
    <w:rsid w:val="00FB3E73"/>
    <w:rsid w:val="00FF25B0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217</cp:revision>
  <dcterms:created xsi:type="dcterms:W3CDTF">2022-10-07T17:08:00Z</dcterms:created>
  <dcterms:modified xsi:type="dcterms:W3CDTF">2022-12-11T08:57:00Z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