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bookmarkStart w:id="1" w:name="_Toc121172087"/>
      <w:bookmarkStart w:id="2" w:name="_Toc121172263"/>
      <w:bookmarkStart w:id="3" w:name="_Toc121656363"/>
      <w:bookmarkStart w:id="4" w:name="_Toc121656443"/>
      <w:r>
        <w:t>ОТЧЕТ</w:t>
      </w:r>
      <w:bookmarkEnd w:id="0"/>
      <w:bookmarkEnd w:id="1"/>
      <w:bookmarkEnd w:id="2"/>
      <w:bookmarkEnd w:id="3"/>
      <w:bookmarkEnd w:id="4"/>
    </w:p>
    <w:p w14:paraId="793C4CD6" w14:textId="7758D775" w:rsidR="00D060FE" w:rsidRPr="00C868F3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</w:t>
      </w:r>
      <w:r w:rsidR="00AF1876">
        <w:rPr>
          <w:b/>
          <w:sz w:val="28"/>
        </w:rPr>
        <w:t>2</w:t>
      </w:r>
    </w:p>
    <w:p w14:paraId="793C4CD7" w14:textId="402B0C4F" w:rsidR="00D060FE" w:rsidRDefault="00F210D5">
      <w:pPr>
        <w:pStyle w:val="1"/>
        <w:spacing w:before="51" w:line="278" w:lineRule="auto"/>
        <w:ind w:left="426" w:right="550"/>
      </w:pPr>
      <w:bookmarkStart w:id="5" w:name="_Toc121656364"/>
      <w:bookmarkStart w:id="6" w:name="_Toc121656444"/>
      <w:r>
        <w:t>Элементы алгоритмизации и процедурного программирования</w:t>
      </w:r>
      <w:bookmarkEnd w:id="5"/>
      <w:bookmarkEnd w:id="6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Content>
        <w:p w14:paraId="4592D679" w14:textId="79AFF479" w:rsidR="00F6290B" w:rsidRDefault="006A648E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56445" w:history="1">
            <w:r w:rsidR="00F6290B" w:rsidRPr="00313CC9">
              <w:rPr>
                <w:rStyle w:val="af6"/>
                <w:noProof/>
              </w:rPr>
              <w:t>1 ПОСТАНОВКА ЗАДАЧИ</w:t>
            </w:r>
            <w:r w:rsidR="00F6290B">
              <w:rPr>
                <w:noProof/>
                <w:webHidden/>
              </w:rPr>
              <w:tab/>
            </w:r>
            <w:r w:rsidR="00F6290B">
              <w:rPr>
                <w:noProof/>
                <w:webHidden/>
              </w:rPr>
              <w:fldChar w:fldCharType="begin"/>
            </w:r>
            <w:r w:rsidR="00F6290B">
              <w:rPr>
                <w:noProof/>
                <w:webHidden/>
              </w:rPr>
              <w:instrText xml:space="preserve"> PAGEREF _Toc121656445 \h </w:instrText>
            </w:r>
            <w:r w:rsidR="00F6290B">
              <w:rPr>
                <w:noProof/>
                <w:webHidden/>
              </w:rPr>
            </w:r>
            <w:r w:rsidR="00F6290B">
              <w:rPr>
                <w:noProof/>
                <w:webHidden/>
              </w:rPr>
              <w:fldChar w:fldCharType="separate"/>
            </w:r>
            <w:r w:rsidR="00F6290B">
              <w:rPr>
                <w:noProof/>
                <w:webHidden/>
              </w:rPr>
              <w:t>3</w:t>
            </w:r>
            <w:r w:rsidR="00F6290B">
              <w:rPr>
                <w:noProof/>
                <w:webHidden/>
              </w:rPr>
              <w:fldChar w:fldCharType="end"/>
            </w:r>
          </w:hyperlink>
        </w:p>
        <w:p w14:paraId="2D3ABEAB" w14:textId="78D9DBF2" w:rsidR="00F6290B" w:rsidRDefault="00000000" w:rsidP="00F6290B">
          <w:pPr>
            <w:pStyle w:val="12"/>
            <w:tabs>
              <w:tab w:val="left" w:pos="850"/>
              <w:tab w:val="right" w:leader="dot" w:pos="9629"/>
            </w:tabs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46" w:history="1">
            <w:r w:rsidR="00F6290B" w:rsidRPr="00313CC9">
              <w:rPr>
                <w:rStyle w:val="af6"/>
                <w:noProof/>
              </w:rPr>
              <w:t>1.1</w:t>
            </w:r>
            <w:r w:rsidR="00F6290B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</w:t>
            </w:r>
            <w:r w:rsidR="00F6290B" w:rsidRPr="00313CC9">
              <w:rPr>
                <w:rStyle w:val="af6"/>
                <w:noProof/>
              </w:rPr>
              <w:t>Персональный вариант</w:t>
            </w:r>
            <w:r w:rsidR="00F6290B">
              <w:rPr>
                <w:noProof/>
                <w:webHidden/>
              </w:rPr>
              <w:tab/>
            </w:r>
            <w:r w:rsidR="00F6290B">
              <w:rPr>
                <w:noProof/>
                <w:webHidden/>
              </w:rPr>
              <w:fldChar w:fldCharType="begin"/>
            </w:r>
            <w:r w:rsidR="00F6290B">
              <w:rPr>
                <w:noProof/>
                <w:webHidden/>
              </w:rPr>
              <w:instrText xml:space="preserve"> PAGEREF _Toc121656446 \h </w:instrText>
            </w:r>
            <w:r w:rsidR="00F6290B">
              <w:rPr>
                <w:noProof/>
                <w:webHidden/>
              </w:rPr>
            </w:r>
            <w:r w:rsidR="00F6290B">
              <w:rPr>
                <w:noProof/>
                <w:webHidden/>
              </w:rPr>
              <w:fldChar w:fldCharType="separate"/>
            </w:r>
            <w:r w:rsidR="00F6290B">
              <w:rPr>
                <w:noProof/>
                <w:webHidden/>
              </w:rPr>
              <w:t>3</w:t>
            </w:r>
            <w:r w:rsidR="00F6290B">
              <w:rPr>
                <w:noProof/>
                <w:webHidden/>
              </w:rPr>
              <w:fldChar w:fldCharType="end"/>
            </w:r>
          </w:hyperlink>
        </w:p>
        <w:p w14:paraId="41B17060" w14:textId="04BB7263" w:rsidR="00F6290B" w:rsidRDefault="00000000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47" w:history="1">
            <w:r w:rsidR="00F6290B" w:rsidRPr="00313CC9">
              <w:rPr>
                <w:rStyle w:val="af6"/>
                <w:noProof/>
              </w:rPr>
              <w:t>2</w:t>
            </w:r>
            <w:r w:rsidR="00F6290B">
              <w:rPr>
                <w:rStyle w:val="af6"/>
                <w:noProof/>
              </w:rPr>
              <w:t xml:space="preserve"> </w:t>
            </w:r>
            <w:r w:rsidR="00F6290B" w:rsidRPr="00313CC9">
              <w:rPr>
                <w:rStyle w:val="af6"/>
                <w:noProof/>
              </w:rPr>
              <w:t>БЛОК-СХЕМА АЛГОРИТМА ПРОГРАММЫ</w:t>
            </w:r>
            <w:r w:rsidR="00F6290B">
              <w:rPr>
                <w:noProof/>
                <w:webHidden/>
              </w:rPr>
              <w:tab/>
            </w:r>
            <w:r w:rsidR="00F6290B">
              <w:rPr>
                <w:noProof/>
                <w:webHidden/>
              </w:rPr>
              <w:fldChar w:fldCharType="begin"/>
            </w:r>
            <w:r w:rsidR="00F6290B">
              <w:rPr>
                <w:noProof/>
                <w:webHidden/>
              </w:rPr>
              <w:instrText xml:space="preserve"> PAGEREF _Toc121656447 \h </w:instrText>
            </w:r>
            <w:r w:rsidR="00F6290B">
              <w:rPr>
                <w:noProof/>
                <w:webHidden/>
              </w:rPr>
            </w:r>
            <w:r w:rsidR="00F6290B">
              <w:rPr>
                <w:noProof/>
                <w:webHidden/>
              </w:rPr>
              <w:fldChar w:fldCharType="separate"/>
            </w:r>
            <w:r w:rsidR="00F6290B">
              <w:rPr>
                <w:noProof/>
                <w:webHidden/>
              </w:rPr>
              <w:t>4</w:t>
            </w:r>
            <w:r w:rsidR="00F6290B">
              <w:rPr>
                <w:noProof/>
                <w:webHidden/>
              </w:rPr>
              <w:fldChar w:fldCharType="end"/>
            </w:r>
          </w:hyperlink>
        </w:p>
        <w:p w14:paraId="4F30ECF0" w14:textId="58137C2D" w:rsidR="00F6290B" w:rsidRDefault="00000000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48" w:history="1">
            <w:r w:rsidR="00F6290B" w:rsidRPr="00313CC9">
              <w:rPr>
                <w:rStyle w:val="af6"/>
                <w:noProof/>
              </w:rPr>
              <w:t>3 КОД ПРОГРАММЫ С КОММЕНТАРИЯМИ</w:t>
            </w:r>
            <w:r w:rsidR="00F6290B">
              <w:rPr>
                <w:noProof/>
                <w:webHidden/>
              </w:rPr>
              <w:tab/>
            </w:r>
            <w:r w:rsidR="00F6290B">
              <w:rPr>
                <w:noProof/>
                <w:webHidden/>
              </w:rPr>
              <w:fldChar w:fldCharType="begin"/>
            </w:r>
            <w:r w:rsidR="00F6290B">
              <w:rPr>
                <w:noProof/>
                <w:webHidden/>
              </w:rPr>
              <w:instrText xml:space="preserve"> PAGEREF _Toc121656448 \h </w:instrText>
            </w:r>
            <w:r w:rsidR="00F6290B">
              <w:rPr>
                <w:noProof/>
                <w:webHidden/>
              </w:rPr>
            </w:r>
            <w:r w:rsidR="00F6290B">
              <w:rPr>
                <w:noProof/>
                <w:webHidden/>
              </w:rPr>
              <w:fldChar w:fldCharType="separate"/>
            </w:r>
            <w:r w:rsidR="00F6290B">
              <w:rPr>
                <w:noProof/>
                <w:webHidden/>
              </w:rPr>
              <w:t>5</w:t>
            </w:r>
            <w:r w:rsidR="00F6290B">
              <w:rPr>
                <w:noProof/>
                <w:webHidden/>
              </w:rPr>
              <w:fldChar w:fldCharType="end"/>
            </w:r>
          </w:hyperlink>
        </w:p>
        <w:p w14:paraId="22FE99C4" w14:textId="2A348BBB" w:rsidR="00F6290B" w:rsidRDefault="00000000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49" w:history="1">
            <w:r w:rsidR="00F6290B" w:rsidRPr="00313CC9">
              <w:rPr>
                <w:rStyle w:val="af6"/>
                <w:noProof/>
              </w:rPr>
              <w:t>4 ПРИМЕРЫ ТЕСТИРОВАНИЯ, ДОКАЗЫВАЮЩИЕ ПРАВИЛЬНОСТЬ РАБОТЫ</w:t>
            </w:r>
            <w:r w:rsidR="00F6290B">
              <w:rPr>
                <w:noProof/>
                <w:webHidden/>
              </w:rPr>
              <w:tab/>
            </w:r>
            <w:r w:rsidR="00F6290B">
              <w:rPr>
                <w:noProof/>
                <w:webHidden/>
              </w:rPr>
              <w:fldChar w:fldCharType="begin"/>
            </w:r>
            <w:r w:rsidR="00F6290B">
              <w:rPr>
                <w:noProof/>
                <w:webHidden/>
              </w:rPr>
              <w:instrText xml:space="preserve"> PAGEREF _Toc121656449 \h </w:instrText>
            </w:r>
            <w:r w:rsidR="00F6290B">
              <w:rPr>
                <w:noProof/>
                <w:webHidden/>
              </w:rPr>
            </w:r>
            <w:r w:rsidR="00F6290B">
              <w:rPr>
                <w:noProof/>
                <w:webHidden/>
              </w:rPr>
              <w:fldChar w:fldCharType="separate"/>
            </w:r>
            <w:r w:rsidR="00F6290B">
              <w:rPr>
                <w:noProof/>
                <w:webHidden/>
              </w:rPr>
              <w:t>6</w:t>
            </w:r>
            <w:r w:rsidR="00F6290B">
              <w:rPr>
                <w:noProof/>
                <w:webHidden/>
              </w:rPr>
              <w:fldChar w:fldCharType="end"/>
            </w:r>
          </w:hyperlink>
        </w:p>
        <w:p w14:paraId="1C5DC13B" w14:textId="7C7652F2" w:rsidR="00F6290B" w:rsidRDefault="00000000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50" w:history="1">
            <w:r w:rsidR="00F6290B" w:rsidRPr="00313CC9">
              <w:rPr>
                <w:rStyle w:val="af6"/>
                <w:noProof/>
              </w:rPr>
              <w:t>5 ВЫВОДЫ</w:t>
            </w:r>
            <w:r w:rsidR="00F6290B">
              <w:rPr>
                <w:noProof/>
                <w:webHidden/>
              </w:rPr>
              <w:tab/>
            </w:r>
            <w:r w:rsidR="00F6290B">
              <w:rPr>
                <w:noProof/>
                <w:webHidden/>
              </w:rPr>
              <w:fldChar w:fldCharType="begin"/>
            </w:r>
            <w:r w:rsidR="00F6290B">
              <w:rPr>
                <w:noProof/>
                <w:webHidden/>
              </w:rPr>
              <w:instrText xml:space="preserve"> PAGEREF _Toc121656450 \h </w:instrText>
            </w:r>
            <w:r w:rsidR="00F6290B">
              <w:rPr>
                <w:noProof/>
                <w:webHidden/>
              </w:rPr>
            </w:r>
            <w:r w:rsidR="00F6290B">
              <w:rPr>
                <w:noProof/>
                <w:webHidden/>
              </w:rPr>
              <w:fldChar w:fldCharType="separate"/>
            </w:r>
            <w:r w:rsidR="00F6290B">
              <w:rPr>
                <w:noProof/>
                <w:webHidden/>
              </w:rPr>
              <w:t>7</w:t>
            </w:r>
            <w:r w:rsidR="00F6290B">
              <w:rPr>
                <w:noProof/>
                <w:webHidden/>
              </w:rPr>
              <w:fldChar w:fldCharType="end"/>
            </w:r>
          </w:hyperlink>
        </w:p>
        <w:p w14:paraId="53CAC3C8" w14:textId="3C54EC82" w:rsidR="00F6290B" w:rsidRDefault="00000000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51" w:history="1">
            <w:r w:rsidR="00F6290B" w:rsidRPr="00313CC9">
              <w:rPr>
                <w:rStyle w:val="af6"/>
                <w:noProof/>
              </w:rPr>
              <w:t>6 ИНФОРМАЦИОННЫЙ ИСТОЧНИК</w:t>
            </w:r>
            <w:r w:rsidR="00F6290B">
              <w:rPr>
                <w:noProof/>
                <w:webHidden/>
              </w:rPr>
              <w:tab/>
            </w:r>
            <w:r w:rsidR="00F6290B">
              <w:rPr>
                <w:noProof/>
                <w:webHidden/>
              </w:rPr>
              <w:fldChar w:fldCharType="begin"/>
            </w:r>
            <w:r w:rsidR="00F6290B">
              <w:rPr>
                <w:noProof/>
                <w:webHidden/>
              </w:rPr>
              <w:instrText xml:space="preserve"> PAGEREF _Toc121656451 \h </w:instrText>
            </w:r>
            <w:r w:rsidR="00F6290B">
              <w:rPr>
                <w:noProof/>
                <w:webHidden/>
              </w:rPr>
            </w:r>
            <w:r w:rsidR="00F6290B">
              <w:rPr>
                <w:noProof/>
                <w:webHidden/>
              </w:rPr>
              <w:fldChar w:fldCharType="separate"/>
            </w:r>
            <w:r w:rsidR="00F6290B">
              <w:rPr>
                <w:noProof/>
                <w:webHidden/>
              </w:rPr>
              <w:t>8</w:t>
            </w:r>
            <w:r w:rsidR="00F6290B">
              <w:rPr>
                <w:noProof/>
                <w:webHidden/>
              </w:rPr>
              <w:fldChar w:fldCharType="end"/>
            </w:r>
          </w:hyperlink>
        </w:p>
        <w:p w14:paraId="793C4CF8" w14:textId="24C5B736" w:rsidR="00D060FE" w:rsidRDefault="006A648E" w:rsidP="00F6290B">
          <w:r>
            <w:rPr>
              <w:b/>
              <w:bCs/>
            </w:rPr>
            <w:fldChar w:fldCharType="end"/>
          </w:r>
        </w:p>
      </w:sdtContent>
    </w:sdt>
    <w:p w14:paraId="793C4CF9" w14:textId="3E5A3026" w:rsidR="00185B5A" w:rsidRDefault="00185B5A" w:rsidP="00A222E4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br w:type="page"/>
      </w:r>
    </w:p>
    <w:p w14:paraId="793C4D08" w14:textId="1DAF871F" w:rsidR="00D060FE" w:rsidRDefault="006A648E" w:rsidP="00A222E4">
      <w:pPr>
        <w:pStyle w:val="1"/>
        <w:spacing w:before="100" w:beforeAutospacing="1" w:after="100" w:afterAutospacing="1" w:line="360" w:lineRule="auto"/>
        <w:ind w:left="0" w:right="0" w:firstLine="709"/>
      </w:pPr>
      <w:bookmarkStart w:id="7" w:name="_Toc121656445"/>
      <w:r>
        <w:lastRenderedPageBreak/>
        <w:t>1 ПОСТАНОВКА ЗАДАЧИ</w:t>
      </w:r>
      <w:bookmarkEnd w:id="7"/>
    </w:p>
    <w:p w14:paraId="05F840E7" w14:textId="77777777" w:rsidR="00307018" w:rsidRDefault="00F371FD" w:rsidP="00A222E4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 xml:space="preserve">Требуется </w:t>
      </w:r>
      <w:r w:rsidR="00DE565E">
        <w:t>разработать блок-схему алгоритма и написать программу обработки данных в соответ</w:t>
      </w:r>
      <w:r w:rsidR="00147E4F">
        <w:t>ствии с выбранным и согласованным с преподавателем вар</w:t>
      </w:r>
      <w:r w:rsidR="00307018">
        <w:t>и</w:t>
      </w:r>
      <w:r w:rsidR="00147E4F">
        <w:t>антом. При этом требуется контролировать типы и диап</w:t>
      </w:r>
      <w:r w:rsidR="00307018">
        <w:t>а</w:t>
      </w:r>
      <w:r w:rsidR="00147E4F">
        <w:t>зо</w:t>
      </w:r>
      <w:r w:rsidR="00A46512">
        <w:t>ны вводимых данных, а также предусмотреть обработку других исключитель</w:t>
      </w:r>
      <w:r w:rsidR="009D3A18">
        <w:t>н</w:t>
      </w:r>
      <w:r w:rsidR="00A46512">
        <w:t xml:space="preserve">ых ситуаций (если они есть), например, </w:t>
      </w:r>
      <w:r w:rsidR="00533774">
        <w:t xml:space="preserve">ситуацию деления на ноль. Блок-схема должна быть полной, </w:t>
      </w:r>
      <w:r w:rsidR="00307018">
        <w:t>то есть</w:t>
      </w:r>
      <w:r w:rsidR="00533774">
        <w:t xml:space="preserve"> должна описывать и процесс диалога с пользователем</w:t>
      </w:r>
      <w:r w:rsidR="00FF3765">
        <w:t>, и контроль вводимых данных, и подпрограммы вычислений с обработкой возможных исключительных операций. Блок-схема должна изобра</w:t>
      </w:r>
      <w:r w:rsidR="00D63DC4">
        <w:t>жаться по ГОСТу. При обнаружении ошибки ввода или ошибки вычислений программа должна ин</w:t>
      </w:r>
      <w:r w:rsidR="009D3A18">
        <w:t>формативно уведомлять пользователя о причине ошибки. Если ошибка произошла на этапе ввода данных, то программа должна просить пользователя повторить ввод.</w:t>
      </w:r>
    </w:p>
    <w:p w14:paraId="39CCF23C" w14:textId="77777777" w:rsidR="00307018" w:rsidRDefault="00307018" w:rsidP="00A222E4">
      <w:pPr>
        <w:pStyle w:val="1"/>
        <w:spacing w:before="100" w:beforeAutospacing="1" w:after="100" w:afterAutospacing="1" w:line="360" w:lineRule="auto"/>
        <w:ind w:left="0" w:right="0" w:firstLine="709"/>
        <w:jc w:val="both"/>
        <w:rPr>
          <w:b w:val="0"/>
          <w:bCs w:val="0"/>
        </w:rPr>
      </w:pPr>
    </w:p>
    <w:p w14:paraId="739C5920" w14:textId="5014240C" w:rsidR="00307018" w:rsidRDefault="00307018" w:rsidP="00A222E4">
      <w:pPr>
        <w:pStyle w:val="1"/>
        <w:numPr>
          <w:ilvl w:val="1"/>
          <w:numId w:val="12"/>
        </w:numPr>
        <w:tabs>
          <w:tab w:val="left" w:pos="1134"/>
        </w:tabs>
        <w:spacing w:before="100" w:beforeAutospacing="1" w:after="100" w:afterAutospacing="1" w:line="360" w:lineRule="auto"/>
        <w:ind w:left="0" w:right="0" w:firstLine="709"/>
        <w:jc w:val="both"/>
      </w:pPr>
      <w:bookmarkStart w:id="8" w:name="_Toc121656446"/>
      <w:r w:rsidRPr="00307018">
        <w:t>Персональный вариант</w:t>
      </w:r>
      <w:bookmarkEnd w:id="8"/>
    </w:p>
    <w:p w14:paraId="453BBE58" w14:textId="77777777" w:rsidR="00871965" w:rsidRDefault="00F97C03" w:rsidP="00B11540">
      <w:pPr>
        <w:pStyle w:val="af3"/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</w:pPr>
      <w:r>
        <w:t>2.8.</w:t>
      </w:r>
      <w:r w:rsidR="00B11540">
        <w:tab/>
      </w:r>
      <w:r w:rsidR="00B11540">
        <w:tab/>
        <w:t xml:space="preserve">Создать </w:t>
      </w:r>
      <w:r w:rsidR="00B910EA">
        <w:t xml:space="preserve">квадратную матрицу размера </w:t>
      </w:r>
      <w:proofErr w:type="spellStart"/>
      <w:r w:rsidR="00B910EA">
        <w:rPr>
          <w:lang w:val="en-US"/>
        </w:rPr>
        <w:t>Mx</w:t>
      </w:r>
      <w:r w:rsidR="00B9610A">
        <w:rPr>
          <w:lang w:val="en-US"/>
        </w:rPr>
        <w:t>M</w:t>
      </w:r>
      <w:proofErr w:type="spellEnd"/>
      <w:r w:rsidR="00B9610A" w:rsidRPr="00B9610A">
        <w:t xml:space="preserve">, </w:t>
      </w:r>
      <w:r w:rsidR="00B9610A">
        <w:t xml:space="preserve">где </w:t>
      </w:r>
      <w:r w:rsidR="00B9610A">
        <w:rPr>
          <w:lang w:val="en-US"/>
        </w:rPr>
        <w:t>M</w:t>
      </w:r>
      <w:r w:rsidR="00B9610A" w:rsidRPr="00B9610A">
        <w:t xml:space="preserve"> </w:t>
      </w:r>
      <w:r w:rsidR="00B9610A">
        <w:t xml:space="preserve">является целым числом из диапазона </w:t>
      </w:r>
      <w:r w:rsidR="00B9610A" w:rsidRPr="00B9610A">
        <w:t>[2,5].</w:t>
      </w:r>
      <w:r w:rsidR="001B0723" w:rsidRPr="001B0723">
        <w:t xml:space="preserve"> </w:t>
      </w:r>
      <w:r w:rsidR="001B0723">
        <w:t xml:space="preserve">Конкретный размер матрицы задается пользователем. Матрица содержит </w:t>
      </w:r>
      <w:r w:rsidR="00CD7F8A">
        <w:t xml:space="preserve">только целые числа из диапазона </w:t>
      </w:r>
      <w:r w:rsidR="00CD7F8A" w:rsidRPr="00CD7F8A">
        <w:t xml:space="preserve">[1, 100], </w:t>
      </w:r>
      <w:r w:rsidR="00CD7F8A">
        <w:t>которые могут быть как случайными, так и вводиться пользователем. Отсортировать по возрастани</w:t>
      </w:r>
      <w:r w:rsidR="00375EE2">
        <w:t>ю элементы, принадлежащие или лежащие выше побочной диагонали матрицы, остальные элементы умножить на минус один. Результаты обработки матрицы вывести на экран.</w:t>
      </w:r>
      <w:r w:rsidR="00B9610A" w:rsidRPr="00B9610A">
        <w:t xml:space="preserve"> </w:t>
      </w:r>
    </w:p>
    <w:p w14:paraId="3AD87D5D" w14:textId="77777777" w:rsidR="00F6290B" w:rsidRDefault="00385450" w:rsidP="00F6290B">
      <w:pPr>
        <w:pStyle w:val="af3"/>
        <w:tabs>
          <w:tab w:val="left" w:pos="1134"/>
        </w:tabs>
        <w:spacing w:before="100" w:beforeAutospacing="1" w:after="100" w:afterAutospacing="1" w:line="360" w:lineRule="auto"/>
        <w:ind w:firstLine="709"/>
      </w:pPr>
      <w:r w:rsidRPr="00307018">
        <w:br w:type="page"/>
      </w:r>
      <w:bookmarkStart w:id="9" w:name="bookmark=id.1t3h5sf"/>
      <w:bookmarkStart w:id="10" w:name="_heading=h.4d34og8"/>
      <w:bookmarkEnd w:id="9"/>
      <w:bookmarkEnd w:id="10"/>
    </w:p>
    <w:p w14:paraId="0ED3AB58" w14:textId="5A9B367B" w:rsidR="00F6290B" w:rsidRDefault="00FB5708" w:rsidP="00FB5708">
      <w:pPr>
        <w:pStyle w:val="1"/>
        <w:numPr>
          <w:ilvl w:val="0"/>
          <w:numId w:val="12"/>
        </w:numPr>
        <w:tabs>
          <w:tab w:val="left" w:pos="993"/>
        </w:tabs>
        <w:spacing w:before="100" w:beforeAutospacing="1" w:after="100" w:afterAutospacing="1" w:line="360" w:lineRule="auto"/>
        <w:ind w:left="0" w:right="0" w:firstLine="709"/>
      </w:pPr>
      <w:r>
        <w:lastRenderedPageBreak/>
        <w:t>ПРОЕКТИРОВАНИЕ И РЕАЛИЗАЦИЯ</w:t>
      </w:r>
    </w:p>
    <w:p w14:paraId="5AF2ACD8" w14:textId="143E689F" w:rsidR="00F6290B" w:rsidRDefault="00E80AB3" w:rsidP="00E80AB3">
      <w:pPr>
        <w:pStyle w:val="af3"/>
        <w:numPr>
          <w:ilvl w:val="1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Блок-схемы алгоритмов программы</w:t>
      </w:r>
    </w:p>
    <w:p w14:paraId="72286F30" w14:textId="106C78F8" w:rsidR="00FB5708" w:rsidRDefault="00E80AB3" w:rsidP="00E80AB3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>Блок-схема алгоритма, решающего поставленную задачу показана на рис.</w:t>
      </w:r>
      <w:r w:rsidR="00E72CD8">
        <w:t xml:space="preserve"> 1–4</w:t>
      </w:r>
      <w:r w:rsidR="00FB5708">
        <w:t>.</w:t>
      </w:r>
    </w:p>
    <w:p w14:paraId="2C6984DB" w14:textId="77777777" w:rsidR="00FB5708" w:rsidRDefault="00FB5708">
      <w:pPr>
        <w:rPr>
          <w:sz w:val="28"/>
          <w:szCs w:val="28"/>
        </w:rPr>
      </w:pPr>
      <w:r>
        <w:br w:type="page"/>
      </w:r>
    </w:p>
    <w:p w14:paraId="771F8CE1" w14:textId="77777777" w:rsidR="00E80AB3" w:rsidRPr="00E80AB3" w:rsidRDefault="00E80AB3" w:rsidP="00E80AB3">
      <w:pPr>
        <w:pStyle w:val="af3"/>
        <w:spacing w:before="100" w:beforeAutospacing="1" w:after="100" w:afterAutospacing="1" w:line="360" w:lineRule="auto"/>
        <w:ind w:firstLine="709"/>
        <w:jc w:val="both"/>
      </w:pPr>
    </w:p>
    <w:p w14:paraId="11A8255D" w14:textId="77777777" w:rsidR="00254563" w:rsidRDefault="00254563" w:rsidP="00E80AB3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br w:type="page"/>
      </w:r>
    </w:p>
    <w:p w14:paraId="793C4F11" w14:textId="3147F148" w:rsidR="00D060FE" w:rsidRDefault="00254563" w:rsidP="00CC7B05">
      <w:pPr>
        <w:pStyle w:val="1"/>
        <w:numPr>
          <w:ilvl w:val="0"/>
          <w:numId w:val="12"/>
        </w:numPr>
        <w:spacing w:before="100" w:beforeAutospacing="1" w:after="100" w:afterAutospacing="1" w:line="360" w:lineRule="auto"/>
        <w:ind w:right="0"/>
      </w:pPr>
      <w:bookmarkStart w:id="11" w:name="bookmark=id.1y810tw"/>
      <w:bookmarkStart w:id="12" w:name="_heading=h.4i7ojhp"/>
      <w:bookmarkStart w:id="13" w:name="_Toc121656448"/>
      <w:bookmarkEnd w:id="11"/>
      <w:bookmarkEnd w:id="12"/>
      <w:r>
        <w:lastRenderedPageBreak/>
        <w:t>КОД ПРОГРАММЫ С КОММЕНТАРИЯМИ</w:t>
      </w:r>
      <w:bookmarkEnd w:id="13"/>
    </w:p>
    <w:p w14:paraId="26053827" w14:textId="77777777" w:rsidR="00CC7B05" w:rsidRDefault="00CC7B05" w:rsidP="00CF7C62">
      <w:pPr>
        <w:pStyle w:val="af3"/>
        <w:jc w:val="both"/>
      </w:pPr>
    </w:p>
    <w:p w14:paraId="283156FA" w14:textId="77777777" w:rsidR="00A20379" w:rsidRDefault="00A20379" w:rsidP="00F6290B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C8B543" w14:textId="0FD0403C" w:rsidR="00254563" w:rsidRDefault="00254563" w:rsidP="00254563">
      <w:pPr>
        <w:pStyle w:val="1"/>
        <w:spacing w:afterAutospacing="1"/>
        <w:ind w:left="0"/>
      </w:pPr>
      <w:bookmarkStart w:id="14" w:name="_Toc121656449"/>
      <w:r>
        <w:lastRenderedPageBreak/>
        <w:t>4 ПРИМЕРЫ ТЕСТИРОВАНИЯ, ДОКАЗЫВАЮЩИЕ ПРАВИЛЬНОСТЬ РАБОТЫ</w:t>
      </w:r>
      <w:bookmarkEnd w:id="14"/>
    </w:p>
    <w:p w14:paraId="7EEA8857" w14:textId="77777777" w:rsidR="00254563" w:rsidRDefault="00254563" w:rsidP="00CF7C62">
      <w:pPr>
        <w:pStyle w:val="af3"/>
      </w:pPr>
    </w:p>
    <w:p w14:paraId="22A9EC5D" w14:textId="47011AAA" w:rsidR="00254563" w:rsidRDefault="002545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C9E4FF" w14:textId="5EF2AB52" w:rsidR="00254563" w:rsidRDefault="00254563" w:rsidP="00F6290B">
      <w:pPr>
        <w:pStyle w:val="1"/>
        <w:spacing w:before="100" w:beforeAutospacing="1" w:after="100" w:afterAutospacing="1" w:line="360" w:lineRule="auto"/>
        <w:ind w:left="0" w:right="0" w:firstLine="709"/>
      </w:pPr>
      <w:bookmarkStart w:id="15" w:name="_Toc121656450"/>
      <w:r>
        <w:lastRenderedPageBreak/>
        <w:t>5 ВЫВОДЫ</w:t>
      </w:r>
      <w:bookmarkEnd w:id="15"/>
    </w:p>
    <w:p w14:paraId="0321870D" w14:textId="1DF52DFD" w:rsidR="00254563" w:rsidRDefault="00FA2F97" w:rsidP="00F6290B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>Разработана блок-схема алгоритма и написана программа обработки данных в соответ</w:t>
      </w:r>
      <w:r w:rsidR="00D50221">
        <w:t>ствии с выбранным и согласованным с преподавателем вариантом. При этом требуется проконтролированы типы и диап</w:t>
      </w:r>
      <w:r w:rsidR="00951A85">
        <w:t>а</w:t>
      </w:r>
      <w:r w:rsidR="00D50221">
        <w:t>зоны вводимых данных, а так</w:t>
      </w:r>
      <w:r w:rsidR="00951A85">
        <w:t>же предусмотрена обработка других исключительных ситуаций (если они есть), например, ситуацию выхода за границу диа</w:t>
      </w:r>
      <w:r w:rsidR="00262A26">
        <w:t>пазона. Блок-схема изображена по ГОСТу. При обнаружении ошибки ввода или ошибки вычислений программа уведомляет пользователя о причине ошибки. Если ошибка произошла на этапе ввода данных, то программа просит пользователя повторить ввод.</w:t>
      </w:r>
    </w:p>
    <w:p w14:paraId="5BC4D3E4" w14:textId="433CF804" w:rsidR="00254563" w:rsidRDefault="00254563" w:rsidP="00F6290B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35" w14:textId="7BA9ECE7" w:rsidR="00D060FE" w:rsidRDefault="00262A26" w:rsidP="00262A26">
      <w:pPr>
        <w:pStyle w:val="1"/>
        <w:spacing w:before="100" w:beforeAutospacing="1" w:after="100" w:afterAutospacing="1" w:line="360" w:lineRule="auto"/>
        <w:ind w:left="0" w:right="0" w:firstLine="709"/>
      </w:pPr>
      <w:bookmarkStart w:id="16" w:name="bookmark=id.2xcytpi"/>
      <w:bookmarkStart w:id="17" w:name="_heading=h.1ci93xb"/>
      <w:bookmarkStart w:id="18" w:name="_Toc121656451"/>
      <w:bookmarkEnd w:id="16"/>
      <w:bookmarkEnd w:id="17"/>
      <w:r>
        <w:lastRenderedPageBreak/>
        <w:t>6</w:t>
      </w:r>
      <w:r w:rsidR="006A648E">
        <w:t xml:space="preserve"> ИНФОРМАЦИОННЫЙ ИСТОЧНИК</w:t>
      </w:r>
      <w:bookmarkEnd w:id="18"/>
    </w:p>
    <w:p w14:paraId="793C4F37" w14:textId="134D4F5B" w:rsidR="00F6290B" w:rsidRDefault="006A648E" w:rsidP="00262A26">
      <w:pPr>
        <w:widowControl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17EA0CAF" w14:textId="7D6D054D" w:rsidR="00F6290B" w:rsidRDefault="00F6290B">
      <w:pPr>
        <w:rPr>
          <w:sz w:val="28"/>
          <w:szCs w:val="28"/>
        </w:rPr>
      </w:pPr>
    </w:p>
    <w:sectPr w:rsidR="00F6290B" w:rsidSect="00E72CD8">
      <w:footerReference w:type="default" r:id="rId11"/>
      <w:pgSz w:w="11910" w:h="16840"/>
      <w:pgMar w:top="1080" w:right="995" w:bottom="780" w:left="156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0CE7" w14:textId="77777777" w:rsidR="009962CA" w:rsidRDefault="009962CA">
      <w:r>
        <w:separator/>
      </w:r>
    </w:p>
  </w:endnote>
  <w:endnote w:type="continuationSeparator" w:id="0">
    <w:p w14:paraId="33AC98A8" w14:textId="77777777" w:rsidR="009962CA" w:rsidRDefault="0099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Content>
      <w:p w14:paraId="793C4F70" w14:textId="77777777" w:rsidR="00D060FE" w:rsidRDefault="006A64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FBF7" w14:textId="77777777" w:rsidR="009962CA" w:rsidRDefault="009962CA">
      <w:r>
        <w:separator/>
      </w:r>
    </w:p>
  </w:footnote>
  <w:footnote w:type="continuationSeparator" w:id="0">
    <w:p w14:paraId="6B28A2F1" w14:textId="77777777" w:rsidR="009962CA" w:rsidRDefault="00996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0" w15:restartNumberingAfterBreak="0">
    <w:nsid w:val="6AB143BB"/>
    <w:multiLevelType w:val="multilevel"/>
    <w:tmpl w:val="2EE684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9E63FC3"/>
    <w:multiLevelType w:val="hybridMultilevel"/>
    <w:tmpl w:val="DEBC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  <w:num w:numId="11" w16cid:durableId="1850637733">
    <w:abstractNumId w:val="11"/>
  </w:num>
  <w:num w:numId="12" w16cid:durableId="1177422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0216DE"/>
    <w:rsid w:val="00027BBC"/>
    <w:rsid w:val="00041BD9"/>
    <w:rsid w:val="000527FD"/>
    <w:rsid w:val="0006154F"/>
    <w:rsid w:val="0007705F"/>
    <w:rsid w:val="000911DA"/>
    <w:rsid w:val="000B7019"/>
    <w:rsid w:val="000D572E"/>
    <w:rsid w:val="001070BE"/>
    <w:rsid w:val="00123207"/>
    <w:rsid w:val="00123A62"/>
    <w:rsid w:val="00127186"/>
    <w:rsid w:val="00132985"/>
    <w:rsid w:val="00134D9D"/>
    <w:rsid w:val="00147E4F"/>
    <w:rsid w:val="00163872"/>
    <w:rsid w:val="00177410"/>
    <w:rsid w:val="00182782"/>
    <w:rsid w:val="00185B5A"/>
    <w:rsid w:val="00185EFE"/>
    <w:rsid w:val="00196D0D"/>
    <w:rsid w:val="001B0723"/>
    <w:rsid w:val="001E5ADD"/>
    <w:rsid w:val="001F3863"/>
    <w:rsid w:val="00215CBF"/>
    <w:rsid w:val="002235C9"/>
    <w:rsid w:val="002260DC"/>
    <w:rsid w:val="00231F2E"/>
    <w:rsid w:val="00231F87"/>
    <w:rsid w:val="00233AAD"/>
    <w:rsid w:val="00235B66"/>
    <w:rsid w:val="0025338C"/>
    <w:rsid w:val="00254563"/>
    <w:rsid w:val="00262A26"/>
    <w:rsid w:val="00267CCE"/>
    <w:rsid w:val="00275205"/>
    <w:rsid w:val="00287C3C"/>
    <w:rsid w:val="002C1EF2"/>
    <w:rsid w:val="002E46FB"/>
    <w:rsid w:val="002E7E6F"/>
    <w:rsid w:val="002F61E7"/>
    <w:rsid w:val="00307018"/>
    <w:rsid w:val="0031329E"/>
    <w:rsid w:val="003154AA"/>
    <w:rsid w:val="00375EE2"/>
    <w:rsid w:val="00385450"/>
    <w:rsid w:val="00392D03"/>
    <w:rsid w:val="00397EDF"/>
    <w:rsid w:val="003C2A17"/>
    <w:rsid w:val="003D1616"/>
    <w:rsid w:val="003E1246"/>
    <w:rsid w:val="00404B44"/>
    <w:rsid w:val="00427ED2"/>
    <w:rsid w:val="0043106D"/>
    <w:rsid w:val="00462F30"/>
    <w:rsid w:val="00463111"/>
    <w:rsid w:val="00483B98"/>
    <w:rsid w:val="004A62F3"/>
    <w:rsid w:val="004B7095"/>
    <w:rsid w:val="004C2C7C"/>
    <w:rsid w:val="004E076A"/>
    <w:rsid w:val="004F2426"/>
    <w:rsid w:val="00500A7B"/>
    <w:rsid w:val="00501480"/>
    <w:rsid w:val="00507B3E"/>
    <w:rsid w:val="00515D07"/>
    <w:rsid w:val="005168B1"/>
    <w:rsid w:val="00533774"/>
    <w:rsid w:val="00536C33"/>
    <w:rsid w:val="00540C86"/>
    <w:rsid w:val="005711C1"/>
    <w:rsid w:val="00590A40"/>
    <w:rsid w:val="0059144A"/>
    <w:rsid w:val="005A41D5"/>
    <w:rsid w:val="005F390A"/>
    <w:rsid w:val="00611208"/>
    <w:rsid w:val="00656332"/>
    <w:rsid w:val="00684F35"/>
    <w:rsid w:val="006A5048"/>
    <w:rsid w:val="006A648E"/>
    <w:rsid w:val="006B7598"/>
    <w:rsid w:val="006C613D"/>
    <w:rsid w:val="006D6959"/>
    <w:rsid w:val="006E3EA3"/>
    <w:rsid w:val="0070619B"/>
    <w:rsid w:val="00712C4A"/>
    <w:rsid w:val="0072516B"/>
    <w:rsid w:val="0075068B"/>
    <w:rsid w:val="007640E7"/>
    <w:rsid w:val="007A0BB5"/>
    <w:rsid w:val="007B07EC"/>
    <w:rsid w:val="007B1CE9"/>
    <w:rsid w:val="007B1EFD"/>
    <w:rsid w:val="007B738B"/>
    <w:rsid w:val="007B7F87"/>
    <w:rsid w:val="00820CDC"/>
    <w:rsid w:val="008658BA"/>
    <w:rsid w:val="00871965"/>
    <w:rsid w:val="00880A55"/>
    <w:rsid w:val="008C5ECC"/>
    <w:rsid w:val="008C6914"/>
    <w:rsid w:val="008D36A9"/>
    <w:rsid w:val="008D6846"/>
    <w:rsid w:val="008E3B4A"/>
    <w:rsid w:val="008F114F"/>
    <w:rsid w:val="008F63C1"/>
    <w:rsid w:val="008F66B2"/>
    <w:rsid w:val="00933ECE"/>
    <w:rsid w:val="00933EEE"/>
    <w:rsid w:val="009462BB"/>
    <w:rsid w:val="00946C8A"/>
    <w:rsid w:val="00951A85"/>
    <w:rsid w:val="00956EB5"/>
    <w:rsid w:val="00960386"/>
    <w:rsid w:val="00973DB2"/>
    <w:rsid w:val="009773D6"/>
    <w:rsid w:val="00983954"/>
    <w:rsid w:val="009962CA"/>
    <w:rsid w:val="009A0D84"/>
    <w:rsid w:val="009A644C"/>
    <w:rsid w:val="009D25AB"/>
    <w:rsid w:val="009D3A18"/>
    <w:rsid w:val="00A016C5"/>
    <w:rsid w:val="00A20379"/>
    <w:rsid w:val="00A222E4"/>
    <w:rsid w:val="00A23605"/>
    <w:rsid w:val="00A35DC3"/>
    <w:rsid w:val="00A3732E"/>
    <w:rsid w:val="00A46512"/>
    <w:rsid w:val="00AB3B40"/>
    <w:rsid w:val="00AD5925"/>
    <w:rsid w:val="00AE3877"/>
    <w:rsid w:val="00AF1876"/>
    <w:rsid w:val="00AF1CD0"/>
    <w:rsid w:val="00B11540"/>
    <w:rsid w:val="00B12D76"/>
    <w:rsid w:val="00B14D30"/>
    <w:rsid w:val="00B3096E"/>
    <w:rsid w:val="00B473F0"/>
    <w:rsid w:val="00B51620"/>
    <w:rsid w:val="00B8221F"/>
    <w:rsid w:val="00B910EA"/>
    <w:rsid w:val="00B9610A"/>
    <w:rsid w:val="00C068D1"/>
    <w:rsid w:val="00C11D36"/>
    <w:rsid w:val="00C30DF4"/>
    <w:rsid w:val="00C5429B"/>
    <w:rsid w:val="00C547FB"/>
    <w:rsid w:val="00C82F0F"/>
    <w:rsid w:val="00C844E3"/>
    <w:rsid w:val="00C868F3"/>
    <w:rsid w:val="00C93F5F"/>
    <w:rsid w:val="00C940F0"/>
    <w:rsid w:val="00CC7B05"/>
    <w:rsid w:val="00CD7F8A"/>
    <w:rsid w:val="00CE042B"/>
    <w:rsid w:val="00CE5B25"/>
    <w:rsid w:val="00CE6120"/>
    <w:rsid w:val="00CF7C62"/>
    <w:rsid w:val="00D060FE"/>
    <w:rsid w:val="00D22EAF"/>
    <w:rsid w:val="00D42158"/>
    <w:rsid w:val="00D47AF2"/>
    <w:rsid w:val="00D50221"/>
    <w:rsid w:val="00D526E3"/>
    <w:rsid w:val="00D63DC4"/>
    <w:rsid w:val="00D76A05"/>
    <w:rsid w:val="00D94483"/>
    <w:rsid w:val="00D94F40"/>
    <w:rsid w:val="00DC2F26"/>
    <w:rsid w:val="00DE0A6F"/>
    <w:rsid w:val="00DE565E"/>
    <w:rsid w:val="00DF1051"/>
    <w:rsid w:val="00DF372D"/>
    <w:rsid w:val="00E12D80"/>
    <w:rsid w:val="00E17EF9"/>
    <w:rsid w:val="00E23403"/>
    <w:rsid w:val="00E42ADA"/>
    <w:rsid w:val="00E552D2"/>
    <w:rsid w:val="00E60CAC"/>
    <w:rsid w:val="00E72CD8"/>
    <w:rsid w:val="00E800C0"/>
    <w:rsid w:val="00E80AB3"/>
    <w:rsid w:val="00E82563"/>
    <w:rsid w:val="00EB16A4"/>
    <w:rsid w:val="00EB4696"/>
    <w:rsid w:val="00EB4F69"/>
    <w:rsid w:val="00EE6866"/>
    <w:rsid w:val="00F02335"/>
    <w:rsid w:val="00F210D5"/>
    <w:rsid w:val="00F3284E"/>
    <w:rsid w:val="00F371FD"/>
    <w:rsid w:val="00F46EFA"/>
    <w:rsid w:val="00F619FA"/>
    <w:rsid w:val="00F61D79"/>
    <w:rsid w:val="00F6290B"/>
    <w:rsid w:val="00F71C80"/>
    <w:rsid w:val="00F83B34"/>
    <w:rsid w:val="00F92209"/>
    <w:rsid w:val="00F949AE"/>
    <w:rsid w:val="00F97C03"/>
    <w:rsid w:val="00FA2F97"/>
    <w:rsid w:val="00FA3569"/>
    <w:rsid w:val="00FA373B"/>
    <w:rsid w:val="00FA56FE"/>
    <w:rsid w:val="00FB3E73"/>
    <w:rsid w:val="00FB5708"/>
    <w:rsid w:val="00FF25B0"/>
    <w:rsid w:val="00FF3765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F1051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2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922-2B06-400A-B55A-08B2F48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250</cp:revision>
  <dcterms:created xsi:type="dcterms:W3CDTF">2022-10-07T17:08:00Z</dcterms:created>
  <dcterms:modified xsi:type="dcterms:W3CDTF">2022-12-15T18:50:00Z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