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5A3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p w14:paraId="1FD745A4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1FD746A0" wp14:editId="1FD746A1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1FD745A5" w14:textId="77777777" w:rsidR="00CF3D65" w:rsidRDefault="003B58F1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1FD745A6" w14:textId="77777777" w:rsidR="00CF3D65" w:rsidRDefault="003B58F1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D745A7" w14:textId="77777777" w:rsidR="00CF3D65" w:rsidRDefault="003B58F1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1FD745A8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1FD745A9" w14:textId="77777777" w:rsidR="00CF3D65" w:rsidRDefault="003B58F1">
      <w:pPr>
        <w:pStyle w:val="a5"/>
        <w:ind w:left="0" w:firstLine="283"/>
      </w:pPr>
      <w:r>
        <w:t>РТУ МИРЭА</w:t>
      </w:r>
    </w:p>
    <w:p w14:paraId="1FD745AA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D746A2" wp14:editId="1FD746A3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1FD745AB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1FD745AC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1FD745AD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1FD745AE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1FD745AF" w14:textId="77777777" w:rsidR="00CF3D65" w:rsidRDefault="003B58F1">
      <w:pPr>
        <w:pStyle w:val="1"/>
        <w:spacing w:before="0"/>
        <w:ind w:left="426"/>
      </w:pPr>
      <w:bookmarkStart w:id="0" w:name="_Toc1"/>
      <w:r>
        <w:t>ОТЧЕТ</w:t>
      </w:r>
      <w:bookmarkEnd w:id="0"/>
    </w:p>
    <w:p w14:paraId="1FD745B0" w14:textId="77777777" w:rsidR="00CF3D65" w:rsidRDefault="003B58F1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7</w:t>
      </w:r>
    </w:p>
    <w:p w14:paraId="1FD745B1" w14:textId="77777777" w:rsidR="00CF3D65" w:rsidRDefault="003B58F1">
      <w:pPr>
        <w:pStyle w:val="1"/>
        <w:spacing w:before="51" w:line="278" w:lineRule="auto"/>
        <w:ind w:left="426" w:right="550"/>
      </w:pPr>
      <w:bookmarkStart w:id="1" w:name="_Toc2"/>
      <w:r>
        <w:t>Реализация заданной логической функции от четырех переменных на дешифраторах 4-16, 3-8 и 2-4</w:t>
      </w:r>
      <w:bookmarkEnd w:id="1"/>
    </w:p>
    <w:p w14:paraId="1FD745B2" w14:textId="77777777" w:rsidR="00CF3D65" w:rsidRDefault="003B58F1">
      <w:pPr>
        <w:spacing w:line="319" w:lineRule="exact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1FD745B3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«ИНФОРМАТИКА»</w:t>
      </w:r>
    </w:p>
    <w:p w14:paraId="1FD745B4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1FD745B5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1FD745B6" w14:textId="77777777" w:rsidR="00CF3D65" w:rsidRDefault="003B58F1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1FD745B7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1FD745B8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1FD745B9" w14:textId="77777777" w:rsidR="00CF3D65" w:rsidRDefault="003B58F1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1FD745BA" w14:textId="77777777" w:rsidR="00CF3D65" w:rsidRDefault="003B58F1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1FD745BB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1FD745BC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1FD745BD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1FD745BE" w14:textId="2A8C1271" w:rsidR="00CF3D65" w:rsidRDefault="003B58F1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4C6252">
        <w:rPr>
          <w:sz w:val="20"/>
          <w:szCs w:val="20"/>
        </w:rPr>
        <w:t xml:space="preserve"> </w:t>
      </w:r>
      <w:r w:rsidR="004C6252">
        <w:rPr>
          <w:sz w:val="20"/>
          <w:szCs w:val="20"/>
        </w:rPr>
        <w:t>работа выполнена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5» ноября 2022 г.</w:t>
      </w:r>
      <w:r w:rsidR="004C6252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>Подпись студента</w:t>
      </w:r>
    </w:p>
    <w:p w14:paraId="1FD745BF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1FD745C0" w14:textId="77777777" w:rsidR="00CF3D65" w:rsidRDefault="003B58F1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«5» ноября 2022 г.                      Подпись преподавателя</w:t>
      </w:r>
    </w:p>
    <w:p w14:paraId="1FD745C1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FD745C2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FD745C3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FD745C4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FD745C5" w14:textId="77777777" w:rsidR="00CF3D65" w:rsidRDefault="003B58F1">
      <w:pPr>
        <w:spacing w:before="177"/>
        <w:ind w:left="245" w:right="252"/>
        <w:jc w:val="center"/>
        <w:rPr>
          <w:sz w:val="24"/>
          <w:szCs w:val="24"/>
        </w:rPr>
        <w:sectPr w:rsidR="00CF3D65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1FD745C6" w14:textId="77777777" w:rsidR="00CF3D65" w:rsidRDefault="003B58F1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Content>
        <w:p w14:paraId="1FD745C7" w14:textId="41EE8820" w:rsidR="00CF3D65" w:rsidRDefault="003B58F1">
          <w:pPr>
            <w:pStyle w:val="12"/>
            <w:tabs>
              <w:tab w:val="right" w:leader="dot" w:pos="9560"/>
            </w:tabs>
            <w:ind w:left="0"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" w:tooltip="#_Toc3" w:history="1">
            <w:r>
              <w:rPr>
                <w:rStyle w:val="af6"/>
              </w:rP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_Toc3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FD745C8" w14:textId="609866AB" w:rsidR="00CF3D65" w:rsidRDefault="00000000" w:rsidP="003B58F1">
          <w:pPr>
            <w:pStyle w:val="12"/>
            <w:tabs>
              <w:tab w:val="right" w:leader="dot" w:pos="9560"/>
            </w:tabs>
            <w:ind w:left="284" w:firstLine="0"/>
          </w:pPr>
          <w:hyperlink w:anchor="_Toc4" w:tooltip="#_Toc4" w:history="1">
            <w:r w:rsidR="003B58F1">
              <w:rPr>
                <w:rStyle w:val="af6"/>
              </w:rPr>
              <w:t>1.1 Персональный вариант</w:t>
            </w:r>
            <w:r w:rsidR="003B58F1">
              <w:tab/>
            </w:r>
            <w:r w:rsidR="003B58F1">
              <w:fldChar w:fldCharType="begin"/>
            </w:r>
            <w:r w:rsidR="003B58F1">
              <w:instrText>PAGEREF _Toc4 \h</w:instrText>
            </w:r>
            <w:r w:rsidR="003B58F1">
              <w:fldChar w:fldCharType="separate"/>
            </w:r>
            <w:r w:rsidR="003B58F1">
              <w:t>3</w:t>
            </w:r>
            <w:r w:rsidR="003B58F1">
              <w:fldChar w:fldCharType="end"/>
            </w:r>
          </w:hyperlink>
        </w:p>
        <w:p w14:paraId="1FD745C9" w14:textId="645D6F6B" w:rsidR="00CF3D65" w:rsidRDefault="00000000">
          <w:pPr>
            <w:pStyle w:val="12"/>
            <w:tabs>
              <w:tab w:val="left" w:pos="567"/>
              <w:tab w:val="right" w:leader="dot" w:pos="9560"/>
            </w:tabs>
            <w:ind w:left="0" w:firstLine="0"/>
          </w:pPr>
          <w:hyperlink w:anchor="_Toc5" w:tooltip="#_Toc5" w:history="1">
            <w:r w:rsidR="003B58F1">
              <w:t>2</w:t>
            </w:r>
            <w:r w:rsidR="003B58F1">
              <w:rPr>
                <w:rStyle w:val="af6"/>
              </w:rPr>
              <w:t xml:space="preserve"> ПРОЕКТИРОВАНИЕ И РЕАЛИЗАЦИЯ</w:t>
            </w:r>
            <w:r w:rsidR="003B58F1">
              <w:tab/>
            </w:r>
            <w:r w:rsidR="003B58F1">
              <w:fldChar w:fldCharType="begin"/>
            </w:r>
            <w:r w:rsidR="003B58F1">
              <w:instrText>PAGEREF _Toc5 \h</w:instrText>
            </w:r>
            <w:r w:rsidR="003B58F1">
              <w:fldChar w:fldCharType="separate"/>
            </w:r>
            <w:r w:rsidR="003B58F1">
              <w:t>4</w:t>
            </w:r>
            <w:r w:rsidR="003B58F1">
              <w:fldChar w:fldCharType="end"/>
            </w:r>
          </w:hyperlink>
        </w:p>
        <w:p w14:paraId="1FD745CA" w14:textId="2603186B" w:rsidR="00CF3D65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6" w:tooltip="#_Toc6" w:history="1">
            <w:r w:rsidR="003B58F1">
              <w:rPr>
                <w:rStyle w:val="af6"/>
              </w:rPr>
              <w:t>2.1 Предварительная подготовка данных</w:t>
            </w:r>
            <w:r w:rsidR="003B58F1">
              <w:tab/>
            </w:r>
            <w:r w:rsidR="003B58F1">
              <w:fldChar w:fldCharType="begin"/>
            </w:r>
            <w:r w:rsidR="003B58F1">
              <w:instrText>PAGEREF _Toc6 \h</w:instrText>
            </w:r>
            <w:r w:rsidR="003B58F1">
              <w:fldChar w:fldCharType="separate"/>
            </w:r>
            <w:r w:rsidR="003B58F1">
              <w:t>4</w:t>
            </w:r>
            <w:r w:rsidR="003B58F1">
              <w:fldChar w:fldCharType="end"/>
            </w:r>
          </w:hyperlink>
        </w:p>
        <w:p w14:paraId="1FD745CB" w14:textId="070AFF47" w:rsidR="00CF3D65" w:rsidRDefault="00000000">
          <w:pPr>
            <w:pStyle w:val="12"/>
            <w:tabs>
              <w:tab w:val="left" w:pos="757"/>
              <w:tab w:val="right" w:leader="dot" w:pos="9560"/>
            </w:tabs>
            <w:ind w:left="283" w:firstLine="0"/>
          </w:pPr>
          <w:hyperlink w:anchor="_Toc7" w:tooltip="#_Toc7" w:history="1">
            <w:r w:rsidR="003B58F1">
              <w:t>2.2</w:t>
            </w:r>
            <w:r w:rsidR="003B58F1">
              <w:rPr>
                <w:rStyle w:val="af6"/>
              </w:rPr>
              <w:t xml:space="preserve"> Схема реализации логической функции на дешифраторе 4-16</w:t>
            </w:r>
            <w:r w:rsidR="003B58F1">
              <w:tab/>
            </w:r>
            <w:r w:rsidR="003B58F1">
              <w:fldChar w:fldCharType="begin"/>
            </w:r>
            <w:r w:rsidR="003B58F1">
              <w:instrText>PAGEREF _Toc7 \h</w:instrText>
            </w:r>
            <w:r w:rsidR="003B58F1">
              <w:fldChar w:fldCharType="separate"/>
            </w:r>
            <w:r w:rsidR="003B58F1">
              <w:t>4</w:t>
            </w:r>
            <w:r w:rsidR="003B58F1">
              <w:fldChar w:fldCharType="end"/>
            </w:r>
          </w:hyperlink>
        </w:p>
        <w:p w14:paraId="1FD745CC" w14:textId="22299665" w:rsidR="00CF3D65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8" w:tooltip="#_Toc8" w:history="1">
            <w:r w:rsidR="003B58F1">
              <w:rPr>
                <w:rStyle w:val="af6"/>
              </w:rPr>
              <w:t>2.3 Схема реализации логической функции на дешифраторе 3-8</w:t>
            </w:r>
            <w:r w:rsidR="003B58F1">
              <w:tab/>
            </w:r>
            <w:r w:rsidR="003B58F1">
              <w:fldChar w:fldCharType="begin"/>
            </w:r>
            <w:r w:rsidR="003B58F1">
              <w:instrText>PAGEREF _Toc8 \h</w:instrText>
            </w:r>
            <w:r w:rsidR="003B58F1">
              <w:fldChar w:fldCharType="separate"/>
            </w:r>
            <w:r w:rsidR="003B58F1">
              <w:t>5</w:t>
            </w:r>
            <w:r w:rsidR="003B58F1">
              <w:fldChar w:fldCharType="end"/>
            </w:r>
          </w:hyperlink>
        </w:p>
        <w:p w14:paraId="1FD745CD" w14:textId="38C2189D" w:rsidR="00CF3D65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9" w:tooltip="#_Toc9" w:history="1">
            <w:r w:rsidR="003B58F1">
              <w:rPr>
                <w:rStyle w:val="af6"/>
              </w:rPr>
              <w:t>2.4 Схема реализации логической функции на дешифраторе 2-4</w:t>
            </w:r>
            <w:r w:rsidR="003B58F1">
              <w:tab/>
            </w:r>
            <w:r w:rsidR="003B58F1">
              <w:fldChar w:fldCharType="begin"/>
            </w:r>
            <w:r w:rsidR="003B58F1">
              <w:instrText>PAGEREF _Toc9 \h</w:instrText>
            </w:r>
            <w:r w:rsidR="003B58F1">
              <w:fldChar w:fldCharType="separate"/>
            </w:r>
            <w:r w:rsidR="003B58F1">
              <w:t>6</w:t>
            </w:r>
            <w:r w:rsidR="003B58F1">
              <w:fldChar w:fldCharType="end"/>
            </w:r>
          </w:hyperlink>
        </w:p>
        <w:p w14:paraId="1FD745CE" w14:textId="5C949E55" w:rsidR="00CF3D65" w:rsidRDefault="00000000">
          <w:pPr>
            <w:pStyle w:val="12"/>
            <w:tabs>
              <w:tab w:val="right" w:leader="dot" w:pos="9560"/>
            </w:tabs>
            <w:ind w:left="0" w:firstLine="0"/>
          </w:pPr>
          <w:hyperlink w:anchor="_Toc12" w:tooltip="#_Toc12" w:history="1">
            <w:r w:rsidR="003B58F1">
              <w:rPr>
                <w:rStyle w:val="af6"/>
              </w:rPr>
              <w:t>3 ВЫВОДЫ</w:t>
            </w:r>
            <w:r w:rsidR="003B58F1">
              <w:tab/>
            </w:r>
            <w:r w:rsidR="003B58F1">
              <w:fldChar w:fldCharType="begin"/>
            </w:r>
            <w:r w:rsidR="003B58F1">
              <w:instrText>PAGEREF _Toc12 \h</w:instrText>
            </w:r>
            <w:r w:rsidR="003B58F1">
              <w:fldChar w:fldCharType="separate"/>
            </w:r>
            <w:r w:rsidR="003B58F1">
              <w:t>8</w:t>
            </w:r>
            <w:r w:rsidR="003B58F1">
              <w:fldChar w:fldCharType="end"/>
            </w:r>
          </w:hyperlink>
        </w:p>
        <w:p w14:paraId="1FD745CF" w14:textId="0D91D38D" w:rsidR="00CF3D65" w:rsidRDefault="00000000">
          <w:pPr>
            <w:pStyle w:val="12"/>
            <w:tabs>
              <w:tab w:val="right" w:leader="dot" w:pos="9560"/>
            </w:tabs>
            <w:ind w:left="0" w:firstLine="0"/>
          </w:pPr>
          <w:hyperlink w:anchor="_Toc13" w:tooltip="#_Toc13" w:history="1">
            <w:r w:rsidR="003B58F1">
              <w:rPr>
                <w:rStyle w:val="af6"/>
              </w:rPr>
              <w:t>4 ИНФОРМАЦИОННЫЙ ИСТОЧНИК</w:t>
            </w:r>
            <w:r w:rsidR="003B58F1">
              <w:tab/>
            </w:r>
            <w:r w:rsidR="003B58F1">
              <w:fldChar w:fldCharType="begin"/>
            </w:r>
            <w:r w:rsidR="003B58F1">
              <w:instrText>PAGEREF _Toc13 \h</w:instrText>
            </w:r>
            <w:r w:rsidR="003B58F1">
              <w:fldChar w:fldCharType="separate"/>
            </w:r>
            <w:r w:rsidR="003B58F1">
              <w:t>9</w:t>
            </w:r>
            <w:r w:rsidR="003B58F1">
              <w:fldChar w:fldCharType="end"/>
            </w:r>
          </w:hyperlink>
        </w:p>
        <w:p w14:paraId="1FD745D0" w14:textId="77777777" w:rsidR="00CF3D65" w:rsidRDefault="003B58F1">
          <w:r>
            <w:rPr>
              <w:b/>
              <w:bCs/>
            </w:rPr>
            <w:fldChar w:fldCharType="end"/>
          </w:r>
        </w:p>
      </w:sdtContent>
    </w:sdt>
    <w:p w14:paraId="1FD745D1" w14:textId="77777777" w:rsidR="00CF3D65" w:rsidRDefault="00CF3D65">
      <w:pPr>
        <w:pStyle w:val="1"/>
        <w:ind w:left="0" w:right="72"/>
      </w:pPr>
    </w:p>
    <w:p w14:paraId="1FD745D2" w14:textId="77777777" w:rsidR="00CF3D65" w:rsidRDefault="00CF3D65">
      <w:pPr>
        <w:pStyle w:val="1"/>
        <w:ind w:left="0" w:right="72"/>
      </w:pPr>
    </w:p>
    <w:p w14:paraId="1FD745D3" w14:textId="77777777" w:rsidR="00CF3D65" w:rsidRDefault="00CF3D65">
      <w:pPr>
        <w:pStyle w:val="1"/>
        <w:ind w:left="0" w:right="72"/>
      </w:pPr>
    </w:p>
    <w:p w14:paraId="1FD745D4" w14:textId="77777777" w:rsidR="00CF3D65" w:rsidRDefault="00CF3D65">
      <w:pPr>
        <w:pStyle w:val="1"/>
        <w:ind w:left="0" w:right="72"/>
      </w:pPr>
    </w:p>
    <w:p w14:paraId="1FD745D5" w14:textId="77777777" w:rsidR="00CF3D65" w:rsidRDefault="00CF3D65">
      <w:pPr>
        <w:pStyle w:val="1"/>
        <w:ind w:left="0" w:right="72"/>
      </w:pPr>
    </w:p>
    <w:p w14:paraId="1FD745D6" w14:textId="77777777" w:rsidR="00CF3D65" w:rsidRDefault="00CF3D65">
      <w:pPr>
        <w:pStyle w:val="1"/>
        <w:ind w:left="0" w:right="72"/>
      </w:pPr>
    </w:p>
    <w:p w14:paraId="1FD745D7" w14:textId="77777777" w:rsidR="00CF3D65" w:rsidRDefault="00CF3D65">
      <w:pPr>
        <w:pStyle w:val="1"/>
        <w:ind w:left="0" w:right="72"/>
      </w:pPr>
    </w:p>
    <w:p w14:paraId="1FD745D8" w14:textId="77777777" w:rsidR="00CF3D65" w:rsidRDefault="00CF3D65">
      <w:pPr>
        <w:pStyle w:val="1"/>
        <w:ind w:left="0" w:right="72"/>
      </w:pPr>
    </w:p>
    <w:p w14:paraId="1FD745D9" w14:textId="77777777" w:rsidR="00CF3D65" w:rsidRDefault="00CF3D65">
      <w:pPr>
        <w:pStyle w:val="1"/>
        <w:ind w:left="0" w:right="72"/>
      </w:pPr>
    </w:p>
    <w:p w14:paraId="1FD745DA" w14:textId="77777777" w:rsidR="00CF3D65" w:rsidRDefault="00CF3D65">
      <w:pPr>
        <w:pStyle w:val="1"/>
        <w:ind w:left="0" w:right="72"/>
      </w:pPr>
    </w:p>
    <w:p w14:paraId="1FD745DB" w14:textId="77777777" w:rsidR="00CF3D65" w:rsidRDefault="00CF3D65">
      <w:pPr>
        <w:pStyle w:val="1"/>
        <w:ind w:left="0" w:right="72"/>
      </w:pPr>
    </w:p>
    <w:p w14:paraId="1FD745DC" w14:textId="77777777" w:rsidR="00CF3D65" w:rsidRDefault="00CF3D65">
      <w:pPr>
        <w:pStyle w:val="1"/>
        <w:ind w:left="0" w:right="72"/>
      </w:pPr>
    </w:p>
    <w:p w14:paraId="1FD745DD" w14:textId="77777777" w:rsidR="00CF3D65" w:rsidRDefault="00CF3D65">
      <w:pPr>
        <w:pStyle w:val="1"/>
        <w:ind w:left="0" w:right="72"/>
      </w:pPr>
    </w:p>
    <w:p w14:paraId="1FD745DE" w14:textId="77777777" w:rsidR="00CF3D65" w:rsidRDefault="00CF3D65">
      <w:pPr>
        <w:pStyle w:val="1"/>
        <w:ind w:left="0" w:right="72"/>
      </w:pPr>
    </w:p>
    <w:p w14:paraId="1FD745DF" w14:textId="77777777" w:rsidR="00CF3D65" w:rsidRDefault="00CF3D65">
      <w:pPr>
        <w:pStyle w:val="1"/>
        <w:ind w:left="0" w:right="72"/>
      </w:pPr>
    </w:p>
    <w:p w14:paraId="1FD745E0" w14:textId="77777777" w:rsidR="00CF3D65" w:rsidRDefault="00CF3D65">
      <w:pPr>
        <w:pStyle w:val="1"/>
        <w:ind w:left="0" w:right="72"/>
      </w:pPr>
    </w:p>
    <w:p w14:paraId="1FD745E1" w14:textId="77777777" w:rsidR="00CF3D65" w:rsidRDefault="00CF3D65">
      <w:pPr>
        <w:pStyle w:val="1"/>
        <w:ind w:left="0" w:right="72"/>
      </w:pPr>
    </w:p>
    <w:p w14:paraId="1FD745E2" w14:textId="77777777" w:rsidR="00CF3D65" w:rsidRDefault="00CF3D65">
      <w:pPr>
        <w:pStyle w:val="1"/>
        <w:ind w:left="0" w:right="72"/>
      </w:pPr>
    </w:p>
    <w:p w14:paraId="1FD745E3" w14:textId="77777777" w:rsidR="00CF3D65" w:rsidRDefault="00CF3D65">
      <w:pPr>
        <w:pStyle w:val="1"/>
        <w:ind w:left="0" w:right="72"/>
      </w:pPr>
    </w:p>
    <w:p w14:paraId="1FD745E4" w14:textId="77777777" w:rsidR="00CF3D65" w:rsidRDefault="00CF3D65">
      <w:pPr>
        <w:pStyle w:val="1"/>
        <w:ind w:left="0" w:right="72"/>
      </w:pPr>
    </w:p>
    <w:p w14:paraId="1FD745E5" w14:textId="77777777" w:rsidR="00CF3D65" w:rsidRDefault="00CF3D65">
      <w:pPr>
        <w:pStyle w:val="1"/>
        <w:ind w:left="0" w:right="72"/>
      </w:pPr>
    </w:p>
    <w:p w14:paraId="1FD745E6" w14:textId="77777777" w:rsidR="00CF3D65" w:rsidRDefault="00CF3D65">
      <w:pPr>
        <w:pStyle w:val="1"/>
        <w:ind w:left="0" w:right="72"/>
      </w:pPr>
    </w:p>
    <w:p w14:paraId="1FD745E7" w14:textId="77777777" w:rsidR="00CF3D65" w:rsidRDefault="00CF3D65">
      <w:pPr>
        <w:pStyle w:val="1"/>
        <w:ind w:left="0" w:right="72"/>
      </w:pPr>
    </w:p>
    <w:p w14:paraId="1FD745E8" w14:textId="77777777" w:rsidR="00CF3D65" w:rsidRDefault="003B58F1">
      <w:pPr>
        <w:pStyle w:val="1"/>
        <w:ind w:left="0" w:right="72"/>
      </w:pPr>
      <w:bookmarkStart w:id="2" w:name="_Toc3"/>
      <w:r>
        <w:lastRenderedPageBreak/>
        <w:t>1 ПОСТАНОВКА ЗАДАЧИ</w:t>
      </w:r>
      <w:bookmarkEnd w:id="2"/>
    </w:p>
    <w:p w14:paraId="1FD745E9" w14:textId="77777777" w:rsidR="00CF3D65" w:rsidRDefault="003B58F1">
      <w:pPr>
        <w:pStyle w:val="af3"/>
        <w:spacing w:before="186" w:line="379" w:lineRule="auto"/>
        <w:ind w:firstLine="709"/>
        <w:jc w:val="both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 – используя дешифратор 4-16 и одну дополнительную схему «или»; – используя два дешифратора 3-8 и необходимую дополнительную логику; – используя пять дешифраторов 2-4 и одну дополнительную схему «или». Протестировать работу схем и убедиться в правильности их работы. Подготовить отчет о проделанной работе и защитить ее.</w:t>
      </w:r>
    </w:p>
    <w:p w14:paraId="1FD745EA" w14:textId="77777777" w:rsidR="00CF3D65" w:rsidRDefault="003B58F1" w:rsidP="003B58F1">
      <w:pPr>
        <w:pStyle w:val="1"/>
        <w:spacing w:before="125"/>
        <w:ind w:left="709" w:right="0"/>
        <w:jc w:val="both"/>
      </w:pPr>
      <w:bookmarkStart w:id="3" w:name="_Toc4"/>
      <w:r>
        <w:t>1.1 Персональный вариант</w:t>
      </w:r>
      <w:bookmarkEnd w:id="3"/>
    </w:p>
    <w:p w14:paraId="1FD745EB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1FD745EC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4" w:lineRule="auto"/>
        <w:ind w:right="108" w:firstLine="709"/>
        <w:jc w:val="both"/>
        <w:rPr>
          <w:rFonts w:ascii="Calibri" w:eastAsia="Calibri" w:hAnsi="Calibri" w:cs="Calibri"/>
          <w:color w:val="000000"/>
          <w:sz w:val="28"/>
          <w:szCs w:val="28"/>
        </w:rPr>
        <w:sectPr w:rsidR="00CF3D65">
          <w:footerReference w:type="default" r:id="rId11"/>
          <w:pgSz w:w="11910" w:h="16840"/>
          <w:pgMar w:top="1080" w:right="740" w:bottom="780" w:left="1843" w:header="0" w:footer="592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>Логическая функция от четырех переменных, заданная в 16-теричной форме: 6F5C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16</w:t>
      </w:r>
    </w:p>
    <w:p w14:paraId="1FD745ED" w14:textId="77777777" w:rsidR="00CF3D65" w:rsidRDefault="003B58F1">
      <w:pPr>
        <w:pStyle w:val="1"/>
        <w:numPr>
          <w:ilvl w:val="0"/>
          <w:numId w:val="10"/>
        </w:numPr>
        <w:ind w:right="251"/>
      </w:pPr>
      <w:bookmarkStart w:id="4" w:name="bookmark=id.tyjcwt"/>
      <w:bookmarkStart w:id="5" w:name="_heading=h.3dy6vkm"/>
      <w:bookmarkStart w:id="6" w:name="_Toc5"/>
      <w:bookmarkEnd w:id="4"/>
      <w:bookmarkEnd w:id="5"/>
      <w:r>
        <w:lastRenderedPageBreak/>
        <w:t>ПРОЕКТИРОВАНИЕ И РЕАЛИЗАЦИЯ</w:t>
      </w:r>
      <w:bookmarkEnd w:id="6"/>
    </w:p>
    <w:p w14:paraId="1FD745EE" w14:textId="77777777" w:rsidR="00CF3D65" w:rsidRDefault="003B58F1" w:rsidP="003B58F1">
      <w:pPr>
        <w:pStyle w:val="1"/>
        <w:spacing w:before="125"/>
        <w:ind w:left="709" w:right="0"/>
        <w:jc w:val="left"/>
      </w:pPr>
      <w:bookmarkStart w:id="7" w:name="bookmark=id.1t3h5sf"/>
      <w:bookmarkStart w:id="8" w:name="_heading=h.4d34og8"/>
      <w:bookmarkStart w:id="9" w:name="_Ref116322410"/>
      <w:bookmarkStart w:id="10" w:name="_Ref116322413"/>
      <w:bookmarkStart w:id="11" w:name="_Ref116322462"/>
      <w:bookmarkStart w:id="12" w:name="_Toc6"/>
      <w:bookmarkEnd w:id="7"/>
      <w:bookmarkEnd w:id="8"/>
      <w:r>
        <w:t>2.1 Предварительная подготовка данных</w:t>
      </w:r>
      <w:bookmarkEnd w:id="9"/>
      <w:bookmarkEnd w:id="10"/>
      <w:bookmarkEnd w:id="11"/>
      <w:bookmarkEnd w:id="12"/>
    </w:p>
    <w:p w14:paraId="1FD745EF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1FD745F0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Преобразуем заданную логическую функцию в двоичную запись: 0110 1111 0101 1100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получили столбец значений логической функции, который необходим для восстановления полной таблицы истинности (табл.</w:t>
      </w:r>
      <w:hyperlink w:anchor="_heading=h.2s8eyo1" w:tooltip="#_heading=h.2s8eyo1" w:history="1">
        <w:r>
          <w:rPr>
            <w:color w:val="000000"/>
            <w:sz w:val="28"/>
            <w:szCs w:val="28"/>
          </w:rPr>
          <w:t>1</w:t>
        </w:r>
      </w:hyperlink>
      <w:r>
        <w:rPr>
          <w:color w:val="000000"/>
          <w:sz w:val="28"/>
          <w:szCs w:val="28"/>
        </w:rPr>
        <w:t>).</w:t>
      </w:r>
    </w:p>
    <w:p w14:paraId="1FD745F1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Таблица истинности заданной функции</w:t>
      </w:r>
    </w:p>
    <w:p w14:paraId="1FD745F2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20"/>
          <w:szCs w:val="20"/>
        </w:rPr>
      </w:pPr>
    </w:p>
    <w:tbl>
      <w:tblPr>
        <w:tblStyle w:val="StGen0"/>
        <w:tblW w:w="1931" w:type="dxa"/>
        <w:tblInd w:w="3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399"/>
      </w:tblGrid>
      <w:tr w:rsidR="00CF3D65" w14:paraId="1FD745F8" w14:textId="77777777">
        <w:trPr>
          <w:trHeight w:val="336"/>
        </w:trPr>
        <w:tc>
          <w:tcPr>
            <w:tcW w:w="383" w:type="dxa"/>
          </w:tcPr>
          <w:p w14:paraId="1FD745F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bookmarkStart w:id="13" w:name="_heading=h.2s8eyo1"/>
            <w:bookmarkEnd w:id="13"/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383" w:type="dxa"/>
          </w:tcPr>
          <w:p w14:paraId="1FD745F4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83" w:type="dxa"/>
          </w:tcPr>
          <w:p w14:paraId="1FD745F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383" w:type="dxa"/>
          </w:tcPr>
          <w:p w14:paraId="1FD745F6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</w:tcPr>
          <w:p w14:paraId="1FD745F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1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</w:p>
        </w:tc>
      </w:tr>
      <w:tr w:rsidR="00CF3D65" w14:paraId="1FD745FE" w14:textId="77777777">
        <w:trPr>
          <w:trHeight w:val="336"/>
        </w:trPr>
        <w:tc>
          <w:tcPr>
            <w:tcW w:w="383" w:type="dxa"/>
          </w:tcPr>
          <w:p w14:paraId="1FD745F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5FA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5F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5FC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5F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F3D65" w14:paraId="1FD74604" w14:textId="77777777">
        <w:trPr>
          <w:trHeight w:val="336"/>
        </w:trPr>
        <w:tc>
          <w:tcPr>
            <w:tcW w:w="383" w:type="dxa"/>
          </w:tcPr>
          <w:p w14:paraId="1FD745F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0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2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0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0A" w14:textId="77777777">
        <w:trPr>
          <w:trHeight w:val="336"/>
        </w:trPr>
        <w:tc>
          <w:tcPr>
            <w:tcW w:w="383" w:type="dxa"/>
          </w:tcPr>
          <w:p w14:paraId="1FD7460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6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08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0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10" w14:textId="77777777">
        <w:trPr>
          <w:trHeight w:val="336"/>
        </w:trPr>
        <w:tc>
          <w:tcPr>
            <w:tcW w:w="383" w:type="dxa"/>
          </w:tcPr>
          <w:p w14:paraId="1FD7460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C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0E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0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F3D65" w14:paraId="1FD74616" w14:textId="77777777">
        <w:trPr>
          <w:trHeight w:val="336"/>
        </w:trPr>
        <w:tc>
          <w:tcPr>
            <w:tcW w:w="383" w:type="dxa"/>
          </w:tcPr>
          <w:p w14:paraId="1FD7461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12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1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14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1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1C" w14:textId="77777777">
        <w:trPr>
          <w:trHeight w:val="336"/>
        </w:trPr>
        <w:tc>
          <w:tcPr>
            <w:tcW w:w="383" w:type="dxa"/>
          </w:tcPr>
          <w:p w14:paraId="1FD7461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18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1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1A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1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22" w14:textId="77777777">
        <w:trPr>
          <w:trHeight w:val="336"/>
        </w:trPr>
        <w:tc>
          <w:tcPr>
            <w:tcW w:w="383" w:type="dxa"/>
          </w:tcPr>
          <w:p w14:paraId="1FD7461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1E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1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20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2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28" w14:textId="77777777">
        <w:trPr>
          <w:trHeight w:val="336"/>
        </w:trPr>
        <w:tc>
          <w:tcPr>
            <w:tcW w:w="383" w:type="dxa"/>
          </w:tcPr>
          <w:p w14:paraId="1FD7462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24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2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26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2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2E" w14:textId="77777777">
        <w:trPr>
          <w:trHeight w:val="336"/>
        </w:trPr>
        <w:tc>
          <w:tcPr>
            <w:tcW w:w="383" w:type="dxa"/>
          </w:tcPr>
          <w:p w14:paraId="1FD7462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2A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2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2C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2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F3D65" w14:paraId="1FD74634" w14:textId="77777777">
        <w:trPr>
          <w:trHeight w:val="336"/>
        </w:trPr>
        <w:tc>
          <w:tcPr>
            <w:tcW w:w="383" w:type="dxa"/>
          </w:tcPr>
          <w:p w14:paraId="1FD7462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30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3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32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3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3A" w14:textId="77777777">
        <w:trPr>
          <w:trHeight w:val="336"/>
        </w:trPr>
        <w:tc>
          <w:tcPr>
            <w:tcW w:w="383" w:type="dxa"/>
          </w:tcPr>
          <w:p w14:paraId="1FD7463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36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3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38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3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F3D65" w14:paraId="1FD74640" w14:textId="77777777">
        <w:trPr>
          <w:trHeight w:val="336"/>
        </w:trPr>
        <w:tc>
          <w:tcPr>
            <w:tcW w:w="383" w:type="dxa"/>
          </w:tcPr>
          <w:p w14:paraId="1FD7463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3C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3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3E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3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46" w14:textId="77777777">
        <w:trPr>
          <w:trHeight w:val="336"/>
        </w:trPr>
        <w:tc>
          <w:tcPr>
            <w:tcW w:w="383" w:type="dxa"/>
          </w:tcPr>
          <w:p w14:paraId="1FD7464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2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44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4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4C" w14:textId="77777777">
        <w:trPr>
          <w:trHeight w:val="336"/>
        </w:trPr>
        <w:tc>
          <w:tcPr>
            <w:tcW w:w="383" w:type="dxa"/>
          </w:tcPr>
          <w:p w14:paraId="1FD7464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8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4A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4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52" w14:textId="77777777">
        <w:trPr>
          <w:trHeight w:val="336"/>
        </w:trPr>
        <w:tc>
          <w:tcPr>
            <w:tcW w:w="383" w:type="dxa"/>
          </w:tcPr>
          <w:p w14:paraId="1FD7464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E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50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5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F3D65" w14:paraId="1FD74658" w14:textId="77777777">
        <w:trPr>
          <w:trHeight w:val="336"/>
        </w:trPr>
        <w:tc>
          <w:tcPr>
            <w:tcW w:w="383" w:type="dxa"/>
          </w:tcPr>
          <w:p w14:paraId="1FD7465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54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5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56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5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1FD74659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1FD7465A" w14:textId="77777777" w:rsidR="00CF3D65" w:rsidRDefault="003B58F1" w:rsidP="003B58F1">
      <w:pPr>
        <w:pStyle w:val="1"/>
        <w:numPr>
          <w:ilvl w:val="1"/>
          <w:numId w:val="10"/>
        </w:numPr>
        <w:tabs>
          <w:tab w:val="left" w:pos="1134"/>
        </w:tabs>
        <w:spacing w:before="125"/>
        <w:ind w:left="709" w:right="0" w:firstLine="0"/>
        <w:jc w:val="left"/>
      </w:pPr>
      <w:bookmarkStart w:id="14" w:name="bookmark=id.17dp8vu"/>
      <w:bookmarkStart w:id="15" w:name="_heading=h.3rdcrjn"/>
      <w:bookmarkStart w:id="16" w:name="_Toc7"/>
      <w:bookmarkEnd w:id="14"/>
      <w:bookmarkEnd w:id="15"/>
      <w:r>
        <w:t>Схема реализации логической функции на дешифраторе 4-16</w:t>
      </w:r>
      <w:bookmarkEnd w:id="16"/>
    </w:p>
    <w:p w14:paraId="1FD7465B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1FD7465C" w14:textId="77777777" w:rsidR="00CF3D65" w:rsidRDefault="003B58F1">
      <w:pPr>
        <w:pStyle w:val="af3"/>
        <w:spacing w:before="95"/>
        <w:ind w:right="73" w:firstLine="709"/>
        <w:jc w:val="both"/>
      </w:pPr>
      <w:r>
        <w:rPr>
          <w:szCs w:val="32"/>
        </w:rPr>
        <w:t>Построим схему реализации логической функции на основе таблицы 1 (рис. 1).</w:t>
      </w:r>
    </w:p>
    <w:p w14:paraId="1FD7465D" w14:textId="77777777" w:rsidR="00CF3D65" w:rsidRDefault="00CF3D65">
      <w:pPr>
        <w:pStyle w:val="af3"/>
        <w:spacing w:before="95"/>
        <w:ind w:right="548" w:firstLine="709"/>
        <w:jc w:val="both"/>
      </w:pPr>
    </w:p>
    <w:p w14:paraId="1FD7465E" w14:textId="77777777" w:rsidR="00CF3D65" w:rsidRDefault="00CF3D65">
      <w:pPr>
        <w:pStyle w:val="af3"/>
        <w:spacing w:before="95"/>
        <w:ind w:right="548" w:firstLine="709"/>
        <w:jc w:val="both"/>
      </w:pPr>
    </w:p>
    <w:p w14:paraId="1FD7465F" w14:textId="77777777" w:rsidR="00CF3D65" w:rsidRDefault="00CF3D65">
      <w:pPr>
        <w:pStyle w:val="af3"/>
        <w:spacing w:before="95"/>
        <w:ind w:right="548" w:firstLine="709"/>
        <w:jc w:val="both"/>
      </w:pPr>
    </w:p>
    <w:p w14:paraId="1FD74660" w14:textId="77777777" w:rsidR="00CF3D65" w:rsidRDefault="00CF3D65">
      <w:pPr>
        <w:pStyle w:val="af3"/>
        <w:spacing w:before="95"/>
        <w:ind w:right="548" w:firstLine="709"/>
        <w:jc w:val="both"/>
      </w:pPr>
    </w:p>
    <w:p w14:paraId="1FD74661" w14:textId="77777777" w:rsidR="00CF3D65" w:rsidRDefault="003B58F1">
      <w:pPr>
        <w:pStyle w:val="af3"/>
        <w:spacing w:before="95"/>
        <w:ind w:right="548"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5200" distR="115200" simplePos="0" relativeHeight="251695104" behindDoc="0" locked="0" layoutInCell="1" allowOverlap="1" wp14:anchorId="1FD746A4" wp14:editId="1FD746A5">
                <wp:simplePos x="0" y="0"/>
                <wp:positionH relativeFrom="column">
                  <wp:posOffset>590216</wp:posOffset>
                </wp:positionH>
                <wp:positionV relativeFrom="paragraph">
                  <wp:posOffset>-261525</wp:posOffset>
                </wp:positionV>
                <wp:extent cx="4405970" cy="276887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234173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05969" cy="2768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95104;o:allowoverlap:true;o:allowincell:true;mso-position-horizontal-relative:text;margin-left:46.5pt;mso-position-horizontal:absolute;mso-position-vertical-relative:text;margin-top:-20.6pt;mso-position-vertical:absolute;width:346.9pt;height:218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3" o:title=""/>
              </v:shape>
            </w:pict>
          </mc:Fallback>
        </mc:AlternateContent>
      </w:r>
    </w:p>
    <w:p w14:paraId="1FD74662" w14:textId="77777777" w:rsidR="00CF3D65" w:rsidRDefault="003B58F1">
      <w:pPr>
        <w:pStyle w:val="af3"/>
        <w:spacing w:before="95"/>
        <w:ind w:right="548"/>
        <w:jc w:val="center"/>
        <w:rPr>
          <w:sz w:val="32"/>
          <w:szCs w:val="32"/>
        </w:rPr>
      </w:pPr>
      <w:r>
        <w:t>Рисунок 1 – Схема реализации логической функции на дешифраторе 4-16</w:t>
      </w:r>
    </w:p>
    <w:p w14:paraId="1FD74663" w14:textId="77777777" w:rsidR="00CF3D65" w:rsidRDefault="003B58F1">
      <w:pPr>
        <w:pStyle w:val="af3"/>
        <w:spacing w:before="95"/>
        <w:ind w:right="548"/>
        <w:jc w:val="center"/>
        <w:rPr>
          <w:sz w:val="24"/>
          <w:szCs w:val="24"/>
        </w:rPr>
      </w:pPr>
      <w:r>
        <w:tab/>
      </w:r>
    </w:p>
    <w:p w14:paraId="1FD74664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rFonts w:ascii="Tahoma" w:eastAsia="Tahoma" w:hAnsi="Tahoma" w:cs="Tahoma"/>
          <w:color w:val="000000"/>
          <w:sz w:val="21"/>
          <w:szCs w:val="21"/>
        </w:rPr>
      </w:pPr>
    </w:p>
    <w:p w14:paraId="1FD74665" w14:textId="77777777" w:rsidR="00CF3D65" w:rsidRDefault="003B58F1" w:rsidP="003B58F1">
      <w:pPr>
        <w:pStyle w:val="1"/>
        <w:tabs>
          <w:tab w:val="left" w:pos="1134"/>
        </w:tabs>
        <w:spacing w:before="0"/>
        <w:ind w:left="709" w:right="0"/>
        <w:jc w:val="left"/>
      </w:pPr>
      <w:bookmarkStart w:id="17" w:name="_Toc8"/>
      <w:r>
        <w:t>2.3   Схема реализации логической функции на дешифраторе 3-8</w:t>
      </w:r>
      <w:bookmarkEnd w:id="17"/>
    </w:p>
    <w:p w14:paraId="1FD74666" w14:textId="77777777" w:rsidR="00CF3D65" w:rsidRDefault="00CF3D65">
      <w:pPr>
        <w:pStyle w:val="1"/>
        <w:tabs>
          <w:tab w:val="left" w:pos="851"/>
        </w:tabs>
        <w:spacing w:before="0"/>
        <w:ind w:left="0" w:right="0"/>
        <w:jc w:val="left"/>
      </w:pPr>
    </w:p>
    <w:p w14:paraId="1FD74667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 схему реализации логической функции на основе таблицы 2 (рис. 2)</w:t>
      </w:r>
    </w:p>
    <w:p w14:paraId="1FD74668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rPr>
          <w:color w:val="000000"/>
          <w:sz w:val="28"/>
          <w:szCs w:val="28"/>
        </w:rPr>
      </w:pPr>
    </w:p>
    <w:p w14:paraId="1FD74669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rPr>
          <w:color w:val="000000"/>
          <w:sz w:val="28"/>
          <w:szCs w:val="28"/>
        </w:rPr>
      </w:pPr>
    </w:p>
    <w:p w14:paraId="1FD7466A" w14:textId="77777777" w:rsidR="00CF3D65" w:rsidRDefault="003B58F1">
      <w:pPr>
        <w:tabs>
          <w:tab w:val="left" w:pos="9120"/>
        </w:tabs>
        <w:spacing w:before="403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705344" behindDoc="0" locked="0" layoutInCell="1" allowOverlap="1" wp14:anchorId="1FD746A6" wp14:editId="1FD746A7">
                <wp:simplePos x="0" y="0"/>
                <wp:positionH relativeFrom="column">
                  <wp:posOffset>477206</wp:posOffset>
                </wp:positionH>
                <wp:positionV relativeFrom="paragraph">
                  <wp:posOffset>255905</wp:posOffset>
                </wp:positionV>
                <wp:extent cx="4631991" cy="2967987"/>
                <wp:effectExtent l="0" t="0" r="0" b="0"/>
                <wp:wrapTopAndBottom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520432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31991" cy="2967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705344;o:allowoverlap:true;o:allowincell:true;mso-position-horizontal-relative:text;margin-left:37.6pt;mso-position-horizontal:absolute;mso-position-vertical-relative:text;margin-top:20.1pt;mso-position-vertical:absolute;width:364.7pt;height:233.7pt;mso-wrap-distance-left:9.1pt;mso-wrap-distance-top:0.0pt;mso-wrap-distance-right:9.1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sz w:val="28"/>
        </w:rPr>
        <w:t>Рисунок 2 -</w:t>
      </w:r>
      <w:r>
        <w:rPr>
          <w:sz w:val="28"/>
          <w:szCs w:val="28"/>
        </w:rPr>
        <w:t xml:space="preserve"> Схема реализации логической функции на дешифраторе 3-8</w:t>
      </w:r>
      <w:r>
        <w:rPr>
          <w:sz w:val="28"/>
        </w:rPr>
        <w:t xml:space="preserve"> </w:t>
      </w:r>
    </w:p>
    <w:p w14:paraId="1FD7466B" w14:textId="77777777" w:rsidR="00CF3D65" w:rsidRDefault="00CF3D65">
      <w:pPr>
        <w:tabs>
          <w:tab w:val="left" w:pos="9120"/>
        </w:tabs>
        <w:spacing w:before="403"/>
      </w:pPr>
    </w:p>
    <w:p w14:paraId="1FD7466C" w14:textId="77777777" w:rsidR="00CF3D65" w:rsidRDefault="00CF3D65">
      <w:pPr>
        <w:tabs>
          <w:tab w:val="left" w:pos="9120"/>
        </w:tabs>
        <w:spacing w:before="403"/>
      </w:pPr>
    </w:p>
    <w:p w14:paraId="1FD7466D" w14:textId="77777777" w:rsidR="00CF3D65" w:rsidRDefault="00CF3D65">
      <w:pPr>
        <w:tabs>
          <w:tab w:val="left" w:pos="9120"/>
        </w:tabs>
        <w:spacing w:before="403"/>
      </w:pPr>
    </w:p>
    <w:p w14:paraId="1FD7466E" w14:textId="77777777" w:rsidR="00CF3D65" w:rsidRDefault="003B58F1">
      <w:pPr>
        <w:tabs>
          <w:tab w:val="left" w:pos="9120"/>
        </w:tabs>
        <w:spacing w:before="403"/>
        <w:jc w:val="both"/>
        <w:rPr>
          <w:sz w:val="24"/>
          <w:szCs w:val="24"/>
        </w:rPr>
      </w:pPr>
      <w:r>
        <w:rPr>
          <w:sz w:val="28"/>
          <w:szCs w:val="28"/>
        </w:rPr>
        <w:t>Таблица 2 – Таблица по распределению областей между дешифраторами 3-8</w:t>
      </w:r>
    </w:p>
    <w:p w14:paraId="1FD7466F" w14:textId="77777777" w:rsidR="00CF3D65" w:rsidRDefault="003B58F1">
      <w:pPr>
        <w:tabs>
          <w:tab w:val="left" w:pos="9120"/>
        </w:tabs>
        <w:spacing w:before="403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719680" behindDoc="0" locked="0" layoutInCell="1" allowOverlap="1" wp14:anchorId="1FD746A8" wp14:editId="1FD746A9">
                <wp:simplePos x="0" y="0"/>
                <wp:positionH relativeFrom="column">
                  <wp:posOffset>2187241</wp:posOffset>
                </wp:positionH>
                <wp:positionV relativeFrom="paragraph">
                  <wp:posOffset>182862</wp:posOffset>
                </wp:positionV>
                <wp:extent cx="1192870" cy="3971925"/>
                <wp:effectExtent l="0" t="0" r="0" b="0"/>
                <wp:wrapTopAndBottom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068086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192869" cy="397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719680;o:allowoverlap:true;o:allowincell:true;mso-position-horizontal-relative:text;margin-left:172.2pt;mso-position-horizontal:absolute;mso-position-vertical-relative:text;margin-top:14.4pt;mso-position-vertical:absolute;width:93.9pt;height:312.8pt;mso-wrap-distance-left:9.1pt;mso-wrap-distance-top:0.0pt;mso-wrap-distance-right:9.1pt;mso-wrap-distance-bottom:0.0pt;" stroked="false">
                <v:path textboxrect="0,0,0,0"/>
                <w10:wrap type="topAndBottom"/>
                <v:imagedata r:id="rId17" o:title=""/>
              </v:shape>
            </w:pict>
          </mc:Fallback>
        </mc:AlternateContent>
      </w:r>
    </w:p>
    <w:p w14:paraId="1FD74670" w14:textId="4C36AF06" w:rsidR="00CF3D65" w:rsidRDefault="003B58F1" w:rsidP="003B58F1">
      <w:pPr>
        <w:pStyle w:val="1"/>
        <w:tabs>
          <w:tab w:val="left" w:pos="1134"/>
        </w:tabs>
        <w:spacing w:before="218" w:line="379" w:lineRule="auto"/>
        <w:ind w:left="709" w:right="210"/>
        <w:jc w:val="both"/>
      </w:pPr>
      <w:bookmarkStart w:id="18" w:name="_Toc9"/>
      <w:r>
        <w:t>2.4 Схема реализации логической функции на дешифраторе 2-4</w:t>
      </w:r>
      <w:bookmarkEnd w:id="18"/>
    </w:p>
    <w:p w14:paraId="1FD74671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Построим схему реализации логической функции на основе таблицы 3 (рис. 3)</w:t>
      </w:r>
    </w:p>
    <w:p w14:paraId="1FD74672" w14:textId="77777777" w:rsidR="00CF3D65" w:rsidRDefault="00CF3D65">
      <w:pPr>
        <w:pStyle w:val="1"/>
        <w:tabs>
          <w:tab w:val="left" w:pos="1276"/>
        </w:tabs>
        <w:spacing w:before="218" w:line="379" w:lineRule="auto"/>
        <w:ind w:left="0" w:right="210" w:firstLine="709"/>
        <w:jc w:val="both"/>
      </w:pPr>
    </w:p>
    <w:p w14:paraId="1FD74673" w14:textId="77777777" w:rsidR="00CF3D65" w:rsidRDefault="00CF3D65">
      <w:pPr>
        <w:tabs>
          <w:tab w:val="left" w:pos="9120"/>
        </w:tabs>
        <w:spacing w:before="403" w:line="360" w:lineRule="auto"/>
        <w:ind w:firstLine="425"/>
        <w:rPr>
          <w:sz w:val="28"/>
        </w:rPr>
        <w:sectPr w:rsidR="00CF3D65">
          <w:pgSz w:w="11910" w:h="16840"/>
          <w:pgMar w:top="1440" w:right="640" w:bottom="280" w:left="1843" w:header="720" w:footer="720" w:gutter="0"/>
          <w:cols w:space="720"/>
          <w:docGrid w:linePitch="360"/>
        </w:sectPr>
      </w:pPr>
    </w:p>
    <w:bookmarkStart w:id="19" w:name="_Toc10"/>
    <w:p w14:paraId="1FD74674" w14:textId="77777777" w:rsidR="00CF3D65" w:rsidRDefault="003B58F1">
      <w:pPr>
        <w:pStyle w:val="1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115200" distR="115200" simplePos="0" relativeHeight="251726848" behindDoc="0" locked="0" layoutInCell="1" allowOverlap="1" wp14:anchorId="1FD746AA" wp14:editId="1FD746AB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154215" cy="3524250"/>
                <wp:effectExtent l="0" t="0" r="0" b="0"/>
                <wp:wrapTopAndBottom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411138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154215" cy="3524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726848;o:allowoverlap:true;o:allowincell:true;mso-position-horizontal-relative:text;margin-left:22.0pt;mso-position-horizontal:absolute;mso-position-vertical-relative:text;margin-top:0.0pt;mso-position-vertical:absolute;width:405.8pt;height:277.5pt;mso-wrap-distance-left:9.1pt;mso-wrap-distance-top:0.0pt;mso-wrap-distance-right:9.1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bookmarkEnd w:id="19"/>
    </w:p>
    <w:p w14:paraId="1FD74675" w14:textId="77777777" w:rsidR="00CF3D65" w:rsidRDefault="003B58F1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Рисунок 3 - Схема реализации логической функции на дешифраторе 2-4</w:t>
      </w:r>
    </w:p>
    <w:p w14:paraId="1FD74676" w14:textId="77777777" w:rsidR="00CF3D65" w:rsidRDefault="00CF3D65">
      <w:pPr>
        <w:pStyle w:val="1"/>
        <w:ind w:left="0"/>
        <w:jc w:val="left"/>
      </w:pPr>
    </w:p>
    <w:p w14:paraId="1FD74677" w14:textId="77777777" w:rsidR="00CF3D65" w:rsidRDefault="003B58F1">
      <w:pPr>
        <w:jc w:val="both"/>
        <w:rPr>
          <w:sz w:val="28"/>
        </w:rPr>
      </w:pPr>
      <w:r>
        <w:rPr>
          <w:sz w:val="32"/>
          <w:szCs w:val="20"/>
        </w:rPr>
        <w:t xml:space="preserve"> </w:t>
      </w:r>
      <w:r>
        <w:rPr>
          <w:sz w:val="28"/>
        </w:rPr>
        <w:t>Таблица 3 - Таблица по распределению областей между дешифраторами 2-4</w:t>
      </w:r>
    </w:p>
    <w:p w14:paraId="1FD74678" w14:textId="77777777" w:rsidR="00CF3D65" w:rsidRDefault="00CF3D65">
      <w:pPr>
        <w:pStyle w:val="1"/>
        <w:ind w:left="0"/>
      </w:pPr>
    </w:p>
    <w:bookmarkStart w:id="20" w:name="_Toc11"/>
    <w:p w14:paraId="1FD74679" w14:textId="77777777" w:rsidR="00CF3D65" w:rsidRDefault="003B58F1">
      <w:pPr>
        <w:pStyle w:val="1"/>
        <w:ind w:left="0"/>
      </w:pPr>
      <w:r>
        <w:rPr>
          <w:noProof/>
        </w:rPr>
        <mc:AlternateContent>
          <mc:Choice Requires="wpg">
            <w:drawing>
              <wp:inline distT="0" distB="0" distL="0" distR="0" wp14:anchorId="1FD746AC" wp14:editId="1FD746AD">
                <wp:extent cx="1014792" cy="357622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667274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014791" cy="3576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79.9pt;height:281.6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bookmarkEnd w:id="20"/>
    </w:p>
    <w:p w14:paraId="1FD7467A" w14:textId="77777777" w:rsidR="00CF3D65" w:rsidRDefault="00CF3D65">
      <w:pPr>
        <w:pStyle w:val="1"/>
        <w:ind w:left="0"/>
      </w:pPr>
    </w:p>
    <w:p w14:paraId="1FD7467B" w14:textId="77777777" w:rsidR="00CF3D65" w:rsidRDefault="00CF3D65">
      <w:pPr>
        <w:pStyle w:val="1"/>
        <w:ind w:left="0"/>
      </w:pPr>
    </w:p>
    <w:p w14:paraId="1FD7467C" w14:textId="77777777" w:rsidR="00CF3D65" w:rsidRDefault="00CF3D65">
      <w:pPr>
        <w:pStyle w:val="1"/>
        <w:ind w:left="0"/>
      </w:pPr>
    </w:p>
    <w:p w14:paraId="1FD7467D" w14:textId="77777777" w:rsidR="00CF3D65" w:rsidRDefault="00CF3D65">
      <w:pPr>
        <w:pStyle w:val="1"/>
        <w:ind w:left="0"/>
      </w:pPr>
    </w:p>
    <w:p w14:paraId="1FD7467E" w14:textId="77777777" w:rsidR="00CF3D65" w:rsidRDefault="003B58F1">
      <w:pPr>
        <w:pStyle w:val="1"/>
        <w:spacing w:afterAutospacing="1"/>
        <w:ind w:left="0"/>
      </w:pPr>
      <w:bookmarkStart w:id="21" w:name="bookmark=id.1y810tw"/>
      <w:bookmarkStart w:id="22" w:name="_heading=h.4i7ojhp"/>
      <w:bookmarkStart w:id="23" w:name="_Toc12"/>
      <w:bookmarkEnd w:id="21"/>
      <w:bookmarkEnd w:id="22"/>
      <w:r>
        <w:lastRenderedPageBreak/>
        <w:t>3 ВЫВОДЫ</w:t>
      </w:r>
      <w:bookmarkEnd w:id="23"/>
    </w:p>
    <w:p w14:paraId="1FD7467F" w14:textId="77777777" w:rsidR="00CF3D65" w:rsidRDefault="003B58F1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Реализована логическая функция с </w:t>
      </w:r>
      <w:proofErr w:type="gramStart"/>
      <w:r>
        <w:rPr>
          <w:sz w:val="28"/>
          <w:szCs w:val="28"/>
        </w:rPr>
        <w:t>использованием  дешифраторов</w:t>
      </w:r>
      <w:proofErr w:type="gramEnd"/>
      <w:r>
        <w:rPr>
          <w:sz w:val="28"/>
          <w:szCs w:val="28"/>
        </w:rPr>
        <w:t xml:space="preserve"> 4-16, 3-8 и 2-4. Для этого была построена таблица истинности по 16-теричной векторной форме задания логической функции, а также несколько логических схем в лабораторном комплексе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sz w:val="28"/>
          <w:szCs w:val="28"/>
        </w:rPr>
        <w:t>. Таким образом, логические схемы можно реализовать разными дешифраторами.</w:t>
      </w:r>
    </w:p>
    <w:p w14:paraId="1FD74680" w14:textId="77777777" w:rsidR="00CF3D65" w:rsidRDefault="00CF3D65">
      <w:pPr>
        <w:pStyle w:val="1"/>
        <w:ind w:left="0" w:right="251"/>
      </w:pPr>
    </w:p>
    <w:p w14:paraId="1FD74681" w14:textId="77777777" w:rsidR="00CF3D65" w:rsidRDefault="00CF3D65">
      <w:pPr>
        <w:pStyle w:val="1"/>
        <w:ind w:left="0" w:right="251"/>
      </w:pPr>
    </w:p>
    <w:p w14:paraId="1FD74682" w14:textId="77777777" w:rsidR="00CF3D65" w:rsidRDefault="00CF3D65">
      <w:pPr>
        <w:pStyle w:val="1"/>
        <w:ind w:left="0" w:right="251"/>
      </w:pPr>
    </w:p>
    <w:p w14:paraId="1FD74683" w14:textId="77777777" w:rsidR="00CF3D65" w:rsidRDefault="00CF3D65">
      <w:pPr>
        <w:pStyle w:val="1"/>
        <w:ind w:left="0" w:right="251"/>
      </w:pPr>
    </w:p>
    <w:p w14:paraId="1FD74684" w14:textId="77777777" w:rsidR="00CF3D65" w:rsidRDefault="00CF3D65">
      <w:pPr>
        <w:pStyle w:val="1"/>
        <w:ind w:left="0" w:right="251"/>
      </w:pPr>
    </w:p>
    <w:p w14:paraId="1FD74685" w14:textId="77777777" w:rsidR="00CF3D65" w:rsidRDefault="00CF3D65">
      <w:pPr>
        <w:pStyle w:val="1"/>
        <w:ind w:left="0" w:right="251"/>
      </w:pPr>
    </w:p>
    <w:p w14:paraId="1FD74686" w14:textId="77777777" w:rsidR="00CF3D65" w:rsidRDefault="00CF3D65">
      <w:pPr>
        <w:pStyle w:val="1"/>
        <w:ind w:left="0" w:right="251"/>
      </w:pPr>
    </w:p>
    <w:p w14:paraId="1FD74687" w14:textId="77777777" w:rsidR="00CF3D65" w:rsidRDefault="00CF3D65">
      <w:pPr>
        <w:pStyle w:val="1"/>
        <w:ind w:left="0" w:right="251"/>
      </w:pPr>
    </w:p>
    <w:p w14:paraId="1FD74688" w14:textId="77777777" w:rsidR="00CF3D65" w:rsidRDefault="00CF3D65">
      <w:pPr>
        <w:pStyle w:val="1"/>
        <w:ind w:left="0" w:right="251"/>
      </w:pPr>
    </w:p>
    <w:p w14:paraId="1FD74689" w14:textId="77777777" w:rsidR="00CF3D65" w:rsidRDefault="00CF3D65">
      <w:pPr>
        <w:pStyle w:val="1"/>
        <w:ind w:left="0" w:right="251"/>
      </w:pPr>
    </w:p>
    <w:p w14:paraId="1FD7468A" w14:textId="77777777" w:rsidR="00CF3D65" w:rsidRDefault="00CF3D65">
      <w:pPr>
        <w:pStyle w:val="1"/>
        <w:ind w:left="0" w:right="251"/>
      </w:pPr>
    </w:p>
    <w:p w14:paraId="1FD7468B" w14:textId="77777777" w:rsidR="00CF3D65" w:rsidRDefault="00CF3D65">
      <w:pPr>
        <w:pStyle w:val="1"/>
        <w:ind w:left="0" w:right="251"/>
      </w:pPr>
    </w:p>
    <w:p w14:paraId="1FD7468C" w14:textId="77777777" w:rsidR="00CF3D65" w:rsidRDefault="00CF3D65">
      <w:pPr>
        <w:pStyle w:val="1"/>
        <w:ind w:left="0" w:right="251"/>
      </w:pPr>
    </w:p>
    <w:p w14:paraId="1FD7468D" w14:textId="77777777" w:rsidR="00CF3D65" w:rsidRDefault="00CF3D65">
      <w:pPr>
        <w:pStyle w:val="1"/>
        <w:ind w:left="0" w:right="251"/>
      </w:pPr>
    </w:p>
    <w:p w14:paraId="1FD7468E" w14:textId="77777777" w:rsidR="00CF3D65" w:rsidRDefault="00CF3D65">
      <w:pPr>
        <w:pStyle w:val="1"/>
        <w:ind w:left="0" w:right="251"/>
      </w:pPr>
    </w:p>
    <w:p w14:paraId="1FD7468F" w14:textId="77777777" w:rsidR="00CF3D65" w:rsidRDefault="00CF3D65">
      <w:pPr>
        <w:pStyle w:val="1"/>
        <w:ind w:left="0" w:right="251"/>
      </w:pPr>
    </w:p>
    <w:p w14:paraId="1FD74690" w14:textId="77777777" w:rsidR="00CF3D65" w:rsidRDefault="00CF3D65">
      <w:pPr>
        <w:pStyle w:val="1"/>
        <w:ind w:left="0" w:right="251"/>
      </w:pPr>
    </w:p>
    <w:p w14:paraId="1FD74691" w14:textId="77777777" w:rsidR="00CF3D65" w:rsidRDefault="00CF3D65">
      <w:pPr>
        <w:pStyle w:val="1"/>
        <w:ind w:left="0" w:right="251"/>
      </w:pPr>
    </w:p>
    <w:p w14:paraId="1FD74692" w14:textId="77777777" w:rsidR="00CF3D65" w:rsidRDefault="00CF3D65">
      <w:pPr>
        <w:pStyle w:val="1"/>
        <w:ind w:left="0" w:right="251"/>
      </w:pPr>
    </w:p>
    <w:p w14:paraId="1FD74693" w14:textId="77777777" w:rsidR="00CF3D65" w:rsidRDefault="00CF3D65">
      <w:pPr>
        <w:pStyle w:val="1"/>
        <w:ind w:left="0" w:right="251"/>
      </w:pPr>
    </w:p>
    <w:p w14:paraId="1FD74694" w14:textId="77777777" w:rsidR="00CF3D65" w:rsidRDefault="00CF3D65">
      <w:pPr>
        <w:pStyle w:val="1"/>
        <w:ind w:left="0" w:right="251"/>
      </w:pPr>
    </w:p>
    <w:p w14:paraId="1FD74695" w14:textId="77777777" w:rsidR="00CF3D65" w:rsidRDefault="00CF3D65">
      <w:pPr>
        <w:pStyle w:val="1"/>
        <w:ind w:left="0" w:right="251"/>
      </w:pPr>
    </w:p>
    <w:p w14:paraId="1FD74696" w14:textId="77777777" w:rsidR="00CF3D65" w:rsidRDefault="00CF3D65">
      <w:pPr>
        <w:pStyle w:val="1"/>
        <w:ind w:left="0" w:right="251"/>
      </w:pPr>
    </w:p>
    <w:p w14:paraId="1FD74697" w14:textId="77777777" w:rsidR="00CF3D65" w:rsidRDefault="00CF3D65">
      <w:pPr>
        <w:pStyle w:val="1"/>
        <w:ind w:left="0" w:right="251"/>
      </w:pPr>
    </w:p>
    <w:p w14:paraId="1FD74698" w14:textId="77777777" w:rsidR="00CF3D65" w:rsidRDefault="00CF3D65">
      <w:pPr>
        <w:pStyle w:val="1"/>
        <w:ind w:left="0" w:right="251"/>
      </w:pPr>
    </w:p>
    <w:p w14:paraId="1FD74699" w14:textId="77777777" w:rsidR="00CF3D65" w:rsidRDefault="00CF3D65">
      <w:pPr>
        <w:pStyle w:val="1"/>
        <w:ind w:left="0" w:right="251"/>
      </w:pPr>
    </w:p>
    <w:p w14:paraId="1FD7469A" w14:textId="77777777" w:rsidR="00CF3D65" w:rsidRDefault="00CF3D65">
      <w:pPr>
        <w:pStyle w:val="1"/>
        <w:ind w:left="0" w:right="251"/>
      </w:pPr>
    </w:p>
    <w:p w14:paraId="1FD7469B" w14:textId="77777777" w:rsidR="00CF3D65" w:rsidRDefault="00CF3D65">
      <w:pPr>
        <w:pStyle w:val="1"/>
        <w:ind w:left="0" w:right="251"/>
      </w:pPr>
    </w:p>
    <w:p w14:paraId="1FD7469C" w14:textId="77777777" w:rsidR="00CF3D65" w:rsidRDefault="00CF3D65">
      <w:pPr>
        <w:pStyle w:val="1"/>
        <w:ind w:left="0" w:right="251"/>
      </w:pPr>
    </w:p>
    <w:p w14:paraId="1FD7469D" w14:textId="77777777" w:rsidR="00CF3D65" w:rsidRDefault="003B58F1">
      <w:pPr>
        <w:pStyle w:val="1"/>
        <w:spacing w:afterAutospacing="1"/>
        <w:ind w:left="0" w:right="251"/>
      </w:pPr>
      <w:bookmarkStart w:id="24" w:name="bookmark=id.2xcytpi"/>
      <w:bookmarkStart w:id="25" w:name="_heading=h.1ci93xb"/>
      <w:bookmarkStart w:id="26" w:name="_Toc13"/>
      <w:bookmarkEnd w:id="24"/>
      <w:bookmarkEnd w:id="25"/>
      <w:r>
        <w:lastRenderedPageBreak/>
        <w:t>4 ИНФОРМАЦИОННЫЙ ИСТОЧНИК</w:t>
      </w:r>
      <w:bookmarkEnd w:id="26"/>
    </w:p>
    <w:p w14:paraId="1FD7469E" w14:textId="77777777" w:rsidR="00CF3D65" w:rsidRDefault="003B58F1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1FD7469F" w14:textId="77777777" w:rsidR="00CF3D65" w:rsidRDefault="003B58F1">
      <w:pPr>
        <w:jc w:val="both"/>
      </w:pPr>
      <w:r>
        <w:t xml:space="preserve"> </w:t>
      </w:r>
    </w:p>
    <w:sectPr w:rsidR="00CF3D65">
      <w:pgSz w:w="11910" w:h="16840"/>
      <w:pgMar w:top="1080" w:right="740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94ED" w14:textId="77777777" w:rsidR="005505D3" w:rsidRDefault="005505D3">
      <w:r>
        <w:separator/>
      </w:r>
    </w:p>
  </w:endnote>
  <w:endnote w:type="continuationSeparator" w:id="0">
    <w:p w14:paraId="5A8FF66E" w14:textId="77777777" w:rsidR="005505D3" w:rsidRDefault="0055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Content>
      <w:p w14:paraId="1FD746B2" w14:textId="77777777" w:rsidR="00CF3D65" w:rsidRDefault="003B58F1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1FD746B3" w14:textId="77777777" w:rsidR="00CF3D65" w:rsidRDefault="00CF3D65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D3C3" w14:textId="77777777" w:rsidR="005505D3" w:rsidRDefault="005505D3">
      <w:r>
        <w:separator/>
      </w:r>
    </w:p>
  </w:footnote>
  <w:footnote w:type="continuationSeparator" w:id="0">
    <w:p w14:paraId="6ACB3D0F" w14:textId="77777777" w:rsidR="005505D3" w:rsidRDefault="00550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1BE"/>
    <w:multiLevelType w:val="multilevel"/>
    <w:tmpl w:val="0E72A00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" w15:restartNumberingAfterBreak="0">
    <w:nsid w:val="1CB158DE"/>
    <w:multiLevelType w:val="hybridMultilevel"/>
    <w:tmpl w:val="19FE936E"/>
    <w:lvl w:ilvl="0" w:tplc="78B40FFC">
      <w:start w:val="1"/>
      <w:numFmt w:val="decimal"/>
      <w:lvlText w:val="%1."/>
      <w:lvlJc w:val="left"/>
      <w:pPr>
        <w:ind w:left="1417" w:hanging="360"/>
      </w:pPr>
    </w:lvl>
    <w:lvl w:ilvl="1" w:tplc="90E2DA1E">
      <w:start w:val="1"/>
      <w:numFmt w:val="lowerLetter"/>
      <w:lvlText w:val="%2."/>
      <w:lvlJc w:val="left"/>
      <w:pPr>
        <w:ind w:left="2137" w:hanging="360"/>
      </w:pPr>
    </w:lvl>
    <w:lvl w:ilvl="2" w:tplc="6708369E">
      <w:start w:val="1"/>
      <w:numFmt w:val="lowerRoman"/>
      <w:lvlText w:val="%3."/>
      <w:lvlJc w:val="right"/>
      <w:pPr>
        <w:ind w:left="2857" w:hanging="180"/>
      </w:pPr>
    </w:lvl>
    <w:lvl w:ilvl="3" w:tplc="A0DEDF5A">
      <w:start w:val="1"/>
      <w:numFmt w:val="decimal"/>
      <w:lvlText w:val="%4."/>
      <w:lvlJc w:val="left"/>
      <w:pPr>
        <w:ind w:left="3577" w:hanging="360"/>
      </w:pPr>
    </w:lvl>
    <w:lvl w:ilvl="4" w:tplc="1B527E00">
      <w:start w:val="1"/>
      <w:numFmt w:val="lowerLetter"/>
      <w:lvlText w:val="%5."/>
      <w:lvlJc w:val="left"/>
      <w:pPr>
        <w:ind w:left="4297" w:hanging="360"/>
      </w:pPr>
    </w:lvl>
    <w:lvl w:ilvl="5" w:tplc="51F0E1A4">
      <w:start w:val="1"/>
      <w:numFmt w:val="lowerRoman"/>
      <w:lvlText w:val="%6."/>
      <w:lvlJc w:val="right"/>
      <w:pPr>
        <w:ind w:left="5017" w:hanging="180"/>
      </w:pPr>
    </w:lvl>
    <w:lvl w:ilvl="6" w:tplc="DCC4C730">
      <w:start w:val="1"/>
      <w:numFmt w:val="decimal"/>
      <w:lvlText w:val="%7."/>
      <w:lvlJc w:val="left"/>
      <w:pPr>
        <w:ind w:left="5737" w:hanging="360"/>
      </w:pPr>
    </w:lvl>
    <w:lvl w:ilvl="7" w:tplc="32E8803C">
      <w:start w:val="1"/>
      <w:numFmt w:val="lowerLetter"/>
      <w:lvlText w:val="%8."/>
      <w:lvlJc w:val="left"/>
      <w:pPr>
        <w:ind w:left="6457" w:hanging="360"/>
      </w:pPr>
    </w:lvl>
    <w:lvl w:ilvl="8" w:tplc="EAF0A044">
      <w:start w:val="1"/>
      <w:numFmt w:val="lowerRoman"/>
      <w:lvlText w:val="%9."/>
      <w:lvlJc w:val="right"/>
      <w:pPr>
        <w:ind w:left="7177" w:hanging="180"/>
      </w:pPr>
    </w:lvl>
  </w:abstractNum>
  <w:abstractNum w:abstractNumId="2" w15:restartNumberingAfterBreak="0">
    <w:nsid w:val="20966549"/>
    <w:multiLevelType w:val="hybridMultilevel"/>
    <w:tmpl w:val="C574A382"/>
    <w:lvl w:ilvl="0" w:tplc="5D82B5CA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7B8061D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F5F8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A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33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34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8F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422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0EF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B7185"/>
    <w:multiLevelType w:val="multilevel"/>
    <w:tmpl w:val="99AE472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2BC97499"/>
    <w:multiLevelType w:val="multilevel"/>
    <w:tmpl w:val="DD4E804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5" w15:restartNumberingAfterBreak="0">
    <w:nsid w:val="2D625436"/>
    <w:multiLevelType w:val="multilevel"/>
    <w:tmpl w:val="A9E4019A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6" w15:restartNumberingAfterBreak="0">
    <w:nsid w:val="39182006"/>
    <w:multiLevelType w:val="multilevel"/>
    <w:tmpl w:val="7A929AC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3E160371"/>
    <w:multiLevelType w:val="multilevel"/>
    <w:tmpl w:val="4DE2330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8" w15:restartNumberingAfterBreak="0">
    <w:nsid w:val="567E7A9A"/>
    <w:multiLevelType w:val="hybridMultilevel"/>
    <w:tmpl w:val="6D26ABB4"/>
    <w:lvl w:ilvl="0" w:tplc="CCF67D5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1AC4284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CE483EB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9260F52A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E1529D3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7DE8BDA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7876D7C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C33AFA7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8F34672E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6C374D"/>
    <w:multiLevelType w:val="multilevel"/>
    <w:tmpl w:val="71AEB3EC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num w:numId="1" w16cid:durableId="1613973736">
    <w:abstractNumId w:val="5"/>
  </w:num>
  <w:num w:numId="2" w16cid:durableId="590040818">
    <w:abstractNumId w:val="7"/>
  </w:num>
  <w:num w:numId="3" w16cid:durableId="1429934730">
    <w:abstractNumId w:val="2"/>
  </w:num>
  <w:num w:numId="4" w16cid:durableId="1534347954">
    <w:abstractNumId w:val="8"/>
    <w:lvlOverride w:ilvl="0">
      <w:startOverride w:val="1"/>
    </w:lvlOverride>
  </w:num>
  <w:num w:numId="5" w16cid:durableId="766846812">
    <w:abstractNumId w:val="4"/>
  </w:num>
  <w:num w:numId="6" w16cid:durableId="129829517">
    <w:abstractNumId w:val="0"/>
  </w:num>
  <w:num w:numId="7" w16cid:durableId="1287855364">
    <w:abstractNumId w:val="1"/>
  </w:num>
  <w:num w:numId="8" w16cid:durableId="1915116840">
    <w:abstractNumId w:val="9"/>
  </w:num>
  <w:num w:numId="9" w16cid:durableId="850031373">
    <w:abstractNumId w:val="3"/>
  </w:num>
  <w:num w:numId="10" w16cid:durableId="124005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65"/>
    <w:rsid w:val="003B58F1"/>
    <w:rsid w:val="004C6252"/>
    <w:rsid w:val="005505D3"/>
    <w:rsid w:val="00C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745A3"/>
  <w15:docId w15:val="{B558C19F-B4D4-4038-B7E4-155A9B36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44</cp:revision>
  <dcterms:created xsi:type="dcterms:W3CDTF">2022-10-07T17:08:00Z</dcterms:created>
  <dcterms:modified xsi:type="dcterms:W3CDTF">2022-12-02T19:55:00Z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