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27" w:type="dxa"/>
        <w:tblLayout w:type="fixed"/>
        <w:tblLook w:val="01E0" w:firstRow="1" w:lastRow="1" w:firstColumn="1" w:lastColumn="1" w:noHBand="0" w:noVBand="0"/>
      </w:tblPr>
      <w:tblGrid>
        <w:gridCol w:w="9359"/>
      </w:tblGrid>
      <w:tr w:rsidR="002A2A37" w14:paraId="598F775E" w14:textId="77777777">
        <w:trPr>
          <w:trHeight w:val="1669"/>
        </w:trPr>
        <w:tc>
          <w:tcPr>
            <w:tcW w:w="9359" w:type="dxa"/>
          </w:tcPr>
          <w:p w14:paraId="4BECE163" w14:textId="77777777" w:rsidR="002A2A37" w:rsidRDefault="00574032" w:rsidP="004206F0">
            <w:pPr>
              <w:pStyle w:val="TableParagraph"/>
              <w:spacing w:line="240" w:lineRule="auto"/>
              <w:ind w:left="348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7DF20596" wp14:editId="48CD3D02">
                  <wp:extent cx="894599" cy="101841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599" cy="101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37" w14:paraId="7B3F6332" w14:textId="77777777">
        <w:trPr>
          <w:trHeight w:val="410"/>
        </w:trPr>
        <w:tc>
          <w:tcPr>
            <w:tcW w:w="9359" w:type="dxa"/>
          </w:tcPr>
          <w:p w14:paraId="6FE33A45" w14:textId="77777777" w:rsidR="002A2A37" w:rsidRDefault="00574032">
            <w:pPr>
              <w:pStyle w:val="TableParagraph"/>
              <w:spacing w:before="71" w:line="240" w:lineRule="auto"/>
              <w:ind w:left="994" w:right="1001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2A2A37" w14:paraId="618EE870" w14:textId="77777777">
        <w:trPr>
          <w:trHeight w:val="1175"/>
        </w:trPr>
        <w:tc>
          <w:tcPr>
            <w:tcW w:w="9359" w:type="dxa"/>
            <w:tcBorders>
              <w:bottom w:val="single" w:sz="12" w:space="0" w:color="000000"/>
            </w:tcBorders>
          </w:tcPr>
          <w:p w14:paraId="49CD785D" w14:textId="77777777" w:rsidR="002A2A37" w:rsidRDefault="00574032">
            <w:pPr>
              <w:pStyle w:val="TableParagraph"/>
              <w:spacing w:before="83" w:line="208" w:lineRule="auto"/>
              <w:ind w:left="994" w:right="1001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A8F63B8" w14:textId="77777777" w:rsidR="002A2A37" w:rsidRDefault="00574032">
            <w:pPr>
              <w:pStyle w:val="TableParagraph"/>
              <w:spacing w:line="245" w:lineRule="exact"/>
              <w:ind w:left="994" w:right="9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—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="006B68D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19F1852E" w14:textId="77777777" w:rsidR="002A2A37" w:rsidRDefault="00574032">
            <w:pPr>
              <w:pStyle w:val="TableParagraph"/>
              <w:spacing w:line="348" w:lineRule="exact"/>
              <w:ind w:left="994" w:right="99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  <w:tr w:rsidR="002A2A37" w14:paraId="0D41F0A8" w14:textId="77777777">
        <w:trPr>
          <w:trHeight w:val="271"/>
        </w:trPr>
        <w:tc>
          <w:tcPr>
            <w:tcW w:w="9359" w:type="dxa"/>
            <w:tcBorders>
              <w:top w:val="single" w:sz="12" w:space="0" w:color="000000"/>
            </w:tcBorders>
          </w:tcPr>
          <w:p w14:paraId="4277E967" w14:textId="77777777" w:rsidR="002A2A37" w:rsidRDefault="00574032">
            <w:pPr>
              <w:pStyle w:val="TableParagraph"/>
              <w:spacing w:line="251" w:lineRule="exact"/>
              <w:ind w:left="994" w:right="988"/>
              <w:jc w:val="center"/>
              <w:rPr>
                <w:sz w:val="24"/>
              </w:rPr>
            </w:pPr>
            <w:r>
              <w:rPr>
                <w:sz w:val="24"/>
              </w:rPr>
              <w:t>Институт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информационных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технологий</w:t>
            </w:r>
          </w:p>
        </w:tc>
      </w:tr>
      <w:tr w:rsidR="002A2A37" w14:paraId="418A9532" w14:textId="77777777">
        <w:trPr>
          <w:trHeight w:val="269"/>
        </w:trPr>
        <w:tc>
          <w:tcPr>
            <w:tcW w:w="9359" w:type="dxa"/>
          </w:tcPr>
          <w:p w14:paraId="35BA2783" w14:textId="77777777" w:rsidR="002A2A37" w:rsidRDefault="00574032">
            <w:pPr>
              <w:pStyle w:val="TableParagraph"/>
              <w:tabs>
                <w:tab w:val="left" w:pos="2967"/>
                <w:tab w:val="left" w:pos="9358"/>
              </w:tabs>
              <w:spacing w:line="250" w:lineRule="exact"/>
              <w:ind w:left="-15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Кафедра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прикладной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математики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7C8A7960" w14:textId="77777777" w:rsidR="002A2A37" w:rsidRDefault="002A2A37">
      <w:pPr>
        <w:pStyle w:val="a3"/>
        <w:ind w:firstLine="0"/>
        <w:rPr>
          <w:sz w:val="20"/>
        </w:rPr>
      </w:pPr>
    </w:p>
    <w:p w14:paraId="675F4C63" w14:textId="77777777" w:rsidR="002A2A37" w:rsidRDefault="002A2A37">
      <w:pPr>
        <w:pStyle w:val="a3"/>
        <w:ind w:firstLine="0"/>
        <w:rPr>
          <w:sz w:val="20"/>
        </w:rPr>
      </w:pPr>
    </w:p>
    <w:p w14:paraId="4E025D30" w14:textId="77777777" w:rsidR="002A2A37" w:rsidRDefault="002A2A37">
      <w:pPr>
        <w:pStyle w:val="a3"/>
        <w:ind w:firstLine="0"/>
        <w:rPr>
          <w:sz w:val="20"/>
        </w:rPr>
      </w:pPr>
    </w:p>
    <w:p w14:paraId="4BBDD181" w14:textId="77777777" w:rsidR="002A2A37" w:rsidRDefault="002A2A37">
      <w:pPr>
        <w:pStyle w:val="a3"/>
        <w:ind w:firstLine="0"/>
        <w:rPr>
          <w:sz w:val="20"/>
        </w:rPr>
      </w:pPr>
    </w:p>
    <w:p w14:paraId="35D80D03" w14:textId="77777777" w:rsidR="002A2A37" w:rsidRPr="00C81459" w:rsidRDefault="00574032" w:rsidP="00C81459">
      <w:pPr>
        <w:pStyle w:val="a3"/>
        <w:jc w:val="center"/>
        <w:rPr>
          <w:b/>
        </w:rPr>
      </w:pPr>
      <w:bookmarkStart w:id="0" w:name="_Toc94450249"/>
      <w:bookmarkStart w:id="1" w:name="_Toc94609782"/>
      <w:bookmarkStart w:id="2" w:name="_Toc95918517"/>
      <w:r w:rsidRPr="00C81459">
        <w:rPr>
          <w:b/>
        </w:rPr>
        <w:t>КУРСОВАЯ</w:t>
      </w:r>
      <w:r w:rsidRPr="00C81459">
        <w:rPr>
          <w:b/>
          <w:spacing w:val="-4"/>
        </w:rPr>
        <w:t xml:space="preserve"> </w:t>
      </w:r>
      <w:r w:rsidRPr="00C81459">
        <w:rPr>
          <w:b/>
        </w:rPr>
        <w:t>РАБОТА</w:t>
      </w:r>
      <w:bookmarkEnd w:id="0"/>
      <w:bookmarkEnd w:id="1"/>
      <w:bookmarkEnd w:id="2"/>
    </w:p>
    <w:p w14:paraId="3C77F359" w14:textId="77777777" w:rsidR="002A2A37" w:rsidRDefault="002A2A37">
      <w:pPr>
        <w:pStyle w:val="a3"/>
        <w:ind w:firstLine="0"/>
        <w:rPr>
          <w:b/>
          <w:sz w:val="30"/>
        </w:rPr>
      </w:pPr>
    </w:p>
    <w:p w14:paraId="60BF6D34" w14:textId="1E664ED1" w:rsidR="002A2A37" w:rsidRDefault="00574032">
      <w:pPr>
        <w:tabs>
          <w:tab w:val="left" w:pos="8667"/>
        </w:tabs>
        <w:spacing w:before="218" w:line="237" w:lineRule="auto"/>
        <w:ind w:left="219" w:right="1414"/>
        <w:rPr>
          <w:sz w:val="24"/>
        </w:rPr>
      </w:pPr>
      <w:r>
        <w:rPr>
          <w:sz w:val="24"/>
        </w:rPr>
        <w:t xml:space="preserve">по дисциплине </w:t>
      </w:r>
      <w:r>
        <w:rPr>
          <w:sz w:val="24"/>
          <w:u w:val="single"/>
        </w:rPr>
        <w:t>Технологии организации, обработки и хранения статистических</w:t>
      </w:r>
      <w:r w:rsidR="00325C81">
        <w:rPr>
          <w:spacing w:val="1"/>
          <w:sz w:val="24"/>
        </w:rPr>
        <w:t xml:space="preserve"> </w:t>
      </w:r>
      <w:r>
        <w:rPr>
          <w:sz w:val="24"/>
          <w:u w:val="single"/>
        </w:rPr>
        <w:t>данных</w:t>
      </w:r>
      <w:r>
        <w:rPr>
          <w:sz w:val="24"/>
          <w:u w:val="single"/>
        </w:rPr>
        <w:tab/>
      </w:r>
    </w:p>
    <w:p w14:paraId="2ACD55DC" w14:textId="77777777" w:rsidR="002A2A37" w:rsidRDefault="00574032">
      <w:pPr>
        <w:spacing w:before="126"/>
        <w:ind w:left="513" w:right="1115"/>
        <w:jc w:val="center"/>
        <w:rPr>
          <w:sz w:val="16"/>
        </w:rPr>
      </w:pPr>
      <w:r>
        <w:rPr>
          <w:sz w:val="16"/>
        </w:rPr>
        <w:t>(наименование</w:t>
      </w:r>
      <w:r>
        <w:rPr>
          <w:spacing w:val="-10"/>
          <w:sz w:val="16"/>
        </w:rPr>
        <w:t xml:space="preserve"> </w:t>
      </w:r>
      <w:r>
        <w:rPr>
          <w:sz w:val="16"/>
        </w:rPr>
        <w:t>дисциплины)</w:t>
      </w:r>
    </w:p>
    <w:p w14:paraId="226396F7" w14:textId="4897F877" w:rsidR="002A2A37" w:rsidRDefault="00574032">
      <w:pPr>
        <w:spacing w:before="116"/>
        <w:ind w:left="219" w:right="713"/>
        <w:rPr>
          <w:sz w:val="24"/>
        </w:rPr>
      </w:pPr>
      <w:r>
        <w:rPr>
          <w:b/>
          <w:sz w:val="24"/>
        </w:rPr>
        <w:t xml:space="preserve">Тема курсовой работы </w:t>
      </w:r>
      <w:r>
        <w:rPr>
          <w:sz w:val="24"/>
          <w:u w:val="single"/>
        </w:rPr>
        <w:t>Статистический анализ финансовой деятельности</w:t>
      </w:r>
      <w:r w:rsidR="00325C81">
        <w:rPr>
          <w:sz w:val="24"/>
          <w:u w:val="single"/>
        </w:rPr>
        <w:t xml:space="preserve"> </w:t>
      </w:r>
      <w:r w:rsidR="00FA6451">
        <w:rPr>
          <w:sz w:val="24"/>
          <w:u w:val="single"/>
        </w:rPr>
        <w:t>предприятия</w:t>
      </w:r>
    </w:p>
    <w:p w14:paraId="61A3447D" w14:textId="77777777" w:rsidR="002A2A37" w:rsidRDefault="002A2A37">
      <w:pPr>
        <w:pStyle w:val="a3"/>
        <w:ind w:firstLine="0"/>
        <w:rPr>
          <w:sz w:val="20"/>
        </w:rPr>
      </w:pPr>
    </w:p>
    <w:p w14:paraId="4F87698B" w14:textId="77777777" w:rsidR="002A2A37" w:rsidRDefault="003E6926">
      <w:pPr>
        <w:pStyle w:val="a3"/>
        <w:spacing w:before="2"/>
        <w:ind w:firstLine="0"/>
        <w:rPr>
          <w:sz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4AA56C3" wp14:editId="15CF32EF">
                <wp:simplePos x="0" y="0"/>
                <wp:positionH relativeFrom="page">
                  <wp:posOffset>1079500</wp:posOffset>
                </wp:positionH>
                <wp:positionV relativeFrom="paragraph">
                  <wp:posOffset>102870</wp:posOffset>
                </wp:positionV>
                <wp:extent cx="6019800" cy="1270"/>
                <wp:effectExtent l="0" t="0" r="0" b="0"/>
                <wp:wrapTopAndBottom/>
                <wp:docPr id="3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480"/>
                            <a:gd name="T2" fmla="+- 0 11180 1700"/>
                            <a:gd name="T3" fmla="*/ T2 w 9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80">
                              <a:moveTo>
                                <a:pt x="0" y="0"/>
                              </a:moveTo>
                              <a:lnTo>
                                <a:pt x="94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E1D1A" id="Freeform 8" o:spid="_x0000_s1026" style="position:absolute;margin-left:85pt;margin-top:8.1pt;width:47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uHjgIAAH8FAAAOAAAAZHJzL2Uyb0RvYy54bWysVNuO0zAQfUfiHyw/gtgkpXTbaNMV2mUR&#10;0nKRtnyA6zhNhOMxttt0+XrGk6QbCrwg8mDZmfGZM2fGc3V9bDU7KOcbMAXPLlLOlJFQNmZX8K+b&#10;u1dLznwQphQajCr4o/L8ev382VVnczWDGnSpHEMQ4/POFrwOweZJ4mWtWuEvwCqDxgpcKwIe3S4p&#10;negQvdXJLE0XSQeutA6k8h7/3vZGvib8qlIyfK4qrwLTBUdugVZH6zauyfpK5DsnbN3IgYb4Bxat&#10;aAwGPUHdiiDY3jW/QbWNdOChChcS2gSqqpGKcsBssvQsm4daWEW5oDjenmTy/w9Wfjo82C8uUvf2&#10;HuQ3j4oknfX5yRIPHn3YtvsIJdZQ7ANQssfKtfEmpsGOpOnjSVN1DEziz0WarZYpSi/Rls0uSfJE&#10;5ONduffhvQLCEYd7H/qKlLgjPUtmRItBNwhRtRqL8/IVS1l2mfbLUMGTWza6vUjYJmUdW82XY5lP&#10;TrPRqcfKsuWfwV6PfhFsNgHDBHYjRVGPrOXRDLRxx0R8AikJZcFHgTZIblQIEdAppvgXX4x97tvf&#10;GUI47O3zrnacYVdve02sCJFZDBG3rCs4aRF/tHBQGyBTOCsdBnmyajP1outTVr0Zb8QA2Df9hoJG&#10;rpPSGrhrtKbaahOpLNLVgrTxoJsyGiMb73bbG+3YQcT3Sl9MBsF+cXOwNyWB1UqU74Z9EI3u9+iv&#10;UVvq49i6cRz4fAvlI7axg34K4NTCTQ3uB2cdToCC++974RRn+oPBJ7bK5vM4Mugwf3M5w4ObWrZT&#10;izASoQoeOBY+bm9CP2b21jW7GiNllK6Bt/h8qib2OfHrWQ0HfOWU7TCR4hiZnsnraW6ufwIAAP//&#10;AwBQSwMEFAAGAAgAAAAhAGJqlrPbAAAACgEAAA8AAABkcnMvZG93bnJldi54bWxMT01Pg0AQvZv4&#10;HzZj4s0uoNaGsjSN6A+QmhhvA7sFIjtL2G3B/nqHk73N+8ib97LdbHtxNqPvHCmIVxEIQ7XTHTUK&#10;Pg/vDxsQPiBp7B0ZBb/Gwy6/vckw1W6iD3MuQyM4hHyKCtoQhlRKX7fGol+5wRBrRzdaDAzHRuoR&#10;Jw63vUyiaC0tdsQfWhzMa2vqn/JkFey7ywUp8uX342Gqnou3InwlhVL3d/N+CyKYOfybYanP1SHn&#10;TpU7kfaiZ/wS8ZbAxzoBsRjieMNMtTBPIPNMXk/I/wAAAP//AwBQSwECLQAUAAYACAAAACEAtoM4&#10;kv4AAADhAQAAEwAAAAAAAAAAAAAAAAAAAAAAW0NvbnRlbnRfVHlwZXNdLnhtbFBLAQItABQABgAI&#10;AAAAIQA4/SH/1gAAAJQBAAALAAAAAAAAAAAAAAAAAC8BAABfcmVscy8ucmVsc1BLAQItABQABgAI&#10;AAAAIQBekmuHjgIAAH8FAAAOAAAAAAAAAAAAAAAAAC4CAABkcnMvZTJvRG9jLnhtbFBLAQItABQA&#10;BgAIAAAAIQBiapaz2wAAAAoBAAAPAAAAAAAAAAAAAAAAAOgEAABkcnMvZG93bnJldi54bWxQSwUG&#10;AAAAAAQABADzAAAA8AUAAAAA&#10;" path="m,l9480,e" filled="f" strokeweight=".48pt">
                <v:path arrowok="t" o:connecttype="custom" o:connectlocs="0,0;6019800,0" o:connectangles="0,0"/>
                <w10:wrap type="topAndBottom" anchorx="page"/>
              </v:shape>
            </w:pict>
          </mc:Fallback>
        </mc:AlternateContent>
      </w:r>
    </w:p>
    <w:p w14:paraId="18E8D62F" w14:textId="152B0965" w:rsidR="002A2A37" w:rsidRDefault="00574032">
      <w:pPr>
        <w:tabs>
          <w:tab w:val="left" w:pos="7302"/>
          <w:tab w:val="left" w:pos="9157"/>
        </w:tabs>
        <w:spacing w:before="88"/>
        <w:ind w:left="219"/>
        <w:rPr>
          <w:sz w:val="24"/>
        </w:rPr>
      </w:pPr>
      <w:proofErr w:type="spellStart"/>
      <w:r>
        <w:rPr>
          <w:b/>
          <w:sz w:val="24"/>
        </w:rPr>
        <w:t>Студе</w:t>
      </w:r>
      <w:proofErr w:type="spellEnd"/>
      <w:r w:rsidR="009C515C">
        <w:rPr>
          <w:b/>
          <w:sz w:val="24"/>
        </w:rPr>
        <w:tab/>
      </w:r>
      <w:proofErr w:type="spellStart"/>
      <w:r>
        <w:rPr>
          <w:b/>
          <w:sz w:val="24"/>
        </w:rPr>
        <w:t>нт</w:t>
      </w:r>
      <w:proofErr w:type="spellEnd"/>
      <w:r>
        <w:rPr>
          <w:b/>
          <w:sz w:val="24"/>
        </w:rPr>
        <w:t xml:space="preserve"> группы</w:t>
      </w:r>
      <w:r>
        <w:rPr>
          <w:b/>
          <w:spacing w:val="-1"/>
          <w:sz w:val="24"/>
        </w:rPr>
        <w:t xml:space="preserve"> </w:t>
      </w:r>
      <w:r>
        <w:rPr>
          <w:sz w:val="24"/>
          <w:u w:val="single"/>
        </w:rPr>
        <w:t>ИНБО-06-20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Калинина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Екатерина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Алексеевна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76D9700" w14:textId="77777777" w:rsidR="002A2A37" w:rsidRDefault="00574032">
      <w:pPr>
        <w:tabs>
          <w:tab w:val="left" w:pos="5195"/>
        </w:tabs>
        <w:spacing w:before="5"/>
        <w:ind w:right="1234"/>
        <w:jc w:val="right"/>
        <w:rPr>
          <w:sz w:val="16"/>
        </w:rPr>
      </w:pPr>
      <w:r>
        <w:rPr>
          <w:sz w:val="16"/>
        </w:rPr>
        <w:t>(учебная</w:t>
      </w:r>
      <w:r>
        <w:rPr>
          <w:spacing w:val="-2"/>
          <w:sz w:val="16"/>
        </w:rPr>
        <w:t xml:space="preserve"> </w:t>
      </w:r>
      <w:r>
        <w:rPr>
          <w:sz w:val="16"/>
        </w:rPr>
        <w:t>группа,</w:t>
      </w:r>
      <w:r>
        <w:rPr>
          <w:spacing w:val="-7"/>
          <w:sz w:val="16"/>
        </w:rPr>
        <w:t xml:space="preserve"> </w:t>
      </w:r>
      <w:r>
        <w:rPr>
          <w:sz w:val="16"/>
        </w:rPr>
        <w:t>фамилия,</w:t>
      </w:r>
      <w:r>
        <w:rPr>
          <w:spacing w:val="-6"/>
          <w:sz w:val="16"/>
        </w:rPr>
        <w:t xml:space="preserve"> </w:t>
      </w:r>
      <w:r>
        <w:rPr>
          <w:sz w:val="16"/>
        </w:rPr>
        <w:t>имя</w:t>
      </w:r>
      <w:r>
        <w:rPr>
          <w:spacing w:val="-2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3"/>
          <w:sz w:val="16"/>
        </w:rPr>
        <w:t xml:space="preserve"> </w:t>
      </w:r>
      <w:r>
        <w:rPr>
          <w:sz w:val="16"/>
        </w:rPr>
        <w:t>студента)</w:t>
      </w:r>
      <w:r>
        <w:rPr>
          <w:sz w:val="16"/>
        </w:rPr>
        <w:tab/>
        <w:t>(подпись</w:t>
      </w:r>
      <w:r>
        <w:rPr>
          <w:spacing w:val="-1"/>
          <w:sz w:val="16"/>
        </w:rPr>
        <w:t xml:space="preserve"> </w:t>
      </w:r>
      <w:r>
        <w:rPr>
          <w:sz w:val="16"/>
        </w:rPr>
        <w:t>студента)</w:t>
      </w:r>
    </w:p>
    <w:p w14:paraId="0246B13F" w14:textId="77777777" w:rsidR="002A2A37" w:rsidRDefault="002A2A37">
      <w:pPr>
        <w:pStyle w:val="a3"/>
        <w:ind w:firstLine="0"/>
        <w:rPr>
          <w:sz w:val="18"/>
        </w:rPr>
      </w:pPr>
    </w:p>
    <w:p w14:paraId="6D0A73FC" w14:textId="77777777" w:rsidR="002A2A37" w:rsidRDefault="002A2A37">
      <w:pPr>
        <w:pStyle w:val="a3"/>
        <w:spacing w:before="9"/>
        <w:ind w:firstLine="0"/>
        <w:rPr>
          <w:sz w:val="26"/>
        </w:rPr>
      </w:pPr>
    </w:p>
    <w:p w14:paraId="451069EF" w14:textId="77777777" w:rsidR="002A2A37" w:rsidRDefault="00574032">
      <w:pPr>
        <w:tabs>
          <w:tab w:val="left" w:pos="7528"/>
          <w:tab w:val="left" w:pos="8783"/>
        </w:tabs>
        <w:ind w:left="219"/>
        <w:rPr>
          <w:sz w:val="24"/>
        </w:rPr>
      </w:pPr>
      <w:r>
        <w:rPr>
          <w:b/>
          <w:sz w:val="24"/>
        </w:rPr>
        <w:t>Руководитель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курсовой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5"/>
          <w:sz w:val="24"/>
        </w:rPr>
        <w:t xml:space="preserve"> </w:t>
      </w:r>
      <w:r>
        <w:rPr>
          <w:sz w:val="24"/>
          <w:u w:val="single"/>
        </w:rPr>
        <w:t>доцент,</w:t>
      </w:r>
      <w:r>
        <w:rPr>
          <w:spacing w:val="-3"/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к.п.н</w:t>
      </w:r>
      <w:proofErr w:type="spellEnd"/>
      <w:r>
        <w:rPr>
          <w:sz w:val="24"/>
          <w:u w:val="single"/>
        </w:rPr>
        <w:t>.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Митина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О.А.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1BCC912" w14:textId="77777777" w:rsidR="002A2A37" w:rsidRDefault="00574032">
      <w:pPr>
        <w:tabs>
          <w:tab w:val="left" w:pos="3543"/>
        </w:tabs>
        <w:spacing w:before="121"/>
        <w:ind w:right="1134"/>
        <w:jc w:val="right"/>
        <w:rPr>
          <w:sz w:val="18"/>
        </w:rPr>
      </w:pPr>
      <w:r>
        <w:rPr>
          <w:sz w:val="16"/>
        </w:rPr>
        <w:t>(должность,</w:t>
      </w:r>
      <w:r>
        <w:rPr>
          <w:spacing w:val="-7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3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2"/>
          <w:sz w:val="16"/>
        </w:rPr>
        <w:t xml:space="preserve"> </w:t>
      </w:r>
      <w:r>
        <w:rPr>
          <w:sz w:val="16"/>
        </w:rPr>
        <w:t>степень)</w:t>
      </w:r>
      <w:r>
        <w:rPr>
          <w:sz w:val="16"/>
        </w:rPr>
        <w:tab/>
        <w:t>(подпись</w:t>
      </w:r>
      <w:r>
        <w:rPr>
          <w:spacing w:val="-5"/>
          <w:sz w:val="16"/>
        </w:rPr>
        <w:t xml:space="preserve"> </w:t>
      </w:r>
      <w:r>
        <w:rPr>
          <w:sz w:val="16"/>
        </w:rPr>
        <w:t>руководителя</w:t>
      </w:r>
      <w:r>
        <w:rPr>
          <w:sz w:val="18"/>
        </w:rPr>
        <w:t>)</w:t>
      </w:r>
    </w:p>
    <w:p w14:paraId="627A89CF" w14:textId="77777777" w:rsidR="002A2A37" w:rsidRDefault="002A2A37">
      <w:pPr>
        <w:pStyle w:val="a3"/>
        <w:ind w:firstLine="0"/>
        <w:rPr>
          <w:sz w:val="20"/>
        </w:rPr>
      </w:pPr>
    </w:p>
    <w:p w14:paraId="1205B4FA" w14:textId="77777777" w:rsidR="002A2A37" w:rsidRDefault="002A2A37">
      <w:pPr>
        <w:pStyle w:val="a3"/>
        <w:spacing w:before="8"/>
        <w:ind w:firstLine="0"/>
        <w:rPr>
          <w:sz w:val="24"/>
        </w:rPr>
      </w:pPr>
    </w:p>
    <w:p w14:paraId="7FFC8813" w14:textId="4055FDD8" w:rsidR="002A2A37" w:rsidRDefault="00574032">
      <w:pPr>
        <w:tabs>
          <w:tab w:val="left" w:pos="6154"/>
        </w:tabs>
        <w:spacing w:before="1"/>
        <w:ind w:left="219"/>
        <w:rPr>
          <w:sz w:val="24"/>
        </w:rPr>
      </w:pPr>
      <w:r>
        <w:rPr>
          <w:sz w:val="24"/>
        </w:rPr>
        <w:t>Работа представлена</w:t>
      </w:r>
      <w:r w:rsidR="00483806">
        <w:rPr>
          <w:sz w:val="24"/>
        </w:rPr>
        <w:tab/>
      </w:r>
      <w:r>
        <w:rPr>
          <w:sz w:val="24"/>
        </w:rPr>
        <w:t xml:space="preserve"> к</w:t>
      </w:r>
      <w:r>
        <w:rPr>
          <w:spacing w:val="-6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-4"/>
          <w:sz w:val="24"/>
        </w:rPr>
        <w:t xml:space="preserve"> </w:t>
      </w:r>
      <w:r w:rsidR="00ED7829">
        <w:rPr>
          <w:sz w:val="24"/>
        </w:rPr>
        <w:t>«</w:t>
      </w:r>
      <w:r w:rsidR="002D3EE3">
        <w:rPr>
          <w:sz w:val="24"/>
        </w:rPr>
        <w:t>10</w:t>
      </w:r>
      <w:r>
        <w:rPr>
          <w:sz w:val="24"/>
        </w:rPr>
        <w:t>»</w:t>
      </w:r>
      <w:r w:rsidR="002D3EE3">
        <w:rPr>
          <w:spacing w:val="-5"/>
          <w:sz w:val="24"/>
        </w:rPr>
        <w:t xml:space="preserve"> </w:t>
      </w:r>
      <w:r w:rsidR="002D3EE3">
        <w:rPr>
          <w:sz w:val="24"/>
          <w:u w:val="single"/>
        </w:rPr>
        <w:t>марта</w:t>
      </w:r>
      <w:r>
        <w:rPr>
          <w:sz w:val="24"/>
          <w:u w:val="single"/>
        </w:rPr>
        <w:tab/>
      </w:r>
      <w:r w:rsidR="00ED7829">
        <w:rPr>
          <w:sz w:val="24"/>
        </w:rPr>
        <w:t>2022</w:t>
      </w:r>
      <w:r>
        <w:rPr>
          <w:sz w:val="24"/>
        </w:rPr>
        <w:t>г.</w:t>
      </w:r>
    </w:p>
    <w:p w14:paraId="15FD3605" w14:textId="77777777" w:rsidR="002A2A37" w:rsidRDefault="002A2A37">
      <w:pPr>
        <w:pStyle w:val="a3"/>
        <w:ind w:firstLine="0"/>
        <w:rPr>
          <w:sz w:val="20"/>
        </w:rPr>
      </w:pPr>
    </w:p>
    <w:p w14:paraId="2E0E0DB2" w14:textId="77777777" w:rsidR="002A2A37" w:rsidRDefault="002A2A37">
      <w:pPr>
        <w:pStyle w:val="a3"/>
        <w:spacing w:before="1"/>
        <w:ind w:firstLine="0"/>
        <w:rPr>
          <w:sz w:val="17"/>
        </w:rPr>
      </w:pPr>
    </w:p>
    <w:p w14:paraId="6C304220" w14:textId="282017E4" w:rsidR="002A2A37" w:rsidRDefault="00574032">
      <w:pPr>
        <w:tabs>
          <w:tab w:val="left" w:pos="3053"/>
          <w:tab w:val="left" w:pos="6202"/>
        </w:tabs>
        <w:spacing w:before="90"/>
        <w:ind w:left="219"/>
        <w:rPr>
          <w:sz w:val="24"/>
        </w:rPr>
      </w:pPr>
      <w:r>
        <w:rPr>
          <w:sz w:val="24"/>
        </w:rPr>
        <w:t>Допущен</w:t>
      </w:r>
      <w:r>
        <w:rPr>
          <w:spacing w:val="2"/>
          <w:sz w:val="24"/>
        </w:rPr>
        <w:t xml:space="preserve"> </w:t>
      </w:r>
      <w:r w:rsidR="00ED7829">
        <w:rPr>
          <w:sz w:val="24"/>
        </w:rPr>
        <w:t>к защите</w:t>
      </w:r>
      <w:r w:rsidR="00ED7829">
        <w:rPr>
          <w:sz w:val="24"/>
        </w:rPr>
        <w:tab/>
        <w:t xml:space="preserve">  </w:t>
      </w:r>
      <w:proofErr w:type="gramStart"/>
      <w:r w:rsidR="00ED7829">
        <w:rPr>
          <w:sz w:val="24"/>
        </w:rPr>
        <w:t xml:space="preserve">   «</w:t>
      </w:r>
      <w:proofErr w:type="gramEnd"/>
      <w:r w:rsidR="002D3EE3">
        <w:rPr>
          <w:sz w:val="24"/>
        </w:rPr>
        <w:t>10</w:t>
      </w:r>
      <w:r>
        <w:rPr>
          <w:sz w:val="24"/>
        </w:rPr>
        <w:t>»</w:t>
      </w:r>
      <w:r>
        <w:rPr>
          <w:spacing w:val="-5"/>
          <w:sz w:val="24"/>
        </w:rPr>
        <w:t xml:space="preserve"> </w:t>
      </w:r>
      <w:r w:rsidR="002D3EE3">
        <w:rPr>
          <w:sz w:val="24"/>
          <w:u w:val="single"/>
        </w:rPr>
        <w:t>марта</w:t>
      </w:r>
      <w:r>
        <w:rPr>
          <w:sz w:val="24"/>
          <w:u w:val="single"/>
        </w:rPr>
        <w:tab/>
      </w:r>
      <w:r w:rsidR="00ED7829">
        <w:rPr>
          <w:sz w:val="24"/>
        </w:rPr>
        <w:t>2022</w:t>
      </w:r>
      <w:r>
        <w:rPr>
          <w:sz w:val="24"/>
        </w:rPr>
        <w:t>г.</w:t>
      </w:r>
    </w:p>
    <w:p w14:paraId="1265A503" w14:textId="77777777" w:rsidR="002A2A37" w:rsidRDefault="002A2A37">
      <w:pPr>
        <w:rPr>
          <w:sz w:val="24"/>
        </w:rPr>
        <w:sectPr w:rsidR="002A2A37" w:rsidSect="00E26038">
          <w:footerReference w:type="default" r:id="rId9"/>
          <w:type w:val="continuous"/>
          <w:pgSz w:w="11910" w:h="16840"/>
          <w:pgMar w:top="1134" w:right="567" w:bottom="1134" w:left="1701" w:header="720" w:footer="1416" w:gutter="0"/>
          <w:pgNumType w:start="1"/>
          <w:cols w:space="720"/>
        </w:sectPr>
      </w:pPr>
    </w:p>
    <w:tbl>
      <w:tblPr>
        <w:tblStyle w:val="TableNormal"/>
        <w:tblW w:w="0" w:type="auto"/>
        <w:tblInd w:w="227" w:type="dxa"/>
        <w:tblLayout w:type="fixed"/>
        <w:tblLook w:val="01E0" w:firstRow="1" w:lastRow="1" w:firstColumn="1" w:lastColumn="1" w:noHBand="0" w:noVBand="0"/>
      </w:tblPr>
      <w:tblGrid>
        <w:gridCol w:w="9359"/>
      </w:tblGrid>
      <w:tr w:rsidR="002A2A37" w14:paraId="7B801815" w14:textId="77777777">
        <w:trPr>
          <w:trHeight w:val="1669"/>
        </w:trPr>
        <w:tc>
          <w:tcPr>
            <w:tcW w:w="9359" w:type="dxa"/>
          </w:tcPr>
          <w:p w14:paraId="60782068" w14:textId="77777777" w:rsidR="002A2A37" w:rsidRDefault="00574032">
            <w:pPr>
              <w:pStyle w:val="TableParagraph"/>
              <w:spacing w:line="240" w:lineRule="auto"/>
              <w:ind w:left="348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lastRenderedPageBreak/>
              <w:drawing>
                <wp:inline distT="0" distB="0" distL="0" distR="0" wp14:anchorId="48E1C83A" wp14:editId="18CB24E7">
                  <wp:extent cx="894599" cy="1018413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599" cy="101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37" w14:paraId="489EF16F" w14:textId="77777777">
        <w:trPr>
          <w:trHeight w:val="410"/>
        </w:trPr>
        <w:tc>
          <w:tcPr>
            <w:tcW w:w="9359" w:type="dxa"/>
          </w:tcPr>
          <w:p w14:paraId="7C28E9D1" w14:textId="77777777" w:rsidR="002A2A37" w:rsidRDefault="00574032">
            <w:pPr>
              <w:pStyle w:val="TableParagraph"/>
              <w:spacing w:before="71" w:line="240" w:lineRule="auto"/>
              <w:ind w:left="994" w:right="1001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2A2A37" w14:paraId="77B6B7CC" w14:textId="77777777">
        <w:trPr>
          <w:trHeight w:val="1175"/>
        </w:trPr>
        <w:tc>
          <w:tcPr>
            <w:tcW w:w="9359" w:type="dxa"/>
            <w:tcBorders>
              <w:bottom w:val="single" w:sz="12" w:space="0" w:color="000000"/>
            </w:tcBorders>
          </w:tcPr>
          <w:p w14:paraId="14A10891" w14:textId="77777777" w:rsidR="002A2A37" w:rsidRDefault="00574032">
            <w:pPr>
              <w:pStyle w:val="TableParagraph"/>
              <w:spacing w:before="83" w:line="208" w:lineRule="auto"/>
              <w:ind w:left="994" w:right="1001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00D262F8" w14:textId="77777777" w:rsidR="002A2A37" w:rsidRDefault="00574032">
            <w:pPr>
              <w:pStyle w:val="TableParagraph"/>
              <w:spacing w:line="245" w:lineRule="exact"/>
              <w:ind w:left="994" w:right="9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—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222B71BA" w14:textId="77777777" w:rsidR="002A2A37" w:rsidRDefault="00574032">
            <w:pPr>
              <w:pStyle w:val="TableParagraph"/>
              <w:spacing w:line="348" w:lineRule="exact"/>
              <w:ind w:left="994" w:right="99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  <w:tr w:rsidR="002A2A37" w14:paraId="5C3F6DE5" w14:textId="77777777">
        <w:trPr>
          <w:trHeight w:val="271"/>
        </w:trPr>
        <w:tc>
          <w:tcPr>
            <w:tcW w:w="9359" w:type="dxa"/>
            <w:tcBorders>
              <w:top w:val="single" w:sz="12" w:space="0" w:color="000000"/>
            </w:tcBorders>
          </w:tcPr>
          <w:p w14:paraId="37B6008A" w14:textId="77777777" w:rsidR="002A2A37" w:rsidRDefault="00574032">
            <w:pPr>
              <w:pStyle w:val="TableParagraph"/>
              <w:spacing w:line="251" w:lineRule="exact"/>
              <w:ind w:left="994" w:right="988"/>
              <w:jc w:val="center"/>
              <w:rPr>
                <w:sz w:val="24"/>
              </w:rPr>
            </w:pPr>
            <w:r>
              <w:rPr>
                <w:sz w:val="24"/>
              </w:rPr>
              <w:t>Институт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информационных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технологий</w:t>
            </w:r>
          </w:p>
        </w:tc>
      </w:tr>
      <w:tr w:rsidR="002A2A37" w14:paraId="1328326E" w14:textId="77777777">
        <w:trPr>
          <w:trHeight w:val="269"/>
        </w:trPr>
        <w:tc>
          <w:tcPr>
            <w:tcW w:w="9359" w:type="dxa"/>
          </w:tcPr>
          <w:p w14:paraId="0867DA23" w14:textId="77777777" w:rsidR="002A2A37" w:rsidRDefault="00574032">
            <w:pPr>
              <w:pStyle w:val="TableParagraph"/>
              <w:tabs>
                <w:tab w:val="left" w:pos="2967"/>
                <w:tab w:val="left" w:pos="9358"/>
              </w:tabs>
              <w:spacing w:line="250" w:lineRule="exact"/>
              <w:ind w:left="-15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Кафедра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прикладной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математики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082364E8" w14:textId="77777777" w:rsidR="002A2A37" w:rsidRDefault="002A2A37">
      <w:pPr>
        <w:pStyle w:val="a3"/>
        <w:ind w:firstLine="0"/>
        <w:rPr>
          <w:sz w:val="20"/>
        </w:rPr>
      </w:pPr>
    </w:p>
    <w:tbl>
      <w:tblPr>
        <w:tblStyle w:val="TableNormal"/>
        <w:tblW w:w="0" w:type="auto"/>
        <w:tblInd w:w="4198" w:type="dxa"/>
        <w:tblLayout w:type="fixed"/>
        <w:tblLook w:val="01E0" w:firstRow="1" w:lastRow="1" w:firstColumn="1" w:lastColumn="1" w:noHBand="0" w:noVBand="0"/>
      </w:tblPr>
      <w:tblGrid>
        <w:gridCol w:w="5388"/>
      </w:tblGrid>
      <w:tr w:rsidR="002A2A37" w14:paraId="0CA969D0" w14:textId="77777777">
        <w:trPr>
          <w:trHeight w:val="406"/>
        </w:trPr>
        <w:tc>
          <w:tcPr>
            <w:tcW w:w="5388" w:type="dxa"/>
          </w:tcPr>
          <w:p w14:paraId="2542BF16" w14:textId="77777777" w:rsidR="002A2A37" w:rsidRDefault="00574032">
            <w:pPr>
              <w:pStyle w:val="TableParagraph"/>
              <w:spacing w:line="309" w:lineRule="exact"/>
              <w:ind w:left="1937" w:right="193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Утверждаю</w:t>
            </w:r>
          </w:p>
        </w:tc>
      </w:tr>
      <w:tr w:rsidR="002A2A37" w14:paraId="5B01FE60" w14:textId="77777777">
        <w:trPr>
          <w:trHeight w:val="441"/>
        </w:trPr>
        <w:tc>
          <w:tcPr>
            <w:tcW w:w="5388" w:type="dxa"/>
            <w:tcBorders>
              <w:bottom w:val="single" w:sz="4" w:space="0" w:color="000000"/>
            </w:tcBorders>
          </w:tcPr>
          <w:p w14:paraId="5A4D1A97" w14:textId="77777777" w:rsidR="002A2A37" w:rsidRDefault="00574032">
            <w:pPr>
              <w:pStyle w:val="TableParagraph"/>
              <w:spacing w:before="88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Заведующий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кафедрой</w:t>
            </w:r>
          </w:p>
        </w:tc>
      </w:tr>
      <w:tr w:rsidR="002A2A37" w14:paraId="71CE6CD3" w14:textId="77777777">
        <w:trPr>
          <w:trHeight w:val="181"/>
        </w:trPr>
        <w:tc>
          <w:tcPr>
            <w:tcW w:w="5388" w:type="dxa"/>
            <w:tcBorders>
              <w:top w:val="single" w:sz="4" w:space="0" w:color="000000"/>
            </w:tcBorders>
          </w:tcPr>
          <w:p w14:paraId="76889BD0" w14:textId="77777777" w:rsidR="002A2A37" w:rsidRDefault="00574032">
            <w:pPr>
              <w:pStyle w:val="TableParagraph"/>
              <w:spacing w:line="161" w:lineRule="exact"/>
              <w:ind w:right="1051"/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</w:tr>
      <w:tr w:rsidR="002A2A37" w14:paraId="6EAB950B" w14:textId="77777777">
        <w:trPr>
          <w:trHeight w:val="274"/>
        </w:trPr>
        <w:tc>
          <w:tcPr>
            <w:tcW w:w="5388" w:type="dxa"/>
            <w:tcBorders>
              <w:bottom w:val="single" w:sz="4" w:space="0" w:color="000000"/>
            </w:tcBorders>
          </w:tcPr>
          <w:p w14:paraId="1731DB02" w14:textId="77777777" w:rsidR="002A2A37" w:rsidRDefault="00574032">
            <w:pPr>
              <w:pStyle w:val="TableParagraph"/>
              <w:spacing w:line="254" w:lineRule="exact"/>
              <w:ind w:left="1132"/>
              <w:rPr>
                <w:sz w:val="24"/>
              </w:rPr>
            </w:pPr>
            <w:r>
              <w:rPr>
                <w:sz w:val="24"/>
              </w:rPr>
              <w:t>Дзержинский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Роман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Игоревич</w:t>
            </w:r>
          </w:p>
        </w:tc>
      </w:tr>
      <w:tr w:rsidR="002A2A37" w14:paraId="5881A42C" w14:textId="77777777">
        <w:trPr>
          <w:trHeight w:val="245"/>
        </w:trPr>
        <w:tc>
          <w:tcPr>
            <w:tcW w:w="5388" w:type="dxa"/>
            <w:tcBorders>
              <w:top w:val="single" w:sz="4" w:space="0" w:color="000000"/>
            </w:tcBorders>
          </w:tcPr>
          <w:p w14:paraId="4781C57A" w14:textId="77777777" w:rsidR="002A2A37" w:rsidRDefault="00574032">
            <w:pPr>
              <w:pStyle w:val="TableParagraph"/>
              <w:spacing w:line="183" w:lineRule="exact"/>
              <w:ind w:left="1937" w:right="193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ФИО</w:t>
            </w:r>
          </w:p>
        </w:tc>
      </w:tr>
      <w:tr w:rsidR="002A2A37" w14:paraId="6683C2EE" w14:textId="77777777">
        <w:trPr>
          <w:trHeight w:val="328"/>
        </w:trPr>
        <w:tc>
          <w:tcPr>
            <w:tcW w:w="5388" w:type="dxa"/>
          </w:tcPr>
          <w:p w14:paraId="00841770" w14:textId="4A873E6A" w:rsidR="002A2A37" w:rsidRDefault="00ED7829" w:rsidP="00EC47D9">
            <w:pPr>
              <w:pStyle w:val="TableParagraph"/>
              <w:tabs>
                <w:tab w:val="left" w:pos="3322"/>
              </w:tabs>
              <w:spacing w:before="53" w:line="256" w:lineRule="exact"/>
              <w:ind w:left="1377"/>
              <w:rPr>
                <w:sz w:val="24"/>
              </w:rPr>
            </w:pPr>
            <w:r>
              <w:rPr>
                <w:sz w:val="24"/>
              </w:rPr>
              <w:t>«</w:t>
            </w:r>
            <w:r w:rsidR="00EC47D9">
              <w:rPr>
                <w:sz w:val="24"/>
              </w:rPr>
              <w:t>10</w:t>
            </w:r>
            <w:r w:rsidR="00574032">
              <w:rPr>
                <w:sz w:val="24"/>
              </w:rPr>
              <w:t>»</w:t>
            </w:r>
            <w:r w:rsidR="00574032">
              <w:rPr>
                <w:spacing w:val="-5"/>
                <w:sz w:val="24"/>
              </w:rPr>
              <w:t xml:space="preserve"> </w:t>
            </w:r>
            <w:r w:rsidR="002D3EE3" w:rsidRPr="002D3EE3">
              <w:rPr>
                <w:sz w:val="24"/>
                <w:u w:val="single"/>
              </w:rPr>
              <w:t>марта</w:t>
            </w:r>
            <w:r w:rsidR="00574032"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2022</w:t>
            </w:r>
            <w:r w:rsidR="00574032">
              <w:rPr>
                <w:sz w:val="24"/>
              </w:rPr>
              <w:t>г.</w:t>
            </w:r>
          </w:p>
        </w:tc>
      </w:tr>
    </w:tbl>
    <w:p w14:paraId="67DA1AD9" w14:textId="77777777" w:rsidR="002A2A37" w:rsidRDefault="00574032" w:rsidP="00E26038">
      <w:pPr>
        <w:spacing w:before="89"/>
        <w:ind w:left="3828" w:right="4441"/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3544DBD6" w14:textId="77777777" w:rsidR="002A2A37" w:rsidRDefault="00574032">
      <w:pPr>
        <w:spacing w:before="122"/>
        <w:ind w:left="2476"/>
        <w:rPr>
          <w:b/>
        </w:rPr>
      </w:pPr>
      <w:r>
        <w:rPr>
          <w:b/>
          <w:sz w:val="24"/>
        </w:rPr>
        <w:t>на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выполнение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курсовой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3"/>
          <w:sz w:val="24"/>
        </w:rPr>
        <w:t xml:space="preserve"> </w:t>
      </w:r>
      <w:r>
        <w:rPr>
          <w:b/>
        </w:rPr>
        <w:t>по</w:t>
      </w:r>
      <w:r>
        <w:rPr>
          <w:b/>
          <w:spacing w:val="-3"/>
        </w:rPr>
        <w:t xml:space="preserve"> </w:t>
      </w:r>
      <w:r>
        <w:rPr>
          <w:b/>
        </w:rPr>
        <w:t>дисциплине</w:t>
      </w:r>
    </w:p>
    <w:p w14:paraId="2DB274E3" w14:textId="77777777" w:rsidR="002A2A37" w:rsidRDefault="00574032">
      <w:pPr>
        <w:pStyle w:val="a3"/>
        <w:spacing w:before="114"/>
        <w:ind w:firstLine="0"/>
      </w:pPr>
      <w:r>
        <w:t>«</w:t>
      </w:r>
      <w:r>
        <w:rPr>
          <w:u w:val="single"/>
        </w:rPr>
        <w:t>Технологии</w:t>
      </w:r>
      <w:r>
        <w:rPr>
          <w:spacing w:val="-6"/>
          <w:u w:val="single"/>
        </w:rPr>
        <w:t xml:space="preserve"> </w:t>
      </w:r>
      <w:r>
        <w:rPr>
          <w:u w:val="single"/>
        </w:rPr>
        <w:t>организации,</w:t>
      </w:r>
      <w:r>
        <w:rPr>
          <w:spacing w:val="-2"/>
          <w:u w:val="single"/>
        </w:rPr>
        <w:t xml:space="preserve"> </w:t>
      </w:r>
      <w:r>
        <w:rPr>
          <w:u w:val="single"/>
        </w:rPr>
        <w:t>обработки</w:t>
      </w:r>
      <w:r>
        <w:rPr>
          <w:spacing w:val="-5"/>
          <w:u w:val="single"/>
        </w:rPr>
        <w:t xml:space="preserve"> </w:t>
      </w:r>
      <w:r>
        <w:rPr>
          <w:u w:val="single"/>
        </w:rPr>
        <w:t>и</w:t>
      </w:r>
      <w:r>
        <w:rPr>
          <w:spacing w:val="-7"/>
          <w:u w:val="single"/>
        </w:rPr>
        <w:t xml:space="preserve"> </w:t>
      </w:r>
      <w:r>
        <w:rPr>
          <w:u w:val="single"/>
        </w:rPr>
        <w:t>хранения</w:t>
      </w:r>
      <w:r>
        <w:rPr>
          <w:spacing w:val="-4"/>
          <w:u w:val="single"/>
        </w:rPr>
        <w:t xml:space="preserve"> </w:t>
      </w:r>
      <w:r>
        <w:rPr>
          <w:u w:val="single"/>
        </w:rPr>
        <w:t>статистических</w:t>
      </w:r>
      <w:r>
        <w:rPr>
          <w:spacing w:val="-8"/>
          <w:u w:val="single"/>
        </w:rPr>
        <w:t xml:space="preserve"> </w:t>
      </w:r>
      <w:r>
        <w:rPr>
          <w:u w:val="single"/>
        </w:rPr>
        <w:t>данных».</w:t>
      </w:r>
    </w:p>
    <w:p w14:paraId="323B01A1" w14:textId="77777777" w:rsidR="002A2A37" w:rsidRDefault="00574032">
      <w:pPr>
        <w:tabs>
          <w:tab w:val="left" w:pos="6226"/>
        </w:tabs>
        <w:spacing w:before="124"/>
        <w:ind w:left="219"/>
        <w:rPr>
          <w:sz w:val="24"/>
        </w:rPr>
      </w:pPr>
      <w:r>
        <w:rPr>
          <w:sz w:val="24"/>
        </w:rPr>
        <w:t>Студент</w:t>
      </w:r>
      <w:r>
        <w:rPr>
          <w:spacing w:val="1"/>
          <w:sz w:val="24"/>
        </w:rPr>
        <w:t xml:space="preserve"> </w:t>
      </w:r>
      <w:r>
        <w:rPr>
          <w:sz w:val="24"/>
          <w:u w:val="thick"/>
        </w:rPr>
        <w:t>Калинина Екатерина Алексеевна</w:t>
      </w:r>
      <w:r>
        <w:rPr>
          <w:sz w:val="24"/>
          <w:u w:val="thick"/>
        </w:rPr>
        <w:tab/>
      </w:r>
      <w:r>
        <w:rPr>
          <w:sz w:val="24"/>
        </w:rPr>
        <w:t>Группа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ИНБО-06-20</w:t>
      </w:r>
    </w:p>
    <w:p w14:paraId="1CBA5D2D" w14:textId="77777777" w:rsidR="002A2A37" w:rsidRDefault="002A2A37">
      <w:pPr>
        <w:pStyle w:val="a3"/>
        <w:spacing w:before="1"/>
        <w:ind w:firstLine="0"/>
        <w:rPr>
          <w:sz w:val="11"/>
        </w:rPr>
      </w:pPr>
    </w:p>
    <w:tbl>
      <w:tblPr>
        <w:tblStyle w:val="TableNormal"/>
        <w:tblW w:w="0" w:type="auto"/>
        <w:tblInd w:w="193" w:type="dxa"/>
        <w:tblLayout w:type="fixed"/>
        <w:tblLook w:val="01E0" w:firstRow="1" w:lastRow="1" w:firstColumn="1" w:lastColumn="1" w:noHBand="0" w:noVBand="0"/>
      </w:tblPr>
      <w:tblGrid>
        <w:gridCol w:w="722"/>
        <w:gridCol w:w="7898"/>
      </w:tblGrid>
      <w:tr w:rsidR="002A2A37" w14:paraId="6587000E" w14:textId="77777777">
        <w:trPr>
          <w:trHeight w:val="564"/>
        </w:trPr>
        <w:tc>
          <w:tcPr>
            <w:tcW w:w="722" w:type="dxa"/>
          </w:tcPr>
          <w:p w14:paraId="3495391A" w14:textId="77777777" w:rsidR="002A2A37" w:rsidRDefault="0057403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Тема:</w:t>
            </w:r>
          </w:p>
        </w:tc>
        <w:tc>
          <w:tcPr>
            <w:tcW w:w="7898" w:type="dxa"/>
          </w:tcPr>
          <w:p w14:paraId="5BBC654C" w14:textId="77777777" w:rsidR="002A2A37" w:rsidRDefault="00574032">
            <w:pPr>
              <w:pStyle w:val="TableParagraph"/>
              <w:tabs>
                <w:tab w:val="left" w:pos="8795"/>
              </w:tabs>
              <w:spacing w:line="266" w:lineRule="exact"/>
              <w:ind w:left="3" w:right="-908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pacing w:val="-10"/>
                <w:sz w:val="24"/>
                <w:u w:val="single"/>
              </w:rPr>
              <w:t xml:space="preserve"> </w:t>
            </w:r>
            <w:r w:rsidR="00300D70">
              <w:rPr>
                <w:spacing w:val="-5"/>
                <w:sz w:val="24"/>
                <w:u w:val="single"/>
              </w:rPr>
              <w:t>3. Статистический анализ финансовой деятельности предприятия</w:t>
            </w:r>
            <w:r>
              <w:rPr>
                <w:spacing w:val="-4"/>
                <w:sz w:val="24"/>
                <w:u w:val="single"/>
              </w:rPr>
              <w:t>.</w:t>
            </w:r>
            <w:r>
              <w:rPr>
                <w:spacing w:val="-4"/>
                <w:sz w:val="24"/>
                <w:u w:val="single"/>
              </w:rPr>
              <w:tab/>
            </w:r>
          </w:p>
        </w:tc>
      </w:tr>
    </w:tbl>
    <w:p w14:paraId="071A0510" w14:textId="77777777" w:rsidR="002A2A37" w:rsidRDefault="003E6926">
      <w:pPr>
        <w:ind w:left="21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4535E80" wp14:editId="4D5D3143">
                <wp:simplePos x="0" y="0"/>
                <wp:positionH relativeFrom="page">
                  <wp:posOffset>1069975</wp:posOffset>
                </wp:positionH>
                <wp:positionV relativeFrom="paragraph">
                  <wp:posOffset>-1270</wp:posOffset>
                </wp:positionV>
                <wp:extent cx="6031865" cy="6350"/>
                <wp:effectExtent l="0" t="0" r="0" b="0"/>
                <wp:wrapNone/>
                <wp:docPr id="3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1865" cy="6350"/>
                        </a:xfrm>
                        <a:custGeom>
                          <a:avLst/>
                          <a:gdLst>
                            <a:gd name="T0" fmla="+- 0 11184 1685"/>
                            <a:gd name="T1" fmla="*/ T0 w 9499"/>
                            <a:gd name="T2" fmla="+- 0 -2 -2"/>
                            <a:gd name="T3" fmla="*/ -2 h 10"/>
                            <a:gd name="T4" fmla="+- 0 2391 1685"/>
                            <a:gd name="T5" fmla="*/ T4 w 9499"/>
                            <a:gd name="T6" fmla="+- 0 -2 -2"/>
                            <a:gd name="T7" fmla="*/ -2 h 10"/>
                            <a:gd name="T8" fmla="+- 0 2387 1685"/>
                            <a:gd name="T9" fmla="*/ T8 w 9499"/>
                            <a:gd name="T10" fmla="+- 0 -2 -2"/>
                            <a:gd name="T11" fmla="*/ -2 h 10"/>
                            <a:gd name="T12" fmla="+- 0 2377 1685"/>
                            <a:gd name="T13" fmla="*/ T12 w 9499"/>
                            <a:gd name="T14" fmla="+- 0 -2 -2"/>
                            <a:gd name="T15" fmla="*/ -2 h 10"/>
                            <a:gd name="T16" fmla="+- 0 1685 1685"/>
                            <a:gd name="T17" fmla="*/ T16 w 9499"/>
                            <a:gd name="T18" fmla="+- 0 -2 -2"/>
                            <a:gd name="T19" fmla="*/ -2 h 10"/>
                            <a:gd name="T20" fmla="+- 0 1685 1685"/>
                            <a:gd name="T21" fmla="*/ T20 w 9499"/>
                            <a:gd name="T22" fmla="+- 0 8 -2"/>
                            <a:gd name="T23" fmla="*/ 8 h 10"/>
                            <a:gd name="T24" fmla="+- 0 2377 1685"/>
                            <a:gd name="T25" fmla="*/ T24 w 9499"/>
                            <a:gd name="T26" fmla="+- 0 8 -2"/>
                            <a:gd name="T27" fmla="*/ 8 h 10"/>
                            <a:gd name="T28" fmla="+- 0 2387 1685"/>
                            <a:gd name="T29" fmla="*/ T28 w 9499"/>
                            <a:gd name="T30" fmla="+- 0 8 -2"/>
                            <a:gd name="T31" fmla="*/ 8 h 10"/>
                            <a:gd name="T32" fmla="+- 0 2391 1685"/>
                            <a:gd name="T33" fmla="*/ T32 w 9499"/>
                            <a:gd name="T34" fmla="+- 0 8 -2"/>
                            <a:gd name="T35" fmla="*/ 8 h 10"/>
                            <a:gd name="T36" fmla="+- 0 11184 1685"/>
                            <a:gd name="T37" fmla="*/ T36 w 9499"/>
                            <a:gd name="T38" fmla="+- 0 8 -2"/>
                            <a:gd name="T39" fmla="*/ 8 h 10"/>
                            <a:gd name="T40" fmla="+- 0 11184 1685"/>
                            <a:gd name="T41" fmla="*/ T40 w 9499"/>
                            <a:gd name="T42" fmla="+- 0 -2 -2"/>
                            <a:gd name="T43" fmla="*/ -2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499" h="10">
                              <a:moveTo>
                                <a:pt x="9499" y="0"/>
                              </a:moveTo>
                              <a:lnTo>
                                <a:pt x="706" y="0"/>
                              </a:lnTo>
                              <a:lnTo>
                                <a:pt x="702" y="0"/>
                              </a:lnTo>
                              <a:lnTo>
                                <a:pt x="69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692" y="10"/>
                              </a:lnTo>
                              <a:lnTo>
                                <a:pt x="702" y="10"/>
                              </a:lnTo>
                              <a:lnTo>
                                <a:pt x="706" y="10"/>
                              </a:lnTo>
                              <a:lnTo>
                                <a:pt x="9499" y="10"/>
                              </a:lnTo>
                              <a:lnTo>
                                <a:pt x="94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8B3B2" id="Freeform 7" o:spid="_x0000_s1026" style="position:absolute;margin-left:84.25pt;margin-top:-.1pt;width:474.95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DiBgQAADgOAAAOAAAAZHJzL2Uyb0RvYy54bWysl12PozYUhu8r9T9YXLaaARsmX5rMqtrV&#10;VpW2H9KyP8ABE1ABU5uETH/9nmPirJnFCqqaiwTil8Prx8f28fO7S1OTs1C6ku0+oI9RQESbybxq&#10;j/vgS/rxYRMQ3fM257VsxT54FTp49/LjD89DtxNMlrLOhSIQpNW7odsHZd93uzDUWSkarh9lJ1po&#10;LKRqeA+36hjmig8QvalDFkWrcJAq75TMhNbw74exMXgx8YtCZP2fRaFFT+p9AN56863M9wG/w5dn&#10;vjsq3pVVdrXB/4OLhlctvPQW6gPvOTmp6rtQTZUpqWXRP2ayCWVRVJkwfYDe0OhNbz6XvBOmLwBH&#10;dzdM+v8Lm/1x/tz9pdC67j7J7G8NRMKh07tbC95o0JDD8LvMYQz5qZems5dCNfgkdINcDNPXG1Nx&#10;6UkGf66imG5WTwHJoG0VPxnkId/ZZ7OT7n8V0sTh50+6H0ckhyvDMyctb+ClKYxe0dQwOD8/kIhQ&#10;SjcJoavN03UIbzpqdT+FJI3IQLbJdvtWxKzIBHtg5IG9lcRWAnFAUBJqs+X2qsRKTBQWb+msI+j8&#10;6BwdJR5HKyvyO1pbid8RzDYHEos361lHWytDRxuPI+ivG2wWEnVpeyjRKWwWr+dNUZd4SpnP1pT6&#10;vC0Xuc/WlDim0iwr6mJP6cpna4p+3pbL3WOLTal7bTGXfMq8iT6Fv5lJdOZy38wmOpsy9w4hc7mn&#10;zJfrbIp+1pRL3WNqStyb7MylnjJfusdT8HOmYpf5vKl4ytu7JsQu9DT2JXs8BT9rymXuMTXl7V87&#10;Y5d6GvtyPZ6Sn3XlQp93lUyB+10lLvY08aV6MkU/OwMTF7szA2FDOtoth5d2F8ou7XUbgivCsaSJ&#10;zMbXSY0bXgrGYFdLY9w7IASocM/yiGGcULxeJAZ8KIb1dUloXDqN3OyGd53gkmbkZl+8K8elBuWw&#10;UCwxg4uAkS/rKU5PlMPkWhIdJ46RL+sqZrSRL+sqphrKIU8cMyOhayooqCnfVpMqIFBNHvAZvut4&#10;jxlkL8mwD0wJQkookMf8aeRZpNIoekyksR1ebKujb4K6dYXrCKayo7Ot9rcz4dYRTIW7qtV2iQom&#10;6d1Io2asj4CVNWN/R1P2dXdk1vtd2QjijuwGdqnODoD1ntVSizEVcFzNNL8NMOaFU75qWVf5x6qu&#10;cWC1Oh7e14qcOZ48zOeaUhNZbVaMVuJj42vwH1OAY82N5xi9O8j8FepvJcfjCxy34KKU6t+ADHB0&#10;2Qf6nxNXIiD1by2cDbY0wbW1NzfJ0xpLCuW2HNwW3mYQah/0AaxwePm+H89Hp05VxxLeRM2a18pf&#10;oO4vKizQjb/R1fUGjieGzfUohecf996ovh34Xr4CAAD//wMAUEsDBBQABgAIAAAAIQDmfGzQ3gAA&#10;AAcBAAAPAAAAZHJzL2Rvd25yZXYueG1sTI7BTsMwEETvSPyDtZW4tU4qaKMQpwIkhARIQMuF2zbe&#10;JlbjdYjdJvD1uCd6HM3ozStWo23FkXpvHCtIZwkI4sppw7WCz83jNAPhA7LG1jEp+CEPq/LyosBc&#10;u4E/6LgOtYgQ9jkqaELocil91ZBFP3Mdcex2rrcYYuxrqXscIty2cp4kC2nRcHxosKOHhqr9+mAV&#10;vL77lyG8PZnnX6yr73vTbfbLL6WuJuPdLYhAY/gfw0k/qkMZnbbuwNqLNuZFdhOnCqZzEKc+TbNr&#10;EFsFGciykOf+5R8AAAD//wMAUEsBAi0AFAAGAAgAAAAhALaDOJL+AAAA4QEAABMAAAAAAAAAAAAA&#10;AAAAAAAAAFtDb250ZW50X1R5cGVzXS54bWxQSwECLQAUAAYACAAAACEAOP0h/9YAAACUAQAACwAA&#10;AAAAAAAAAAAAAAAvAQAAX3JlbHMvLnJlbHNQSwECLQAUAAYACAAAACEACI5A4gYEAAA4DgAADgAA&#10;AAAAAAAAAAAAAAAuAgAAZHJzL2Uyb0RvYy54bWxQSwECLQAUAAYACAAAACEA5nxs0N4AAAAHAQAA&#10;DwAAAAAAAAAAAAAAAABgBgAAZHJzL2Rvd25yZXYueG1sUEsFBgAAAAAEAAQA8wAAAGsHAAAAAA==&#10;" path="m9499,l706,r-4,l692,,,,,10r692,l702,10r4,l9499,10r,-10xe" fillcolor="black" stroked="f">
                <v:path arrowok="t" o:connecttype="custom" o:connectlocs="6031865,-1270;448310,-1270;445770,-1270;439420,-1270;0,-1270;0,5080;439420,5080;445770,5080;448310,5080;6031865,5080;6031865,-1270" o:connectangles="0,0,0,0,0,0,0,0,0,0,0"/>
                <w10:wrap anchorx="page"/>
              </v:shape>
            </w:pict>
          </mc:Fallback>
        </mc:AlternateContent>
      </w:r>
      <w:r w:rsidR="00574032">
        <w:rPr>
          <w:b/>
          <w:sz w:val="24"/>
        </w:rPr>
        <w:t>Исходные</w:t>
      </w:r>
      <w:r w:rsidR="00574032">
        <w:rPr>
          <w:b/>
          <w:spacing w:val="-3"/>
          <w:sz w:val="24"/>
        </w:rPr>
        <w:t xml:space="preserve"> </w:t>
      </w:r>
      <w:r w:rsidR="00574032">
        <w:rPr>
          <w:b/>
          <w:sz w:val="24"/>
        </w:rPr>
        <w:t xml:space="preserve">данные: </w:t>
      </w:r>
      <w:r w:rsidR="00574032">
        <w:rPr>
          <w:sz w:val="24"/>
          <w:u w:val="single"/>
        </w:rPr>
        <w:t>Данные</w:t>
      </w:r>
      <w:r w:rsidR="00574032">
        <w:rPr>
          <w:spacing w:val="-7"/>
          <w:sz w:val="24"/>
          <w:u w:val="single"/>
        </w:rPr>
        <w:t xml:space="preserve"> </w:t>
      </w:r>
      <w:r w:rsidR="00300D70">
        <w:rPr>
          <w:sz w:val="24"/>
          <w:u w:val="single"/>
        </w:rPr>
        <w:t>годовых отчётов</w:t>
      </w:r>
      <w:r w:rsidR="00574032">
        <w:rPr>
          <w:spacing w:val="-7"/>
          <w:sz w:val="24"/>
          <w:u w:val="single"/>
        </w:rPr>
        <w:t xml:space="preserve"> </w:t>
      </w:r>
      <w:r w:rsidR="006D30E7">
        <w:rPr>
          <w:sz w:val="24"/>
          <w:u w:val="single"/>
        </w:rPr>
        <w:t>агрофирмы</w:t>
      </w:r>
      <w:r w:rsidR="00574032">
        <w:rPr>
          <w:spacing w:val="-1"/>
          <w:sz w:val="24"/>
          <w:u w:val="single"/>
        </w:rPr>
        <w:t xml:space="preserve"> </w:t>
      </w:r>
      <w:r w:rsidR="006D30E7">
        <w:rPr>
          <w:sz w:val="24"/>
          <w:u w:val="single"/>
        </w:rPr>
        <w:t>«Феникс</w:t>
      </w:r>
      <w:r w:rsidR="00574032">
        <w:rPr>
          <w:sz w:val="24"/>
          <w:u w:val="single"/>
        </w:rPr>
        <w:t>».</w:t>
      </w:r>
    </w:p>
    <w:p w14:paraId="0C40E07A" w14:textId="77777777" w:rsidR="002A2A37" w:rsidRDefault="00574032">
      <w:pPr>
        <w:spacing w:before="4" w:line="272" w:lineRule="exact"/>
        <w:ind w:left="219"/>
        <w:rPr>
          <w:b/>
          <w:sz w:val="24"/>
        </w:rPr>
      </w:pPr>
      <w:r>
        <w:rPr>
          <w:b/>
          <w:sz w:val="24"/>
        </w:rPr>
        <w:t>Перечень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вопросов,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подлежащих разработке,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обязательного графического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материала:</w:t>
      </w:r>
    </w:p>
    <w:p w14:paraId="32F2F34D" w14:textId="7DA50C7A" w:rsidR="002A2A37" w:rsidRPr="00E26038" w:rsidRDefault="003E6926" w:rsidP="00E26038">
      <w:pPr>
        <w:pStyle w:val="a5"/>
        <w:numPr>
          <w:ilvl w:val="0"/>
          <w:numId w:val="28"/>
        </w:numPr>
        <w:tabs>
          <w:tab w:val="left" w:pos="882"/>
          <w:tab w:val="left" w:pos="883"/>
          <w:tab w:val="left" w:pos="1727"/>
          <w:tab w:val="left" w:pos="2740"/>
          <w:tab w:val="left" w:pos="4695"/>
          <w:tab w:val="left" w:pos="6327"/>
          <w:tab w:val="left" w:pos="6990"/>
          <w:tab w:val="left" w:pos="7830"/>
          <w:tab w:val="left" w:pos="8718"/>
          <w:tab w:val="left" w:pos="9781"/>
        </w:tabs>
        <w:spacing w:line="242" w:lineRule="auto"/>
        <w:ind w:right="222"/>
        <w:rPr>
          <w:sz w:val="24"/>
          <w:u w:val="single"/>
        </w:rPr>
      </w:pPr>
      <w:r>
        <w:rPr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487134720" behindDoc="1" locked="0" layoutInCell="1" allowOverlap="1" wp14:anchorId="0B37AC3D" wp14:editId="71D74BEA">
                <wp:simplePos x="0" y="0"/>
                <wp:positionH relativeFrom="page">
                  <wp:posOffset>1079500</wp:posOffset>
                </wp:positionH>
                <wp:positionV relativeFrom="paragraph">
                  <wp:posOffset>157480</wp:posOffset>
                </wp:positionV>
                <wp:extent cx="6122670" cy="6350"/>
                <wp:effectExtent l="0" t="0" r="0" b="0"/>
                <wp:wrapNone/>
                <wp:docPr id="3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6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9B495" id="Rectangle 6" o:spid="_x0000_s1026" style="position:absolute;margin-left:85pt;margin-top:12.4pt;width:482.1pt;height:.5pt;z-index:-161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7uf5QEAALMDAAAOAAAAZHJzL2Uyb0RvYy54bWysU9tu2zAMfR+wfxD0vjjO0nQz4hRFig4D&#10;ugvQ9QMYWbaFyaJGKXGyrx+lpGmwvRXzgyCK4tE55PHyZj9YsdMUDLpalpOpFNopbIzravn04/7d&#10;BylCBNeARadredBB3qzevlmOvtIz7NE2mgSDuFCNvpZ9jL4qiqB6PUCYoNeOky3SAJFD6oqGYGT0&#10;wRaz6XRRjEiNJ1Q6BD69OyblKuO3rVbxW9sGHYWtJXOLeaW8btJarJZQdQS+N+pEA17BYgDj+NEz&#10;1B1EEFsy/0ANRhEGbONE4VBg2xqlswZWU07/UvPYg9dZCzcn+HObwv+DVV93j/47JerBP6D6GYTD&#10;dQ+u07dEOPYaGn6uTI0qRh+qc0EKApeKzfgFGx4tbCPmHuxbGhIgqxP73OrDudV6H4Xiw0U5my2u&#10;eSKKc4v3V3kSBVTPtZ5C/KRxEGlTS+JBZmzYPYSYuED1fCVzR2uae2NtDqjbrC2JHaSh5y/TZ4mX&#10;16xLlx2msiNiOskik65koVBtsDmwRsKjc9jpvOmRfksxsmtqGX5tgbQU9rPjPn0s5/NksxzMr65n&#10;HNBlZnOZAacYqpZRiuN2HY/W3HoyXc8vlVm0w1vubWuy8BdWJ7LsjNyPk4uT9S7jfOvlX1v9AQAA&#10;//8DAFBLAwQUAAYACAAAACEAxCMozN8AAAAKAQAADwAAAGRycy9kb3ducmV2LnhtbEyPwU7DMBBE&#10;70j8g7VI3KjdkEIIcSqKxBGJFg705sRLEjVeh9htA1/P9kSPMzuanVcsJ9eLA46h86RhPlMgkGpv&#10;O2o0fLy/3GQgQjRkTe8JNfxggGV5eVGY3PojrfGwiY3gEgq50dDGOORShrpFZ8LMD0h8+/KjM5Hl&#10;2Eg7miOXu14mSt1JZzriD60Z8LnFerfZOw2rh2z1/ZbS6++62uL2s9otklFpfX01PT2CiDjF/zCc&#10;5vN0KHlT5fdkg+hZ3ytmiRqSlBFOgfltmoCo2FlkIMtCniOUfwAAAP//AwBQSwECLQAUAAYACAAA&#10;ACEAtoM4kv4AAADhAQAAEwAAAAAAAAAAAAAAAAAAAAAAW0NvbnRlbnRfVHlwZXNdLnhtbFBLAQIt&#10;ABQABgAIAAAAIQA4/SH/1gAAAJQBAAALAAAAAAAAAAAAAAAAAC8BAABfcmVscy8ucmVsc1BLAQIt&#10;ABQABgAIAAAAIQCk97uf5QEAALMDAAAOAAAAAAAAAAAAAAAAAC4CAABkcnMvZTJvRG9jLnhtbFBL&#10;AQItABQABgAIAAAAIQDEIyjM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6D30E7" w:rsidRPr="008D712F">
        <w:rPr>
          <w:sz w:val="24"/>
          <w:u w:val="single"/>
        </w:rPr>
        <w:t xml:space="preserve">В чём заключается методика исчисления </w:t>
      </w:r>
      <w:r w:rsidR="006C188E" w:rsidRPr="008D712F">
        <w:rPr>
          <w:sz w:val="24"/>
          <w:u w:val="single"/>
        </w:rPr>
        <w:t>основных показателей финансовой деятельности предприятий</w:t>
      </w:r>
      <w:r w:rsidR="00574032" w:rsidRPr="008D712F">
        <w:rPr>
          <w:sz w:val="24"/>
          <w:u w:val="single"/>
        </w:rPr>
        <w:t>.</w:t>
      </w:r>
      <w:r w:rsidR="008D712F">
        <w:rPr>
          <w:sz w:val="24"/>
          <w:u w:val="single"/>
        </w:rPr>
        <w:t xml:space="preserve">  </w:t>
      </w:r>
      <w:r w:rsidR="009B0E0D">
        <w:rPr>
          <w:sz w:val="24"/>
          <w:u w:val="single"/>
        </w:rPr>
        <w:t xml:space="preserve">2) </w:t>
      </w:r>
      <w:r w:rsidR="006C188E" w:rsidRPr="008D712F">
        <w:rPr>
          <w:sz w:val="24"/>
          <w:u w:val="single"/>
        </w:rPr>
        <w:t xml:space="preserve">Какие выводы позволяет сделать </w:t>
      </w:r>
      <w:r w:rsidR="008D712F" w:rsidRPr="008D712F">
        <w:rPr>
          <w:sz w:val="24"/>
          <w:u w:val="single"/>
        </w:rPr>
        <w:t>анализ полученных результатов</w: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885334" wp14:editId="67ECF430">
                <wp:simplePos x="0" y="0"/>
                <wp:positionH relativeFrom="page">
                  <wp:posOffset>1079500</wp:posOffset>
                </wp:positionH>
                <wp:positionV relativeFrom="paragraph">
                  <wp:posOffset>167005</wp:posOffset>
                </wp:positionV>
                <wp:extent cx="6097270" cy="1270"/>
                <wp:effectExtent l="0" t="0" r="0" b="0"/>
                <wp:wrapTopAndBottom/>
                <wp:docPr id="3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602"/>
                            <a:gd name="T2" fmla="+- 0 11302 1700"/>
                            <a:gd name="T3" fmla="*/ T2 w 96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2">
                              <a:moveTo>
                                <a:pt x="0" y="0"/>
                              </a:moveTo>
                              <a:lnTo>
                                <a:pt x="960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02AAE" id="Freeform 5" o:spid="_x0000_s1026" style="position:absolute;margin-left:85pt;margin-top:13.15pt;width:480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txiwIAAH8FAAAOAAAAZHJzL2Uyb0RvYy54bWysVNtu2zAMfR+wfxD0uKH1pV2yGnWKoV2H&#10;Ad0FaPYBiizHxmRRk5Q43dePlO3Uy7CXYX4QSJM6PLyI1zeHTrO9cr4FU/LsPOVMGQlVa7Yl/7a+&#10;P3vLmQ/CVEKDUSV/Up7frF6+uO5toXJoQFfKMQQxvuhtyZsQbJEkXjaqE/4crDJorMF1IqDqtknl&#10;RI/onU7yNF0kPbjKOpDKe/x7Nxj5KuLXtZLhS117FZguOXIL8XTx3NCZrK5FsXXCNq0caYh/YNGJ&#10;1mDQI9SdCILtXPsHVNdKBx7qcC6hS6CuW6liDphNlp5k89gIq2IuWBxvj2Xy/w9Wft4/2q+OqHv7&#10;APK7x4okvfXF0UKKRx+26T9BhT0UuwAx2UPtOrqJabBDrOnTsabqEJjEn4v0apkvsfQSbRlJFEAU&#10;01258+GDgogj9g8+DB2pUIr1rJgRHQZdI0TdaWzO6zOWsmyZDsfYwaNbNrm9Stg6ZT27WqT5qVM+&#10;OQ1Y2UWaR8RTv4vJj8DyGRgmsJ0oimZiLQ9mpI0SE/QE0lgoC54KtEZyU4UQAZ0oxb/4YuxT3+HO&#10;GMLhbJ9OteMMp3ozpGFFIGYUgkTWlzzWgn50sFdriKZw0joM8mzVZu4Vr89ZDWa8QQFiW49Bieus&#10;tQbuW61jb7UhKjgXi1gbD7qtyEhsvNtubrVje0HvNX6UDIL95uZgZ6oI1ihRvR/lIFo9yOivsbZx&#10;jml0aR34YgPVE46xg2EL4NZCoQH3k7MeN0DJ/Y+dcIoz/dHgE7vKLi9pZUTl8s0yR8XNLZu5RRiJ&#10;UCUPHBtP4m0Y1szOunbbYKQspmvgHT6fuqU5j/wGVqOCrzxmO24kWiNzPXo9783VLwAAAP//AwBQ&#10;SwMEFAAGAAgAAAAhANrXOKffAAAACgEAAA8AAABkcnMvZG93bnJldi54bWxMj8FOwzAQRO9I/IO1&#10;SNyonRRKFeJUqAgJITjQcuG2iZckENsh3jaBr8c5wXFmR7Nv8s1kO3GkIbTeaUgWCgS5ypvW1Rpe&#10;9/cXaxCB0RnsvCMN3xRgU5ye5JgZP7oXOu64FrHEhQw1NMx9JmWoGrIYFr4nF2/vfrDIUQ61NAOO&#10;sdx2MlVqJS22Ln5osKdtQ9Xn7mA1PDL+bD+6dfu0/+Lnt7vkYSzTS63Pz6bbGxBME/+FYcaP6FBE&#10;ptIfnAmii/paxS2sIV0tQcyBZKlSEOXsXIEscvl/QvELAAD//wMAUEsBAi0AFAAGAAgAAAAhALaD&#10;OJL+AAAA4QEAABMAAAAAAAAAAAAAAAAAAAAAAFtDb250ZW50X1R5cGVzXS54bWxQSwECLQAUAAYA&#10;CAAAACEAOP0h/9YAAACUAQAACwAAAAAAAAAAAAAAAAAvAQAAX3JlbHMvLnJlbHNQSwECLQAUAAYA&#10;CAAAACEAi2DrcYsCAAB/BQAADgAAAAAAAAAAAAAAAAAuAgAAZHJzL2Uyb0RvYy54bWxQSwECLQAU&#10;AAYACAAAACEA2tc4p98AAAAKAQAADwAAAAAAAAAAAAAAAADlBAAAZHJzL2Rvd25yZXYueG1sUEsF&#10;BgAAAAAEAAQA8wAAAPEFAAAAAA==&#10;" path="m,l9602,e" filled="f" strokeweight=".48pt">
                <v:path arrowok="t" o:connecttype="custom" o:connectlocs="0,0;609727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860D0D9" wp14:editId="0538CE88">
                <wp:simplePos x="0" y="0"/>
                <wp:positionH relativeFrom="page">
                  <wp:posOffset>1079500</wp:posOffset>
                </wp:positionH>
                <wp:positionV relativeFrom="paragraph">
                  <wp:posOffset>342900</wp:posOffset>
                </wp:positionV>
                <wp:extent cx="6096000" cy="1270"/>
                <wp:effectExtent l="0" t="0" r="0" b="0"/>
                <wp:wrapTopAndBottom/>
                <wp:docPr id="3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600"/>
                            <a:gd name="T2" fmla="+- 0 11300 1700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92194" id="Freeform 4" o:spid="_x0000_s1026" style="position:absolute;margin-left:85pt;margin-top:27pt;width:48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DBiAIAAH8FAAAOAAAAZHJzL2Uyb0RvYy54bWysVNtu2zAMfR+wfxD0uKG1nWbpasQphnYd&#10;BnQXoNkHKLIcG5NFTVLitF8/UrZTL0NfhvlBIE3q8PAiLq8PrWZ75XwDpuDZecqZMhLKxmwL/mN9&#10;d/aeMx+EKYUGowr+qDy/Xr1+texsrmZQgy6VYwhifN7Zgtch2DxJvKxVK/w5WGXQWIFrRUDVbZPS&#10;iQ7RW53M0nSRdOBK60Aq7/HvbW/kq4hfVUqGb1XlVWC64MgtxNPFc0NnslqKfOuErRs50BD/wKIV&#10;jcGgR6hbEQTbueYvqLaRDjxU4VxCm0BVNVLFHDCbLD3J5qEWVsVcsDjeHsvk/x+s/Lp/sN8dUff2&#10;HuRPjxVJOuvzo4UUjz5s032BEnsodgFisofKtXQT02CHWNPHY03VITCJPxfp1SJNsfQSbdnsMpY8&#10;Efl4V+58+KQg4oj9vQ99R0qUYj1LZkSLQdcIUbUam/P2jKUsu0z7Y+jg0S0b3d4kbJ2yjlH4U6fZ&#10;6NRjZRcvgF2MfgQ2m4BhAtuRoqhH1vJgBtooMUFPII2FsuCpQGskN1YIEdCJUnzBF2Of+vZ3hhAO&#10;Z/t0qh1nONWbPl0rAjGjECSyruCxFvSjhb1aQzSFk9ZhkGerNlOveH3KqjfjDQqAc9MLMShxnbTW&#10;wF2jdeytNkSF5iLWxoNuSjISG++2mxvt2F7Qe40fJYNgf7g52JkygtVKlB8HOYhG9zL6a6xtnGMa&#10;XVoHPt9A+Yhj7KDfAri1UKjBPXHW4QYouP+1E05xpj8bfGJX2XxOKyMq83eXM1Tc1LKZWoSRCFXw&#10;wLHxJN6Efs3srGu2NUbKYroGPuDzqRqa88ivZzUo+MpjtsNGojUy1aPX895c/QYAAP//AwBQSwME&#10;FAAGAAgAAAAhAM2NpibeAAAACgEAAA8AAABkcnMvZG93bnJldi54bWxMT01Lw0AQvQv+h2UEL2I3&#10;rbZKzKZIoaAUDyZ+XLfZaRK6Oxuy2zb9952c9DS8D968ly0HZ8UR+9B6UjCdJCCQKm9aqhV8lev7&#10;ZxAhajLaekIFZwywzK+vMp0af6JPPBaxFhxCIdUKmhi7VMpQNeh0mPgOibWd752ODPtaml6fONxZ&#10;OUuShXS6Jf7Q6A5XDVb74uAU/Oj997xYlJt3Gz7u1rty9RZ/z0rd3gyvLyAiDvHPDGN9rg45d9r6&#10;A5kgLOOnhLdEBfNHvqNh+jAy25GZgcwz+X9CfgEAAP//AwBQSwECLQAUAAYACAAAACEAtoM4kv4A&#10;AADhAQAAEwAAAAAAAAAAAAAAAAAAAAAAW0NvbnRlbnRfVHlwZXNdLnhtbFBLAQItABQABgAIAAAA&#10;IQA4/SH/1gAAAJQBAAALAAAAAAAAAAAAAAAAAC8BAABfcmVscy8ucmVsc1BLAQItABQABgAIAAAA&#10;IQDxhuDBiAIAAH8FAAAOAAAAAAAAAAAAAAAAAC4CAABkcnMvZTJvRG9jLnhtbFBLAQItABQABgAI&#10;AAAAIQDNjaYm3gAAAAoBAAAPAAAAAAAAAAAAAAAAAOIEAABkcnMvZG93bnJldi54bWxQSwUGAAAA&#10;AAQABADzAAAA7Q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</w:p>
    <w:p w14:paraId="2D6C947C" w14:textId="77777777" w:rsidR="002A2A37" w:rsidRDefault="002A2A37">
      <w:pPr>
        <w:pStyle w:val="a3"/>
        <w:spacing w:before="4"/>
        <w:ind w:firstLine="0"/>
        <w:rPr>
          <w:sz w:val="17"/>
        </w:rPr>
      </w:pPr>
    </w:p>
    <w:p w14:paraId="398925C6" w14:textId="2EE7A7CB" w:rsidR="002A2A37" w:rsidRDefault="00574032">
      <w:pPr>
        <w:tabs>
          <w:tab w:val="left" w:pos="6591"/>
          <w:tab w:val="left" w:pos="8848"/>
        </w:tabs>
        <w:spacing w:line="250" w:lineRule="exact"/>
        <w:ind w:left="219"/>
        <w:rPr>
          <w:b/>
          <w:sz w:val="24"/>
        </w:rPr>
      </w:pPr>
      <w:r>
        <w:rPr>
          <w:b/>
          <w:sz w:val="24"/>
        </w:rPr>
        <w:t>Срок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представления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защите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курсовой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работы:</w:t>
      </w:r>
      <w:r>
        <w:rPr>
          <w:b/>
          <w:sz w:val="24"/>
        </w:rPr>
        <w:tab/>
        <w:t>до</w:t>
      </w:r>
      <w:r>
        <w:rPr>
          <w:b/>
          <w:spacing w:val="2"/>
          <w:sz w:val="24"/>
        </w:rPr>
        <w:t xml:space="preserve"> </w:t>
      </w:r>
      <w:r w:rsidR="009B0E0D">
        <w:rPr>
          <w:b/>
          <w:sz w:val="24"/>
        </w:rPr>
        <w:t>«</w:t>
      </w:r>
      <w:r w:rsidR="002D3EE3">
        <w:rPr>
          <w:b/>
          <w:sz w:val="24"/>
        </w:rPr>
        <w:t>10</w:t>
      </w:r>
      <w:r>
        <w:rPr>
          <w:b/>
          <w:sz w:val="24"/>
        </w:rPr>
        <w:t>»</w:t>
      </w:r>
      <w:r w:rsidRPr="002D3EE3">
        <w:rPr>
          <w:b/>
          <w:spacing w:val="1"/>
          <w:sz w:val="24"/>
        </w:rPr>
        <w:t xml:space="preserve"> </w:t>
      </w:r>
      <w:r w:rsidR="002D3EE3" w:rsidRPr="002D3EE3">
        <w:rPr>
          <w:b/>
          <w:sz w:val="24"/>
          <w:u w:val="thick"/>
        </w:rPr>
        <w:t>марта</w:t>
      </w:r>
      <w:r>
        <w:rPr>
          <w:b/>
          <w:sz w:val="24"/>
          <w:u w:val="thick"/>
        </w:rPr>
        <w:tab/>
      </w:r>
      <w:r w:rsidR="00ED7829">
        <w:rPr>
          <w:b/>
          <w:sz w:val="24"/>
        </w:rPr>
        <w:t>2022</w:t>
      </w:r>
      <w:r>
        <w:rPr>
          <w:b/>
          <w:sz w:val="24"/>
        </w:rPr>
        <w:t>г.</w:t>
      </w:r>
    </w:p>
    <w:p w14:paraId="5D7AF6C4" w14:textId="77777777" w:rsidR="002A2A37" w:rsidRDefault="002A2A37">
      <w:pPr>
        <w:pStyle w:val="a3"/>
        <w:spacing w:before="8"/>
        <w:ind w:firstLine="0"/>
        <w:rPr>
          <w:b/>
          <w:sz w:val="15"/>
        </w:rPr>
      </w:pPr>
    </w:p>
    <w:p w14:paraId="5159B53D" w14:textId="77777777" w:rsidR="002A2A37" w:rsidRDefault="00574032">
      <w:pPr>
        <w:tabs>
          <w:tab w:val="left" w:pos="4469"/>
          <w:tab w:val="left" w:pos="6324"/>
          <w:tab w:val="left" w:pos="6591"/>
        </w:tabs>
        <w:spacing w:before="90"/>
        <w:ind w:left="219"/>
        <w:rPr>
          <w:sz w:val="24"/>
        </w:rPr>
      </w:pPr>
      <w:r>
        <w:rPr>
          <w:b/>
          <w:sz w:val="24"/>
        </w:rPr>
        <w:t>Задание на курсовую работу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выдал</w:t>
      </w:r>
      <w:r>
        <w:rPr>
          <w:b/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>(Митина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Ольга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Алексеевна)</w:t>
      </w:r>
    </w:p>
    <w:p w14:paraId="798ABE8C" w14:textId="77777777" w:rsidR="002A2A37" w:rsidRDefault="00574032">
      <w:pPr>
        <w:tabs>
          <w:tab w:val="left" w:pos="7340"/>
        </w:tabs>
        <w:spacing w:before="6"/>
        <w:ind w:left="4469"/>
        <w:rPr>
          <w:i/>
          <w:sz w:val="16"/>
        </w:rPr>
      </w:pPr>
      <w:r>
        <w:rPr>
          <w:i/>
          <w:sz w:val="16"/>
        </w:rPr>
        <w:t>Подпись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руководителя</w:t>
      </w:r>
      <w:r>
        <w:rPr>
          <w:i/>
          <w:sz w:val="16"/>
        </w:rPr>
        <w:tab/>
        <w:t>Ф.И.О.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руководителя</w:t>
      </w:r>
    </w:p>
    <w:p w14:paraId="5ABCF572" w14:textId="77777777" w:rsidR="002A2A37" w:rsidRDefault="002A2A37">
      <w:pPr>
        <w:pStyle w:val="a3"/>
        <w:spacing w:before="5"/>
        <w:ind w:firstLine="0"/>
        <w:rPr>
          <w:i/>
          <w:sz w:val="23"/>
        </w:rPr>
      </w:pPr>
    </w:p>
    <w:p w14:paraId="1E210888" w14:textId="16A1D292" w:rsidR="002A2A37" w:rsidRPr="004206F0" w:rsidRDefault="00574032" w:rsidP="004206F0">
      <w:pPr>
        <w:tabs>
          <w:tab w:val="left" w:pos="6591"/>
          <w:tab w:val="left" w:pos="9223"/>
        </w:tabs>
        <w:ind w:left="219"/>
        <w:rPr>
          <w:sz w:val="24"/>
        </w:rPr>
      </w:pPr>
      <w:r>
        <w:rPr>
          <w:b/>
          <w:sz w:val="24"/>
        </w:rPr>
        <w:t>Задание на курсовую работу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получил</w:t>
      </w:r>
      <w:r>
        <w:rPr>
          <w:b/>
          <w:sz w:val="24"/>
        </w:rPr>
        <w:tab/>
      </w:r>
      <w:r w:rsidR="008D712F">
        <w:rPr>
          <w:sz w:val="24"/>
        </w:rPr>
        <w:t>«</w:t>
      </w:r>
      <w:r w:rsidR="009B0E0D">
        <w:rPr>
          <w:sz w:val="24"/>
        </w:rPr>
        <w:t>15</w:t>
      </w:r>
      <w:r>
        <w:rPr>
          <w:sz w:val="24"/>
        </w:rPr>
        <w:t>»</w:t>
      </w:r>
      <w:r>
        <w:rPr>
          <w:spacing w:val="24"/>
          <w:sz w:val="24"/>
        </w:rPr>
        <w:t xml:space="preserve"> </w:t>
      </w:r>
      <w:r>
        <w:rPr>
          <w:sz w:val="24"/>
          <w:u w:val="single"/>
        </w:rPr>
        <w:t>сентября</w:t>
      </w:r>
      <w:r>
        <w:rPr>
          <w:sz w:val="24"/>
          <w:u w:val="single"/>
        </w:rPr>
        <w:tab/>
      </w:r>
      <w:r>
        <w:rPr>
          <w:sz w:val="24"/>
        </w:rPr>
        <w:t>2021г.</w:t>
      </w:r>
    </w:p>
    <w:p w14:paraId="74511561" w14:textId="77777777" w:rsidR="002A2A37" w:rsidRDefault="00574032">
      <w:pPr>
        <w:tabs>
          <w:tab w:val="left" w:pos="6444"/>
        </w:tabs>
        <w:spacing w:before="90"/>
        <w:ind w:left="4469"/>
        <w:rPr>
          <w:sz w:val="24"/>
        </w:rPr>
      </w:pPr>
      <w:r>
        <w:rPr>
          <w:sz w:val="24"/>
          <w:u w:val="single"/>
        </w:rPr>
        <w:t xml:space="preserve"> </w:t>
      </w:r>
      <w:r w:rsidR="008D712F">
        <w:rPr>
          <w:sz w:val="24"/>
          <w:u w:val="single"/>
        </w:rPr>
        <w:t>_______________</w:t>
      </w:r>
      <w:r>
        <w:rPr>
          <w:sz w:val="24"/>
        </w:rPr>
        <w:t xml:space="preserve"> </w:t>
      </w:r>
      <w:r>
        <w:rPr>
          <w:spacing w:val="27"/>
          <w:sz w:val="24"/>
        </w:rPr>
        <w:t xml:space="preserve"> </w:t>
      </w:r>
      <w:r>
        <w:rPr>
          <w:sz w:val="24"/>
        </w:rPr>
        <w:t>(</w:t>
      </w:r>
      <w:r w:rsidR="008D712F">
        <w:rPr>
          <w:sz w:val="24"/>
          <w:u w:val="single"/>
        </w:rPr>
        <w:t>Калинина</w:t>
      </w:r>
      <w:r>
        <w:rPr>
          <w:spacing w:val="-3"/>
          <w:sz w:val="24"/>
          <w:u w:val="single"/>
        </w:rPr>
        <w:t xml:space="preserve"> </w:t>
      </w:r>
      <w:r w:rsidR="008D712F">
        <w:rPr>
          <w:sz w:val="24"/>
          <w:u w:val="single"/>
        </w:rPr>
        <w:t>Екатерина</w:t>
      </w:r>
      <w:r>
        <w:rPr>
          <w:spacing w:val="-1"/>
          <w:sz w:val="24"/>
          <w:u w:val="single"/>
        </w:rPr>
        <w:t xml:space="preserve"> </w:t>
      </w:r>
      <w:r w:rsidR="008D712F">
        <w:rPr>
          <w:sz w:val="24"/>
          <w:u w:val="single"/>
        </w:rPr>
        <w:t>Алексеевна</w:t>
      </w:r>
      <w:r>
        <w:rPr>
          <w:sz w:val="24"/>
        </w:rPr>
        <w:t>)</w:t>
      </w:r>
    </w:p>
    <w:p w14:paraId="65AE317B" w14:textId="77777777" w:rsidR="002A2A37" w:rsidRDefault="00574032">
      <w:pPr>
        <w:tabs>
          <w:tab w:val="left" w:pos="7302"/>
        </w:tabs>
        <w:spacing w:before="1"/>
        <w:ind w:left="4469"/>
        <w:rPr>
          <w:sz w:val="16"/>
        </w:rPr>
      </w:pPr>
      <w:r>
        <w:rPr>
          <w:i/>
          <w:sz w:val="16"/>
        </w:rPr>
        <w:t>Подпись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обучающегося</w:t>
      </w:r>
      <w:r>
        <w:rPr>
          <w:i/>
          <w:sz w:val="16"/>
        </w:rPr>
        <w:tab/>
      </w:r>
      <w:r>
        <w:rPr>
          <w:sz w:val="16"/>
        </w:rPr>
        <w:t>Ф.И.О.</w:t>
      </w:r>
      <w:r>
        <w:rPr>
          <w:spacing w:val="-7"/>
          <w:sz w:val="16"/>
        </w:rPr>
        <w:t xml:space="preserve"> </w:t>
      </w:r>
      <w:r>
        <w:rPr>
          <w:sz w:val="16"/>
        </w:rPr>
        <w:t>обучающегося</w:t>
      </w:r>
    </w:p>
    <w:p w14:paraId="66AD36A4" w14:textId="77777777" w:rsidR="002A2A37" w:rsidRDefault="002A2A37">
      <w:pPr>
        <w:rPr>
          <w:sz w:val="16"/>
        </w:rPr>
        <w:sectPr w:rsidR="002A2A37" w:rsidSect="00E26038">
          <w:pgSz w:w="11910" w:h="16840"/>
          <w:pgMar w:top="1134" w:right="567" w:bottom="1134" w:left="1701" w:header="0" w:footer="1416" w:gutter="0"/>
          <w:cols w:space="720"/>
        </w:sectPr>
      </w:pPr>
    </w:p>
    <w:p w14:paraId="1E160E31" w14:textId="77777777" w:rsidR="002A2A37" w:rsidRPr="00C81459" w:rsidRDefault="00574032" w:rsidP="00C81459">
      <w:pPr>
        <w:jc w:val="center"/>
        <w:rPr>
          <w:b/>
          <w:sz w:val="28"/>
          <w:szCs w:val="28"/>
        </w:rPr>
      </w:pPr>
      <w:bookmarkStart w:id="3" w:name="_Toc94450250"/>
      <w:bookmarkStart w:id="4" w:name="_Toc94609783"/>
      <w:bookmarkStart w:id="5" w:name="_Toc95918518"/>
      <w:r w:rsidRPr="00C81459">
        <w:rPr>
          <w:b/>
          <w:sz w:val="28"/>
          <w:szCs w:val="28"/>
        </w:rPr>
        <w:lastRenderedPageBreak/>
        <w:t>ОТЗЫВ</w:t>
      </w:r>
      <w:bookmarkEnd w:id="3"/>
      <w:bookmarkEnd w:id="4"/>
      <w:bookmarkEnd w:id="5"/>
    </w:p>
    <w:p w14:paraId="4F2B34C2" w14:textId="77777777" w:rsidR="002A2A37" w:rsidRDefault="00574032">
      <w:pPr>
        <w:spacing w:before="249"/>
        <w:ind w:left="1105" w:right="1115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курсовую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работу</w:t>
      </w:r>
    </w:p>
    <w:p w14:paraId="4793D0D7" w14:textId="77777777" w:rsidR="002A2A37" w:rsidRDefault="00574032">
      <w:pPr>
        <w:pStyle w:val="a3"/>
        <w:spacing w:before="245" w:line="276" w:lineRule="auto"/>
        <w:ind w:left="1108" w:right="1115" w:firstLine="0"/>
        <w:jc w:val="center"/>
        <w:rPr>
          <w:b/>
        </w:rPr>
      </w:pPr>
      <w:r>
        <w:rPr>
          <w:b/>
        </w:rPr>
        <w:t>по дисциплине «</w:t>
      </w:r>
      <w:r>
        <w:rPr>
          <w:u w:val="single"/>
        </w:rPr>
        <w:t>Технологии организации, обработки и хранения</w:t>
      </w:r>
      <w:r>
        <w:rPr>
          <w:spacing w:val="-67"/>
        </w:rPr>
        <w:t xml:space="preserve"> </w:t>
      </w:r>
      <w:r>
        <w:rPr>
          <w:u w:val="single"/>
        </w:rPr>
        <w:t>статистических</w:t>
      </w:r>
      <w:r>
        <w:rPr>
          <w:spacing w:val="-1"/>
          <w:u w:val="single"/>
        </w:rPr>
        <w:t xml:space="preserve"> </w:t>
      </w:r>
      <w:r>
        <w:rPr>
          <w:u w:val="single"/>
        </w:rPr>
        <w:t>данных</w:t>
      </w:r>
      <w:r>
        <w:rPr>
          <w:b/>
        </w:rPr>
        <w:t>»</w:t>
      </w:r>
    </w:p>
    <w:p w14:paraId="0CBFA432" w14:textId="77777777" w:rsidR="002A2A37" w:rsidRDefault="00574032">
      <w:pPr>
        <w:pStyle w:val="a3"/>
        <w:tabs>
          <w:tab w:val="left" w:pos="7302"/>
        </w:tabs>
        <w:spacing w:before="200"/>
        <w:ind w:firstLine="0"/>
      </w:pPr>
      <w:r>
        <w:rPr>
          <w:b/>
        </w:rPr>
        <w:t>Студент</w:t>
      </w:r>
      <w:r>
        <w:rPr>
          <w:b/>
          <w:spacing w:val="-5"/>
        </w:rPr>
        <w:t xml:space="preserve"> </w:t>
      </w:r>
      <w:r w:rsidR="008D712F">
        <w:rPr>
          <w:u w:val="single"/>
        </w:rPr>
        <w:t>Калинина Екатерина Алексеевна</w:t>
      </w:r>
      <w:r>
        <w:t>.</w:t>
      </w:r>
      <w:r>
        <w:tab/>
      </w:r>
      <w:r>
        <w:rPr>
          <w:u w:val="single"/>
        </w:rPr>
        <w:t>ИНБО-06-20</w:t>
      </w:r>
    </w:p>
    <w:p w14:paraId="2F0ACEB5" w14:textId="77777777" w:rsidR="002A2A37" w:rsidRDefault="00574032">
      <w:pPr>
        <w:tabs>
          <w:tab w:val="left" w:pos="6532"/>
        </w:tabs>
        <w:spacing w:before="2"/>
        <w:ind w:left="160"/>
        <w:jc w:val="center"/>
        <w:rPr>
          <w:sz w:val="16"/>
        </w:rPr>
      </w:pPr>
      <w:r>
        <w:rPr>
          <w:sz w:val="16"/>
        </w:rPr>
        <w:t>(ФИО</w:t>
      </w:r>
      <w:r>
        <w:rPr>
          <w:spacing w:val="-2"/>
          <w:sz w:val="16"/>
        </w:rPr>
        <w:t xml:space="preserve"> </w:t>
      </w:r>
      <w:r>
        <w:rPr>
          <w:sz w:val="16"/>
        </w:rPr>
        <w:t>студента)</w:t>
      </w:r>
      <w:r>
        <w:rPr>
          <w:sz w:val="16"/>
        </w:rPr>
        <w:tab/>
        <w:t>(Группа)</w:t>
      </w:r>
    </w:p>
    <w:p w14:paraId="4CA8C69A" w14:textId="77777777" w:rsidR="002A2A37" w:rsidRDefault="002A2A37">
      <w:pPr>
        <w:pStyle w:val="a3"/>
        <w:ind w:firstLine="0"/>
        <w:rPr>
          <w:sz w:val="18"/>
        </w:rPr>
      </w:pPr>
    </w:p>
    <w:p w14:paraId="01D7DB6A" w14:textId="77777777" w:rsidR="002A2A37" w:rsidRDefault="002A2A37">
      <w:pPr>
        <w:pStyle w:val="a3"/>
        <w:ind w:firstLine="0"/>
        <w:rPr>
          <w:sz w:val="18"/>
        </w:rPr>
      </w:pPr>
    </w:p>
    <w:p w14:paraId="51092056" w14:textId="77777777" w:rsidR="002A2A37" w:rsidRDefault="00574032">
      <w:pPr>
        <w:pStyle w:val="a3"/>
        <w:spacing w:before="154"/>
        <w:ind w:firstLine="0"/>
      </w:pPr>
      <w:r>
        <w:t>Характеристика</w:t>
      </w:r>
      <w:r>
        <w:rPr>
          <w:spacing w:val="-3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</w:t>
      </w:r>
    </w:p>
    <w:p w14:paraId="662A713D" w14:textId="77777777" w:rsidR="002A2A37" w:rsidRDefault="002A2A37">
      <w:pPr>
        <w:pStyle w:val="a3"/>
        <w:spacing w:before="3"/>
        <w:ind w:firstLine="0"/>
        <w:rPr>
          <w:sz w:val="2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1983"/>
        <w:gridCol w:w="1844"/>
        <w:gridCol w:w="2262"/>
      </w:tblGrid>
      <w:tr w:rsidR="002A2A37" w14:paraId="2E8C2190" w14:textId="77777777">
        <w:trPr>
          <w:trHeight w:val="321"/>
        </w:trPr>
        <w:tc>
          <w:tcPr>
            <w:tcW w:w="3261" w:type="dxa"/>
          </w:tcPr>
          <w:p w14:paraId="05471485" w14:textId="77777777" w:rsidR="002A2A37" w:rsidRDefault="00574032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Критерий</w:t>
            </w:r>
          </w:p>
        </w:tc>
        <w:tc>
          <w:tcPr>
            <w:tcW w:w="1983" w:type="dxa"/>
          </w:tcPr>
          <w:p w14:paraId="12EAE040" w14:textId="77777777" w:rsidR="002A2A37" w:rsidRDefault="00574032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1844" w:type="dxa"/>
          </w:tcPr>
          <w:p w14:paraId="57A9B7FD" w14:textId="77777777" w:rsidR="002A2A37" w:rsidRDefault="00574032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2262" w:type="dxa"/>
          </w:tcPr>
          <w:p w14:paraId="25043C5A" w14:textId="77777777" w:rsidR="002A2A37" w:rsidRDefault="00574032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полностью</w:t>
            </w:r>
          </w:p>
        </w:tc>
      </w:tr>
      <w:tr w:rsidR="002A2A37" w14:paraId="70B6B55B" w14:textId="77777777">
        <w:trPr>
          <w:trHeight w:val="965"/>
        </w:trPr>
        <w:tc>
          <w:tcPr>
            <w:tcW w:w="3261" w:type="dxa"/>
          </w:tcPr>
          <w:p w14:paraId="2EFE6EDD" w14:textId="66B3E1E4" w:rsidR="002A2A37" w:rsidRDefault="00574032" w:rsidP="009B0E0D">
            <w:pPr>
              <w:pStyle w:val="TableParagraph"/>
              <w:spacing w:line="240" w:lineRule="auto"/>
              <w:ind w:left="110" w:right="549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Соответствие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содержания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курсовой</w:t>
            </w:r>
            <w:r w:rsidR="009B0E0D">
              <w:rPr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указанной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теме</w:t>
            </w:r>
          </w:p>
        </w:tc>
        <w:tc>
          <w:tcPr>
            <w:tcW w:w="1983" w:type="dxa"/>
          </w:tcPr>
          <w:p w14:paraId="71EFDDA3" w14:textId="77777777" w:rsidR="002A2A37" w:rsidRDefault="002A2A37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844" w:type="dxa"/>
          </w:tcPr>
          <w:p w14:paraId="1A16AFC0" w14:textId="77777777" w:rsidR="002A2A37" w:rsidRDefault="002A2A37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262" w:type="dxa"/>
          </w:tcPr>
          <w:p w14:paraId="73612433" w14:textId="77777777" w:rsidR="002A2A37" w:rsidRDefault="002A2A3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2A2A37" w14:paraId="15B198BE" w14:textId="77777777">
        <w:trPr>
          <w:trHeight w:val="969"/>
        </w:trPr>
        <w:tc>
          <w:tcPr>
            <w:tcW w:w="3261" w:type="dxa"/>
          </w:tcPr>
          <w:p w14:paraId="2C585594" w14:textId="77777777" w:rsidR="002A2A37" w:rsidRDefault="00574032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Соответствие</w:t>
            </w:r>
          </w:p>
          <w:p w14:paraId="53D7C96F" w14:textId="77777777" w:rsidR="002A2A37" w:rsidRDefault="00574032">
            <w:pPr>
              <w:pStyle w:val="TableParagraph"/>
              <w:spacing w:line="322" w:lineRule="exact"/>
              <w:ind w:left="110" w:right="1108"/>
              <w:rPr>
                <w:sz w:val="28"/>
              </w:rPr>
            </w:pPr>
            <w:r>
              <w:rPr>
                <w:sz w:val="28"/>
              </w:rPr>
              <w:t>курсовой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заданию</w:t>
            </w:r>
          </w:p>
        </w:tc>
        <w:tc>
          <w:tcPr>
            <w:tcW w:w="1983" w:type="dxa"/>
          </w:tcPr>
          <w:p w14:paraId="185789C8" w14:textId="77777777" w:rsidR="002A2A37" w:rsidRDefault="002A2A37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844" w:type="dxa"/>
          </w:tcPr>
          <w:p w14:paraId="714D8B0E" w14:textId="77777777" w:rsidR="002A2A37" w:rsidRDefault="002A2A37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262" w:type="dxa"/>
          </w:tcPr>
          <w:p w14:paraId="46DC8A47" w14:textId="77777777" w:rsidR="002A2A37" w:rsidRDefault="002A2A3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2A2A37" w14:paraId="679447DB" w14:textId="77777777">
        <w:trPr>
          <w:trHeight w:val="1286"/>
        </w:trPr>
        <w:tc>
          <w:tcPr>
            <w:tcW w:w="3261" w:type="dxa"/>
          </w:tcPr>
          <w:p w14:paraId="593D676C" w14:textId="77777777" w:rsidR="002A2A37" w:rsidRDefault="00574032">
            <w:pPr>
              <w:pStyle w:val="TableParagraph"/>
              <w:spacing w:line="240" w:lineRule="auto"/>
              <w:ind w:left="110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Соответствие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рекомендациям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</w:p>
          <w:p w14:paraId="23B56F21" w14:textId="77777777" w:rsidR="002A2A37" w:rsidRDefault="00574032">
            <w:pPr>
              <w:pStyle w:val="TableParagraph"/>
              <w:spacing w:line="322" w:lineRule="exact"/>
              <w:ind w:left="110" w:right="411"/>
              <w:rPr>
                <w:sz w:val="28"/>
              </w:rPr>
            </w:pPr>
            <w:r>
              <w:rPr>
                <w:sz w:val="28"/>
              </w:rPr>
              <w:t>оформлению текста,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таблиц,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рисунков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пр.</w:t>
            </w:r>
          </w:p>
        </w:tc>
        <w:tc>
          <w:tcPr>
            <w:tcW w:w="1983" w:type="dxa"/>
          </w:tcPr>
          <w:p w14:paraId="0275171D" w14:textId="77777777" w:rsidR="002A2A37" w:rsidRDefault="002A2A37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844" w:type="dxa"/>
          </w:tcPr>
          <w:p w14:paraId="61046A02" w14:textId="77777777" w:rsidR="002A2A37" w:rsidRDefault="002A2A37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262" w:type="dxa"/>
          </w:tcPr>
          <w:p w14:paraId="0163AA98" w14:textId="77777777" w:rsidR="002A2A37" w:rsidRDefault="002A2A3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2A2A37" w14:paraId="344F03F8" w14:textId="77777777">
        <w:trPr>
          <w:trHeight w:val="640"/>
        </w:trPr>
        <w:tc>
          <w:tcPr>
            <w:tcW w:w="3261" w:type="dxa"/>
          </w:tcPr>
          <w:p w14:paraId="3E959711" w14:textId="77777777" w:rsidR="002A2A37" w:rsidRDefault="00574032">
            <w:pPr>
              <w:pStyle w:val="TableParagraph"/>
              <w:spacing w:line="313" w:lineRule="exact"/>
              <w:ind w:left="110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Полнота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  <w:p w14:paraId="0BD14BCF" w14:textId="77777777" w:rsidR="002A2A37" w:rsidRDefault="00574032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всех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1983" w:type="dxa"/>
          </w:tcPr>
          <w:p w14:paraId="7755F580" w14:textId="77777777" w:rsidR="002A2A37" w:rsidRDefault="002A2A37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844" w:type="dxa"/>
          </w:tcPr>
          <w:p w14:paraId="37B81D45" w14:textId="77777777" w:rsidR="002A2A37" w:rsidRDefault="002A2A37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262" w:type="dxa"/>
          </w:tcPr>
          <w:p w14:paraId="2D47BDF4" w14:textId="77777777" w:rsidR="002A2A37" w:rsidRDefault="002A2A3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2A2A37" w14:paraId="247F7F5D" w14:textId="77777777">
        <w:trPr>
          <w:trHeight w:val="969"/>
        </w:trPr>
        <w:tc>
          <w:tcPr>
            <w:tcW w:w="3261" w:type="dxa"/>
          </w:tcPr>
          <w:p w14:paraId="56582220" w14:textId="77777777" w:rsidR="002A2A37" w:rsidRDefault="00574032">
            <w:pPr>
              <w:pStyle w:val="TableParagraph"/>
              <w:spacing w:line="240" w:lineRule="auto"/>
              <w:ind w:left="110" w:right="160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Логичность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системность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содержания</w:t>
            </w:r>
          </w:p>
          <w:p w14:paraId="0E220816" w14:textId="77777777" w:rsidR="002A2A37" w:rsidRDefault="00574032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курсовой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</w:tc>
        <w:tc>
          <w:tcPr>
            <w:tcW w:w="1983" w:type="dxa"/>
          </w:tcPr>
          <w:p w14:paraId="4A9CDB08" w14:textId="77777777" w:rsidR="002A2A37" w:rsidRDefault="002A2A37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844" w:type="dxa"/>
          </w:tcPr>
          <w:p w14:paraId="7E8B8DBB" w14:textId="77777777" w:rsidR="002A2A37" w:rsidRDefault="002A2A37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262" w:type="dxa"/>
          </w:tcPr>
          <w:p w14:paraId="4AC9383E" w14:textId="77777777" w:rsidR="002A2A37" w:rsidRDefault="002A2A3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2A2A37" w14:paraId="44E0C382" w14:textId="77777777">
        <w:trPr>
          <w:trHeight w:val="965"/>
        </w:trPr>
        <w:tc>
          <w:tcPr>
            <w:tcW w:w="3261" w:type="dxa"/>
          </w:tcPr>
          <w:p w14:paraId="4A45C849" w14:textId="77777777" w:rsidR="002A2A37" w:rsidRDefault="00574032">
            <w:pPr>
              <w:pStyle w:val="TableParagraph"/>
              <w:spacing w:line="240" w:lineRule="auto"/>
              <w:ind w:left="110" w:right="667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Отсутствие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фактических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грубых</w:t>
            </w:r>
          </w:p>
          <w:p w14:paraId="72216684" w14:textId="77777777" w:rsidR="002A2A37" w:rsidRDefault="00574032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ошибок</w:t>
            </w:r>
          </w:p>
        </w:tc>
        <w:tc>
          <w:tcPr>
            <w:tcW w:w="1983" w:type="dxa"/>
          </w:tcPr>
          <w:p w14:paraId="0666D988" w14:textId="77777777" w:rsidR="002A2A37" w:rsidRDefault="002A2A37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1844" w:type="dxa"/>
          </w:tcPr>
          <w:p w14:paraId="32B3E862" w14:textId="77777777" w:rsidR="002A2A37" w:rsidRDefault="002A2A37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262" w:type="dxa"/>
          </w:tcPr>
          <w:p w14:paraId="3AE6D75C" w14:textId="77777777" w:rsidR="002A2A37" w:rsidRDefault="002A2A3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</w:tbl>
    <w:p w14:paraId="7DB918F5" w14:textId="77777777" w:rsidR="002A2A37" w:rsidRDefault="002A2A37">
      <w:pPr>
        <w:pStyle w:val="a3"/>
        <w:ind w:firstLine="0"/>
        <w:rPr>
          <w:sz w:val="30"/>
        </w:rPr>
      </w:pPr>
    </w:p>
    <w:p w14:paraId="1F4C392E" w14:textId="77777777" w:rsidR="002A2A37" w:rsidRDefault="00574032">
      <w:pPr>
        <w:pStyle w:val="a3"/>
        <w:spacing w:line="422" w:lineRule="auto"/>
        <w:ind w:left="786" w:right="6473" w:firstLine="0"/>
      </w:pPr>
      <w:r>
        <w:t>Замечаний:</w:t>
      </w:r>
      <w:r>
        <w:rPr>
          <w:spacing w:val="1"/>
        </w:rPr>
        <w:t xml:space="preserve"> </w:t>
      </w:r>
      <w:r>
        <w:t>Рекомендуемая</w:t>
      </w:r>
      <w:r>
        <w:rPr>
          <w:spacing w:val="-6"/>
        </w:rPr>
        <w:t xml:space="preserve"> </w:t>
      </w:r>
      <w:r>
        <w:t>оценка:</w:t>
      </w:r>
    </w:p>
    <w:p w14:paraId="3BEC0260" w14:textId="77777777" w:rsidR="002A2A37" w:rsidRPr="00CB3473" w:rsidRDefault="00CB3473" w:rsidP="00EC47D9">
      <w:pPr>
        <w:pStyle w:val="a3"/>
        <w:spacing w:before="228"/>
        <w:ind w:left="4253" w:right="1318" w:firstLine="0"/>
        <w:rPr>
          <w:u w:val="single"/>
        </w:rPr>
        <w:sectPr w:rsidR="002A2A37" w:rsidRPr="00CB3473" w:rsidSect="00E26038">
          <w:footerReference w:type="default" r:id="rId10"/>
          <w:pgSz w:w="11910" w:h="16840"/>
          <w:pgMar w:top="1134" w:right="567" w:bottom="1134" w:left="1701" w:header="0" w:footer="0" w:gutter="0"/>
          <w:cols w:space="720"/>
        </w:sectPr>
      </w:pPr>
      <w:r>
        <w:t xml:space="preserve">____________  </w:t>
      </w:r>
      <w:r w:rsidRPr="00CB3473">
        <w:t xml:space="preserve">   </w:t>
      </w:r>
      <w:r>
        <w:rPr>
          <w:u w:val="single"/>
        </w:rPr>
        <w:t>Митина</w:t>
      </w:r>
      <w:r>
        <w:rPr>
          <w:spacing w:val="-6"/>
          <w:u w:val="single"/>
        </w:rPr>
        <w:t xml:space="preserve"> </w:t>
      </w:r>
      <w:r>
        <w:rPr>
          <w:u w:val="single"/>
        </w:rPr>
        <w:t>О.А.</w:t>
      </w:r>
      <w:r w:rsidRPr="00CB3473">
        <w:rPr>
          <w:u w:val="single"/>
        </w:rPr>
        <w:t xml:space="preserve"> </w:t>
      </w:r>
      <w:r w:rsidR="00574032">
        <w:rPr>
          <w:sz w:val="16"/>
        </w:rPr>
        <w:t>Подпись</w:t>
      </w:r>
      <w:r w:rsidR="00574032">
        <w:rPr>
          <w:spacing w:val="-4"/>
          <w:sz w:val="16"/>
        </w:rPr>
        <w:t xml:space="preserve"> </w:t>
      </w:r>
      <w:r>
        <w:rPr>
          <w:sz w:val="16"/>
        </w:rPr>
        <w:t xml:space="preserve">руководителя                 </w:t>
      </w:r>
      <w:r w:rsidR="00574032">
        <w:rPr>
          <w:sz w:val="16"/>
        </w:rPr>
        <w:t>ФИО</w:t>
      </w:r>
      <w:r w:rsidR="00574032">
        <w:rPr>
          <w:spacing w:val="-7"/>
          <w:sz w:val="16"/>
        </w:rPr>
        <w:t xml:space="preserve"> </w:t>
      </w:r>
      <w:r w:rsidR="00574032">
        <w:rPr>
          <w:sz w:val="16"/>
        </w:rPr>
        <w:t>руководителя</w:t>
      </w:r>
    </w:p>
    <w:p w14:paraId="6823E7CD" w14:textId="77777777" w:rsidR="002A2A37" w:rsidRPr="00833489" w:rsidRDefault="005B0F4A" w:rsidP="00AA796F">
      <w:pPr>
        <w:spacing w:after="560" w:line="360" w:lineRule="auto"/>
        <w:jc w:val="center"/>
        <w:rPr>
          <w:sz w:val="36"/>
          <w:szCs w:val="36"/>
        </w:rPr>
      </w:pPr>
      <w:bookmarkStart w:id="6" w:name="СОДЕРЖАНИЕ"/>
      <w:bookmarkStart w:id="7" w:name="_Toc94450251"/>
      <w:bookmarkStart w:id="8" w:name="_Toc94609784"/>
      <w:bookmarkStart w:id="9" w:name="_Toc95918519"/>
      <w:bookmarkEnd w:id="6"/>
      <w:r w:rsidRPr="00833489">
        <w:rPr>
          <w:sz w:val="36"/>
          <w:szCs w:val="36"/>
        </w:rPr>
        <w:lastRenderedPageBreak/>
        <w:t>СОДЕРЖАНИЕ</w:t>
      </w:r>
      <w:bookmarkEnd w:id="7"/>
      <w:bookmarkEnd w:id="8"/>
      <w:bookmarkEnd w:id="9"/>
    </w:p>
    <w:sdt>
      <w:sdtPr>
        <w:rPr>
          <w:sz w:val="22"/>
          <w:szCs w:val="22"/>
        </w:rPr>
        <w:id w:val="-703560352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0E559465" w14:textId="4E7744CB" w:rsidR="00627B9D" w:rsidRDefault="00AA796F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rFonts w:eastAsiaTheme="majorEastAsia"/>
              <w:lang w:eastAsia="ru-RU"/>
            </w:rPr>
            <w:fldChar w:fldCharType="begin"/>
          </w:r>
          <w:r>
            <w:rPr>
              <w:rFonts w:eastAsiaTheme="majorEastAsia"/>
              <w:lang w:eastAsia="ru-RU"/>
            </w:rPr>
            <w:instrText xml:space="preserve"> TOC \o "1-3" \h \z \u </w:instrText>
          </w:r>
          <w:r>
            <w:rPr>
              <w:rFonts w:eastAsiaTheme="majorEastAsia"/>
              <w:lang w:eastAsia="ru-RU"/>
            </w:rPr>
            <w:fldChar w:fldCharType="separate"/>
          </w:r>
          <w:hyperlink w:anchor="_Toc96966396" w:history="1">
            <w:r w:rsidR="00627B9D" w:rsidRPr="001A3CB0">
              <w:rPr>
                <w:rStyle w:val="a7"/>
                <w:noProof/>
              </w:rPr>
              <w:t>ВВЕДЕНИЕ</w:t>
            </w:r>
            <w:r w:rsidR="00627B9D">
              <w:rPr>
                <w:noProof/>
                <w:webHidden/>
              </w:rPr>
              <w:tab/>
            </w:r>
            <w:r w:rsidR="00627B9D">
              <w:rPr>
                <w:noProof/>
                <w:webHidden/>
              </w:rPr>
              <w:fldChar w:fldCharType="begin"/>
            </w:r>
            <w:r w:rsidR="00627B9D">
              <w:rPr>
                <w:noProof/>
                <w:webHidden/>
              </w:rPr>
              <w:instrText xml:space="preserve"> PAGEREF _Toc96966396 \h </w:instrText>
            </w:r>
            <w:r w:rsidR="00627B9D">
              <w:rPr>
                <w:noProof/>
                <w:webHidden/>
              </w:rPr>
            </w:r>
            <w:r w:rsidR="00627B9D">
              <w:rPr>
                <w:noProof/>
                <w:webHidden/>
              </w:rPr>
              <w:fldChar w:fldCharType="separate"/>
            </w:r>
            <w:r w:rsidR="00E971E7">
              <w:rPr>
                <w:noProof/>
                <w:webHidden/>
              </w:rPr>
              <w:t>5</w:t>
            </w:r>
            <w:r w:rsidR="00627B9D">
              <w:rPr>
                <w:noProof/>
                <w:webHidden/>
              </w:rPr>
              <w:fldChar w:fldCharType="end"/>
            </w:r>
          </w:hyperlink>
        </w:p>
        <w:p w14:paraId="042AAB54" w14:textId="1BD3C2CB" w:rsidR="00627B9D" w:rsidRDefault="00000000">
          <w:pPr>
            <w:pStyle w:val="10"/>
            <w:tabs>
              <w:tab w:val="left" w:pos="132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6966397" w:history="1">
            <w:r w:rsidR="00627B9D" w:rsidRPr="001A3CB0">
              <w:rPr>
                <w:rStyle w:val="a7"/>
                <w:noProof/>
              </w:rPr>
              <w:t>1.</w:t>
            </w:r>
            <w:r w:rsidR="00627B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7B9D" w:rsidRPr="001A3CB0">
              <w:rPr>
                <w:rStyle w:val="a7"/>
                <w:noProof/>
              </w:rPr>
              <w:t>ТЕОРЕТИЧЕСКАЯ</w:t>
            </w:r>
            <w:r w:rsidR="00627B9D" w:rsidRPr="001A3CB0">
              <w:rPr>
                <w:rStyle w:val="a7"/>
                <w:noProof/>
                <w:spacing w:val="-7"/>
              </w:rPr>
              <w:t xml:space="preserve"> </w:t>
            </w:r>
            <w:r w:rsidR="00627B9D" w:rsidRPr="001A3CB0">
              <w:rPr>
                <w:rStyle w:val="a7"/>
                <w:noProof/>
              </w:rPr>
              <w:t>ЧАСТЬ</w:t>
            </w:r>
            <w:r w:rsidR="00627B9D">
              <w:rPr>
                <w:noProof/>
                <w:webHidden/>
              </w:rPr>
              <w:tab/>
            </w:r>
            <w:r w:rsidR="00627B9D">
              <w:rPr>
                <w:noProof/>
                <w:webHidden/>
              </w:rPr>
              <w:fldChar w:fldCharType="begin"/>
            </w:r>
            <w:r w:rsidR="00627B9D">
              <w:rPr>
                <w:noProof/>
                <w:webHidden/>
              </w:rPr>
              <w:instrText xml:space="preserve"> PAGEREF _Toc96966397 \h </w:instrText>
            </w:r>
            <w:r w:rsidR="00627B9D">
              <w:rPr>
                <w:noProof/>
                <w:webHidden/>
              </w:rPr>
            </w:r>
            <w:r w:rsidR="00627B9D">
              <w:rPr>
                <w:noProof/>
                <w:webHidden/>
              </w:rPr>
              <w:fldChar w:fldCharType="separate"/>
            </w:r>
            <w:r w:rsidR="00E971E7">
              <w:rPr>
                <w:noProof/>
                <w:webHidden/>
              </w:rPr>
              <w:t>6</w:t>
            </w:r>
            <w:r w:rsidR="00627B9D">
              <w:rPr>
                <w:noProof/>
                <w:webHidden/>
              </w:rPr>
              <w:fldChar w:fldCharType="end"/>
            </w:r>
          </w:hyperlink>
        </w:p>
        <w:p w14:paraId="73FB77AD" w14:textId="7ABA584A" w:rsidR="00627B9D" w:rsidRDefault="00000000">
          <w:pPr>
            <w:pStyle w:val="20"/>
            <w:tabs>
              <w:tab w:val="left" w:pos="132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6966398" w:history="1">
            <w:r w:rsidR="00627B9D" w:rsidRPr="001A3CB0">
              <w:rPr>
                <w:rStyle w:val="a7"/>
                <w:noProof/>
                <w:spacing w:val="-4"/>
              </w:rPr>
              <w:t>1.1</w:t>
            </w:r>
            <w:r w:rsidR="00627B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7B9D" w:rsidRPr="001A3CB0">
              <w:rPr>
                <w:rStyle w:val="a7"/>
                <w:noProof/>
              </w:rPr>
              <w:t>Методика исчисления основных показателей</w:t>
            </w:r>
            <w:r w:rsidR="00627B9D">
              <w:rPr>
                <w:noProof/>
                <w:webHidden/>
              </w:rPr>
              <w:tab/>
            </w:r>
            <w:r w:rsidR="00627B9D">
              <w:rPr>
                <w:noProof/>
                <w:webHidden/>
              </w:rPr>
              <w:fldChar w:fldCharType="begin"/>
            </w:r>
            <w:r w:rsidR="00627B9D">
              <w:rPr>
                <w:noProof/>
                <w:webHidden/>
              </w:rPr>
              <w:instrText xml:space="preserve"> PAGEREF _Toc96966398 \h </w:instrText>
            </w:r>
            <w:r w:rsidR="00627B9D">
              <w:rPr>
                <w:noProof/>
                <w:webHidden/>
              </w:rPr>
            </w:r>
            <w:r w:rsidR="00627B9D">
              <w:rPr>
                <w:noProof/>
                <w:webHidden/>
              </w:rPr>
              <w:fldChar w:fldCharType="separate"/>
            </w:r>
            <w:r w:rsidR="00E971E7">
              <w:rPr>
                <w:noProof/>
                <w:webHidden/>
              </w:rPr>
              <w:t>6</w:t>
            </w:r>
            <w:r w:rsidR="00627B9D">
              <w:rPr>
                <w:noProof/>
                <w:webHidden/>
              </w:rPr>
              <w:fldChar w:fldCharType="end"/>
            </w:r>
          </w:hyperlink>
        </w:p>
        <w:p w14:paraId="112B109A" w14:textId="2424C121" w:rsidR="00627B9D" w:rsidRDefault="00000000">
          <w:pPr>
            <w:pStyle w:val="20"/>
            <w:tabs>
              <w:tab w:val="left" w:pos="132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6966399" w:history="1">
            <w:r w:rsidR="00627B9D" w:rsidRPr="001A3CB0">
              <w:rPr>
                <w:rStyle w:val="a7"/>
                <w:noProof/>
                <w:spacing w:val="-4"/>
              </w:rPr>
              <w:t>1.2</w:t>
            </w:r>
            <w:r w:rsidR="00627B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7B9D" w:rsidRPr="001A3CB0">
              <w:rPr>
                <w:rStyle w:val="a7"/>
                <w:noProof/>
              </w:rPr>
              <w:t>Этапы проведения финансового анализа</w:t>
            </w:r>
            <w:r w:rsidR="00627B9D">
              <w:rPr>
                <w:noProof/>
                <w:webHidden/>
              </w:rPr>
              <w:tab/>
            </w:r>
            <w:r w:rsidR="00627B9D">
              <w:rPr>
                <w:noProof/>
                <w:webHidden/>
              </w:rPr>
              <w:fldChar w:fldCharType="begin"/>
            </w:r>
            <w:r w:rsidR="00627B9D">
              <w:rPr>
                <w:noProof/>
                <w:webHidden/>
              </w:rPr>
              <w:instrText xml:space="preserve"> PAGEREF _Toc96966399 \h </w:instrText>
            </w:r>
            <w:r w:rsidR="00627B9D">
              <w:rPr>
                <w:noProof/>
                <w:webHidden/>
              </w:rPr>
            </w:r>
            <w:r w:rsidR="00627B9D">
              <w:rPr>
                <w:noProof/>
                <w:webHidden/>
              </w:rPr>
              <w:fldChar w:fldCharType="separate"/>
            </w:r>
            <w:r w:rsidR="00E971E7">
              <w:rPr>
                <w:noProof/>
                <w:webHidden/>
              </w:rPr>
              <w:t>11</w:t>
            </w:r>
            <w:r w:rsidR="00627B9D">
              <w:rPr>
                <w:noProof/>
                <w:webHidden/>
              </w:rPr>
              <w:fldChar w:fldCharType="end"/>
            </w:r>
          </w:hyperlink>
        </w:p>
        <w:p w14:paraId="3C289506" w14:textId="27E25178" w:rsidR="00627B9D" w:rsidRDefault="00000000">
          <w:pPr>
            <w:pStyle w:val="10"/>
            <w:tabs>
              <w:tab w:val="left" w:pos="132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6966400" w:history="1">
            <w:r w:rsidR="00627B9D" w:rsidRPr="001A3CB0">
              <w:rPr>
                <w:rStyle w:val="a7"/>
                <w:noProof/>
              </w:rPr>
              <w:t>2.</w:t>
            </w:r>
            <w:r w:rsidR="00627B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7B9D" w:rsidRPr="001A3CB0">
              <w:rPr>
                <w:rStyle w:val="a7"/>
                <w:noProof/>
              </w:rPr>
              <w:t>ПРАКТИЧЕСКАЯ</w:t>
            </w:r>
            <w:r w:rsidR="00627B9D" w:rsidRPr="001A3CB0">
              <w:rPr>
                <w:rStyle w:val="a7"/>
                <w:noProof/>
                <w:spacing w:val="-12"/>
              </w:rPr>
              <w:t xml:space="preserve"> </w:t>
            </w:r>
            <w:r w:rsidR="00627B9D" w:rsidRPr="001A3CB0">
              <w:rPr>
                <w:rStyle w:val="a7"/>
                <w:noProof/>
              </w:rPr>
              <w:t>ЧАСТЬ</w:t>
            </w:r>
            <w:r w:rsidR="00627B9D">
              <w:rPr>
                <w:noProof/>
                <w:webHidden/>
              </w:rPr>
              <w:tab/>
            </w:r>
            <w:r w:rsidR="00627B9D">
              <w:rPr>
                <w:noProof/>
                <w:webHidden/>
              </w:rPr>
              <w:fldChar w:fldCharType="begin"/>
            </w:r>
            <w:r w:rsidR="00627B9D">
              <w:rPr>
                <w:noProof/>
                <w:webHidden/>
              </w:rPr>
              <w:instrText xml:space="preserve"> PAGEREF _Toc96966400 \h </w:instrText>
            </w:r>
            <w:r w:rsidR="00627B9D">
              <w:rPr>
                <w:noProof/>
                <w:webHidden/>
              </w:rPr>
            </w:r>
            <w:r w:rsidR="00627B9D">
              <w:rPr>
                <w:noProof/>
                <w:webHidden/>
              </w:rPr>
              <w:fldChar w:fldCharType="separate"/>
            </w:r>
            <w:r w:rsidR="00E971E7">
              <w:rPr>
                <w:noProof/>
                <w:webHidden/>
              </w:rPr>
              <w:t>17</w:t>
            </w:r>
            <w:r w:rsidR="00627B9D">
              <w:rPr>
                <w:noProof/>
                <w:webHidden/>
              </w:rPr>
              <w:fldChar w:fldCharType="end"/>
            </w:r>
          </w:hyperlink>
        </w:p>
        <w:p w14:paraId="7BE9E00B" w14:textId="2D71E6C1" w:rsidR="00627B9D" w:rsidRDefault="00000000">
          <w:pPr>
            <w:pStyle w:val="20"/>
            <w:tabs>
              <w:tab w:val="left" w:pos="132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6966401" w:history="1">
            <w:r w:rsidR="00627B9D" w:rsidRPr="001A3CB0">
              <w:rPr>
                <w:rStyle w:val="a7"/>
                <w:noProof/>
                <w:spacing w:val="-4"/>
              </w:rPr>
              <w:t>2.1</w:t>
            </w:r>
            <w:r w:rsidR="00627B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7B9D" w:rsidRPr="001A3CB0">
              <w:rPr>
                <w:rStyle w:val="a7"/>
                <w:noProof/>
              </w:rPr>
              <w:t>Финансовый анализ на примере агрофирмы «Феникс»</w:t>
            </w:r>
            <w:r w:rsidR="00627B9D">
              <w:rPr>
                <w:noProof/>
                <w:webHidden/>
              </w:rPr>
              <w:tab/>
            </w:r>
            <w:r w:rsidR="00627B9D">
              <w:rPr>
                <w:noProof/>
                <w:webHidden/>
              </w:rPr>
              <w:fldChar w:fldCharType="begin"/>
            </w:r>
            <w:r w:rsidR="00627B9D">
              <w:rPr>
                <w:noProof/>
                <w:webHidden/>
              </w:rPr>
              <w:instrText xml:space="preserve"> PAGEREF _Toc96966401 \h </w:instrText>
            </w:r>
            <w:r w:rsidR="00627B9D">
              <w:rPr>
                <w:noProof/>
                <w:webHidden/>
              </w:rPr>
            </w:r>
            <w:r w:rsidR="00627B9D">
              <w:rPr>
                <w:noProof/>
                <w:webHidden/>
              </w:rPr>
              <w:fldChar w:fldCharType="separate"/>
            </w:r>
            <w:r w:rsidR="00E971E7">
              <w:rPr>
                <w:noProof/>
                <w:webHidden/>
              </w:rPr>
              <w:t>17</w:t>
            </w:r>
            <w:r w:rsidR="00627B9D">
              <w:rPr>
                <w:noProof/>
                <w:webHidden/>
              </w:rPr>
              <w:fldChar w:fldCharType="end"/>
            </w:r>
          </w:hyperlink>
        </w:p>
        <w:p w14:paraId="5644F02B" w14:textId="5B524311" w:rsidR="00627B9D" w:rsidRDefault="00000000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6966402" w:history="1">
            <w:r w:rsidR="00627B9D" w:rsidRPr="001A3CB0">
              <w:rPr>
                <w:rStyle w:val="a7"/>
                <w:noProof/>
              </w:rPr>
              <w:t>ЗАКЛЮЧЕНИЕ</w:t>
            </w:r>
            <w:r w:rsidR="00627B9D">
              <w:rPr>
                <w:noProof/>
                <w:webHidden/>
              </w:rPr>
              <w:tab/>
            </w:r>
            <w:r w:rsidR="00627B9D">
              <w:rPr>
                <w:noProof/>
                <w:webHidden/>
              </w:rPr>
              <w:fldChar w:fldCharType="begin"/>
            </w:r>
            <w:r w:rsidR="00627B9D">
              <w:rPr>
                <w:noProof/>
                <w:webHidden/>
              </w:rPr>
              <w:instrText xml:space="preserve"> PAGEREF _Toc96966402 \h </w:instrText>
            </w:r>
            <w:r w:rsidR="00627B9D">
              <w:rPr>
                <w:noProof/>
                <w:webHidden/>
              </w:rPr>
            </w:r>
            <w:r w:rsidR="00627B9D">
              <w:rPr>
                <w:noProof/>
                <w:webHidden/>
              </w:rPr>
              <w:fldChar w:fldCharType="separate"/>
            </w:r>
            <w:r w:rsidR="00E971E7">
              <w:rPr>
                <w:noProof/>
                <w:webHidden/>
              </w:rPr>
              <w:t>25</w:t>
            </w:r>
            <w:r w:rsidR="00627B9D">
              <w:rPr>
                <w:noProof/>
                <w:webHidden/>
              </w:rPr>
              <w:fldChar w:fldCharType="end"/>
            </w:r>
          </w:hyperlink>
        </w:p>
        <w:p w14:paraId="2DBE8A4C" w14:textId="12F66A2F" w:rsidR="00627B9D" w:rsidRDefault="00000000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6966403" w:history="1">
            <w:r w:rsidR="00627B9D" w:rsidRPr="001A3CB0">
              <w:rPr>
                <w:rStyle w:val="a7"/>
                <w:noProof/>
              </w:rPr>
              <w:t>СПИСОК ИСПОЛЬЗОВАННЫХ ИСТОЧНИКОВ</w:t>
            </w:r>
            <w:r w:rsidR="00627B9D">
              <w:rPr>
                <w:noProof/>
                <w:webHidden/>
              </w:rPr>
              <w:tab/>
            </w:r>
            <w:r w:rsidR="00627B9D">
              <w:rPr>
                <w:noProof/>
                <w:webHidden/>
              </w:rPr>
              <w:fldChar w:fldCharType="begin"/>
            </w:r>
            <w:r w:rsidR="00627B9D">
              <w:rPr>
                <w:noProof/>
                <w:webHidden/>
              </w:rPr>
              <w:instrText xml:space="preserve"> PAGEREF _Toc96966403 \h </w:instrText>
            </w:r>
            <w:r w:rsidR="00627B9D">
              <w:rPr>
                <w:noProof/>
                <w:webHidden/>
              </w:rPr>
            </w:r>
            <w:r w:rsidR="00627B9D">
              <w:rPr>
                <w:noProof/>
                <w:webHidden/>
              </w:rPr>
              <w:fldChar w:fldCharType="separate"/>
            </w:r>
            <w:r w:rsidR="00E971E7">
              <w:rPr>
                <w:noProof/>
                <w:webHidden/>
              </w:rPr>
              <w:t>26</w:t>
            </w:r>
            <w:r w:rsidR="00627B9D">
              <w:rPr>
                <w:noProof/>
                <w:webHidden/>
              </w:rPr>
              <w:fldChar w:fldCharType="end"/>
            </w:r>
          </w:hyperlink>
        </w:p>
        <w:p w14:paraId="01CC55F0" w14:textId="4841DCC0" w:rsidR="00627B9D" w:rsidRDefault="00000000">
          <w:pPr>
            <w:pStyle w:val="2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6966404" w:history="1">
            <w:r w:rsidR="00627B9D" w:rsidRPr="001A3CB0">
              <w:rPr>
                <w:rStyle w:val="a7"/>
                <w:noProof/>
              </w:rPr>
              <w:t>Теоретическая часть</w:t>
            </w:r>
            <w:r w:rsidR="00627B9D">
              <w:rPr>
                <w:noProof/>
                <w:webHidden/>
              </w:rPr>
              <w:tab/>
            </w:r>
            <w:r w:rsidR="00627B9D">
              <w:rPr>
                <w:noProof/>
                <w:webHidden/>
              </w:rPr>
              <w:fldChar w:fldCharType="begin"/>
            </w:r>
            <w:r w:rsidR="00627B9D">
              <w:rPr>
                <w:noProof/>
                <w:webHidden/>
              </w:rPr>
              <w:instrText xml:space="preserve"> PAGEREF _Toc96966404 \h </w:instrText>
            </w:r>
            <w:r w:rsidR="00627B9D">
              <w:rPr>
                <w:noProof/>
                <w:webHidden/>
              </w:rPr>
            </w:r>
            <w:r w:rsidR="00627B9D">
              <w:rPr>
                <w:noProof/>
                <w:webHidden/>
              </w:rPr>
              <w:fldChar w:fldCharType="separate"/>
            </w:r>
            <w:r w:rsidR="00E971E7">
              <w:rPr>
                <w:noProof/>
                <w:webHidden/>
              </w:rPr>
              <w:t>26</w:t>
            </w:r>
            <w:r w:rsidR="00627B9D">
              <w:rPr>
                <w:noProof/>
                <w:webHidden/>
              </w:rPr>
              <w:fldChar w:fldCharType="end"/>
            </w:r>
          </w:hyperlink>
        </w:p>
        <w:p w14:paraId="170980E0" w14:textId="1472F53E" w:rsidR="00627B9D" w:rsidRDefault="00000000">
          <w:pPr>
            <w:pStyle w:val="2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6966405" w:history="1">
            <w:r w:rsidR="00627B9D" w:rsidRPr="001A3CB0">
              <w:rPr>
                <w:rStyle w:val="a7"/>
                <w:noProof/>
              </w:rPr>
              <w:t>Практическая часть</w:t>
            </w:r>
            <w:r w:rsidR="00627B9D">
              <w:rPr>
                <w:noProof/>
                <w:webHidden/>
              </w:rPr>
              <w:tab/>
            </w:r>
            <w:r w:rsidR="00627B9D">
              <w:rPr>
                <w:noProof/>
                <w:webHidden/>
              </w:rPr>
              <w:fldChar w:fldCharType="begin"/>
            </w:r>
            <w:r w:rsidR="00627B9D">
              <w:rPr>
                <w:noProof/>
                <w:webHidden/>
              </w:rPr>
              <w:instrText xml:space="preserve"> PAGEREF _Toc96966405 \h </w:instrText>
            </w:r>
            <w:r w:rsidR="00627B9D">
              <w:rPr>
                <w:noProof/>
                <w:webHidden/>
              </w:rPr>
            </w:r>
            <w:r w:rsidR="00627B9D">
              <w:rPr>
                <w:noProof/>
                <w:webHidden/>
              </w:rPr>
              <w:fldChar w:fldCharType="separate"/>
            </w:r>
            <w:r w:rsidR="00E971E7">
              <w:rPr>
                <w:noProof/>
                <w:webHidden/>
              </w:rPr>
              <w:t>27</w:t>
            </w:r>
            <w:r w:rsidR="00627B9D">
              <w:rPr>
                <w:noProof/>
                <w:webHidden/>
              </w:rPr>
              <w:fldChar w:fldCharType="end"/>
            </w:r>
          </w:hyperlink>
        </w:p>
        <w:p w14:paraId="62A1DD0E" w14:textId="35C3D9E7" w:rsidR="00627B9D" w:rsidRDefault="00000000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6966406" w:history="1">
            <w:r w:rsidR="00627B9D" w:rsidRPr="001A3CB0">
              <w:rPr>
                <w:rStyle w:val="a7"/>
                <w:noProof/>
              </w:rPr>
              <w:t>ПРИЛОЖЕНИЯ</w:t>
            </w:r>
            <w:r w:rsidR="00627B9D">
              <w:rPr>
                <w:noProof/>
                <w:webHidden/>
              </w:rPr>
              <w:tab/>
            </w:r>
            <w:r w:rsidR="00627B9D">
              <w:rPr>
                <w:noProof/>
                <w:webHidden/>
              </w:rPr>
              <w:fldChar w:fldCharType="begin"/>
            </w:r>
            <w:r w:rsidR="00627B9D">
              <w:rPr>
                <w:noProof/>
                <w:webHidden/>
              </w:rPr>
              <w:instrText xml:space="preserve"> PAGEREF _Toc96966406 \h </w:instrText>
            </w:r>
            <w:r w:rsidR="00627B9D">
              <w:rPr>
                <w:noProof/>
                <w:webHidden/>
              </w:rPr>
            </w:r>
            <w:r w:rsidR="00627B9D">
              <w:rPr>
                <w:noProof/>
                <w:webHidden/>
              </w:rPr>
              <w:fldChar w:fldCharType="separate"/>
            </w:r>
            <w:r w:rsidR="00E971E7">
              <w:rPr>
                <w:noProof/>
                <w:webHidden/>
              </w:rPr>
              <w:t>28</w:t>
            </w:r>
            <w:r w:rsidR="00627B9D">
              <w:rPr>
                <w:noProof/>
                <w:webHidden/>
              </w:rPr>
              <w:fldChar w:fldCharType="end"/>
            </w:r>
          </w:hyperlink>
        </w:p>
        <w:p w14:paraId="76AA3E18" w14:textId="5282D801" w:rsidR="00627B9D" w:rsidRDefault="00000000">
          <w:pPr>
            <w:pStyle w:val="3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6966407" w:history="1">
            <w:r w:rsidR="00627B9D" w:rsidRPr="001A3CB0">
              <w:rPr>
                <w:rStyle w:val="a7"/>
                <w:noProof/>
              </w:rPr>
              <w:t>Приложение</w:t>
            </w:r>
            <w:r w:rsidR="00627B9D" w:rsidRPr="001A3CB0">
              <w:rPr>
                <w:rStyle w:val="a7"/>
                <w:noProof/>
                <w:spacing w:val="-5"/>
              </w:rPr>
              <w:t xml:space="preserve"> </w:t>
            </w:r>
            <w:r w:rsidR="00627B9D" w:rsidRPr="001A3CB0">
              <w:rPr>
                <w:rStyle w:val="a7"/>
                <w:noProof/>
              </w:rPr>
              <w:t>А</w:t>
            </w:r>
            <w:r w:rsidR="00627B9D">
              <w:rPr>
                <w:noProof/>
                <w:webHidden/>
              </w:rPr>
              <w:tab/>
            </w:r>
            <w:r w:rsidR="00627B9D">
              <w:rPr>
                <w:noProof/>
                <w:webHidden/>
              </w:rPr>
              <w:fldChar w:fldCharType="begin"/>
            </w:r>
            <w:r w:rsidR="00627B9D">
              <w:rPr>
                <w:noProof/>
                <w:webHidden/>
              </w:rPr>
              <w:instrText xml:space="preserve"> PAGEREF _Toc96966407 \h </w:instrText>
            </w:r>
            <w:r w:rsidR="00627B9D">
              <w:rPr>
                <w:noProof/>
                <w:webHidden/>
              </w:rPr>
            </w:r>
            <w:r w:rsidR="00627B9D">
              <w:rPr>
                <w:noProof/>
                <w:webHidden/>
              </w:rPr>
              <w:fldChar w:fldCharType="separate"/>
            </w:r>
            <w:r w:rsidR="00E971E7">
              <w:rPr>
                <w:noProof/>
                <w:webHidden/>
              </w:rPr>
              <w:t>29</w:t>
            </w:r>
            <w:r w:rsidR="00627B9D">
              <w:rPr>
                <w:noProof/>
                <w:webHidden/>
              </w:rPr>
              <w:fldChar w:fldCharType="end"/>
            </w:r>
          </w:hyperlink>
        </w:p>
        <w:p w14:paraId="2EDC7134" w14:textId="48E96441" w:rsidR="00743B12" w:rsidRPr="00833489" w:rsidRDefault="00AA796F" w:rsidP="00AA796F">
          <w:pPr>
            <w:pStyle w:val="10"/>
            <w:tabs>
              <w:tab w:val="left" w:pos="9072"/>
            </w:tabs>
            <w:ind w:leftChars="257" w:left="1274" w:hanging="709"/>
          </w:pPr>
          <w:r>
            <w:rPr>
              <w:rFonts w:eastAsiaTheme="majorEastAsia"/>
              <w:lang w:eastAsia="ru-RU"/>
            </w:rPr>
            <w:fldChar w:fldCharType="end"/>
          </w:r>
        </w:p>
      </w:sdtContent>
    </w:sdt>
    <w:p w14:paraId="59EFB061" w14:textId="77777777" w:rsidR="00743B12" w:rsidRPr="00743B12" w:rsidRDefault="00743B12" w:rsidP="00743B12">
      <w:pPr>
        <w:pStyle w:val="10"/>
        <w:tabs>
          <w:tab w:val="right" w:leader="dot" w:pos="9854"/>
        </w:tabs>
        <w:ind w:left="0"/>
        <w:rPr>
          <w:sz w:val="28"/>
          <w:szCs w:val="28"/>
        </w:rPr>
        <w:sectPr w:rsidR="00743B12" w:rsidRPr="00743B12" w:rsidSect="00E26038">
          <w:footerReference w:type="default" r:id="rId11"/>
          <w:pgSz w:w="11910" w:h="16840"/>
          <w:pgMar w:top="1134" w:right="567" w:bottom="1134" w:left="1701" w:header="0" w:footer="0" w:gutter="0"/>
          <w:cols w:space="720"/>
        </w:sectPr>
      </w:pPr>
    </w:p>
    <w:p w14:paraId="5B4E66EF" w14:textId="77777777" w:rsidR="002A2A37" w:rsidRDefault="00574032" w:rsidP="00EC47D9">
      <w:pPr>
        <w:pStyle w:val="1"/>
        <w:spacing w:after="560"/>
      </w:pPr>
      <w:bookmarkStart w:id="10" w:name="Введение"/>
      <w:bookmarkStart w:id="11" w:name="_bookmark0"/>
      <w:bookmarkStart w:id="12" w:name="_Toc96966396"/>
      <w:bookmarkEnd w:id="10"/>
      <w:bookmarkEnd w:id="11"/>
      <w:r>
        <w:lastRenderedPageBreak/>
        <w:t>ВВЕДЕНИЕ</w:t>
      </w:r>
      <w:bookmarkEnd w:id="12"/>
    </w:p>
    <w:p w14:paraId="69CFB5AA" w14:textId="77777777" w:rsidR="002A2A37" w:rsidRPr="003B2C44" w:rsidRDefault="003B2C44" w:rsidP="007E6DA0">
      <w:pPr>
        <w:pStyle w:val="a3"/>
        <w:spacing w:before="301" w:line="362" w:lineRule="auto"/>
        <w:ind w:right="221"/>
      </w:pPr>
      <w:r>
        <w:t>Управление любым объектом требует знания его исходного состояния, сведений о том, как существовал и развивался объект в определённые периоды</w:t>
      </w:r>
      <w:r w:rsidR="00574032">
        <w:t>.</w:t>
      </w:r>
      <w:r>
        <w:t xml:space="preserve"> Только при получении достаточно полной информации можно выбрать правильные управленческие решения, составить программы развития предприятия. </w:t>
      </w:r>
    </w:p>
    <w:p w14:paraId="6079289A" w14:textId="77777777" w:rsidR="002A2A37" w:rsidRDefault="0028132A" w:rsidP="007E6DA0">
      <w:pPr>
        <w:pStyle w:val="a3"/>
        <w:ind w:right="213"/>
      </w:pPr>
      <w:r>
        <w:t xml:space="preserve">Главной целью финансового анализа является получение основных параметров, дающих точную и объективную картину </w:t>
      </w:r>
      <w:r w:rsidR="009F257F">
        <w:t xml:space="preserve">финансового состояния предприятия, его прибылей и убытков. </w:t>
      </w:r>
      <w:r w:rsidR="00F83455">
        <w:t>Данная информация может быть получена в результате проведения комплексного анализа финанс</w:t>
      </w:r>
      <w:r w:rsidR="00164D98">
        <w:t>овых отчётов</w:t>
      </w:r>
      <w:r w:rsidR="00F83455">
        <w:t xml:space="preserve">. </w:t>
      </w:r>
    </w:p>
    <w:p w14:paraId="231780BA" w14:textId="537AB927" w:rsidR="002A2A37" w:rsidRDefault="00FE56FC" w:rsidP="007E6DA0">
      <w:pPr>
        <w:pStyle w:val="a3"/>
        <w:spacing w:line="362" w:lineRule="auto"/>
        <w:ind w:right="221"/>
      </w:pPr>
      <w:r>
        <w:t xml:space="preserve">Наиболее важной проблемой является определение границ финансовой устойчивости предприятия. </w:t>
      </w:r>
      <w:r w:rsidRPr="00FE56FC">
        <w:t>Недостаточная финансовая устойчивость может привести к неплатежеспособности органи</w:t>
      </w:r>
      <w:r>
        <w:t>заций и</w:t>
      </w:r>
      <w:r w:rsidRPr="00FE56FC">
        <w:t xml:space="preserve"> банкротству, а избыточная</w:t>
      </w:r>
      <w:r w:rsidR="00616955">
        <w:t xml:space="preserve"> ― </w:t>
      </w:r>
      <w:r w:rsidRPr="00FE56FC">
        <w:t>будет препятствовать развитию, приводя к появле</w:t>
      </w:r>
      <w:r w:rsidR="00FD4C02">
        <w:t>нию увеличению сроков</w:t>
      </w:r>
      <w:r w:rsidRPr="00FE56FC">
        <w:t xml:space="preserve"> оборачиваемости капитала, сокращая прибыль.</w:t>
      </w:r>
    </w:p>
    <w:p w14:paraId="57B21ECF" w14:textId="77777777" w:rsidR="00997AE2" w:rsidRDefault="00997AE2" w:rsidP="007E6DA0">
      <w:pPr>
        <w:pStyle w:val="a3"/>
        <w:spacing w:line="362" w:lineRule="auto"/>
        <w:ind w:right="221"/>
      </w:pPr>
      <w:r>
        <w:t>Актуальность темы исследования обусловлена тем, что финансовый результат деятельности организации является одним из важнейших элементов рыночной экономики.</w:t>
      </w:r>
    </w:p>
    <w:p w14:paraId="6754D0BA" w14:textId="0E42048A" w:rsidR="002A2A37" w:rsidRDefault="00574032" w:rsidP="006443BA">
      <w:pPr>
        <w:pStyle w:val="a3"/>
        <w:ind w:right="222"/>
      </w:pPr>
      <w:r>
        <w:t>Цель данной курс</w:t>
      </w:r>
      <w:r w:rsidR="00FE56FC">
        <w:t>овой работы — провести статистический</w:t>
      </w:r>
      <w:r>
        <w:t xml:space="preserve"> анализ </w:t>
      </w:r>
      <w:r w:rsidR="00FE56FC">
        <w:t xml:space="preserve">финансовой деятельности </w:t>
      </w:r>
      <w:r w:rsidR="00703589">
        <w:t xml:space="preserve">на примере </w:t>
      </w:r>
      <w:r w:rsidR="00FE56FC">
        <w:t>агрофирмы «Феникс</w:t>
      </w:r>
      <w:r>
        <w:t>».</w:t>
      </w:r>
    </w:p>
    <w:p w14:paraId="3BD84E21" w14:textId="77777777" w:rsidR="002A2A37" w:rsidRDefault="00574032" w:rsidP="006443BA">
      <w:pPr>
        <w:pStyle w:val="a3"/>
      </w:pPr>
      <w:r>
        <w:t>Задачи, решаемые</w:t>
      </w:r>
      <w:r>
        <w:rPr>
          <w:spacing w:val="1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данной</w:t>
      </w:r>
      <w:r>
        <w:rPr>
          <w:spacing w:val="-3"/>
        </w:rPr>
        <w:t xml:space="preserve"> </w:t>
      </w:r>
      <w:r>
        <w:t>курсовой</w:t>
      </w:r>
      <w:r>
        <w:rPr>
          <w:spacing w:val="-2"/>
        </w:rPr>
        <w:t xml:space="preserve"> </w:t>
      </w:r>
      <w:r>
        <w:t>работе:</w:t>
      </w:r>
    </w:p>
    <w:p w14:paraId="743A2AAA" w14:textId="7726B2F8" w:rsidR="002A2A37" w:rsidRDefault="00574032" w:rsidP="006418C7">
      <w:pPr>
        <w:pStyle w:val="a3"/>
        <w:numPr>
          <w:ilvl w:val="0"/>
          <w:numId w:val="21"/>
        </w:numPr>
        <w:ind w:left="0" w:firstLine="709"/>
      </w:pPr>
      <w:r>
        <w:t>изучение</w:t>
      </w:r>
      <w:r w:rsidRPr="006443BA">
        <w:t xml:space="preserve"> </w:t>
      </w:r>
      <w:r>
        <w:t>научной</w:t>
      </w:r>
      <w:r w:rsidRPr="006443BA">
        <w:t xml:space="preserve"> </w:t>
      </w:r>
      <w:r>
        <w:t>и</w:t>
      </w:r>
      <w:r w:rsidRPr="006443BA">
        <w:t xml:space="preserve"> </w:t>
      </w:r>
      <w:r>
        <w:t>методической</w:t>
      </w:r>
      <w:r w:rsidRPr="006443BA">
        <w:t xml:space="preserve"> </w:t>
      </w:r>
      <w:r>
        <w:t>литературы</w:t>
      </w:r>
      <w:r w:rsidRPr="006443BA">
        <w:t xml:space="preserve"> </w:t>
      </w:r>
      <w:r>
        <w:t>по</w:t>
      </w:r>
      <w:r w:rsidRPr="006443BA">
        <w:t xml:space="preserve"> </w:t>
      </w:r>
      <w:r w:rsidR="00EC47D9">
        <w:t>исследуемой теме</w:t>
      </w:r>
      <w:r>
        <w:t>;</w:t>
      </w:r>
    </w:p>
    <w:p w14:paraId="7683C46D" w14:textId="02ABF7F1" w:rsidR="002A2A37" w:rsidRDefault="0095594F" w:rsidP="006418C7">
      <w:pPr>
        <w:pStyle w:val="a3"/>
        <w:numPr>
          <w:ilvl w:val="0"/>
          <w:numId w:val="21"/>
        </w:numPr>
        <w:ind w:left="0" w:firstLine="709"/>
      </w:pPr>
      <w:r>
        <w:t>обработка данных</w:t>
      </w:r>
      <w:r w:rsidR="00574032" w:rsidRPr="006443BA">
        <w:t xml:space="preserve"> </w:t>
      </w:r>
      <w:r w:rsidR="00574032">
        <w:t>с</w:t>
      </w:r>
      <w:r w:rsidR="00574032" w:rsidRPr="006443BA">
        <w:t xml:space="preserve"> </w:t>
      </w:r>
      <w:r w:rsidR="00574032">
        <w:t>использованием</w:t>
      </w:r>
      <w:r w:rsidR="00574032" w:rsidRPr="006443BA">
        <w:t xml:space="preserve"> </w:t>
      </w:r>
      <w:r w:rsidR="00574032">
        <w:t>аналитической</w:t>
      </w:r>
      <w:r w:rsidR="00574032" w:rsidRPr="006443BA">
        <w:t xml:space="preserve"> </w:t>
      </w:r>
      <w:r w:rsidR="00574032">
        <w:t>платформы</w:t>
      </w:r>
      <w:r w:rsidR="00574032" w:rsidRPr="006443BA">
        <w:t xml:space="preserve"> </w:t>
      </w:r>
      <w:proofErr w:type="spellStart"/>
      <w:r w:rsidR="006443BA">
        <w:t>Loginom</w:t>
      </w:r>
      <w:proofErr w:type="spellEnd"/>
      <w:r w:rsidR="006443BA">
        <w:t>;</w:t>
      </w:r>
    </w:p>
    <w:p w14:paraId="38136F6D" w14:textId="62CA3099" w:rsidR="0095594F" w:rsidRDefault="0095594F" w:rsidP="006418C7">
      <w:pPr>
        <w:pStyle w:val="a3"/>
        <w:numPr>
          <w:ilvl w:val="0"/>
          <w:numId w:val="21"/>
        </w:numPr>
        <w:ind w:left="0" w:firstLine="709"/>
      </w:pPr>
      <w:r>
        <w:t>оценка финансового состояния компании</w:t>
      </w:r>
      <w:r w:rsidR="00EC47D9">
        <w:t>,</w:t>
      </w:r>
      <w:r w:rsidR="0027618A">
        <w:t xml:space="preserve"> исходя из полученных результатов</w:t>
      </w:r>
      <w:r w:rsidR="00550FF7">
        <w:t>.</w:t>
      </w:r>
    </w:p>
    <w:p w14:paraId="5CA67CBE" w14:textId="77777777" w:rsidR="002A2A37" w:rsidRDefault="002A2A37" w:rsidP="007E6DA0">
      <w:pPr>
        <w:spacing w:line="355" w:lineRule="auto"/>
        <w:ind w:firstLine="709"/>
        <w:jc w:val="both"/>
        <w:rPr>
          <w:sz w:val="28"/>
        </w:rPr>
        <w:sectPr w:rsidR="002A2A37" w:rsidSect="00E26038">
          <w:footerReference w:type="default" r:id="rId12"/>
          <w:pgSz w:w="11910" w:h="16840"/>
          <w:pgMar w:top="1134" w:right="567" w:bottom="1134" w:left="1701" w:header="0" w:footer="1038" w:gutter="0"/>
          <w:pgNumType w:start="5"/>
          <w:cols w:space="720"/>
        </w:sectPr>
      </w:pPr>
    </w:p>
    <w:p w14:paraId="7A0C5E2F" w14:textId="77777777" w:rsidR="002A2A37" w:rsidRPr="004206F0" w:rsidRDefault="00574032" w:rsidP="00D514B6">
      <w:pPr>
        <w:pStyle w:val="1"/>
        <w:numPr>
          <w:ilvl w:val="0"/>
          <w:numId w:val="6"/>
        </w:numPr>
        <w:tabs>
          <w:tab w:val="left" w:pos="1296"/>
        </w:tabs>
        <w:spacing w:after="560"/>
        <w:ind w:left="709" w:firstLine="0"/>
      </w:pPr>
      <w:bookmarkStart w:id="13" w:name="1._Теоретическая_часть"/>
      <w:bookmarkStart w:id="14" w:name="_bookmark1"/>
      <w:bookmarkStart w:id="15" w:name="_Toc96966397"/>
      <w:bookmarkEnd w:id="13"/>
      <w:bookmarkEnd w:id="14"/>
      <w:r>
        <w:lastRenderedPageBreak/>
        <w:t>ТЕОРЕТИЧЕСКАЯ</w:t>
      </w:r>
      <w:r>
        <w:rPr>
          <w:spacing w:val="-7"/>
        </w:rPr>
        <w:t xml:space="preserve"> </w:t>
      </w:r>
      <w:r>
        <w:t>ЧАСТЬ</w:t>
      </w:r>
      <w:bookmarkEnd w:id="15"/>
    </w:p>
    <w:p w14:paraId="4786371F" w14:textId="30E77271" w:rsidR="002A2A37" w:rsidRPr="004206F0" w:rsidRDefault="002020E0" w:rsidP="00D514B6">
      <w:pPr>
        <w:pStyle w:val="2"/>
        <w:numPr>
          <w:ilvl w:val="1"/>
          <w:numId w:val="6"/>
        </w:numPr>
        <w:spacing w:before="840" w:after="560"/>
        <w:ind w:left="709" w:firstLine="0"/>
      </w:pPr>
      <w:bookmarkStart w:id="16" w:name="_Toc96966398"/>
      <w:r>
        <w:t>Методика исчисления основных показателей</w:t>
      </w:r>
      <w:bookmarkEnd w:id="16"/>
    </w:p>
    <w:p w14:paraId="02FD7875" w14:textId="54A8991E" w:rsidR="00C734AA" w:rsidRDefault="009112BA" w:rsidP="007E6DA0">
      <w:pPr>
        <w:pStyle w:val="a3"/>
        <w:spacing w:before="2"/>
        <w:ind w:right="224"/>
      </w:pPr>
      <w:r>
        <w:t>Актуальность проведения финансового анализа остро стоит перед предприятиями</w:t>
      </w:r>
      <w:r w:rsidR="0058355A">
        <w:t>, так как любое производство направлено на эффективную деятельность. При этом должно сохраняться стабильное денежное обеспечение и порядок во всех сферах производства</w:t>
      </w:r>
      <w:r w:rsidR="00AD7DA1">
        <w:t xml:space="preserve"> </w:t>
      </w:r>
      <w:r w:rsidR="00AD7DA1" w:rsidRPr="00AD7DA1">
        <w:t>[1.</w:t>
      </w:r>
      <w:r w:rsidR="006443BA">
        <w:fldChar w:fldCharType="begin"/>
      </w:r>
      <w:r w:rsidR="006443BA">
        <w:instrText xml:space="preserve"> REF _Ref94525173 \r \h </w:instrText>
      </w:r>
      <w:r w:rsidR="006443BA">
        <w:fldChar w:fldCharType="separate"/>
      </w:r>
      <w:r w:rsidR="006443BA">
        <w:t>1</w:t>
      </w:r>
      <w:r w:rsidR="006443BA">
        <w:fldChar w:fldCharType="end"/>
      </w:r>
      <w:r w:rsidR="00AD7DA1" w:rsidRPr="00AD7DA1">
        <w:t>]</w:t>
      </w:r>
      <w:r w:rsidR="004206F0">
        <w:t>.</w:t>
      </w:r>
    </w:p>
    <w:p w14:paraId="5102CBF6" w14:textId="77777777" w:rsidR="00B900D3" w:rsidRDefault="00B900D3" w:rsidP="007E6DA0">
      <w:pPr>
        <w:pStyle w:val="a3"/>
        <w:spacing w:before="2"/>
        <w:ind w:right="224"/>
      </w:pPr>
      <w:r>
        <w:t xml:space="preserve">На основе данных финансового анализа собственники и менеджеры получают информацию о факторах, повлиявших на результаты бизнеса, </w:t>
      </w:r>
      <w:r w:rsidR="00EC62A0">
        <w:t>оценивают экономические возможности по дальнейшему развитию.</w:t>
      </w:r>
    </w:p>
    <w:p w14:paraId="735783B1" w14:textId="7653D05A" w:rsidR="00EC62A0" w:rsidRDefault="00EC62A0" w:rsidP="007E6DA0">
      <w:pPr>
        <w:pStyle w:val="a3"/>
        <w:spacing w:before="2"/>
        <w:ind w:right="224"/>
      </w:pPr>
      <w:r>
        <w:t xml:space="preserve">Данные анализа служат базой для разработки бизнес-планов и операционных бюджетов на следующий год </w:t>
      </w:r>
      <w:r w:rsidRPr="00EC62A0">
        <w:t>[1.</w:t>
      </w:r>
      <w:r w:rsidR="00550FF7">
        <w:rPr>
          <w:color w:val="FF0000"/>
        </w:rPr>
        <w:fldChar w:fldCharType="begin"/>
      </w:r>
      <w:r w:rsidR="00550FF7">
        <w:instrText xml:space="preserve"> REF _Ref94525173 \r \h </w:instrText>
      </w:r>
      <w:r w:rsidR="00550FF7">
        <w:rPr>
          <w:color w:val="FF0000"/>
        </w:rPr>
      </w:r>
      <w:r w:rsidR="00550FF7">
        <w:rPr>
          <w:color w:val="FF0000"/>
        </w:rPr>
        <w:fldChar w:fldCharType="separate"/>
      </w:r>
      <w:r w:rsidR="00550FF7">
        <w:t>1</w:t>
      </w:r>
      <w:r w:rsidR="00550FF7">
        <w:rPr>
          <w:color w:val="FF0000"/>
        </w:rPr>
        <w:fldChar w:fldCharType="end"/>
      </w:r>
      <w:r w:rsidRPr="00EC62A0">
        <w:t>]</w:t>
      </w:r>
      <w:r>
        <w:t>.</w:t>
      </w:r>
    </w:p>
    <w:p w14:paraId="7F6420A6" w14:textId="77777777" w:rsidR="00EC62A0" w:rsidRPr="00EC62A0" w:rsidRDefault="00EC62A0" w:rsidP="007E6DA0">
      <w:pPr>
        <w:pStyle w:val="a3"/>
        <w:spacing w:before="2"/>
        <w:ind w:right="224"/>
      </w:pPr>
      <w:r>
        <w:t>Анализ финансового состояния всегда востребован при привлечении внешнего финансирования, так как его итоги помогают оценить кредитоспособность компании и спрогнозировать её динамику на будущее.</w:t>
      </w:r>
    </w:p>
    <w:p w14:paraId="3F456A2E" w14:textId="77777777" w:rsidR="00EC62A0" w:rsidRDefault="00EC62A0" w:rsidP="007E6DA0">
      <w:pPr>
        <w:pStyle w:val="a3"/>
        <w:spacing w:before="2"/>
        <w:ind w:right="224"/>
      </w:pPr>
      <w:r>
        <w:t>Руководитель финансово-экономической службы обязан проводить качественный анализ её финансового состояния после формирования в управленческом учёте годовых итогов деятельности.</w:t>
      </w:r>
    </w:p>
    <w:p w14:paraId="65073383" w14:textId="77777777" w:rsidR="00AD7DA1" w:rsidRDefault="00AD7DA1" w:rsidP="007E6DA0">
      <w:pPr>
        <w:pStyle w:val="a3"/>
        <w:spacing w:before="2"/>
        <w:ind w:right="224"/>
      </w:pPr>
      <w:r>
        <w:t xml:space="preserve">Методика </w:t>
      </w:r>
      <w:r w:rsidR="00494E1A">
        <w:t>анализа финансовой отчётности состоит из следующих блоков</w:t>
      </w:r>
      <w:r w:rsidR="00494E1A" w:rsidRPr="00494E1A">
        <w:t>:</w:t>
      </w:r>
    </w:p>
    <w:p w14:paraId="60500965" w14:textId="77777777" w:rsidR="00494E1A" w:rsidRPr="00494E1A" w:rsidRDefault="00494E1A" w:rsidP="006418C7">
      <w:pPr>
        <w:pStyle w:val="a3"/>
        <w:numPr>
          <w:ilvl w:val="0"/>
          <w:numId w:val="21"/>
        </w:numPr>
        <w:spacing w:before="2"/>
        <w:ind w:left="0" w:right="227" w:firstLine="709"/>
      </w:pPr>
      <w:r>
        <w:t>анализ финансового положения и деловой активности организации</w:t>
      </w:r>
      <w:r w:rsidRPr="00494E1A">
        <w:t>;</w:t>
      </w:r>
    </w:p>
    <w:p w14:paraId="79855B9A" w14:textId="77777777" w:rsidR="00494E1A" w:rsidRPr="00494E1A" w:rsidRDefault="00494E1A" w:rsidP="006418C7">
      <w:pPr>
        <w:pStyle w:val="a3"/>
        <w:numPr>
          <w:ilvl w:val="0"/>
          <w:numId w:val="21"/>
        </w:numPr>
        <w:spacing w:before="2"/>
        <w:ind w:left="0" w:right="227" w:firstLine="709"/>
      </w:pPr>
      <w:r>
        <w:t>анализ финансовых результатов деятельности организации</w:t>
      </w:r>
      <w:r w:rsidR="004206F0">
        <w:t>;</w:t>
      </w:r>
    </w:p>
    <w:p w14:paraId="0C182314" w14:textId="77777777" w:rsidR="00656BC7" w:rsidRDefault="00494E1A" w:rsidP="006418C7">
      <w:pPr>
        <w:pStyle w:val="a3"/>
        <w:numPr>
          <w:ilvl w:val="0"/>
          <w:numId w:val="21"/>
        </w:numPr>
        <w:spacing w:before="2"/>
        <w:ind w:left="0" w:right="227" w:firstLine="709"/>
      </w:pPr>
      <w:r>
        <w:t xml:space="preserve">анализ перспектив развития организации. </w:t>
      </w:r>
    </w:p>
    <w:p w14:paraId="15065AC2" w14:textId="23BF315C" w:rsidR="00494E1A" w:rsidRDefault="00E73508" w:rsidP="007E6DA0">
      <w:pPr>
        <w:pStyle w:val="a3"/>
        <w:spacing w:before="2"/>
        <w:ind w:right="224"/>
      </w:pPr>
      <w:r>
        <w:t>Анализируя финансовую отчётность, можно</w:t>
      </w:r>
      <w:r w:rsidR="00A35B37">
        <w:t xml:space="preserve">  </w:t>
      </w:r>
      <w:r>
        <w:t xml:space="preserve"> использовать различные методы, но к наиболее часто используемым методам финансового анализа относят</w:t>
      </w:r>
      <w:r w:rsidRPr="00E73508">
        <w:t>:</w:t>
      </w:r>
    </w:p>
    <w:p w14:paraId="2FD48990" w14:textId="77777777" w:rsidR="00E73508" w:rsidRPr="00E73508" w:rsidRDefault="00E73508" w:rsidP="00E974DE">
      <w:pPr>
        <w:pStyle w:val="a3"/>
        <w:numPr>
          <w:ilvl w:val="0"/>
          <w:numId w:val="21"/>
        </w:numPr>
        <w:ind w:left="0" w:firstLine="709"/>
      </w:pPr>
      <w:r>
        <w:t>метод сравнения</w:t>
      </w:r>
      <w:r>
        <w:rPr>
          <w:lang w:val="en-US"/>
        </w:rPr>
        <w:t>;</w:t>
      </w:r>
    </w:p>
    <w:p w14:paraId="07AE1EED" w14:textId="77777777" w:rsidR="00E73508" w:rsidRPr="00E73508" w:rsidRDefault="00E73508" w:rsidP="00E974DE">
      <w:pPr>
        <w:pStyle w:val="a3"/>
        <w:numPr>
          <w:ilvl w:val="0"/>
          <w:numId w:val="21"/>
        </w:numPr>
        <w:ind w:left="0" w:firstLine="709"/>
      </w:pPr>
      <w:proofErr w:type="spellStart"/>
      <w:r>
        <w:rPr>
          <w:lang w:val="en-US"/>
        </w:rPr>
        <w:lastRenderedPageBreak/>
        <w:t>метод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экспертных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оценок</w:t>
      </w:r>
      <w:proofErr w:type="spellEnd"/>
      <w:r>
        <w:rPr>
          <w:lang w:val="en-US"/>
        </w:rPr>
        <w:t>;</w:t>
      </w:r>
    </w:p>
    <w:p w14:paraId="3DE513C2" w14:textId="77777777" w:rsidR="00E73508" w:rsidRPr="00E73508" w:rsidRDefault="00E73508" w:rsidP="00E974DE">
      <w:pPr>
        <w:pStyle w:val="a3"/>
        <w:numPr>
          <w:ilvl w:val="0"/>
          <w:numId w:val="21"/>
        </w:numPr>
        <w:ind w:left="0" w:firstLine="709"/>
      </w:pPr>
      <w:r>
        <w:t>метод обобщающих величин</w:t>
      </w:r>
      <w:r>
        <w:rPr>
          <w:lang w:val="en-US"/>
        </w:rPr>
        <w:t>;</w:t>
      </w:r>
    </w:p>
    <w:p w14:paraId="1833D305" w14:textId="77777777" w:rsidR="00E73508" w:rsidRPr="00E73508" w:rsidRDefault="00E73508" w:rsidP="00E974DE">
      <w:pPr>
        <w:pStyle w:val="a3"/>
        <w:numPr>
          <w:ilvl w:val="0"/>
          <w:numId w:val="21"/>
        </w:numPr>
        <w:ind w:left="0" w:firstLine="709"/>
      </w:pPr>
      <w:r>
        <w:t>вертикальный анализ</w:t>
      </w:r>
      <w:r>
        <w:rPr>
          <w:lang w:val="en-US"/>
        </w:rPr>
        <w:t>;</w:t>
      </w:r>
    </w:p>
    <w:p w14:paraId="17331C9E" w14:textId="77777777" w:rsidR="00E73508" w:rsidRPr="00E73508" w:rsidRDefault="00E73508" w:rsidP="00E974DE">
      <w:pPr>
        <w:pStyle w:val="a3"/>
        <w:numPr>
          <w:ilvl w:val="0"/>
          <w:numId w:val="21"/>
        </w:numPr>
        <w:ind w:left="0" w:firstLine="709"/>
      </w:pPr>
      <w:r>
        <w:t>горизонтальный анализ</w:t>
      </w:r>
      <w:r>
        <w:rPr>
          <w:lang w:val="en-US"/>
        </w:rPr>
        <w:t>;</w:t>
      </w:r>
    </w:p>
    <w:p w14:paraId="1EDD9CE9" w14:textId="77777777" w:rsidR="00E73508" w:rsidRPr="00E73508" w:rsidRDefault="00E73508" w:rsidP="00E974DE">
      <w:pPr>
        <w:pStyle w:val="a3"/>
        <w:numPr>
          <w:ilvl w:val="0"/>
          <w:numId w:val="21"/>
        </w:numPr>
        <w:ind w:left="0" w:firstLine="709"/>
      </w:pPr>
      <w:r w:rsidRPr="00C04F6F">
        <w:t>факторный анализ</w:t>
      </w:r>
      <w:r>
        <w:rPr>
          <w:lang w:val="en-US"/>
        </w:rPr>
        <w:t>;</w:t>
      </w:r>
    </w:p>
    <w:p w14:paraId="36D9635F" w14:textId="77777777" w:rsidR="00E73508" w:rsidRDefault="004206F0" w:rsidP="00E974DE">
      <w:pPr>
        <w:pStyle w:val="a3"/>
        <w:numPr>
          <w:ilvl w:val="0"/>
          <w:numId w:val="21"/>
        </w:numPr>
        <w:ind w:left="0" w:firstLine="709"/>
      </w:pPr>
      <w:r>
        <w:t>метод финансовых коэффициентов.</w:t>
      </w:r>
    </w:p>
    <w:p w14:paraId="4CC60D5A" w14:textId="56BDAA1B" w:rsidR="00E73508" w:rsidRDefault="008A0602" w:rsidP="007E6DA0">
      <w:pPr>
        <w:pStyle w:val="a3"/>
        <w:spacing w:before="2"/>
        <w:ind w:right="224"/>
      </w:pPr>
      <w:r>
        <w:t xml:space="preserve">В финансовый анализ включён анализ хозяйственной деятельности, в рамках которого анализируются основные показателя, характеризующие материальную сторону процесса </w:t>
      </w:r>
      <w:r w:rsidR="00550FF7">
        <w:t>[1.</w:t>
      </w:r>
      <w:r w:rsidR="00550FF7">
        <w:fldChar w:fldCharType="begin"/>
      </w:r>
      <w:r w:rsidR="00550FF7">
        <w:instrText xml:space="preserve"> REF _Ref96596996 \r \h </w:instrText>
      </w:r>
      <w:r w:rsidR="00550FF7">
        <w:fldChar w:fldCharType="separate"/>
      </w:r>
      <w:r w:rsidR="00550FF7">
        <w:t>2</w:t>
      </w:r>
      <w:r w:rsidR="00550FF7">
        <w:fldChar w:fldCharType="end"/>
      </w:r>
      <w:r w:rsidR="004206F0">
        <w:t>].</w:t>
      </w:r>
    </w:p>
    <w:p w14:paraId="64FB075D" w14:textId="77777777" w:rsidR="008A0602" w:rsidRDefault="008A0602" w:rsidP="007E6DA0">
      <w:pPr>
        <w:pStyle w:val="a3"/>
        <w:spacing w:before="2"/>
        <w:ind w:right="224"/>
      </w:pPr>
      <w:r>
        <w:t>На первых этапах данного анализа рассчитываются следующие показатели</w:t>
      </w:r>
      <w:r w:rsidRPr="008A0602">
        <w:t xml:space="preserve">: </w:t>
      </w:r>
      <w:r>
        <w:t xml:space="preserve">фондоотдача и </w:t>
      </w:r>
      <w:proofErr w:type="spellStart"/>
      <w:r>
        <w:t>фондоёмкость</w:t>
      </w:r>
      <w:proofErr w:type="spellEnd"/>
      <w:r>
        <w:t>.</w:t>
      </w:r>
    </w:p>
    <w:p w14:paraId="0D567A8B" w14:textId="0B7880FE" w:rsidR="00893B71" w:rsidRDefault="00893B71" w:rsidP="007E6DA0">
      <w:pPr>
        <w:pStyle w:val="a3"/>
        <w:spacing w:before="2"/>
        <w:ind w:right="224"/>
      </w:pPr>
      <w:r>
        <w:t xml:space="preserve">Фондоотдача ― коэффициент, показывающий рациональность использования основных средств, а именно, сколько выручки получает предприятие с единицы стоимости основных средств </w:t>
      </w:r>
      <w:r w:rsidRPr="00893B71">
        <w:t>[1</w:t>
      </w:r>
      <w:r w:rsidR="00550FF7">
        <w:t>.</w:t>
      </w:r>
      <w:r w:rsidR="00550FF7">
        <w:fldChar w:fldCharType="begin"/>
      </w:r>
      <w:r w:rsidR="00550FF7">
        <w:instrText xml:space="preserve"> REF _Ref96597013 \r \h </w:instrText>
      </w:r>
      <w:r w:rsidR="00550FF7">
        <w:fldChar w:fldCharType="separate"/>
      </w:r>
      <w:r w:rsidR="00550FF7">
        <w:t>3</w:t>
      </w:r>
      <w:r w:rsidR="00550FF7">
        <w:fldChar w:fldCharType="end"/>
      </w:r>
      <w:r w:rsidRPr="00893B71">
        <w:t>]</w:t>
      </w:r>
      <w:r>
        <w:t>.</w:t>
      </w:r>
    </w:p>
    <w:p w14:paraId="49A7CE5C" w14:textId="77777777" w:rsidR="008A0602" w:rsidRDefault="00893B71" w:rsidP="007E6DA0">
      <w:pPr>
        <w:pStyle w:val="a3"/>
        <w:spacing w:before="2"/>
        <w:ind w:right="224"/>
      </w:pPr>
      <w:r>
        <w:t xml:space="preserve">Рост данного показателя </w:t>
      </w:r>
      <w:r w:rsidR="00DD4569" w:rsidRPr="00DD4569">
        <w:t xml:space="preserve">(1) </w:t>
      </w:r>
      <w:r>
        <w:t xml:space="preserve">говорит о повышении оптимизации использования основных средств, что </w:t>
      </w:r>
      <w:r w:rsidR="00DD4569">
        <w:t>является положительным эффектом</w:t>
      </w:r>
      <w:r w:rsidR="00DD4569" w:rsidRPr="00DD4569">
        <w:t>:</w:t>
      </w:r>
      <w:r>
        <w:t xml:space="preserve"> </w:t>
      </w:r>
    </w:p>
    <w:p w14:paraId="45A46B2D" w14:textId="77777777" w:rsidR="007E6DA0" w:rsidRDefault="007E6DA0" w:rsidP="007E6DA0">
      <w:pPr>
        <w:pStyle w:val="a3"/>
        <w:spacing w:before="2"/>
        <w:ind w:right="224"/>
      </w:pPr>
    </w:p>
    <w:p w14:paraId="4FB06953" w14:textId="0C50A602" w:rsidR="007E6DA0" w:rsidRPr="00DD4569" w:rsidRDefault="007E6DA0" w:rsidP="007E6DA0">
      <w:pPr>
        <w:pStyle w:val="a3"/>
        <w:spacing w:before="2"/>
        <w:ind w:right="224"/>
        <w:jc w:val="center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653"/>
      </w:tblGrid>
      <w:tr w:rsidR="007E6DA0" w14:paraId="5C271A06" w14:textId="77777777" w:rsidTr="00491B0B">
        <w:tc>
          <w:tcPr>
            <w:tcW w:w="7371" w:type="dxa"/>
          </w:tcPr>
          <w:p w14:paraId="3DC57609" w14:textId="77777777" w:rsidR="007E6DA0" w:rsidRDefault="007E6DA0" w:rsidP="00491B0B">
            <w:pPr>
              <w:pStyle w:val="a3"/>
              <w:spacing w:before="2"/>
              <w:ind w:right="224" w:firstLine="0"/>
              <w:jc w:val="right"/>
            </w:pPr>
            <m:oMath>
              <m:r>
                <w:rPr>
                  <w:rFonts w:ascii="Cambria Math" w:hAnsi="Cambria Math"/>
                </w:rPr>
                <m:t>Фондоотдача=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Выручка от продаж</m:t>
                  </m:r>
                </m:num>
                <m:den>
                  <m:r>
                    <w:rPr>
                      <w:rFonts w:ascii="Cambria Math" w:hAnsi="Cambria Math"/>
                    </w:rPr>
                    <m:t>Основные средства</m:t>
                  </m:r>
                </m:den>
              </m:f>
            </m:oMath>
            <w:r w:rsidR="00491B0B">
              <w:t>.</w:t>
            </w:r>
          </w:p>
        </w:tc>
        <w:tc>
          <w:tcPr>
            <w:tcW w:w="2719" w:type="dxa"/>
          </w:tcPr>
          <w:p w14:paraId="5B4E0BCA" w14:textId="77777777" w:rsidR="007E6DA0" w:rsidRDefault="007E6DA0" w:rsidP="00491B0B">
            <w:pPr>
              <w:pStyle w:val="a3"/>
              <w:spacing w:before="2"/>
              <w:ind w:right="224"/>
              <w:jc w:val="right"/>
            </w:pPr>
            <w:r w:rsidRPr="00DD4569">
              <w:t>(1)</w:t>
            </w:r>
          </w:p>
        </w:tc>
      </w:tr>
    </w:tbl>
    <w:p w14:paraId="631E499F" w14:textId="3602DBD4" w:rsidR="00893B71" w:rsidRPr="00893B71" w:rsidRDefault="00893B71" w:rsidP="007E6DA0">
      <w:pPr>
        <w:pStyle w:val="a3"/>
        <w:spacing w:before="2"/>
        <w:ind w:right="224"/>
        <w:jc w:val="center"/>
      </w:pPr>
    </w:p>
    <w:p w14:paraId="1BFB32C1" w14:textId="77777777" w:rsidR="002A2A37" w:rsidRPr="00165788" w:rsidRDefault="002429B8" w:rsidP="007E6DA0">
      <w:pPr>
        <w:pStyle w:val="a3"/>
      </w:pPr>
      <w:r>
        <w:t xml:space="preserve">Так как результат финансового анализа может быть различным, как положительным, так и отрицательным, то соответственно различают два вида </w:t>
      </w:r>
      <w:r w:rsidR="00165788">
        <w:t>финансового результата</w:t>
      </w:r>
      <w:r w:rsidR="00165788" w:rsidRPr="00165788">
        <w:t xml:space="preserve">: </w:t>
      </w:r>
    </w:p>
    <w:p w14:paraId="0ED6CF5D" w14:textId="26B81342" w:rsidR="00165788" w:rsidRPr="00165788" w:rsidRDefault="00165788" w:rsidP="00655515">
      <w:pPr>
        <w:pStyle w:val="a3"/>
        <w:numPr>
          <w:ilvl w:val="0"/>
          <w:numId w:val="22"/>
        </w:numPr>
        <w:tabs>
          <w:tab w:val="left" w:pos="1276"/>
        </w:tabs>
        <w:ind w:left="0" w:firstLine="709"/>
      </w:pPr>
      <w:r>
        <w:t>доход</w:t>
      </w:r>
      <w:r>
        <w:rPr>
          <w:lang w:val="en-US"/>
        </w:rPr>
        <w:t>;</w:t>
      </w:r>
    </w:p>
    <w:p w14:paraId="61DDCD91" w14:textId="7EC78A23" w:rsidR="00165788" w:rsidRDefault="00165788" w:rsidP="00655515">
      <w:pPr>
        <w:pStyle w:val="a3"/>
        <w:numPr>
          <w:ilvl w:val="0"/>
          <w:numId w:val="22"/>
        </w:numPr>
        <w:tabs>
          <w:tab w:val="left" w:pos="1276"/>
        </w:tabs>
        <w:ind w:left="0" w:firstLine="709"/>
      </w:pPr>
      <w:r>
        <w:t>убыток.</w:t>
      </w:r>
    </w:p>
    <w:p w14:paraId="15242904" w14:textId="67ED8A2A" w:rsidR="00165788" w:rsidRDefault="00165788" w:rsidP="007E6DA0">
      <w:pPr>
        <w:pStyle w:val="a3"/>
      </w:pPr>
      <w:r>
        <w:t xml:space="preserve">Доход возникает в случае превышения прибыли над расходами. Данная деятельность трактуется как прибыльная </w:t>
      </w:r>
      <w:r w:rsidRPr="00165788">
        <w:t>[1</w:t>
      </w:r>
      <w:r w:rsidR="00550FF7" w:rsidRPr="00550FF7">
        <w:t>.</w:t>
      </w:r>
      <w:r w:rsidR="00550FF7">
        <w:fldChar w:fldCharType="begin"/>
      </w:r>
      <w:r w:rsidR="00550FF7">
        <w:instrText xml:space="preserve"> REF _Ref96597046 \r \h </w:instrText>
      </w:r>
      <w:r w:rsidR="00550FF7">
        <w:fldChar w:fldCharType="separate"/>
      </w:r>
      <w:r w:rsidR="00550FF7">
        <w:t>4</w:t>
      </w:r>
      <w:r w:rsidR="00550FF7">
        <w:fldChar w:fldCharType="end"/>
      </w:r>
      <w:r w:rsidR="00550FF7" w:rsidRPr="00550FF7">
        <w:t>].</w:t>
      </w:r>
    </w:p>
    <w:p w14:paraId="2746432A" w14:textId="77777777" w:rsidR="00165788" w:rsidRDefault="00165788" w:rsidP="007E6DA0">
      <w:pPr>
        <w:pStyle w:val="a3"/>
      </w:pPr>
      <w:r>
        <w:t xml:space="preserve">Убыток образуется при </w:t>
      </w:r>
      <w:r w:rsidR="00DB0174">
        <w:t xml:space="preserve">превалировании расходов и затрат компании над прибылью. Следовательно, деятельность компании нерентабельна и убыточна. </w:t>
      </w:r>
    </w:p>
    <w:p w14:paraId="4D8B6B63" w14:textId="7C3ECA46" w:rsidR="00DB0174" w:rsidRDefault="00DB0174" w:rsidP="007E6DA0">
      <w:pPr>
        <w:pStyle w:val="a3"/>
      </w:pPr>
      <w:r>
        <w:lastRenderedPageBreak/>
        <w:t xml:space="preserve">Современная методология не демонстрирует единые инструменты оценки, которые позволяли бы комплексно оценить финансовые результаты, соответственно каждое предприятие формирует для себя персональный шаблон для оценки, используя ряд ключевых показателей </w:t>
      </w:r>
      <w:r w:rsidRPr="00DB0174">
        <w:t>[</w:t>
      </w:r>
      <w:r w:rsidR="00550FF7">
        <w:t>1.</w:t>
      </w:r>
      <w:r w:rsidR="00550FF7">
        <w:fldChar w:fldCharType="begin"/>
      </w:r>
      <w:r w:rsidR="00550FF7">
        <w:instrText xml:space="preserve"> REF _Ref96597059 \r \h </w:instrText>
      </w:r>
      <w:r w:rsidR="00550FF7">
        <w:fldChar w:fldCharType="separate"/>
      </w:r>
      <w:r w:rsidR="00550FF7">
        <w:t>5</w:t>
      </w:r>
      <w:r w:rsidR="00550FF7">
        <w:fldChar w:fldCharType="end"/>
      </w:r>
      <w:r w:rsidRPr="00DB0174">
        <w:t>]:</w:t>
      </w:r>
    </w:p>
    <w:p w14:paraId="78A39997" w14:textId="77777777" w:rsidR="008F0A07" w:rsidRPr="008F0A07" w:rsidRDefault="00DB0174" w:rsidP="00E974DE">
      <w:pPr>
        <w:pStyle w:val="a3"/>
        <w:numPr>
          <w:ilvl w:val="0"/>
          <w:numId w:val="22"/>
        </w:numPr>
        <w:tabs>
          <w:tab w:val="left" w:pos="1276"/>
        </w:tabs>
        <w:ind w:left="0" w:firstLine="709"/>
      </w:pPr>
      <w:r>
        <w:t>показатели прибыли или рентабельности</w:t>
      </w:r>
      <w:r w:rsidR="008F0A07">
        <w:t>, которые представлены следующими показателями</w:t>
      </w:r>
      <w:r w:rsidR="008F0A07" w:rsidRPr="008F0A07">
        <w:t>:</w:t>
      </w:r>
      <w:r w:rsidR="008F0A07">
        <w:t xml:space="preserve"> рентабельность оборотных средств, активов, собственного капитала, чистых активов, продаж, обычной деятельности и пр.</w:t>
      </w:r>
      <w:r w:rsidR="008F0A07" w:rsidRPr="008F0A07">
        <w:t>;</w:t>
      </w:r>
    </w:p>
    <w:p w14:paraId="374833E3" w14:textId="77777777" w:rsidR="00C4221A" w:rsidRDefault="008F0A07" w:rsidP="00E974DE">
      <w:pPr>
        <w:pStyle w:val="a3"/>
        <w:numPr>
          <w:ilvl w:val="0"/>
          <w:numId w:val="22"/>
        </w:numPr>
        <w:tabs>
          <w:tab w:val="left" w:pos="1276"/>
        </w:tabs>
        <w:ind w:left="0" w:firstLine="709"/>
      </w:pPr>
      <w:r>
        <w:t>показатели ликвидности. В данную категорию входят</w:t>
      </w:r>
      <w:r w:rsidRPr="00C4221A">
        <w:t xml:space="preserve">: </w:t>
      </w:r>
      <w:r w:rsidR="00C4221A">
        <w:t>коэффициенты текущей ликвидности, быстрой и абсолютной</w:t>
      </w:r>
      <w:r w:rsidR="00C4221A" w:rsidRPr="00C4221A">
        <w:t xml:space="preserve">; </w:t>
      </w:r>
    </w:p>
    <w:p w14:paraId="67FB5305" w14:textId="4577AB49" w:rsidR="00DB0174" w:rsidRPr="00DB0174" w:rsidRDefault="00C4221A" w:rsidP="00E974DE">
      <w:pPr>
        <w:pStyle w:val="a3"/>
        <w:numPr>
          <w:ilvl w:val="0"/>
          <w:numId w:val="22"/>
        </w:numPr>
        <w:tabs>
          <w:tab w:val="left" w:pos="1276"/>
        </w:tabs>
        <w:ind w:left="0" w:firstLine="709"/>
      </w:pPr>
      <w:r>
        <w:t>операционный анализ, который строится на основании следующих показателей</w:t>
      </w:r>
      <w:r w:rsidRPr="00C4221A">
        <w:t xml:space="preserve">: </w:t>
      </w:r>
      <w:r>
        <w:t>коэффициент валовых продаж, валового дохода, операционно</w:t>
      </w:r>
      <w:r w:rsidR="000A3648">
        <w:t>й прибыли, чистой прибыли и пр.</w:t>
      </w:r>
    </w:p>
    <w:p w14:paraId="2FACD291" w14:textId="722FF394" w:rsidR="002A2A37" w:rsidRDefault="00E00EEB" w:rsidP="007E6DA0">
      <w:pPr>
        <w:pStyle w:val="a3"/>
        <w:rPr>
          <w:sz w:val="30"/>
        </w:rPr>
      </w:pPr>
      <w:r>
        <w:rPr>
          <w:sz w:val="30"/>
        </w:rPr>
        <w:t xml:space="preserve">Доходы ― главный критерий, определяющий финансовый результат, именно поэтому </w:t>
      </w:r>
      <w:r w:rsidR="00E605D3">
        <w:rPr>
          <w:sz w:val="30"/>
        </w:rPr>
        <w:t xml:space="preserve">первостепенно расчёт финансового результата строится на показателях </w:t>
      </w:r>
      <w:r w:rsidR="00E605D3">
        <w:rPr>
          <w:sz w:val="30"/>
          <w:lang w:val="en-US"/>
        </w:rPr>
        <w:t>EVA</w:t>
      </w:r>
      <w:r w:rsidR="00E605D3" w:rsidRPr="00E605D3">
        <w:rPr>
          <w:sz w:val="30"/>
        </w:rPr>
        <w:t xml:space="preserve"> </w:t>
      </w:r>
      <w:r w:rsidR="00E605D3">
        <w:rPr>
          <w:sz w:val="30"/>
        </w:rPr>
        <w:t xml:space="preserve">и расчёте рентабельности </w:t>
      </w:r>
      <w:r w:rsidR="00326EB3" w:rsidRPr="00326EB3">
        <w:rPr>
          <w:sz w:val="30"/>
        </w:rPr>
        <w:t>[</w:t>
      </w:r>
      <w:r w:rsidR="00550FF7">
        <w:rPr>
          <w:sz w:val="30"/>
        </w:rPr>
        <w:t>1.</w:t>
      </w:r>
      <w:r w:rsidR="00550FF7">
        <w:rPr>
          <w:sz w:val="30"/>
        </w:rPr>
        <w:fldChar w:fldCharType="begin"/>
      </w:r>
      <w:r w:rsidR="00550FF7">
        <w:rPr>
          <w:sz w:val="30"/>
        </w:rPr>
        <w:instrText xml:space="preserve"> REF _Ref96597074 \r \h </w:instrText>
      </w:r>
      <w:r w:rsidR="00550FF7">
        <w:rPr>
          <w:sz w:val="30"/>
        </w:rPr>
      </w:r>
      <w:r w:rsidR="00550FF7">
        <w:rPr>
          <w:sz w:val="30"/>
        </w:rPr>
        <w:fldChar w:fldCharType="separate"/>
      </w:r>
      <w:r w:rsidR="00550FF7">
        <w:rPr>
          <w:sz w:val="30"/>
        </w:rPr>
        <w:t>6</w:t>
      </w:r>
      <w:r w:rsidR="00550FF7">
        <w:rPr>
          <w:sz w:val="30"/>
        </w:rPr>
        <w:fldChar w:fldCharType="end"/>
      </w:r>
      <w:r w:rsidR="00326EB3" w:rsidRPr="00326EB3">
        <w:rPr>
          <w:sz w:val="30"/>
        </w:rPr>
        <w:t>]</w:t>
      </w:r>
      <w:r w:rsidR="00E605D3">
        <w:rPr>
          <w:sz w:val="30"/>
        </w:rPr>
        <w:t>.</w:t>
      </w:r>
    </w:p>
    <w:p w14:paraId="1416BFCC" w14:textId="190ECA1E" w:rsidR="003A6B2F" w:rsidRDefault="003A6B2F" w:rsidP="007E6DA0">
      <w:pPr>
        <w:pStyle w:val="a3"/>
        <w:rPr>
          <w:sz w:val="30"/>
        </w:rPr>
      </w:pPr>
      <w:r>
        <w:rPr>
          <w:sz w:val="30"/>
        </w:rPr>
        <w:t xml:space="preserve">Показатель </w:t>
      </w:r>
      <w:r>
        <w:rPr>
          <w:sz w:val="30"/>
          <w:lang w:val="en-US"/>
        </w:rPr>
        <w:t>EVA</w:t>
      </w:r>
      <w:r w:rsidRPr="003A6B2F">
        <w:rPr>
          <w:sz w:val="30"/>
        </w:rPr>
        <w:t xml:space="preserve"> </w:t>
      </w:r>
      <w:r>
        <w:rPr>
          <w:sz w:val="30"/>
        </w:rPr>
        <w:t xml:space="preserve">понимается как чистая прибыль от производственной деятельности, уменьшенная на затраты на капитал. </w:t>
      </w:r>
      <w:r w:rsidR="00554D95">
        <w:rPr>
          <w:sz w:val="30"/>
        </w:rPr>
        <w:t>Д</w:t>
      </w:r>
      <w:r>
        <w:rPr>
          <w:sz w:val="30"/>
        </w:rPr>
        <w:t>ля расчёта</w:t>
      </w:r>
      <w:r w:rsidRPr="00DB5C37">
        <w:rPr>
          <w:sz w:val="30"/>
        </w:rPr>
        <w:t xml:space="preserve"> </w:t>
      </w:r>
      <w:r>
        <w:rPr>
          <w:sz w:val="30"/>
        </w:rPr>
        <w:t xml:space="preserve">показателя </w:t>
      </w:r>
      <w:r>
        <w:rPr>
          <w:sz w:val="30"/>
          <w:lang w:val="en-US"/>
        </w:rPr>
        <w:t>EVA</w:t>
      </w:r>
      <w:r>
        <w:rPr>
          <w:sz w:val="30"/>
        </w:rPr>
        <w:t xml:space="preserve"> </w:t>
      </w:r>
      <w:r w:rsidR="00554D95">
        <w:rPr>
          <w:sz w:val="30"/>
        </w:rPr>
        <w:t>использу</w:t>
      </w:r>
      <w:r>
        <w:rPr>
          <w:sz w:val="30"/>
        </w:rPr>
        <w:t xml:space="preserve">ется следующая </w:t>
      </w:r>
      <w:r w:rsidR="00554D95">
        <w:rPr>
          <w:sz w:val="30"/>
        </w:rPr>
        <w:t xml:space="preserve">формула </w:t>
      </w:r>
      <w:r w:rsidR="000A3648">
        <w:rPr>
          <w:sz w:val="30"/>
        </w:rPr>
        <w:t>(2):</w:t>
      </w:r>
    </w:p>
    <w:p w14:paraId="47C8B4A6" w14:textId="77777777" w:rsidR="00472AC8" w:rsidRDefault="00472AC8" w:rsidP="007E6DA0">
      <w:pPr>
        <w:pStyle w:val="a3"/>
        <w:rPr>
          <w:sz w:val="30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4"/>
        <w:gridCol w:w="724"/>
      </w:tblGrid>
      <w:tr w:rsidR="00472AC8" w14:paraId="0FE77D50" w14:textId="77777777" w:rsidTr="00472AC8">
        <w:tc>
          <w:tcPr>
            <w:tcW w:w="9351" w:type="dxa"/>
          </w:tcPr>
          <w:p w14:paraId="79C71F57" w14:textId="77777777" w:rsidR="00472AC8" w:rsidRDefault="00472AC8" w:rsidP="00472AC8">
            <w:pPr>
              <w:pStyle w:val="a3"/>
              <w:ind w:firstLine="0"/>
              <w:jc w:val="center"/>
              <w:rPr>
                <w:sz w:val="30"/>
              </w:rPr>
            </w:pPr>
            <m:oMath>
              <m:r>
                <w:rPr>
                  <w:rFonts w:ascii="Cambria Math" w:hAnsi="Cambria Math"/>
                  <w:sz w:val="30"/>
                  <w:lang w:val="en-US"/>
                </w:rPr>
                <m:t>EVA</m:t>
              </m:r>
              <m:r>
                <w:rPr>
                  <w:rFonts w:ascii="Cambria Math" w:hAnsi="Cambria Math"/>
                  <w:sz w:val="30"/>
                </w:rPr>
                <m:t>=</m:t>
              </m:r>
              <m:r>
                <w:rPr>
                  <w:rFonts w:ascii="Cambria Math" w:hAnsi="Cambria Math"/>
                  <w:sz w:val="30"/>
                  <w:lang w:val="en-US"/>
                </w:rPr>
                <m:t>NOPAT</m:t>
              </m:r>
              <m:r>
                <w:rPr>
                  <w:rFonts w:ascii="Cambria Math" w:hAnsi="Cambria Math"/>
                  <w:sz w:val="30"/>
                </w:rPr>
                <m:t>-</m:t>
              </m:r>
              <m:r>
                <w:rPr>
                  <w:rFonts w:ascii="Cambria Math" w:hAnsi="Cambria Math"/>
                  <w:sz w:val="30"/>
                  <w:lang w:val="en-US"/>
                </w:rPr>
                <m:t>K</m:t>
              </m:r>
              <m:r>
                <w:rPr>
                  <w:rFonts w:ascii="Cambria Math" w:hAnsi="Cambria Math"/>
                  <w:sz w:val="30"/>
                </w:rPr>
                <m:t>*</m:t>
              </m:r>
              <m:r>
                <w:rPr>
                  <w:rFonts w:ascii="Cambria Math" w:hAnsi="Cambria Math"/>
                  <w:sz w:val="30"/>
                  <w:lang w:val="en-US"/>
                </w:rPr>
                <m:t>CC</m:t>
              </m:r>
            </m:oMath>
            <w:r w:rsidRPr="00472AC8">
              <w:rPr>
                <w:sz w:val="30"/>
              </w:rPr>
              <w:t xml:space="preserve"> ,</w:t>
            </w:r>
          </w:p>
        </w:tc>
        <w:tc>
          <w:tcPr>
            <w:tcW w:w="729" w:type="dxa"/>
          </w:tcPr>
          <w:p w14:paraId="670A410B" w14:textId="77777777" w:rsidR="00472AC8" w:rsidRPr="00472AC8" w:rsidRDefault="00472AC8" w:rsidP="00472AC8">
            <w:pPr>
              <w:pStyle w:val="a3"/>
              <w:ind w:firstLine="0"/>
              <w:jc w:val="right"/>
              <w:rPr>
                <w:sz w:val="30"/>
              </w:rPr>
            </w:pPr>
            <w:r w:rsidRPr="00472AC8">
              <w:rPr>
                <w:sz w:val="30"/>
              </w:rPr>
              <w:t>(2)</w:t>
            </w:r>
          </w:p>
          <w:p w14:paraId="0F6E2754" w14:textId="77777777" w:rsidR="00472AC8" w:rsidRDefault="00472AC8" w:rsidP="00472AC8">
            <w:pPr>
              <w:pStyle w:val="a3"/>
              <w:ind w:firstLine="0"/>
              <w:jc w:val="right"/>
              <w:rPr>
                <w:sz w:val="30"/>
              </w:rPr>
            </w:pPr>
          </w:p>
        </w:tc>
      </w:tr>
    </w:tbl>
    <w:p w14:paraId="3EBF1797" w14:textId="219548B5" w:rsidR="003A6B2F" w:rsidRPr="00DB5C37" w:rsidRDefault="003A6B2F" w:rsidP="00472AC8">
      <w:pPr>
        <w:pStyle w:val="a3"/>
        <w:ind w:firstLine="0"/>
        <w:rPr>
          <w:sz w:val="30"/>
        </w:rPr>
      </w:pPr>
    </w:p>
    <w:p w14:paraId="43F8D82B" w14:textId="77777777" w:rsidR="002A2A37" w:rsidRPr="00982501" w:rsidRDefault="00DB5C37" w:rsidP="00472AC8">
      <w:pPr>
        <w:pStyle w:val="a3"/>
        <w:spacing w:before="4"/>
        <w:ind w:left="-709"/>
      </w:pPr>
      <w:r w:rsidRPr="005F1C56">
        <w:t xml:space="preserve">где </w:t>
      </w:r>
      <w:r w:rsidR="00911280">
        <w:rPr>
          <w:lang w:val="en-US"/>
        </w:rPr>
        <w:t>EVA</w:t>
      </w:r>
      <w:r w:rsidR="00911280" w:rsidRPr="00982501">
        <w:t xml:space="preserve"> ― </w:t>
      </w:r>
      <w:r w:rsidR="00911280">
        <w:t xml:space="preserve">прибыль </w:t>
      </w:r>
      <w:r w:rsidR="00982501">
        <w:t>от производственной деятельности предприятия</w:t>
      </w:r>
      <w:r w:rsidR="00982501" w:rsidRPr="00982501">
        <w:t>;</w:t>
      </w:r>
    </w:p>
    <w:p w14:paraId="3C89BB12" w14:textId="77777777" w:rsidR="00982501" w:rsidRDefault="00982501" w:rsidP="00472AC8">
      <w:pPr>
        <w:pStyle w:val="a3"/>
        <w:spacing w:before="4"/>
        <w:ind w:firstLine="426"/>
      </w:pPr>
      <w:r>
        <w:rPr>
          <w:lang w:val="en-US"/>
        </w:rPr>
        <w:t>NOPAT</w:t>
      </w:r>
      <w:r w:rsidRPr="00982501">
        <w:t xml:space="preserve"> ― </w:t>
      </w:r>
      <w:r>
        <w:t>прибыль от операционной деятельности компании после налогообложения, но до процентных выплат по заёмным средствам</w:t>
      </w:r>
      <w:r w:rsidRPr="00982501">
        <w:t xml:space="preserve">; </w:t>
      </w:r>
    </w:p>
    <w:p w14:paraId="0ADA6607" w14:textId="77777777" w:rsidR="00982501" w:rsidRPr="00982501" w:rsidRDefault="00982501" w:rsidP="00472AC8">
      <w:pPr>
        <w:pStyle w:val="a3"/>
        <w:spacing w:before="4"/>
        <w:ind w:firstLine="426"/>
      </w:pPr>
      <w:r>
        <w:rPr>
          <w:lang w:val="en-US"/>
        </w:rPr>
        <w:t>K</w:t>
      </w:r>
      <w:r w:rsidRPr="00982501">
        <w:t xml:space="preserve"> </w:t>
      </w:r>
      <w:r>
        <w:t>― капитал, вложенный в активы, которые служат для обеспечения оперативной деятельности компании</w:t>
      </w:r>
      <w:r w:rsidRPr="00982501">
        <w:t>;</w:t>
      </w:r>
    </w:p>
    <w:p w14:paraId="7788CEC4" w14:textId="0CBD167E" w:rsidR="00982501" w:rsidRDefault="00982501" w:rsidP="00472AC8">
      <w:pPr>
        <w:pStyle w:val="a3"/>
        <w:spacing w:before="4"/>
        <w:ind w:firstLine="426"/>
      </w:pPr>
      <w:r>
        <w:rPr>
          <w:lang w:val="en-US"/>
        </w:rPr>
        <w:t>CC</w:t>
      </w:r>
      <w:r w:rsidRPr="00982501">
        <w:t xml:space="preserve"> </w:t>
      </w:r>
      <w:r>
        <w:t xml:space="preserve">― средневзвешенная стоимость капитала, </w:t>
      </w:r>
      <w:r>
        <w:rPr>
          <w:lang w:val="en-US"/>
        </w:rPr>
        <w:t>WACC</w:t>
      </w:r>
      <w:r w:rsidR="00472AC8">
        <w:t xml:space="preserve"> </w:t>
      </w:r>
      <w:r w:rsidR="00550FF7">
        <w:t>[1.</w:t>
      </w:r>
      <w:r w:rsidR="00550FF7">
        <w:fldChar w:fldCharType="begin"/>
      </w:r>
      <w:r w:rsidR="00550FF7">
        <w:instrText xml:space="preserve"> REF _Ref96597093 \r \h </w:instrText>
      </w:r>
      <w:r w:rsidR="00550FF7">
        <w:fldChar w:fldCharType="separate"/>
      </w:r>
      <w:r w:rsidR="00550FF7">
        <w:t>7</w:t>
      </w:r>
      <w:r w:rsidR="00550FF7">
        <w:fldChar w:fldCharType="end"/>
      </w:r>
      <w:r w:rsidR="00472AC8" w:rsidRPr="00472AC8">
        <w:t>]</w:t>
      </w:r>
      <w:r w:rsidR="00550FF7">
        <w:t>.</w:t>
      </w:r>
    </w:p>
    <w:p w14:paraId="56712632" w14:textId="77777777" w:rsidR="00982501" w:rsidRDefault="00DB762F" w:rsidP="007E6DA0">
      <w:pPr>
        <w:pStyle w:val="a3"/>
        <w:spacing w:before="4"/>
      </w:pPr>
      <w:r>
        <w:t xml:space="preserve">Приведём формулу для расчёта </w:t>
      </w:r>
      <w:r>
        <w:rPr>
          <w:lang w:val="en-US"/>
        </w:rPr>
        <w:t>WACC</w:t>
      </w:r>
      <w:r w:rsidR="00472AC8">
        <w:t xml:space="preserve"> </w:t>
      </w:r>
      <w:r w:rsidR="00472AC8" w:rsidRPr="00472AC8">
        <w:t>(3)</w:t>
      </w:r>
      <w:r w:rsidRPr="00DB762F">
        <w:t xml:space="preserve">: </w:t>
      </w:r>
    </w:p>
    <w:p w14:paraId="4DD322B5" w14:textId="77777777" w:rsidR="002F4EC4" w:rsidRDefault="002F4EC4" w:rsidP="007E6DA0">
      <w:pPr>
        <w:pStyle w:val="a3"/>
        <w:spacing w:before="4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4"/>
        <w:gridCol w:w="724"/>
      </w:tblGrid>
      <w:tr w:rsidR="00472AC8" w14:paraId="1EB2F8B3" w14:textId="77777777" w:rsidTr="002F4EC4">
        <w:tc>
          <w:tcPr>
            <w:tcW w:w="9351" w:type="dxa"/>
          </w:tcPr>
          <w:p w14:paraId="37E74BBA" w14:textId="77777777" w:rsidR="00472AC8" w:rsidRDefault="00472AC8" w:rsidP="00472AC8">
            <w:pPr>
              <w:pStyle w:val="a3"/>
              <w:spacing w:before="4"/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WACC=СК*</m:t>
              </m:r>
              <m:r>
                <w:rPr>
                  <w:rFonts w:ascii="Cambria Math" w:hAnsi="Cambria Math"/>
                  <w:lang w:val="en-US"/>
                </w:rPr>
                <m:t>We</m:t>
              </m:r>
              <m:r>
                <w:rPr>
                  <w:rFonts w:ascii="Cambria Math" w:hAnsi="Cambria Math"/>
                </w:rPr>
                <m:t>+ЗК*</m:t>
              </m:r>
              <m:r>
                <w:rPr>
                  <w:rFonts w:ascii="Cambria Math" w:hAnsi="Cambria Math"/>
                  <w:lang w:val="en-US"/>
                </w:rPr>
                <m:t>Wd</m:t>
              </m:r>
            </m:oMath>
            <w:r w:rsidRPr="00472AC8">
              <w:rPr>
                <w:i/>
              </w:rPr>
              <w:t>,</w:t>
            </w:r>
          </w:p>
        </w:tc>
        <w:tc>
          <w:tcPr>
            <w:tcW w:w="729" w:type="dxa"/>
          </w:tcPr>
          <w:p w14:paraId="3F50ED78" w14:textId="77777777" w:rsidR="00472AC8" w:rsidRDefault="00472AC8" w:rsidP="00472AC8">
            <w:pPr>
              <w:pStyle w:val="a3"/>
              <w:spacing w:before="4"/>
              <w:ind w:firstLine="0"/>
              <w:jc w:val="right"/>
            </w:pPr>
            <w:r w:rsidRPr="00472AC8">
              <w:t>(3)</w:t>
            </w:r>
          </w:p>
        </w:tc>
      </w:tr>
    </w:tbl>
    <w:p w14:paraId="52FBB847" w14:textId="4211FBCD" w:rsidR="00DB762F" w:rsidRDefault="00DB762F" w:rsidP="002F4EC4">
      <w:pPr>
        <w:pStyle w:val="a3"/>
        <w:spacing w:before="4"/>
        <w:ind w:firstLine="0"/>
      </w:pPr>
    </w:p>
    <w:p w14:paraId="1DD9600D" w14:textId="77777777" w:rsidR="00B70F02" w:rsidRPr="00B70F02" w:rsidRDefault="00B70F02" w:rsidP="002F4EC4">
      <w:pPr>
        <w:pStyle w:val="a3"/>
        <w:spacing w:before="4"/>
        <w:ind w:firstLine="0"/>
      </w:pPr>
      <w:r>
        <w:t>где СК ― собственный капитал</w:t>
      </w:r>
      <w:r w:rsidRPr="00B70F02">
        <w:t>;</w:t>
      </w:r>
    </w:p>
    <w:p w14:paraId="3746878C" w14:textId="77777777" w:rsidR="00B70F02" w:rsidRPr="00B70F02" w:rsidRDefault="00B70F02" w:rsidP="002F4EC4">
      <w:pPr>
        <w:pStyle w:val="a3"/>
        <w:spacing w:before="4"/>
        <w:ind w:firstLine="426"/>
      </w:pPr>
      <w:r>
        <w:rPr>
          <w:lang w:val="en-US"/>
        </w:rPr>
        <w:t>We</w:t>
      </w:r>
      <w:r w:rsidRPr="00B70F02">
        <w:t xml:space="preserve"> ― </w:t>
      </w:r>
      <w:r>
        <w:t>доля собственного капитала</w:t>
      </w:r>
      <w:r w:rsidRPr="00B70F02">
        <w:t>;</w:t>
      </w:r>
    </w:p>
    <w:p w14:paraId="27CAE1E0" w14:textId="46F5B9AB" w:rsidR="00B70F02" w:rsidRPr="00B70F02" w:rsidRDefault="00B70F02" w:rsidP="002F4EC4">
      <w:pPr>
        <w:pStyle w:val="a3"/>
        <w:tabs>
          <w:tab w:val="left" w:pos="426"/>
        </w:tabs>
        <w:spacing w:before="4"/>
        <w:ind w:firstLine="426"/>
      </w:pPr>
      <w:r>
        <w:t>ЗК ― заёмный капитал</w:t>
      </w:r>
      <w:r w:rsidRPr="00B70F02">
        <w:t>;</w:t>
      </w:r>
    </w:p>
    <w:p w14:paraId="2D4803F3" w14:textId="77777777" w:rsidR="00B70F02" w:rsidRDefault="00B70F02" w:rsidP="002F4EC4">
      <w:pPr>
        <w:pStyle w:val="a3"/>
        <w:spacing w:before="4"/>
        <w:ind w:firstLine="426"/>
      </w:pPr>
      <w:r>
        <w:rPr>
          <w:lang w:val="en-US"/>
        </w:rPr>
        <w:t>Wd</w:t>
      </w:r>
      <w:r w:rsidRPr="00B70F02">
        <w:t xml:space="preserve"> ― </w:t>
      </w:r>
      <w:r>
        <w:t>доля заёмного капитала.</w:t>
      </w:r>
    </w:p>
    <w:p w14:paraId="3ECC563F" w14:textId="7B57CDBC" w:rsidR="005E2F9E" w:rsidRDefault="0048609F" w:rsidP="007E6DA0">
      <w:pPr>
        <w:pStyle w:val="a3"/>
        <w:spacing w:before="4"/>
      </w:pPr>
      <w:r>
        <w:t xml:space="preserve">Перейдём к методу финансовых коэффициентов. </w:t>
      </w:r>
      <w:r w:rsidR="005E2F9E">
        <w:t>Финансовые коэффициенты</w:t>
      </w:r>
      <w:r w:rsidR="00616955">
        <w:t xml:space="preserve"> </w:t>
      </w:r>
      <w:proofErr w:type="gramStart"/>
      <w:r w:rsidR="00616955">
        <w:t xml:space="preserve">― </w:t>
      </w:r>
      <w:r w:rsidR="005E2F9E">
        <w:t>это</w:t>
      </w:r>
      <w:proofErr w:type="gramEnd"/>
      <w:r w:rsidR="005E2F9E">
        <w:t xml:space="preserve"> относительные показатели, определяемые по данным финансовых отчётов </w:t>
      </w:r>
      <w:r w:rsidR="005E2F9E" w:rsidRPr="005E2F9E">
        <w:t>[1</w:t>
      </w:r>
      <w:r w:rsidR="00616ACE">
        <w:t>.</w:t>
      </w:r>
      <w:r w:rsidR="00616ACE">
        <w:fldChar w:fldCharType="begin"/>
      </w:r>
      <w:r w:rsidR="00616ACE">
        <w:instrText xml:space="preserve"> REF _Ref96597708 \r \h </w:instrText>
      </w:r>
      <w:r w:rsidR="00616ACE">
        <w:fldChar w:fldCharType="separate"/>
      </w:r>
      <w:r w:rsidR="00616ACE">
        <w:t>8</w:t>
      </w:r>
      <w:r w:rsidR="00616ACE">
        <w:fldChar w:fldCharType="end"/>
      </w:r>
      <w:r w:rsidR="005E2F9E" w:rsidRPr="005E2F9E">
        <w:t>]</w:t>
      </w:r>
      <w:r w:rsidR="005E2F9E">
        <w:t>.</w:t>
      </w:r>
    </w:p>
    <w:p w14:paraId="401587FA" w14:textId="2D9EA60D" w:rsidR="00591DFA" w:rsidRDefault="005E2F9E" w:rsidP="007E6DA0">
      <w:pPr>
        <w:pStyle w:val="a3"/>
        <w:spacing w:before="4"/>
      </w:pPr>
      <w:r>
        <w:t xml:space="preserve">Метод сравнения ― </w:t>
      </w:r>
      <w:r w:rsidR="00591DFA">
        <w:t xml:space="preserve">логический метод финансового анализа. Вопрос сравнения решается по принципу </w:t>
      </w:r>
      <w:r w:rsidR="00591DFA" w:rsidRPr="00591DFA">
        <w:t>‹‹</w:t>
      </w:r>
      <w:r w:rsidR="00FE0B95">
        <w:t>лучше-хуже››, ‹‹больше-</w:t>
      </w:r>
      <w:r w:rsidR="00591DFA">
        <w:t xml:space="preserve">меньше››. </w:t>
      </w:r>
    </w:p>
    <w:p w14:paraId="150E5A8A" w14:textId="77777777" w:rsidR="004167CA" w:rsidRDefault="00591DFA" w:rsidP="007E6DA0">
      <w:pPr>
        <w:pStyle w:val="a3"/>
        <w:spacing w:before="4"/>
      </w:pPr>
      <w:r>
        <w:t xml:space="preserve">Метод экспертных оценок подходит, когда не подходят инструментальные методы и при измерениях нельзя опереться на физические явления. Сложность объектов экономических измерений способствует широкому распространению экспертных оценок в качестве </w:t>
      </w:r>
      <w:r w:rsidR="004167CA">
        <w:t xml:space="preserve">метода измерений. </w:t>
      </w:r>
    </w:p>
    <w:p w14:paraId="62B41601" w14:textId="1284D1C1" w:rsidR="004167CA" w:rsidRDefault="004167CA" w:rsidP="007E6DA0">
      <w:pPr>
        <w:pStyle w:val="a3"/>
        <w:spacing w:before="4"/>
      </w:pPr>
      <w:r>
        <w:t xml:space="preserve">Вертикальный анализ (структурный анализ) ― представление финансового отчета в виде относительных показателей. Такие представление позволяет увидеть удельный вес каждой статьи баланса в его общем итоге </w:t>
      </w:r>
      <w:r w:rsidR="00616ACE">
        <w:t>[1.</w:t>
      </w:r>
      <w:r w:rsidR="00616ACE">
        <w:fldChar w:fldCharType="begin"/>
      </w:r>
      <w:r w:rsidR="00616ACE">
        <w:instrText xml:space="preserve"> REF _Ref96597708 \r \h </w:instrText>
      </w:r>
      <w:r w:rsidR="00616ACE">
        <w:fldChar w:fldCharType="separate"/>
      </w:r>
      <w:r w:rsidR="00616ACE">
        <w:t>8</w:t>
      </w:r>
      <w:r w:rsidR="00616ACE">
        <w:fldChar w:fldCharType="end"/>
      </w:r>
      <w:r w:rsidRPr="004167CA">
        <w:t>]</w:t>
      </w:r>
      <w:r>
        <w:t>.</w:t>
      </w:r>
    </w:p>
    <w:p w14:paraId="31BD1535" w14:textId="4664A49D" w:rsidR="004167CA" w:rsidRDefault="004167CA" w:rsidP="007E6DA0">
      <w:pPr>
        <w:pStyle w:val="a3"/>
        <w:spacing w:before="4"/>
      </w:pPr>
      <w:r>
        <w:t>Горизонтальный анализ (динамический анализ)</w:t>
      </w:r>
      <w:r w:rsidR="00616955">
        <w:t xml:space="preserve"> ― </w:t>
      </w:r>
      <w:r>
        <w:t>построение аналитических таблиц,</w:t>
      </w:r>
      <w:r w:rsidRPr="004167CA">
        <w:t xml:space="preserve"> </w:t>
      </w:r>
      <w:r>
        <w:t>в которых абсолютные показатели динамики дополняются относительными (темп роста,</w:t>
      </w:r>
      <w:r w:rsidRPr="004167CA">
        <w:t xml:space="preserve"> </w:t>
      </w:r>
      <w:r>
        <w:t>темп прироста). Горизонтальный и вертикальный анализы дополняют друг друга</w:t>
      </w:r>
      <w:r w:rsidR="00616ACE">
        <w:t xml:space="preserve"> [1.</w:t>
      </w:r>
      <w:r w:rsidR="00616ACE">
        <w:fldChar w:fldCharType="begin"/>
      </w:r>
      <w:r w:rsidR="00616ACE">
        <w:instrText xml:space="preserve"> REF _Ref96597708 \r \h </w:instrText>
      </w:r>
      <w:r w:rsidR="00616ACE">
        <w:fldChar w:fldCharType="separate"/>
      </w:r>
      <w:r w:rsidR="00616ACE">
        <w:t>8</w:t>
      </w:r>
      <w:r w:rsidR="00616ACE">
        <w:fldChar w:fldCharType="end"/>
      </w:r>
      <w:r w:rsidRPr="004206F0">
        <w:t>]</w:t>
      </w:r>
      <w:r w:rsidRPr="004167CA">
        <w:t>.</w:t>
      </w:r>
    </w:p>
    <w:p w14:paraId="3DE35ADC" w14:textId="537AA69C" w:rsidR="004167CA" w:rsidRDefault="004167CA" w:rsidP="007E6DA0">
      <w:pPr>
        <w:pStyle w:val="a3"/>
        <w:tabs>
          <w:tab w:val="left" w:pos="993"/>
        </w:tabs>
        <w:spacing w:before="4"/>
      </w:pPr>
      <w:r>
        <w:t xml:space="preserve">Теперь рассмотрим метод обобщающих величин. Обобщающие показатели могут быть абсолютными, относительными или средними </w:t>
      </w:r>
      <w:r w:rsidR="00616ACE">
        <w:t>[1.</w:t>
      </w:r>
      <w:r w:rsidR="00616ACE">
        <w:fldChar w:fldCharType="begin"/>
      </w:r>
      <w:r w:rsidR="00616ACE">
        <w:instrText xml:space="preserve"> REF _Ref96597708 \r \h </w:instrText>
      </w:r>
      <w:r w:rsidR="00616ACE">
        <w:fldChar w:fldCharType="separate"/>
      </w:r>
      <w:r w:rsidR="00616ACE">
        <w:t>8</w:t>
      </w:r>
      <w:r w:rsidR="00616ACE">
        <w:fldChar w:fldCharType="end"/>
      </w:r>
      <w:r w:rsidRPr="004167CA">
        <w:t>]</w:t>
      </w:r>
      <w:r>
        <w:t>.</w:t>
      </w:r>
    </w:p>
    <w:p w14:paraId="56218422" w14:textId="77777777" w:rsidR="004167CA" w:rsidRDefault="00533A63" w:rsidP="007E6DA0">
      <w:pPr>
        <w:pStyle w:val="a3"/>
        <w:tabs>
          <w:tab w:val="left" w:pos="993"/>
        </w:tabs>
        <w:spacing w:before="4"/>
      </w:pPr>
      <w:r>
        <w:t>Абсолютные</w:t>
      </w:r>
      <w:r w:rsidRPr="00533A63">
        <w:t xml:space="preserve"> </w:t>
      </w:r>
      <w:r>
        <w:t>показатели получаются или непосредственным подсчетом собранных данных, или</w:t>
      </w:r>
      <w:r w:rsidRPr="00533A63">
        <w:t xml:space="preserve"> </w:t>
      </w:r>
      <w:r>
        <w:t>расчетным путем.</w:t>
      </w:r>
    </w:p>
    <w:p w14:paraId="5ED700DD" w14:textId="77777777" w:rsidR="00533A63" w:rsidRDefault="00533A63" w:rsidP="007E6DA0">
      <w:pPr>
        <w:pStyle w:val="a3"/>
        <w:tabs>
          <w:tab w:val="left" w:pos="993"/>
        </w:tabs>
        <w:spacing w:before="4"/>
      </w:pPr>
      <w:r>
        <w:t>Относительные показатели представляют собой соотношение абсолютных или</w:t>
      </w:r>
      <w:r w:rsidRPr="00533A63">
        <w:t xml:space="preserve"> </w:t>
      </w:r>
      <w:r>
        <w:t>относительных показателей, т.е. количество единиц одного показателя, приходящееся на</w:t>
      </w:r>
      <w:r w:rsidRPr="00533A63">
        <w:t xml:space="preserve"> </w:t>
      </w:r>
      <w:r>
        <w:t xml:space="preserve">одну единицу другого показателя. </w:t>
      </w:r>
    </w:p>
    <w:p w14:paraId="7949096E" w14:textId="572333D6" w:rsidR="00533A63" w:rsidRDefault="00533A63" w:rsidP="007E6DA0">
      <w:pPr>
        <w:pStyle w:val="a3"/>
        <w:tabs>
          <w:tab w:val="left" w:pos="993"/>
        </w:tabs>
        <w:spacing w:before="4"/>
      </w:pPr>
      <w:r>
        <w:lastRenderedPageBreak/>
        <w:t>Средние показатели являются обобщающей характеристикой изучаемого признака в анализируемой совокупности данных</w:t>
      </w:r>
      <w:r w:rsidR="006443BA">
        <w:t>,</w:t>
      </w:r>
      <w:r>
        <w:t xml:space="preserve"> и отражает типичный уровень в расчете на единицу совокупности в конкретных условиях места и времени.</w:t>
      </w:r>
    </w:p>
    <w:p w14:paraId="77426E97" w14:textId="69EA3167" w:rsidR="000A3648" w:rsidRDefault="00533A63" w:rsidP="008E570C">
      <w:pPr>
        <w:pStyle w:val="a3"/>
        <w:tabs>
          <w:tab w:val="left" w:pos="993"/>
        </w:tabs>
        <w:spacing w:before="4"/>
      </w:pPr>
      <w:r>
        <w:t xml:space="preserve">Факторный анализ представляет собой методику системного измерения воздействия факторов на величину результативного показателя приемом элиминирования при наличии функциональной связи между показателями </w:t>
      </w:r>
      <w:r w:rsidR="00616ACE">
        <w:t>[1.</w:t>
      </w:r>
      <w:r w:rsidR="00616ACE">
        <w:fldChar w:fldCharType="begin"/>
      </w:r>
      <w:r w:rsidR="00616ACE">
        <w:instrText xml:space="preserve"> REF _Ref96597708 \r \h </w:instrText>
      </w:r>
      <w:r w:rsidR="00616ACE">
        <w:fldChar w:fldCharType="separate"/>
      </w:r>
      <w:r w:rsidR="00616ACE">
        <w:t>8</w:t>
      </w:r>
      <w:r w:rsidR="00616ACE">
        <w:fldChar w:fldCharType="end"/>
      </w:r>
      <w:r w:rsidRPr="00533A63">
        <w:t>]</w:t>
      </w:r>
      <w:r>
        <w:t>.</w:t>
      </w:r>
    </w:p>
    <w:p w14:paraId="30B88AD1" w14:textId="6B407B76" w:rsidR="00533A63" w:rsidRDefault="00533A63" w:rsidP="00C04F6F">
      <w:pPr>
        <w:pStyle w:val="a3"/>
        <w:tabs>
          <w:tab w:val="left" w:pos="993"/>
        </w:tabs>
        <w:spacing w:before="4"/>
      </w:pPr>
      <w:r>
        <w:t>Элиминирование позволяет измерить влияние факторов на обобщающий показатель при исключении действия остальных факторов.</w:t>
      </w:r>
    </w:p>
    <w:p w14:paraId="23CD4D10" w14:textId="308DB62A" w:rsidR="008E570C" w:rsidRPr="00DE73CE" w:rsidRDefault="00CD273E" w:rsidP="00C04F6F">
      <w:pPr>
        <w:pStyle w:val="a3"/>
        <w:tabs>
          <w:tab w:val="left" w:pos="993"/>
        </w:tabs>
        <w:spacing w:before="4"/>
      </w:pPr>
      <w:r>
        <w:t>Существует четыре метода факторного анализа</w:t>
      </w:r>
      <w:r w:rsidRPr="00CD273E">
        <w:t xml:space="preserve">: </w:t>
      </w:r>
      <w:r w:rsidR="00DE73CE">
        <w:t xml:space="preserve">аддитивный, мультипликативный, кратный и смешанный. </w:t>
      </w:r>
    </w:p>
    <w:p w14:paraId="7E2497F3" w14:textId="7FD81B5D" w:rsidR="00DB5C37" w:rsidRDefault="00D63890" w:rsidP="00C04F6F">
      <w:pPr>
        <w:pStyle w:val="a3"/>
        <w:tabs>
          <w:tab w:val="left" w:pos="993"/>
        </w:tabs>
        <w:spacing w:before="4"/>
      </w:pPr>
      <w:r>
        <w:t>На практике наиболее часто для диагностики финансового состояния организации применяются способы цепных п</w:t>
      </w:r>
      <w:r w:rsidR="008A0F5E">
        <w:t>одстановок и абсолютных разниц.</w:t>
      </w:r>
    </w:p>
    <w:p w14:paraId="7C684E78" w14:textId="77777777" w:rsidR="008A0F5E" w:rsidRDefault="008A0F5E" w:rsidP="00C04F6F">
      <w:pPr>
        <w:pStyle w:val="a3"/>
        <w:tabs>
          <w:tab w:val="left" w:pos="993"/>
        </w:tabs>
        <w:spacing w:before="4"/>
      </w:pPr>
      <w:r>
        <w:t>Также при проведении финансового анализа стоит учитывать влияние инфляции.</w:t>
      </w:r>
    </w:p>
    <w:p w14:paraId="209EC715" w14:textId="4EF07C2B" w:rsidR="008A0F5E" w:rsidRDefault="008A0F5E" w:rsidP="00C04F6F">
      <w:pPr>
        <w:pStyle w:val="a3"/>
        <w:tabs>
          <w:tab w:val="left" w:pos="993"/>
        </w:tabs>
        <w:spacing w:before="4"/>
      </w:pPr>
      <w:r>
        <w:t>В такие периоды происходит относительное занижение стоимости отдельных материальных активов, используемых организацией, снижение реальной стоимости денежных и других финансовых активов компании, падение реального уровня пред</w:t>
      </w:r>
      <w:r w:rsidR="00616ACE">
        <w:t>стоящих доходов организации [1.</w:t>
      </w:r>
      <w:r w:rsidR="00616ACE">
        <w:fldChar w:fldCharType="begin"/>
      </w:r>
      <w:r w:rsidR="00616ACE">
        <w:instrText xml:space="preserve"> REF _Ref96597046 \r \h </w:instrText>
      </w:r>
      <w:r w:rsidR="00616ACE">
        <w:fldChar w:fldCharType="separate"/>
      </w:r>
      <w:r w:rsidR="00616ACE">
        <w:t>4</w:t>
      </w:r>
      <w:r w:rsidR="00616ACE">
        <w:fldChar w:fldCharType="end"/>
      </w:r>
      <w:r>
        <w:t>].</w:t>
      </w:r>
    </w:p>
    <w:p w14:paraId="21481E07" w14:textId="77777777" w:rsidR="00FE0B95" w:rsidRDefault="005B2C3F" w:rsidP="00C04F6F">
      <w:pPr>
        <w:pStyle w:val="a3"/>
        <w:tabs>
          <w:tab w:val="left" w:pos="993"/>
        </w:tabs>
        <w:spacing w:before="4"/>
      </w:pPr>
      <w:r>
        <w:t xml:space="preserve">Таким образом, </w:t>
      </w:r>
      <w:r w:rsidR="00D6662A">
        <w:t xml:space="preserve">актуальность проведения статистического финансового анализа обусловлена необходимостью оценки финансового состояния предприятия с целью недопущения банкротства и отрицательных результатов деятельности компании. </w:t>
      </w:r>
    </w:p>
    <w:p w14:paraId="3FEC6A77" w14:textId="77777777" w:rsidR="00FE0B95" w:rsidRDefault="001B7AF2" w:rsidP="00C04F6F">
      <w:pPr>
        <w:pStyle w:val="a3"/>
        <w:tabs>
          <w:tab w:val="left" w:pos="993"/>
        </w:tabs>
        <w:spacing w:before="4"/>
      </w:pPr>
      <w:r>
        <w:t xml:space="preserve">Кроме того, значимость проведения финансового анализа объясняется наличием внутренних и внешних пользователей, которые на основе необходимой информации о финансовом состоянии предприятия принимают управленческие решения. </w:t>
      </w:r>
    </w:p>
    <w:p w14:paraId="1389C0A8" w14:textId="6BBD2EF8" w:rsidR="005328A4" w:rsidRDefault="00C244F3" w:rsidP="00C04F6F">
      <w:pPr>
        <w:pStyle w:val="a3"/>
        <w:tabs>
          <w:tab w:val="left" w:pos="993"/>
        </w:tabs>
        <w:spacing w:before="4"/>
      </w:pPr>
      <w:r>
        <w:t xml:space="preserve">При проведении финансового анализа мы используем </w:t>
      </w:r>
      <w:r w:rsidR="00DF0471">
        <w:t xml:space="preserve">анализ финансового положения, деловой активности, финансовой деятельности и анализ перспектив развития компании. Показатели, влияющие на </w:t>
      </w:r>
      <w:r w:rsidR="00573C3B">
        <w:t>состояние предприятия</w:t>
      </w:r>
      <w:r w:rsidR="00573C3B" w:rsidRPr="00573C3B">
        <w:t xml:space="preserve">: </w:t>
      </w:r>
      <w:r w:rsidR="00573C3B">
        <w:t xml:space="preserve">прибыль, рентабельность, ликвидность. Главным критерием, </w:t>
      </w:r>
      <w:r w:rsidR="00573C3B">
        <w:lastRenderedPageBreak/>
        <w:t xml:space="preserve">определяющим финансовый результат, является доход. </w:t>
      </w:r>
      <w:r w:rsidR="005328A4">
        <w:t>Методами финансового анализа являются горизонтальный, вертикальный и факторный анализ, метод обобщающих величин, метод финансовых коэффициентов и метод экспертных оценок.</w:t>
      </w:r>
    </w:p>
    <w:p w14:paraId="7AD862C5" w14:textId="1726DCED" w:rsidR="005B2C3F" w:rsidRPr="00655515" w:rsidRDefault="005328A4" w:rsidP="00C04F6F">
      <w:pPr>
        <w:pStyle w:val="a3"/>
        <w:tabs>
          <w:tab w:val="left" w:pos="993"/>
        </w:tabs>
        <w:spacing w:before="4"/>
      </w:pPr>
      <w:r>
        <w:t xml:space="preserve">Теперь, когда </w:t>
      </w:r>
      <w:r w:rsidRPr="005328A4">
        <w:t>м</w:t>
      </w:r>
      <w:r w:rsidR="005B2C3F" w:rsidRPr="005328A4">
        <w:t>ы рассмотрели методики для проведения финансового статистического анали</w:t>
      </w:r>
      <w:r w:rsidR="005459F6" w:rsidRPr="005328A4">
        <w:t>за. Теперь перейдём к этапам его проведения, которые помогут осуществить процесс анализа финансового состояния компании наиболее удобным способом</w:t>
      </w:r>
      <w:r w:rsidR="005459F6">
        <w:t>.</w:t>
      </w:r>
    </w:p>
    <w:p w14:paraId="5CE65284" w14:textId="77777777" w:rsidR="002A2A37" w:rsidRPr="00BF6476" w:rsidRDefault="004A49AF" w:rsidP="00D514B6">
      <w:pPr>
        <w:pStyle w:val="2"/>
        <w:numPr>
          <w:ilvl w:val="1"/>
          <w:numId w:val="6"/>
        </w:numPr>
        <w:tabs>
          <w:tab w:val="left" w:pos="1411"/>
        </w:tabs>
        <w:spacing w:before="840" w:after="560"/>
        <w:ind w:left="709" w:firstLine="0"/>
      </w:pPr>
      <w:bookmarkStart w:id="17" w:name="1.2_Факторный_анализ"/>
      <w:bookmarkStart w:id="18" w:name="_bookmark3"/>
      <w:bookmarkStart w:id="19" w:name="_Toc96966399"/>
      <w:bookmarkEnd w:id="17"/>
      <w:bookmarkEnd w:id="18"/>
      <w:r>
        <w:t>Этапы проведения финансового анализа</w:t>
      </w:r>
      <w:bookmarkEnd w:id="19"/>
    </w:p>
    <w:p w14:paraId="0AF87AEE" w14:textId="53BFD4D5" w:rsidR="00916347" w:rsidRPr="00916347" w:rsidRDefault="005459F6" w:rsidP="007E6D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при </w:t>
      </w:r>
      <w:r w:rsidR="00554D95">
        <w:rPr>
          <w:sz w:val="28"/>
          <w:szCs w:val="28"/>
        </w:rPr>
        <w:t xml:space="preserve">проведении финансового анализа </w:t>
      </w:r>
      <w:r>
        <w:rPr>
          <w:sz w:val="28"/>
          <w:szCs w:val="28"/>
        </w:rPr>
        <w:t>существует пять этапов</w:t>
      </w:r>
      <w:r w:rsidR="00FE0B95">
        <w:rPr>
          <w:sz w:val="28"/>
          <w:szCs w:val="28"/>
        </w:rPr>
        <w:t xml:space="preserve"> </w:t>
      </w:r>
      <w:r w:rsidR="00916347" w:rsidRPr="00916347">
        <w:rPr>
          <w:sz w:val="28"/>
          <w:szCs w:val="28"/>
        </w:rPr>
        <w:t>[1</w:t>
      </w:r>
      <w:r w:rsidR="00616ACE">
        <w:rPr>
          <w:sz w:val="28"/>
          <w:szCs w:val="28"/>
        </w:rPr>
        <w:t>.</w:t>
      </w:r>
      <w:r w:rsidR="00616ACE">
        <w:rPr>
          <w:sz w:val="28"/>
          <w:szCs w:val="28"/>
        </w:rPr>
        <w:fldChar w:fldCharType="begin"/>
      </w:r>
      <w:r w:rsidR="00616ACE">
        <w:rPr>
          <w:sz w:val="28"/>
          <w:szCs w:val="28"/>
        </w:rPr>
        <w:instrText xml:space="preserve"> REF _Ref96597879 \r \h </w:instrText>
      </w:r>
      <w:r w:rsidR="00616ACE">
        <w:rPr>
          <w:sz w:val="28"/>
          <w:szCs w:val="28"/>
        </w:rPr>
      </w:r>
      <w:r w:rsidR="00616ACE">
        <w:rPr>
          <w:sz w:val="28"/>
          <w:szCs w:val="28"/>
        </w:rPr>
        <w:fldChar w:fldCharType="separate"/>
      </w:r>
      <w:r w:rsidR="00616ACE">
        <w:rPr>
          <w:sz w:val="28"/>
          <w:szCs w:val="28"/>
        </w:rPr>
        <w:t>9</w:t>
      </w:r>
      <w:r w:rsidR="00616ACE">
        <w:rPr>
          <w:sz w:val="28"/>
          <w:szCs w:val="28"/>
        </w:rPr>
        <w:fldChar w:fldCharType="end"/>
      </w:r>
      <w:r w:rsidR="00916347" w:rsidRPr="00916347">
        <w:rPr>
          <w:sz w:val="28"/>
          <w:szCs w:val="28"/>
        </w:rPr>
        <w:t>].</w:t>
      </w:r>
    </w:p>
    <w:p w14:paraId="7990C24A" w14:textId="77777777" w:rsidR="00916347" w:rsidRPr="00916347" w:rsidRDefault="00916347" w:rsidP="007E6D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Первым является о</w:t>
      </w:r>
      <w:r w:rsidRPr="00916347">
        <w:rPr>
          <w:sz w:val="28"/>
          <w:szCs w:val="28"/>
        </w:rPr>
        <w:t>писание цели анализа, его формата</w:t>
      </w:r>
      <w:r>
        <w:rPr>
          <w:sz w:val="28"/>
          <w:szCs w:val="28"/>
        </w:rPr>
        <w:t>.</w:t>
      </w:r>
    </w:p>
    <w:p w14:paraId="417A9C2D" w14:textId="77777777" w:rsidR="00916347" w:rsidRPr="00916347" w:rsidRDefault="00916347" w:rsidP="007E6D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Происходит п</w:t>
      </w:r>
      <w:r w:rsidRPr="00916347">
        <w:rPr>
          <w:sz w:val="28"/>
          <w:szCs w:val="28"/>
        </w:rPr>
        <w:t>одбор методов, при помощи которых можно получить нужную информацию. На этом этапе необходимо понимать следующее:</w:t>
      </w:r>
    </w:p>
    <w:p w14:paraId="17C6379A" w14:textId="77777777" w:rsidR="00916347" w:rsidRPr="00916347" w:rsidRDefault="00E9591A" w:rsidP="00E974DE">
      <w:pPr>
        <w:pStyle w:val="a5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916347" w:rsidRPr="00916347">
        <w:rPr>
          <w:sz w:val="28"/>
          <w:szCs w:val="28"/>
        </w:rPr>
        <w:t>то будет использовать данные финансового анализа, в какой форме должны быть представлены результаты, какова часть конфиденциальной информации;</w:t>
      </w:r>
    </w:p>
    <w:p w14:paraId="2A4FCCD6" w14:textId="77777777" w:rsidR="00916347" w:rsidRPr="00E9591A" w:rsidRDefault="00E9591A" w:rsidP="00E974DE">
      <w:pPr>
        <w:pStyle w:val="a5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16347" w:rsidRPr="00E9591A">
        <w:rPr>
          <w:sz w:val="28"/>
          <w:szCs w:val="28"/>
        </w:rPr>
        <w:t>ромежуток времени, для которого понадобятся данные;</w:t>
      </w:r>
    </w:p>
    <w:p w14:paraId="527208EE" w14:textId="77777777" w:rsidR="00916347" w:rsidRPr="00E9591A" w:rsidRDefault="00E9591A" w:rsidP="00E974DE">
      <w:pPr>
        <w:pStyle w:val="a5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16347" w:rsidRPr="00E9591A">
        <w:rPr>
          <w:sz w:val="28"/>
          <w:szCs w:val="28"/>
        </w:rPr>
        <w:t>еречень документов, из которых придётся брать нужную информацию</w:t>
      </w:r>
      <w:r>
        <w:rPr>
          <w:sz w:val="28"/>
          <w:szCs w:val="28"/>
        </w:rPr>
        <w:t>.</w:t>
      </w:r>
    </w:p>
    <w:p w14:paraId="7BCD6E78" w14:textId="77777777" w:rsidR="00916347" w:rsidRPr="00916347" w:rsidRDefault="00E9591A" w:rsidP="007E6D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Вторым этапом является п</w:t>
      </w:r>
      <w:r w:rsidR="00916347" w:rsidRPr="00916347">
        <w:rPr>
          <w:sz w:val="28"/>
          <w:szCs w:val="28"/>
        </w:rPr>
        <w:t>редварительный обзор состояния предприятия</w:t>
      </w:r>
      <w:r>
        <w:rPr>
          <w:sz w:val="28"/>
          <w:szCs w:val="28"/>
        </w:rPr>
        <w:t>.</w:t>
      </w:r>
      <w:r w:rsidR="00916347" w:rsidRPr="00916347">
        <w:rPr>
          <w:sz w:val="28"/>
          <w:szCs w:val="28"/>
        </w:rPr>
        <w:t xml:space="preserve"> </w:t>
      </w:r>
    </w:p>
    <w:p w14:paraId="1313F3E6" w14:textId="77777777" w:rsidR="00916347" w:rsidRPr="00916347" w:rsidRDefault="00916347" w:rsidP="007E6DA0">
      <w:pPr>
        <w:spacing w:line="360" w:lineRule="auto"/>
        <w:ind w:firstLine="709"/>
        <w:jc w:val="both"/>
        <w:rPr>
          <w:sz w:val="28"/>
          <w:szCs w:val="28"/>
        </w:rPr>
      </w:pPr>
      <w:r w:rsidRPr="00916347">
        <w:rPr>
          <w:sz w:val="28"/>
          <w:szCs w:val="28"/>
        </w:rPr>
        <w:t xml:space="preserve">На данном этапе идёт сбор информации о том, каковы ключевые показатели деятельности компании. Обязательно надо учесть следующие данные: </w:t>
      </w:r>
    </w:p>
    <w:p w14:paraId="7F806D3B" w14:textId="77777777" w:rsidR="00916347" w:rsidRPr="00E9591A" w:rsidRDefault="00916347" w:rsidP="00E974DE">
      <w:pPr>
        <w:pStyle w:val="a5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591A">
        <w:rPr>
          <w:sz w:val="28"/>
          <w:szCs w:val="28"/>
        </w:rPr>
        <w:t>условия работы компании;</w:t>
      </w:r>
    </w:p>
    <w:p w14:paraId="7CEB76DA" w14:textId="77777777" w:rsidR="00916347" w:rsidRPr="00E9591A" w:rsidRDefault="00916347" w:rsidP="00E974DE">
      <w:pPr>
        <w:pStyle w:val="a5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591A">
        <w:rPr>
          <w:sz w:val="28"/>
          <w:szCs w:val="28"/>
        </w:rPr>
        <w:t>результаты, которых добилась компания;</w:t>
      </w:r>
    </w:p>
    <w:p w14:paraId="703B844D" w14:textId="77777777" w:rsidR="00916347" w:rsidRPr="00E9591A" w:rsidRDefault="00916347" w:rsidP="00E974DE">
      <w:pPr>
        <w:pStyle w:val="a5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591A">
        <w:rPr>
          <w:sz w:val="28"/>
          <w:szCs w:val="28"/>
        </w:rPr>
        <w:t>имущественное положение на начало и конец отчётного периода;</w:t>
      </w:r>
    </w:p>
    <w:p w14:paraId="364F6899" w14:textId="77777777" w:rsidR="00A81E17" w:rsidRDefault="00916347" w:rsidP="00E974DE">
      <w:pPr>
        <w:pStyle w:val="a5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591A">
        <w:rPr>
          <w:sz w:val="28"/>
          <w:szCs w:val="28"/>
        </w:rPr>
        <w:t>перспективы.</w:t>
      </w:r>
    </w:p>
    <w:p w14:paraId="1F6C7B58" w14:textId="77777777" w:rsidR="00E9591A" w:rsidRPr="00E9591A" w:rsidRDefault="00C8290C" w:rsidP="007E6D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Третьим этапом является п</w:t>
      </w:r>
      <w:r w:rsidR="00E9591A" w:rsidRPr="00E9591A">
        <w:rPr>
          <w:sz w:val="28"/>
          <w:szCs w:val="28"/>
        </w:rPr>
        <w:t>роверка финансового и им</w:t>
      </w:r>
      <w:r>
        <w:rPr>
          <w:sz w:val="28"/>
          <w:szCs w:val="28"/>
        </w:rPr>
        <w:t>ущественного состояния компании. Идёт п</w:t>
      </w:r>
      <w:r w:rsidR="00E9591A" w:rsidRPr="00E9591A">
        <w:rPr>
          <w:sz w:val="28"/>
          <w:szCs w:val="28"/>
        </w:rPr>
        <w:t>роверка рациональности вл</w:t>
      </w:r>
      <w:r>
        <w:rPr>
          <w:sz w:val="28"/>
          <w:szCs w:val="28"/>
        </w:rPr>
        <w:t>ожения денежных средств в активы, а также происходит о</w:t>
      </w:r>
      <w:r w:rsidR="00E9591A" w:rsidRPr="00E9591A">
        <w:rPr>
          <w:sz w:val="28"/>
          <w:szCs w:val="28"/>
        </w:rPr>
        <w:t xml:space="preserve">ценка платежеспособности и ликвидности предприятия. </w:t>
      </w:r>
    </w:p>
    <w:p w14:paraId="1FC49691" w14:textId="77777777" w:rsidR="00E9591A" w:rsidRPr="00E9591A" w:rsidRDefault="00E9591A" w:rsidP="007E6DA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9591A">
        <w:rPr>
          <w:sz w:val="28"/>
          <w:szCs w:val="28"/>
        </w:rPr>
        <w:t>Рассчитываются следующие показатели</w:t>
      </w:r>
      <w:r w:rsidRPr="00E9591A">
        <w:rPr>
          <w:sz w:val="28"/>
          <w:szCs w:val="28"/>
          <w:lang w:val="en-US"/>
        </w:rPr>
        <w:t xml:space="preserve">: </w:t>
      </w:r>
    </w:p>
    <w:p w14:paraId="53D109F9" w14:textId="70B33B7E" w:rsidR="00E9591A" w:rsidRPr="00C8290C" w:rsidRDefault="00C8290C" w:rsidP="00E974DE">
      <w:pPr>
        <w:pStyle w:val="a5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E9591A" w:rsidRPr="00C8290C">
        <w:rPr>
          <w:sz w:val="28"/>
          <w:szCs w:val="28"/>
        </w:rPr>
        <w:t>оэффициенты ликвидности. Обеспечивают понимание способности компании отвечать краткосрочным обязательствам. В лучшем случае</w:t>
      </w:r>
      <w:r w:rsidR="00616955">
        <w:rPr>
          <w:sz w:val="28"/>
          <w:szCs w:val="28"/>
        </w:rPr>
        <w:t xml:space="preserve"> ― </w:t>
      </w:r>
      <w:r w:rsidR="00E9591A" w:rsidRPr="00C8290C">
        <w:rPr>
          <w:sz w:val="28"/>
          <w:szCs w:val="28"/>
        </w:rPr>
        <w:t>досрочно, в худшем</w:t>
      </w:r>
      <w:r w:rsidR="00616955">
        <w:rPr>
          <w:sz w:val="28"/>
          <w:szCs w:val="28"/>
        </w:rPr>
        <w:t xml:space="preserve"> ― </w:t>
      </w:r>
      <w:r w:rsidR="00E9591A" w:rsidRPr="00C8290C">
        <w:rPr>
          <w:sz w:val="28"/>
          <w:szCs w:val="28"/>
        </w:rPr>
        <w:t xml:space="preserve">с нарушением сроков. </w:t>
      </w:r>
    </w:p>
    <w:p w14:paraId="1578725F" w14:textId="77777777" w:rsidR="00E9591A" w:rsidRDefault="00E9591A" w:rsidP="007E6DA0">
      <w:pPr>
        <w:spacing w:line="360" w:lineRule="auto"/>
        <w:ind w:firstLine="709"/>
        <w:jc w:val="both"/>
        <w:rPr>
          <w:sz w:val="28"/>
          <w:szCs w:val="28"/>
        </w:rPr>
      </w:pPr>
      <w:r w:rsidRPr="00E9591A">
        <w:rPr>
          <w:sz w:val="28"/>
          <w:szCs w:val="28"/>
        </w:rPr>
        <w:t>Следующие формулы показывают расчёт коэффициентов ликвидности</w:t>
      </w:r>
      <w:r w:rsidR="00C8290C">
        <w:rPr>
          <w:sz w:val="28"/>
          <w:szCs w:val="28"/>
        </w:rPr>
        <w:t xml:space="preserve"> (4), (5), (6)</w:t>
      </w:r>
      <w:r w:rsidRPr="00E9591A">
        <w:rPr>
          <w:sz w:val="28"/>
          <w:szCs w:val="28"/>
        </w:rPr>
        <w:t xml:space="preserve">: </w:t>
      </w:r>
    </w:p>
    <w:p w14:paraId="48C862FB" w14:textId="77777777" w:rsidR="00971260" w:rsidRDefault="00971260" w:rsidP="007E6DA0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  <w:gridCol w:w="315"/>
        <w:gridCol w:w="859"/>
      </w:tblGrid>
      <w:tr w:rsidR="002F4EC4" w14:paraId="37D26D00" w14:textId="77777777" w:rsidTr="007A68C4">
        <w:trPr>
          <w:jc w:val="right"/>
        </w:trPr>
        <w:tc>
          <w:tcPr>
            <w:tcW w:w="8879" w:type="dxa"/>
          </w:tcPr>
          <w:p w14:paraId="4A8A0110" w14:textId="77777777" w:rsidR="002F4EC4" w:rsidRPr="007A68C4" w:rsidRDefault="002F4EC4" w:rsidP="007E6DA0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Коэффициент общей ликвидности=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Текущие активы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Текущие обязательства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211" w:type="dxa"/>
            <w:gridSpan w:val="2"/>
          </w:tcPr>
          <w:p w14:paraId="2B57A066" w14:textId="77777777" w:rsidR="002F4EC4" w:rsidRPr="002F4EC4" w:rsidRDefault="002F4EC4" w:rsidP="008B1F48">
            <w:pPr>
              <w:spacing w:line="360" w:lineRule="auto"/>
              <w:jc w:val="right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oMath>
            <w:r w:rsidRPr="002F4EC4">
              <w:rPr>
                <w:sz w:val="28"/>
                <w:szCs w:val="28"/>
              </w:rPr>
              <w:t>(4)</w:t>
            </w:r>
          </w:p>
          <w:p w14:paraId="5BB13DDF" w14:textId="77777777" w:rsidR="002F4EC4" w:rsidRDefault="002F4EC4" w:rsidP="007E6DA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99F8587" w14:textId="77777777" w:rsidR="00971260" w:rsidRDefault="00971260" w:rsidP="007E6DA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A68C4" w14:paraId="2D075643" w14:textId="77777777" w:rsidTr="007A6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right"/>
        </w:trPr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C747D" w14:textId="77777777" w:rsidR="007A68C4" w:rsidRPr="007A68C4" w:rsidRDefault="007A68C4" w:rsidP="007A68C4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Коэффициент быстрой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срочной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ликвидности=</m:t>
                </m:r>
              </m:oMath>
            </m:oMathPara>
          </w:p>
          <w:p w14:paraId="58FDB0EE" w14:textId="77777777" w:rsidR="007A68C4" w:rsidRPr="007A68C4" w:rsidRDefault="007A68C4" w:rsidP="007A68C4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Ден. ср-ва+Крат. фин. влож. +Деб. з.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Текущие обязательства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98C48" w14:textId="77777777" w:rsidR="007A68C4" w:rsidRDefault="007A68C4" w:rsidP="007A68C4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7A68C4">
              <w:rPr>
                <w:sz w:val="28"/>
                <w:szCs w:val="28"/>
              </w:rPr>
              <w:t>(5)</w:t>
            </w:r>
          </w:p>
        </w:tc>
      </w:tr>
    </w:tbl>
    <w:p w14:paraId="0D851359" w14:textId="77777777" w:rsidR="007A68C4" w:rsidRDefault="007A68C4" w:rsidP="007A68C4">
      <w:pPr>
        <w:spacing w:line="360" w:lineRule="auto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4"/>
        <w:gridCol w:w="854"/>
      </w:tblGrid>
      <w:tr w:rsidR="007A68C4" w14:paraId="635ECE59" w14:textId="77777777" w:rsidTr="007A68C4">
        <w:tc>
          <w:tcPr>
            <w:tcW w:w="9209" w:type="dxa"/>
          </w:tcPr>
          <w:p w14:paraId="4543E9FD" w14:textId="77777777" w:rsidR="007A68C4" w:rsidRDefault="007A68C4" w:rsidP="007E6DA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Коэффициент абсолютной ликвидности==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Ден. ср-ва+Кратк. фин. влож.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Текущие обязательства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71" w:type="dxa"/>
            <w:vAlign w:val="center"/>
          </w:tcPr>
          <w:p w14:paraId="597472A3" w14:textId="77777777" w:rsidR="007A68C4" w:rsidRDefault="007A68C4" w:rsidP="007A68C4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</w:tr>
    </w:tbl>
    <w:p w14:paraId="471F2531" w14:textId="77777777" w:rsidR="00E9591A" w:rsidRPr="00E9591A" w:rsidRDefault="00C8290C" w:rsidP="004206F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0E2A21E" w14:textId="79CE625C" w:rsidR="00C8290C" w:rsidRDefault="00C8290C" w:rsidP="00E974DE">
      <w:pPr>
        <w:pStyle w:val="a5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9591A" w:rsidRPr="00C8290C">
        <w:rPr>
          <w:sz w:val="28"/>
          <w:szCs w:val="28"/>
        </w:rPr>
        <w:t>оказатели структуры капитала. На их основании можно понять, насколько компания стабильна в долгосрочной перспективе. Рассматривать данные по</w:t>
      </w:r>
      <w:r w:rsidR="00E974DE">
        <w:rPr>
          <w:sz w:val="28"/>
          <w:szCs w:val="28"/>
        </w:rPr>
        <w:t>казатели необходимо в динамике.</w:t>
      </w:r>
    </w:p>
    <w:p w14:paraId="61722027" w14:textId="77777777" w:rsidR="00C8290C" w:rsidRDefault="00E9591A" w:rsidP="007E6DA0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8290C">
        <w:rPr>
          <w:sz w:val="28"/>
          <w:szCs w:val="28"/>
        </w:rPr>
        <w:t xml:space="preserve">Неблагоприятным фактором считается рост заёмного капитала. Также при оценке структуры капитала важно обращать внимание на репутацию компании, источники привлечения средств. </w:t>
      </w:r>
    </w:p>
    <w:p w14:paraId="72486E67" w14:textId="77777777" w:rsidR="00E9591A" w:rsidRDefault="00E9591A" w:rsidP="00B60127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C8290C">
        <w:rPr>
          <w:sz w:val="28"/>
          <w:szCs w:val="28"/>
        </w:rPr>
        <w:t xml:space="preserve">Если заёмные средства периодически уменьшаются при сравнении с коэффициентом манёвренности собственного капитала, это может являться </w:t>
      </w:r>
      <w:r w:rsidRPr="00C8290C">
        <w:rPr>
          <w:sz w:val="28"/>
          <w:szCs w:val="28"/>
        </w:rPr>
        <w:lastRenderedPageBreak/>
        <w:t>показателем особенности ком</w:t>
      </w:r>
      <w:r w:rsidR="00B60127">
        <w:rPr>
          <w:sz w:val="28"/>
          <w:szCs w:val="28"/>
        </w:rPr>
        <w:t>пании (например, сезонности).</w:t>
      </w:r>
      <w:r w:rsidR="00B60127" w:rsidRPr="00B60127">
        <w:rPr>
          <w:sz w:val="28"/>
          <w:szCs w:val="28"/>
        </w:rPr>
        <w:t xml:space="preserve"> </w:t>
      </w:r>
      <w:r w:rsidR="00B60127">
        <w:rPr>
          <w:sz w:val="28"/>
          <w:szCs w:val="28"/>
        </w:rPr>
        <w:t>Ниже</w:t>
      </w:r>
      <w:r w:rsidRPr="00C8290C">
        <w:rPr>
          <w:sz w:val="28"/>
          <w:szCs w:val="28"/>
        </w:rPr>
        <w:t xml:space="preserve"> показаны рекомендуемые</w:t>
      </w:r>
      <w:r w:rsidR="00B60127">
        <w:rPr>
          <w:sz w:val="28"/>
          <w:szCs w:val="28"/>
        </w:rPr>
        <w:t xml:space="preserve"> значения коэффициентов показателей структуры капитала и методики</w:t>
      </w:r>
      <w:r w:rsidRPr="00C8290C">
        <w:rPr>
          <w:sz w:val="28"/>
          <w:szCs w:val="28"/>
        </w:rPr>
        <w:t xml:space="preserve"> их расчёта.</w:t>
      </w:r>
      <w:r w:rsidR="00B60127">
        <w:rPr>
          <w:sz w:val="28"/>
          <w:szCs w:val="28"/>
        </w:rPr>
        <w:t xml:space="preserve"> </w:t>
      </w:r>
    </w:p>
    <w:p w14:paraId="5FC05762" w14:textId="77777777" w:rsidR="00C2745B" w:rsidRDefault="00C2745B" w:rsidP="00B60127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манёвренности собственного капитала (рекомендуемое значение</w:t>
      </w:r>
      <w:r w:rsidR="000875D6" w:rsidRPr="000875D6">
        <w:rPr>
          <w:sz w:val="28"/>
          <w:szCs w:val="28"/>
        </w:rPr>
        <w:t xml:space="preserve"> ― </w:t>
      </w:r>
      <w:r w:rsidR="00950A07">
        <w:rPr>
          <w:sz w:val="28"/>
          <w:szCs w:val="28"/>
        </w:rPr>
        <w:t>больше</w:t>
      </w:r>
      <w:r w:rsidR="000875D6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Pr="00C2745B">
        <w:rPr>
          <w:sz w:val="28"/>
          <w:szCs w:val="28"/>
        </w:rPr>
        <w:t>,5</w:t>
      </w:r>
      <w:r>
        <w:rPr>
          <w:sz w:val="28"/>
          <w:szCs w:val="28"/>
        </w:rPr>
        <w:t>)</w:t>
      </w:r>
      <w:r w:rsidR="00950A07" w:rsidRPr="00950A07">
        <w:rPr>
          <w:sz w:val="28"/>
          <w:szCs w:val="28"/>
        </w:rPr>
        <w:t xml:space="preserve"> (7):</w:t>
      </w:r>
    </w:p>
    <w:p w14:paraId="70E52F14" w14:textId="77777777" w:rsidR="00950A07" w:rsidRDefault="00950A07" w:rsidP="00B60127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358"/>
      </w:tblGrid>
      <w:tr w:rsidR="00950A07" w14:paraId="08E7FC5A" w14:textId="77777777" w:rsidTr="00950A07">
        <w:tc>
          <w:tcPr>
            <w:tcW w:w="8642" w:type="dxa"/>
          </w:tcPr>
          <w:p w14:paraId="234C025C" w14:textId="77777777" w:rsidR="00950A07" w:rsidRPr="00950A07" w:rsidRDefault="00950A07" w:rsidP="00950A07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Коэффициент манёвренности собственного капитала=</m:t>
                </m:r>
              </m:oMath>
            </m:oMathPara>
          </w:p>
          <w:p w14:paraId="36035312" w14:textId="77777777" w:rsidR="00950A07" w:rsidRPr="00950A07" w:rsidRDefault="00950A07" w:rsidP="00950A07">
            <w:pPr>
              <w:pStyle w:val="a5"/>
              <w:spacing w:line="360" w:lineRule="auto"/>
              <w:ind w:left="0" w:firstLine="0"/>
              <w:jc w:val="center"/>
              <w:rPr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Собственные оборотные средства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Собственный капитал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oMath>
            <w:r>
              <w:rPr>
                <w:i/>
                <w:sz w:val="28"/>
                <w:szCs w:val="28"/>
              </w:rPr>
              <w:t>.</w:t>
            </w:r>
          </w:p>
        </w:tc>
        <w:tc>
          <w:tcPr>
            <w:tcW w:w="1438" w:type="dxa"/>
            <w:vAlign w:val="center"/>
          </w:tcPr>
          <w:p w14:paraId="3896B69A" w14:textId="77777777" w:rsidR="00950A07" w:rsidRDefault="00950A07" w:rsidP="00950A07">
            <w:pPr>
              <w:pStyle w:val="a5"/>
              <w:spacing w:line="360" w:lineRule="auto"/>
              <w:ind w:left="0"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</w:t>
            </w:r>
          </w:p>
        </w:tc>
      </w:tr>
    </w:tbl>
    <w:p w14:paraId="46C8CA55" w14:textId="77777777" w:rsidR="00950A07" w:rsidRDefault="00950A07" w:rsidP="00B60127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p w14:paraId="2006FD37" w14:textId="77777777" w:rsidR="00950A07" w:rsidRPr="00780408" w:rsidRDefault="00780408" w:rsidP="00B60127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концентрации собственного капитала (рекомендуемое значение ― больше 0,5) (8)</w:t>
      </w:r>
      <w:r w:rsidRPr="00780408">
        <w:rPr>
          <w:sz w:val="28"/>
          <w:szCs w:val="28"/>
        </w:rPr>
        <w:t xml:space="preserve">: </w:t>
      </w:r>
    </w:p>
    <w:p w14:paraId="472CF4C2" w14:textId="77777777" w:rsidR="00780408" w:rsidRDefault="00780408" w:rsidP="00B60127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5"/>
        <w:gridCol w:w="583"/>
      </w:tblGrid>
      <w:tr w:rsidR="00780408" w14:paraId="270BDB7C" w14:textId="77777777" w:rsidTr="00780408">
        <w:tc>
          <w:tcPr>
            <w:tcW w:w="9493" w:type="dxa"/>
          </w:tcPr>
          <w:p w14:paraId="22B67EC9" w14:textId="77777777" w:rsidR="00780408" w:rsidRPr="00780408" w:rsidRDefault="00780408" w:rsidP="00780408">
            <w:pPr>
              <w:pStyle w:val="a5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Коэффициент концентрации собственного капитала =</m:t>
                </m:r>
              </m:oMath>
            </m:oMathPara>
          </w:p>
          <w:p w14:paraId="4E2AA35C" w14:textId="77777777" w:rsidR="00780408" w:rsidRPr="00780408" w:rsidRDefault="00780408" w:rsidP="00780408">
            <w:pPr>
              <w:pStyle w:val="a5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Собственный капитал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Совокупный капитал</m:t>
                    </m:r>
                  </m:den>
                </m:f>
              </m:oMath>
            </m:oMathPara>
          </w:p>
          <w:p w14:paraId="54C9DF0E" w14:textId="77777777" w:rsidR="00780408" w:rsidRPr="00780408" w:rsidRDefault="00780408" w:rsidP="00780408">
            <w:pPr>
              <w:pStyle w:val="a5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87" w:type="dxa"/>
            <w:vAlign w:val="center"/>
          </w:tcPr>
          <w:p w14:paraId="5F7F05BC" w14:textId="77777777" w:rsidR="00780408" w:rsidRPr="00780408" w:rsidRDefault="00780408" w:rsidP="00780408">
            <w:pPr>
              <w:pStyle w:val="a5"/>
              <w:spacing w:line="360" w:lineRule="auto"/>
              <w:ind w:left="0" w:firstLine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(8)</w:t>
            </w:r>
          </w:p>
        </w:tc>
      </w:tr>
    </w:tbl>
    <w:p w14:paraId="0CEFE3E4" w14:textId="77777777" w:rsidR="00780408" w:rsidRDefault="00780408" w:rsidP="00B60127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финансовой зависимости (рекомендуемое значение ― меньше 2) (9)</w:t>
      </w:r>
      <w:r w:rsidRPr="00780408">
        <w:rPr>
          <w:sz w:val="28"/>
          <w:szCs w:val="28"/>
        </w:rPr>
        <w:t>:</w:t>
      </w:r>
    </w:p>
    <w:p w14:paraId="6A064C03" w14:textId="77777777" w:rsidR="00780408" w:rsidRDefault="00780408" w:rsidP="00B60127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8602"/>
        <w:gridCol w:w="1256"/>
      </w:tblGrid>
      <w:tr w:rsidR="00780408" w14:paraId="26AA03A0" w14:textId="77777777" w:rsidTr="00780408">
        <w:tc>
          <w:tcPr>
            <w:tcW w:w="8784" w:type="dxa"/>
          </w:tcPr>
          <w:p w14:paraId="0E9EF30C" w14:textId="77777777" w:rsidR="00780408" w:rsidRPr="00780408" w:rsidRDefault="00780408" w:rsidP="00780408">
            <w:pPr>
              <w:pStyle w:val="a5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Коэффициент финансовой зависимости=</m:t>
                </m:r>
              </m:oMath>
            </m:oMathPara>
          </w:p>
          <w:p w14:paraId="02DED2AE" w14:textId="77777777" w:rsidR="00780408" w:rsidRPr="00780408" w:rsidRDefault="00780408" w:rsidP="00780408">
            <w:pPr>
              <w:pStyle w:val="a5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Совокупный капитал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Собственный капитал</m:t>
                    </m:r>
                  </m:den>
                </m:f>
              </m:oMath>
            </m:oMathPara>
          </w:p>
        </w:tc>
        <w:tc>
          <w:tcPr>
            <w:tcW w:w="1296" w:type="dxa"/>
            <w:vAlign w:val="center"/>
          </w:tcPr>
          <w:p w14:paraId="3944FCFB" w14:textId="77777777" w:rsidR="00780408" w:rsidRPr="00780408" w:rsidRDefault="00780408" w:rsidP="00780408">
            <w:pPr>
              <w:pStyle w:val="a5"/>
              <w:spacing w:line="360" w:lineRule="auto"/>
              <w:ind w:left="0" w:firstLine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(9)</w:t>
            </w:r>
          </w:p>
        </w:tc>
      </w:tr>
    </w:tbl>
    <w:p w14:paraId="6359E4D1" w14:textId="77777777" w:rsidR="00780408" w:rsidRDefault="00780408" w:rsidP="00B60127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p w14:paraId="0AAC2203" w14:textId="77777777" w:rsidR="006003F2" w:rsidRDefault="006003F2" w:rsidP="00B60127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долгосрочного привлечения заёмных средств (рекомендуемое значение ― больше 0,6) (10)</w:t>
      </w:r>
      <w:r w:rsidRPr="006003F2">
        <w:rPr>
          <w:sz w:val="28"/>
          <w:szCs w:val="28"/>
        </w:rPr>
        <w:t>:</w:t>
      </w:r>
    </w:p>
    <w:p w14:paraId="08A178C7" w14:textId="77777777" w:rsidR="006003F2" w:rsidRDefault="006003F2" w:rsidP="00B60127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6"/>
        <w:gridCol w:w="722"/>
      </w:tblGrid>
      <w:tr w:rsidR="006003F2" w14:paraId="68311DB3" w14:textId="77777777" w:rsidTr="006003F2">
        <w:tc>
          <w:tcPr>
            <w:tcW w:w="9351" w:type="dxa"/>
          </w:tcPr>
          <w:p w14:paraId="35A319CC" w14:textId="77777777" w:rsidR="006003F2" w:rsidRPr="006003F2" w:rsidRDefault="006003F2" w:rsidP="006003F2">
            <w:pPr>
              <w:pStyle w:val="a5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Коэффициент долгосрочного привлечения заёмных средств=</m:t>
                </m:r>
              </m:oMath>
            </m:oMathPara>
          </w:p>
          <w:p w14:paraId="4D218718" w14:textId="77777777" w:rsidR="006003F2" w:rsidRPr="006003F2" w:rsidRDefault="006003F2" w:rsidP="006003F2">
            <w:pPr>
              <w:pStyle w:val="a5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Долгосрочные обязательства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Долгосрочные обязательства+Собственный капитал</m:t>
                    </m:r>
                  </m:den>
                </m:f>
              </m:oMath>
            </m:oMathPara>
          </w:p>
        </w:tc>
        <w:tc>
          <w:tcPr>
            <w:tcW w:w="729" w:type="dxa"/>
            <w:vAlign w:val="center"/>
          </w:tcPr>
          <w:p w14:paraId="1A487159" w14:textId="77777777" w:rsidR="006003F2" w:rsidRPr="006003F2" w:rsidRDefault="006003F2" w:rsidP="006003F2">
            <w:pPr>
              <w:pStyle w:val="a5"/>
              <w:spacing w:line="360" w:lineRule="auto"/>
              <w:ind w:left="0" w:firstLine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(10)</w:t>
            </w:r>
          </w:p>
        </w:tc>
      </w:tr>
    </w:tbl>
    <w:p w14:paraId="3F4D48F9" w14:textId="77777777" w:rsidR="00E9591A" w:rsidRPr="00E9591A" w:rsidRDefault="00E9591A" w:rsidP="006003F2">
      <w:pPr>
        <w:spacing w:line="360" w:lineRule="auto"/>
        <w:jc w:val="both"/>
        <w:rPr>
          <w:sz w:val="28"/>
          <w:szCs w:val="28"/>
        </w:rPr>
      </w:pPr>
    </w:p>
    <w:p w14:paraId="12F55658" w14:textId="77777777" w:rsidR="00E9591A" w:rsidRPr="00E9591A" w:rsidRDefault="00C8290C" w:rsidP="007E6D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Четвёртым этапом является а</w:t>
      </w:r>
      <w:r w:rsidR="00E9591A" w:rsidRPr="00E9591A">
        <w:rPr>
          <w:sz w:val="28"/>
          <w:szCs w:val="28"/>
        </w:rPr>
        <w:t>нализ результатов финансово-хозяйственной деятельности</w:t>
      </w:r>
      <w:r>
        <w:rPr>
          <w:sz w:val="28"/>
          <w:szCs w:val="28"/>
        </w:rPr>
        <w:t>.</w:t>
      </w:r>
      <w:r w:rsidR="00E9591A" w:rsidRPr="00E9591A">
        <w:rPr>
          <w:sz w:val="28"/>
          <w:szCs w:val="28"/>
        </w:rPr>
        <w:t xml:space="preserve"> Оцениваются и интерпретируются следующие данные:</w:t>
      </w:r>
    </w:p>
    <w:p w14:paraId="68FE384C" w14:textId="77777777" w:rsidR="00F7335D" w:rsidRDefault="00E9591A" w:rsidP="00E974DE">
      <w:pPr>
        <w:pStyle w:val="a5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7335D">
        <w:rPr>
          <w:sz w:val="28"/>
          <w:szCs w:val="28"/>
        </w:rPr>
        <w:t>Эффективность использова</w:t>
      </w:r>
      <w:r w:rsidR="000725D8">
        <w:rPr>
          <w:sz w:val="28"/>
          <w:szCs w:val="28"/>
        </w:rPr>
        <w:t xml:space="preserve">ния ресурсов предприятия. </w:t>
      </w:r>
      <w:r w:rsidRPr="00F7335D">
        <w:rPr>
          <w:sz w:val="28"/>
          <w:szCs w:val="28"/>
        </w:rPr>
        <w:t xml:space="preserve"> </w:t>
      </w:r>
    </w:p>
    <w:p w14:paraId="7BC29CA3" w14:textId="77777777" w:rsidR="001304D5" w:rsidRPr="007E6DA0" w:rsidRDefault="00E9591A" w:rsidP="007E6DA0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F7335D">
        <w:rPr>
          <w:sz w:val="28"/>
          <w:szCs w:val="28"/>
        </w:rPr>
        <w:t xml:space="preserve">От скорости оборота средств зависит годовой финансовый оборот. Ускорение оборота на одном участке ведёт к ускорению на других участках. Это значит, что вложенные в активы средства быстрее становятся реальными денежными средствами. </w:t>
      </w:r>
    </w:p>
    <w:p w14:paraId="74002208" w14:textId="77777777" w:rsidR="00E9591A" w:rsidRPr="000725D8" w:rsidRDefault="00E9591A" w:rsidP="00E974DE">
      <w:pPr>
        <w:pStyle w:val="a5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725D8">
        <w:rPr>
          <w:sz w:val="28"/>
          <w:szCs w:val="28"/>
        </w:rPr>
        <w:t xml:space="preserve">Соответствие плановым показателям. Обычно они задаются внутри компании. Иногда отклонение от плана не говорит о каких-то неполадках в работе. Например, такое может случиться, если есть данные о том, что ресурсы были перераспределены для достижения более высоких результатов. </w:t>
      </w:r>
    </w:p>
    <w:p w14:paraId="442680D2" w14:textId="543D224E" w:rsidR="001C5298" w:rsidRDefault="00E9591A" w:rsidP="00E974DE">
      <w:pPr>
        <w:pStyle w:val="a5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725D8">
        <w:rPr>
          <w:sz w:val="28"/>
          <w:szCs w:val="28"/>
        </w:rPr>
        <w:t>Рентабельность. Это комплексная оценка степени эффективности применения разных видов ресурсов предпри</w:t>
      </w:r>
      <w:r w:rsidR="00971260">
        <w:rPr>
          <w:sz w:val="28"/>
          <w:szCs w:val="28"/>
        </w:rPr>
        <w:t>ятия</w:t>
      </w:r>
      <w:r w:rsidR="00E73000">
        <w:rPr>
          <w:sz w:val="28"/>
          <w:szCs w:val="28"/>
        </w:rPr>
        <w:t xml:space="preserve"> </w:t>
      </w:r>
      <w:r w:rsidR="00616ACE">
        <w:rPr>
          <w:sz w:val="28"/>
          <w:szCs w:val="28"/>
        </w:rPr>
        <w:t>[1.</w:t>
      </w:r>
      <w:r w:rsidR="00616ACE">
        <w:rPr>
          <w:sz w:val="28"/>
          <w:szCs w:val="28"/>
        </w:rPr>
        <w:fldChar w:fldCharType="begin"/>
      </w:r>
      <w:r w:rsidR="00616ACE">
        <w:rPr>
          <w:sz w:val="28"/>
          <w:szCs w:val="28"/>
        </w:rPr>
        <w:instrText xml:space="preserve"> REF _Ref96597059 \r \h </w:instrText>
      </w:r>
      <w:r w:rsidR="00616ACE">
        <w:rPr>
          <w:sz w:val="28"/>
          <w:szCs w:val="28"/>
        </w:rPr>
      </w:r>
      <w:r w:rsidR="00616ACE">
        <w:rPr>
          <w:sz w:val="28"/>
          <w:szCs w:val="28"/>
        </w:rPr>
        <w:fldChar w:fldCharType="separate"/>
      </w:r>
      <w:r w:rsidR="00616ACE">
        <w:rPr>
          <w:sz w:val="28"/>
          <w:szCs w:val="28"/>
        </w:rPr>
        <w:t>5</w:t>
      </w:r>
      <w:r w:rsidR="00616ACE">
        <w:rPr>
          <w:sz w:val="28"/>
          <w:szCs w:val="28"/>
        </w:rPr>
        <w:fldChar w:fldCharType="end"/>
      </w:r>
      <w:r w:rsidR="00E73000" w:rsidRPr="00E73000">
        <w:rPr>
          <w:sz w:val="28"/>
          <w:szCs w:val="28"/>
        </w:rPr>
        <w:t>]</w:t>
      </w:r>
      <w:r w:rsidR="00971260">
        <w:rPr>
          <w:sz w:val="28"/>
          <w:szCs w:val="28"/>
        </w:rPr>
        <w:t>.</w:t>
      </w:r>
    </w:p>
    <w:p w14:paraId="1428D222" w14:textId="646F52CB" w:rsidR="00E9591A" w:rsidRDefault="001D4A46" w:rsidP="00994A2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организация заинтересована в том, чтобы повысить рентабельность.</w:t>
      </w:r>
      <w:r w:rsidR="00E73000" w:rsidRPr="00E73000">
        <w:rPr>
          <w:sz w:val="28"/>
          <w:szCs w:val="28"/>
        </w:rPr>
        <w:t xml:space="preserve"> </w:t>
      </w:r>
      <w:r w:rsidR="00E73000">
        <w:rPr>
          <w:sz w:val="28"/>
          <w:szCs w:val="28"/>
        </w:rPr>
        <w:t xml:space="preserve">Основные факторы этого ― понижение себестоимости трудовых и материальных ресурсов, а также наиболее эффективное применение оборудования </w:t>
      </w:r>
      <w:r w:rsidR="00616ACE">
        <w:rPr>
          <w:sz w:val="28"/>
          <w:szCs w:val="28"/>
        </w:rPr>
        <w:t>[1.</w:t>
      </w:r>
      <w:r w:rsidR="00616ACE">
        <w:rPr>
          <w:sz w:val="28"/>
          <w:szCs w:val="28"/>
        </w:rPr>
        <w:fldChar w:fldCharType="begin"/>
      </w:r>
      <w:r w:rsidR="00616ACE">
        <w:rPr>
          <w:sz w:val="28"/>
          <w:szCs w:val="28"/>
        </w:rPr>
        <w:instrText xml:space="preserve"> REF _Ref96596996 \r \h </w:instrText>
      </w:r>
      <w:r w:rsidR="00616ACE">
        <w:rPr>
          <w:sz w:val="28"/>
          <w:szCs w:val="28"/>
        </w:rPr>
      </w:r>
      <w:r w:rsidR="00616ACE">
        <w:rPr>
          <w:sz w:val="28"/>
          <w:szCs w:val="28"/>
        </w:rPr>
        <w:fldChar w:fldCharType="separate"/>
      </w:r>
      <w:r w:rsidR="00616ACE">
        <w:rPr>
          <w:sz w:val="28"/>
          <w:szCs w:val="28"/>
        </w:rPr>
        <w:t>2</w:t>
      </w:r>
      <w:r w:rsidR="00616ACE">
        <w:rPr>
          <w:sz w:val="28"/>
          <w:szCs w:val="28"/>
        </w:rPr>
        <w:fldChar w:fldCharType="end"/>
      </w:r>
      <w:r w:rsidR="00E73000" w:rsidRPr="00E73000">
        <w:rPr>
          <w:sz w:val="28"/>
          <w:szCs w:val="28"/>
        </w:rPr>
        <w:t>]</w:t>
      </w:r>
      <w:r w:rsidR="00E73000">
        <w:rPr>
          <w:sz w:val="28"/>
          <w:szCs w:val="28"/>
        </w:rPr>
        <w:t>.</w:t>
      </w:r>
    </w:p>
    <w:p w14:paraId="7D120DA8" w14:textId="77777777" w:rsidR="00E73000" w:rsidRPr="00E73000" w:rsidRDefault="00E73000" w:rsidP="00994A2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повышения рентабельности необходимо </w:t>
      </w:r>
      <w:r w:rsidR="00AB67BB">
        <w:rPr>
          <w:sz w:val="28"/>
          <w:szCs w:val="28"/>
        </w:rPr>
        <w:t>совершенствование хозрасчётных отношений в организации, соблюдение режима разумной экономии.</w:t>
      </w:r>
    </w:p>
    <w:p w14:paraId="38A2E5C9" w14:textId="77777777" w:rsidR="00CB3473" w:rsidRPr="001C5298" w:rsidRDefault="00CB3473" w:rsidP="00994A2C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Рентабельность продаж (</w:t>
      </w:r>
      <w:r>
        <w:rPr>
          <w:sz w:val="28"/>
          <w:szCs w:val="28"/>
          <w:lang w:val="en-US"/>
        </w:rPr>
        <w:t>ROS</w:t>
      </w:r>
      <w:r>
        <w:rPr>
          <w:sz w:val="28"/>
          <w:szCs w:val="28"/>
        </w:rPr>
        <w:t>), %</w:t>
      </w:r>
      <w:r w:rsidR="001D4A46">
        <w:rPr>
          <w:sz w:val="28"/>
          <w:szCs w:val="28"/>
        </w:rPr>
        <w:t xml:space="preserve"> (11)</w:t>
      </w:r>
      <w:r w:rsidRPr="001C5298">
        <w:rPr>
          <w:sz w:val="28"/>
          <w:szCs w:val="28"/>
        </w:rPr>
        <w:t xml:space="preserve">: </w:t>
      </w:r>
    </w:p>
    <w:p w14:paraId="5C561E51" w14:textId="77777777" w:rsidR="006003F2" w:rsidRPr="001C5298" w:rsidRDefault="006003F2" w:rsidP="00CB3473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2"/>
        <w:gridCol w:w="1136"/>
      </w:tblGrid>
      <w:tr w:rsidR="0080360F" w14:paraId="48FBADBF" w14:textId="77777777" w:rsidTr="006003F2">
        <w:tc>
          <w:tcPr>
            <w:tcW w:w="8926" w:type="dxa"/>
          </w:tcPr>
          <w:p w14:paraId="6ED60282" w14:textId="77777777" w:rsidR="0080360F" w:rsidRPr="006003F2" w:rsidRDefault="0080360F" w:rsidP="00CB3473">
            <w:pPr>
              <w:pStyle w:val="a5"/>
              <w:spacing w:line="360" w:lineRule="auto"/>
              <w:ind w:left="0" w:firstLine="0"/>
              <w:jc w:val="both"/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ROS=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Чистая прибыль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Чистый объём продаж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*100%</m:t>
                </m:r>
              </m:oMath>
            </m:oMathPara>
          </w:p>
        </w:tc>
        <w:tc>
          <w:tcPr>
            <w:tcW w:w="1154" w:type="dxa"/>
            <w:vAlign w:val="center"/>
          </w:tcPr>
          <w:p w14:paraId="232B2373" w14:textId="77777777" w:rsidR="0080360F" w:rsidRDefault="0080360F" w:rsidP="006003F2">
            <w:pPr>
              <w:pStyle w:val="a5"/>
              <w:spacing w:line="360" w:lineRule="auto"/>
              <w:ind w:left="0" w:firstLine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003F2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A455059" w14:textId="77777777" w:rsidR="00E9591A" w:rsidRPr="00E9591A" w:rsidRDefault="00E9591A" w:rsidP="004206F0">
      <w:pPr>
        <w:spacing w:line="360" w:lineRule="auto"/>
        <w:jc w:val="both"/>
        <w:rPr>
          <w:b/>
          <w:sz w:val="28"/>
          <w:szCs w:val="28"/>
        </w:rPr>
      </w:pPr>
    </w:p>
    <w:p w14:paraId="50286FFA" w14:textId="748040DE" w:rsidR="00A56E9B" w:rsidRPr="006443BA" w:rsidRDefault="00A56E9B" w:rsidP="00994A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Рентабельность </w:t>
      </w:r>
      <w:r w:rsidR="001F51EA">
        <w:rPr>
          <w:sz w:val="28"/>
          <w:szCs w:val="28"/>
        </w:rPr>
        <w:t xml:space="preserve">активов характеризует отдачу всех активов </w:t>
      </w:r>
      <w:r w:rsidR="006443BA">
        <w:rPr>
          <w:sz w:val="28"/>
          <w:szCs w:val="28"/>
        </w:rPr>
        <w:br/>
      </w:r>
      <w:r w:rsidR="001F51EA">
        <w:rPr>
          <w:sz w:val="28"/>
          <w:szCs w:val="28"/>
        </w:rPr>
        <w:t xml:space="preserve">организации </w:t>
      </w:r>
      <w:r w:rsidR="00616ACE">
        <w:rPr>
          <w:sz w:val="28"/>
          <w:szCs w:val="28"/>
        </w:rPr>
        <w:t>[1.</w:t>
      </w:r>
      <w:r w:rsidR="00616ACE">
        <w:rPr>
          <w:sz w:val="28"/>
          <w:szCs w:val="28"/>
        </w:rPr>
        <w:fldChar w:fldCharType="begin"/>
      </w:r>
      <w:r w:rsidR="00616ACE">
        <w:rPr>
          <w:sz w:val="28"/>
          <w:szCs w:val="28"/>
        </w:rPr>
        <w:instrText xml:space="preserve"> REF _Ref96597879 \r \h </w:instrText>
      </w:r>
      <w:r w:rsidR="00616ACE">
        <w:rPr>
          <w:sz w:val="28"/>
          <w:szCs w:val="28"/>
        </w:rPr>
      </w:r>
      <w:r w:rsidR="00616ACE">
        <w:rPr>
          <w:sz w:val="28"/>
          <w:szCs w:val="28"/>
        </w:rPr>
        <w:fldChar w:fldCharType="separate"/>
      </w:r>
      <w:r w:rsidR="00616ACE">
        <w:rPr>
          <w:sz w:val="28"/>
          <w:szCs w:val="28"/>
        </w:rPr>
        <w:t>9</w:t>
      </w:r>
      <w:r w:rsidR="00616ACE">
        <w:rPr>
          <w:sz w:val="28"/>
          <w:szCs w:val="28"/>
        </w:rPr>
        <w:fldChar w:fldCharType="end"/>
      </w:r>
      <w:r w:rsidR="001F51EA" w:rsidRPr="001F51EA">
        <w:rPr>
          <w:sz w:val="28"/>
          <w:szCs w:val="28"/>
        </w:rPr>
        <w:t>]</w:t>
      </w:r>
      <w:r w:rsidR="001F51EA">
        <w:rPr>
          <w:sz w:val="28"/>
          <w:szCs w:val="28"/>
        </w:rPr>
        <w:t>. Данный показатель снижается в случаях, если</w:t>
      </w:r>
      <w:r w:rsidR="001F51EA" w:rsidRPr="006443BA">
        <w:rPr>
          <w:sz w:val="28"/>
          <w:szCs w:val="28"/>
        </w:rPr>
        <w:t>:</w:t>
      </w:r>
    </w:p>
    <w:p w14:paraId="3A5C9739" w14:textId="77777777" w:rsidR="001F51EA" w:rsidRPr="006443BA" w:rsidRDefault="001F51EA" w:rsidP="00E974DE">
      <w:pPr>
        <w:pStyle w:val="a5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снижается чистая прибыль предприятия</w:t>
      </w:r>
      <w:r w:rsidRPr="006443BA">
        <w:rPr>
          <w:sz w:val="28"/>
          <w:szCs w:val="28"/>
        </w:rPr>
        <w:t>;</w:t>
      </w:r>
    </w:p>
    <w:p w14:paraId="0D22318A" w14:textId="77777777" w:rsidR="001F51EA" w:rsidRPr="001F51EA" w:rsidRDefault="001F51EA" w:rsidP="00E974DE">
      <w:pPr>
        <w:pStyle w:val="a5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растёт средняя стоимость основных средств, других внеоборотных активов, а также оборотных активов</w:t>
      </w:r>
      <w:r w:rsidRPr="001F51EA">
        <w:rPr>
          <w:sz w:val="28"/>
          <w:szCs w:val="28"/>
        </w:rPr>
        <w:t>;</w:t>
      </w:r>
    </w:p>
    <w:p w14:paraId="73D327B6" w14:textId="77777777" w:rsidR="001F51EA" w:rsidRPr="001F51EA" w:rsidRDefault="001F51EA" w:rsidP="00E974DE">
      <w:pPr>
        <w:pStyle w:val="a5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снижается оборачиваемость активов.</w:t>
      </w:r>
    </w:p>
    <w:p w14:paraId="06A7743F" w14:textId="77777777" w:rsidR="00351F8A" w:rsidRDefault="00351F8A" w:rsidP="00994A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показателях рентабельности заинтересованы как внутренние пользователи финансовой информации ― </w:t>
      </w:r>
      <w:r w:rsidR="00B900D3">
        <w:rPr>
          <w:sz w:val="28"/>
          <w:szCs w:val="28"/>
        </w:rPr>
        <w:t>менеджеры предприятия, так и внешние ― собственники, инвесторы.</w:t>
      </w:r>
    </w:p>
    <w:p w14:paraId="61234391" w14:textId="77777777" w:rsidR="00E9591A" w:rsidRDefault="000725D8" w:rsidP="00994A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Пятым этапом является а</w:t>
      </w:r>
      <w:r w:rsidR="00E9591A" w:rsidRPr="00E9591A">
        <w:rPr>
          <w:sz w:val="28"/>
          <w:szCs w:val="28"/>
        </w:rPr>
        <w:t>нализ структуры баланса</w:t>
      </w:r>
      <w:r>
        <w:rPr>
          <w:sz w:val="28"/>
          <w:szCs w:val="28"/>
        </w:rPr>
        <w:t xml:space="preserve">. </w:t>
      </w:r>
      <w:r w:rsidR="00E9591A" w:rsidRPr="00E9591A">
        <w:rPr>
          <w:sz w:val="28"/>
          <w:szCs w:val="28"/>
        </w:rPr>
        <w:t>Проверяется риск несостоятельности предприятия и возможности её преодолеть. Рассчитывается коэффициент утраты или восстановления платежеспособности. С</w:t>
      </w:r>
      <w:r w:rsidR="006003F2">
        <w:rPr>
          <w:sz w:val="28"/>
          <w:szCs w:val="28"/>
        </w:rPr>
        <w:t>ледует использовать формулы (12) и (13</w:t>
      </w:r>
      <w:r w:rsidR="00E9591A" w:rsidRPr="00E9591A">
        <w:rPr>
          <w:sz w:val="28"/>
          <w:szCs w:val="28"/>
        </w:rPr>
        <w:t xml:space="preserve">).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9"/>
        <w:gridCol w:w="859"/>
      </w:tblGrid>
      <w:tr w:rsidR="000725D8" w14:paraId="79F94070" w14:textId="77777777" w:rsidTr="00A57519">
        <w:tc>
          <w:tcPr>
            <w:tcW w:w="9209" w:type="dxa"/>
          </w:tcPr>
          <w:p w14:paraId="20E3F1BC" w14:textId="15665CB2" w:rsidR="000725D8" w:rsidRDefault="000725D8" w:rsidP="000725D8">
            <w:pPr>
              <w:spacing w:line="360" w:lineRule="auto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Коэффициент утраты платежеспособности=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К1ф+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З*(К1ф-К1н)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Т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К1норм</m:t>
                  </m:r>
                </m:den>
              </m:f>
            </m:oMath>
            <w:r w:rsidR="005459F6">
              <w:rPr>
                <w:sz w:val="28"/>
                <w:szCs w:val="28"/>
              </w:rPr>
              <w:t>,</w:t>
            </w:r>
          </w:p>
        </w:tc>
        <w:tc>
          <w:tcPr>
            <w:tcW w:w="871" w:type="dxa"/>
            <w:vAlign w:val="center"/>
          </w:tcPr>
          <w:p w14:paraId="63BD8DE4" w14:textId="77777777" w:rsidR="000725D8" w:rsidRDefault="006003F2" w:rsidP="000725D8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(12</w:t>
            </w:r>
            <w:r w:rsidR="000725D8">
              <w:rPr>
                <w:sz w:val="28"/>
                <w:szCs w:val="28"/>
              </w:rPr>
              <w:t>)</w:t>
            </w:r>
          </w:p>
        </w:tc>
      </w:tr>
    </w:tbl>
    <w:p w14:paraId="6A29F601" w14:textId="77777777" w:rsidR="00E9591A" w:rsidRPr="00E9591A" w:rsidRDefault="00E9591A" w:rsidP="00A57519">
      <w:pPr>
        <w:spacing w:line="360" w:lineRule="auto"/>
        <w:jc w:val="both"/>
        <w:rPr>
          <w:sz w:val="28"/>
          <w:szCs w:val="28"/>
        </w:rPr>
      </w:pPr>
    </w:p>
    <w:p w14:paraId="6D5F3E88" w14:textId="01465BC4" w:rsidR="005459F6" w:rsidRPr="005459F6" w:rsidRDefault="005459F6" w:rsidP="005459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К1ф </w:t>
      </w:r>
      <w:r w:rsidR="00234A3E">
        <w:rPr>
          <w:sz w:val="28"/>
          <w:szCs w:val="28"/>
        </w:rPr>
        <w:t>—</w:t>
      </w:r>
      <w:r>
        <w:rPr>
          <w:sz w:val="28"/>
          <w:szCs w:val="28"/>
        </w:rPr>
        <w:t xml:space="preserve"> фактическое значение текущей ликвидности в конце периода</w:t>
      </w:r>
      <w:r w:rsidRPr="005459F6">
        <w:rPr>
          <w:sz w:val="28"/>
          <w:szCs w:val="28"/>
        </w:rPr>
        <w:t>;</w:t>
      </w:r>
    </w:p>
    <w:p w14:paraId="7DD1982C" w14:textId="778A0048" w:rsidR="005459F6" w:rsidRPr="00234A3E" w:rsidRDefault="005459F6" w:rsidP="00234A3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="00234A3E" w:rsidRPr="00234A3E">
        <w:rPr>
          <w:sz w:val="28"/>
          <w:szCs w:val="28"/>
        </w:rPr>
        <w:t>1</w:t>
      </w:r>
      <w:r w:rsidR="00234A3E">
        <w:rPr>
          <w:sz w:val="28"/>
          <w:szCs w:val="28"/>
        </w:rPr>
        <w:t>н — коэффициент текущей ликвидности в начале отчётного периода</w:t>
      </w:r>
      <w:r w:rsidR="00234A3E" w:rsidRPr="00234A3E">
        <w:rPr>
          <w:sz w:val="28"/>
          <w:szCs w:val="28"/>
        </w:rPr>
        <w:t>;</w:t>
      </w:r>
    </w:p>
    <w:p w14:paraId="0439C33F" w14:textId="4134CAB6" w:rsidR="00234A3E" w:rsidRPr="004402A2" w:rsidRDefault="00234A3E" w:rsidP="00234A3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К1норм — нормативное значение коэффициента </w:t>
      </w:r>
      <w:r w:rsidR="004402A2">
        <w:rPr>
          <w:sz w:val="28"/>
          <w:szCs w:val="28"/>
        </w:rPr>
        <w:t>текущей ликвидности</w:t>
      </w:r>
      <w:r w:rsidR="004402A2" w:rsidRPr="004402A2">
        <w:rPr>
          <w:sz w:val="28"/>
          <w:szCs w:val="28"/>
        </w:rPr>
        <w:t>;</w:t>
      </w:r>
    </w:p>
    <w:p w14:paraId="21517213" w14:textId="24CA3CDB" w:rsidR="004402A2" w:rsidRDefault="004402A2" w:rsidP="00234A3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 — период утраты платежеспособности в месяцах</w:t>
      </w:r>
      <w:r w:rsidRPr="004402A2">
        <w:rPr>
          <w:sz w:val="28"/>
          <w:szCs w:val="28"/>
        </w:rPr>
        <w:t>;</w:t>
      </w:r>
    </w:p>
    <w:p w14:paraId="7D8D6F01" w14:textId="12209553" w:rsidR="004402A2" w:rsidRPr="004402A2" w:rsidRDefault="004402A2" w:rsidP="00234A3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 — отчётный период в месяцах.</w:t>
      </w:r>
    </w:p>
    <w:p w14:paraId="66CF852A" w14:textId="587C472E" w:rsidR="00E9591A" w:rsidRPr="00E9591A" w:rsidRDefault="004402A2" w:rsidP="007E6D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Нормативное значение коэффициента текущей ликвидности в данном случае равняется двум.</w:t>
      </w:r>
    </w:p>
    <w:p w14:paraId="42347F50" w14:textId="4F853706" w:rsidR="00E9591A" w:rsidRDefault="00E9591A" w:rsidP="007E6DA0">
      <w:pPr>
        <w:spacing w:line="360" w:lineRule="auto"/>
        <w:ind w:firstLine="709"/>
        <w:jc w:val="both"/>
        <w:rPr>
          <w:sz w:val="28"/>
          <w:szCs w:val="28"/>
        </w:rPr>
      </w:pPr>
      <w:r w:rsidRPr="00E9591A">
        <w:rPr>
          <w:sz w:val="28"/>
          <w:szCs w:val="28"/>
        </w:rPr>
        <w:t>Опасный признак</w:t>
      </w:r>
      <w:r w:rsidR="00616955">
        <w:rPr>
          <w:sz w:val="28"/>
          <w:szCs w:val="28"/>
        </w:rPr>
        <w:t xml:space="preserve"> ― </w:t>
      </w:r>
      <w:r w:rsidRPr="00E9591A">
        <w:rPr>
          <w:sz w:val="28"/>
          <w:szCs w:val="28"/>
        </w:rPr>
        <w:t xml:space="preserve">получение результата, равного единице. Это значит, что высока вероятность того, что в ближайшее время структура баланса может стать неудовлетворительной. </w:t>
      </w:r>
    </w:p>
    <w:p w14:paraId="7304FED8" w14:textId="77777777" w:rsidR="00A57519" w:rsidRDefault="00A57519" w:rsidP="007E6DA0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3"/>
        <w:gridCol w:w="725"/>
      </w:tblGrid>
      <w:tr w:rsidR="00A57519" w14:paraId="1F94427F" w14:textId="77777777" w:rsidTr="00A57519">
        <w:tc>
          <w:tcPr>
            <w:tcW w:w="9351" w:type="dxa"/>
          </w:tcPr>
          <w:p w14:paraId="21B19C0E" w14:textId="1876AE54" w:rsidR="00A57519" w:rsidRPr="00A57519" w:rsidRDefault="00A57519" w:rsidP="007E6DA0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Коэффициент восстановления платежеспособности==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К1ф+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6*(К1ф-К1н)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Т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29" w:type="dxa"/>
            <w:vAlign w:val="center"/>
          </w:tcPr>
          <w:p w14:paraId="35BC9B08" w14:textId="77777777" w:rsidR="00A57519" w:rsidRDefault="006003F2" w:rsidP="00A5751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</w:t>
            </w:r>
            <w:r w:rsidR="00A57519">
              <w:rPr>
                <w:sz w:val="28"/>
                <w:szCs w:val="28"/>
              </w:rPr>
              <w:t>)</w:t>
            </w:r>
          </w:p>
        </w:tc>
      </w:tr>
    </w:tbl>
    <w:p w14:paraId="15C7CBA5" w14:textId="77777777" w:rsidR="00E9591A" w:rsidRPr="00E9591A" w:rsidRDefault="00E9591A" w:rsidP="00A57519">
      <w:pPr>
        <w:spacing w:line="360" w:lineRule="auto"/>
        <w:jc w:val="both"/>
        <w:rPr>
          <w:sz w:val="28"/>
          <w:szCs w:val="28"/>
        </w:rPr>
      </w:pPr>
    </w:p>
    <w:p w14:paraId="25ED2F26" w14:textId="77777777" w:rsidR="004402A2" w:rsidRDefault="004402A2" w:rsidP="004402A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E9591A" w:rsidRPr="00E9591A">
        <w:rPr>
          <w:sz w:val="28"/>
          <w:szCs w:val="28"/>
        </w:rPr>
        <w:t xml:space="preserve"> К1ф</w:t>
      </w:r>
      <w:r w:rsidR="00616955">
        <w:rPr>
          <w:sz w:val="28"/>
          <w:szCs w:val="28"/>
        </w:rPr>
        <w:t xml:space="preserve"> ― </w:t>
      </w:r>
      <w:r w:rsidR="00E9591A" w:rsidRPr="00E9591A">
        <w:rPr>
          <w:sz w:val="28"/>
          <w:szCs w:val="28"/>
        </w:rPr>
        <w:t>ф</w:t>
      </w:r>
      <w:r>
        <w:rPr>
          <w:sz w:val="28"/>
          <w:szCs w:val="28"/>
        </w:rPr>
        <w:t>актическое значение</w:t>
      </w:r>
      <w:r w:rsidR="00E9591A" w:rsidRPr="00E9591A">
        <w:rPr>
          <w:sz w:val="28"/>
          <w:szCs w:val="28"/>
        </w:rPr>
        <w:t xml:space="preserve"> текуще</w:t>
      </w:r>
      <w:r>
        <w:rPr>
          <w:sz w:val="28"/>
          <w:szCs w:val="28"/>
        </w:rPr>
        <w:t>й ликвидности в конце периода</w:t>
      </w:r>
      <w:r w:rsidRPr="004402A2">
        <w:rPr>
          <w:sz w:val="28"/>
          <w:szCs w:val="28"/>
        </w:rPr>
        <w:t>;</w:t>
      </w:r>
    </w:p>
    <w:p w14:paraId="7FDF9497" w14:textId="77777777" w:rsidR="004402A2" w:rsidRDefault="00E9591A" w:rsidP="004402A2">
      <w:pPr>
        <w:spacing w:line="360" w:lineRule="auto"/>
        <w:ind w:firstLine="426"/>
        <w:jc w:val="both"/>
        <w:rPr>
          <w:sz w:val="28"/>
          <w:szCs w:val="28"/>
        </w:rPr>
      </w:pPr>
      <w:r w:rsidRPr="00E9591A">
        <w:rPr>
          <w:sz w:val="28"/>
          <w:szCs w:val="28"/>
        </w:rPr>
        <w:t>К1н</w:t>
      </w:r>
      <w:r w:rsidR="00616955">
        <w:rPr>
          <w:sz w:val="28"/>
          <w:szCs w:val="28"/>
        </w:rPr>
        <w:t xml:space="preserve"> ― </w:t>
      </w:r>
      <w:r w:rsidRPr="00E9591A">
        <w:rPr>
          <w:sz w:val="28"/>
          <w:szCs w:val="28"/>
        </w:rPr>
        <w:t>коэффициент текущей ликвидн</w:t>
      </w:r>
      <w:r w:rsidR="004402A2">
        <w:rPr>
          <w:sz w:val="28"/>
          <w:szCs w:val="28"/>
        </w:rPr>
        <w:t>ости в начале отчётного периода</w:t>
      </w:r>
      <w:r w:rsidR="004402A2" w:rsidRPr="004402A2">
        <w:rPr>
          <w:sz w:val="28"/>
          <w:szCs w:val="28"/>
        </w:rPr>
        <w:t>;</w:t>
      </w:r>
    </w:p>
    <w:p w14:paraId="2CDC33B0" w14:textId="2B83E967" w:rsidR="00E9591A" w:rsidRPr="00E9591A" w:rsidRDefault="00E9591A" w:rsidP="004402A2">
      <w:pPr>
        <w:spacing w:line="360" w:lineRule="auto"/>
        <w:ind w:firstLine="426"/>
        <w:jc w:val="both"/>
        <w:rPr>
          <w:sz w:val="28"/>
          <w:szCs w:val="28"/>
        </w:rPr>
      </w:pPr>
      <w:r w:rsidRPr="00E9591A">
        <w:rPr>
          <w:sz w:val="28"/>
          <w:szCs w:val="28"/>
        </w:rPr>
        <w:t>Т</w:t>
      </w:r>
      <w:r w:rsidR="00616955">
        <w:rPr>
          <w:sz w:val="28"/>
          <w:szCs w:val="28"/>
        </w:rPr>
        <w:t xml:space="preserve"> ― </w:t>
      </w:r>
      <w:r w:rsidR="004402A2">
        <w:rPr>
          <w:sz w:val="28"/>
          <w:szCs w:val="28"/>
        </w:rPr>
        <w:t xml:space="preserve">отчётный период в месяцах. </w:t>
      </w:r>
    </w:p>
    <w:p w14:paraId="16B7AA00" w14:textId="4EDA433D" w:rsidR="00E9591A" w:rsidRDefault="004402A2" w:rsidP="007E6D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результат будет равен единице, </w:t>
      </w:r>
      <w:r w:rsidR="00E9591A" w:rsidRPr="00E9591A">
        <w:rPr>
          <w:sz w:val="28"/>
          <w:szCs w:val="28"/>
        </w:rPr>
        <w:t xml:space="preserve">с большой вероятностью в течение </w:t>
      </w:r>
      <w:r w:rsidR="00E9591A" w:rsidRPr="00E9591A">
        <w:rPr>
          <w:sz w:val="28"/>
          <w:szCs w:val="28"/>
        </w:rPr>
        <w:lastRenderedPageBreak/>
        <w:t>полугода компани</w:t>
      </w:r>
      <w:r w:rsidR="00C26F07">
        <w:rPr>
          <w:sz w:val="28"/>
          <w:szCs w:val="28"/>
        </w:rPr>
        <w:t>я может стать платежеспособной.</w:t>
      </w:r>
    </w:p>
    <w:p w14:paraId="499C72E1" w14:textId="1F319E89" w:rsidR="00C26F07" w:rsidRDefault="00137D38" w:rsidP="007E6D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рассмотрим взаимосвязь описанных ранее факторов. Аддитивная модель факторного анализа заключается в связи между факторами и результатом при помощи алгебраической суммы (13)</w:t>
      </w:r>
      <w:r w:rsidRPr="00137D38">
        <w:rPr>
          <w:sz w:val="28"/>
          <w:szCs w:val="28"/>
        </w:rPr>
        <w:t>:</w:t>
      </w:r>
    </w:p>
    <w:p w14:paraId="4D9BB540" w14:textId="3C3F6C3D" w:rsidR="00137D38" w:rsidRDefault="00137D38" w:rsidP="00137D38">
      <w:pPr>
        <w:spacing w:line="360" w:lineRule="auto"/>
        <w:jc w:val="both"/>
        <w:rPr>
          <w:sz w:val="28"/>
          <w:szCs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175"/>
        <w:gridCol w:w="683"/>
      </w:tblGrid>
      <w:tr w:rsidR="00137D38" w14:paraId="6E67B177" w14:textId="77777777" w:rsidTr="00137D38">
        <w:trPr>
          <w:jc w:val="center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14:paraId="72C796BB" w14:textId="1BA7A814" w:rsidR="00137D38" w:rsidRPr="00137D38" w:rsidRDefault="00297E29" w:rsidP="00137D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Активы</w:t>
            </w:r>
            <w:r w:rsidR="00137D38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Чистые а</w:t>
            </w:r>
            <w:r w:rsidR="00137D38">
              <w:rPr>
                <w:sz w:val="28"/>
                <w:szCs w:val="28"/>
              </w:rPr>
              <w:t xml:space="preserve">ктивы </w:t>
            </w:r>
            <w:r>
              <w:rPr>
                <w:sz w:val="28"/>
                <w:szCs w:val="28"/>
              </w:rPr>
              <w:t>+</w:t>
            </w:r>
            <w:r w:rsidR="00137D38">
              <w:rPr>
                <w:sz w:val="28"/>
                <w:szCs w:val="28"/>
              </w:rPr>
              <w:t xml:space="preserve"> Обязательства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DEE6A0F" w14:textId="135BA318" w:rsidR="00137D38" w:rsidRDefault="00137D38" w:rsidP="00137D38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(13)</w:t>
            </w:r>
          </w:p>
        </w:tc>
      </w:tr>
    </w:tbl>
    <w:p w14:paraId="40E8BC4C" w14:textId="044F6730" w:rsidR="00137D38" w:rsidRDefault="00137D38" w:rsidP="00137D38">
      <w:pPr>
        <w:spacing w:line="360" w:lineRule="auto"/>
        <w:jc w:val="both"/>
        <w:rPr>
          <w:sz w:val="28"/>
          <w:szCs w:val="28"/>
        </w:rPr>
      </w:pPr>
    </w:p>
    <w:p w14:paraId="753653F5" w14:textId="7C5A4F0E" w:rsidR="00137D38" w:rsidRDefault="00547B67" w:rsidP="00994A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Кратная модель заключается в связи между фактором и результатами при помощи деления</w:t>
      </w:r>
      <w:r w:rsidRPr="00547B67">
        <w:rPr>
          <w:sz w:val="28"/>
          <w:szCs w:val="28"/>
        </w:rPr>
        <w:t xml:space="preserve"> (14):</w:t>
      </w:r>
    </w:p>
    <w:p w14:paraId="0355E5AA" w14:textId="77777777" w:rsidR="00547B67" w:rsidRDefault="00547B67" w:rsidP="00137D38">
      <w:pPr>
        <w:spacing w:line="360" w:lineRule="auto"/>
        <w:ind w:firstLine="851"/>
        <w:jc w:val="both"/>
        <w:rPr>
          <w:sz w:val="28"/>
          <w:szCs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175"/>
        <w:gridCol w:w="683"/>
      </w:tblGrid>
      <w:tr w:rsidR="00547B67" w14:paraId="04B14FA8" w14:textId="77777777" w:rsidTr="00547B67">
        <w:trPr>
          <w:jc w:val="center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14:paraId="31B90DED" w14:textId="3367FAC0" w:rsidR="00547B67" w:rsidRPr="00547B67" w:rsidRDefault="00547B67" w:rsidP="00547B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Рентабельность активов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Чистая прибыль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Активы</m:t>
                  </m:r>
                </m:den>
              </m:f>
            </m:oMath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35811D8" w14:textId="25D5B3F9" w:rsidR="00547B67" w:rsidRDefault="00547B67" w:rsidP="00547B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(14)</w:t>
            </w:r>
          </w:p>
        </w:tc>
      </w:tr>
    </w:tbl>
    <w:p w14:paraId="021299C0" w14:textId="77777777" w:rsidR="00547B67" w:rsidRPr="00547B67" w:rsidRDefault="00547B67" w:rsidP="00137D38">
      <w:pPr>
        <w:spacing w:line="360" w:lineRule="auto"/>
        <w:ind w:firstLine="851"/>
        <w:jc w:val="both"/>
        <w:rPr>
          <w:sz w:val="28"/>
          <w:szCs w:val="28"/>
        </w:rPr>
      </w:pPr>
    </w:p>
    <w:p w14:paraId="7C4BFA6F" w14:textId="1652D6A5" w:rsidR="00163C2B" w:rsidRDefault="00163C2B" w:rsidP="00163C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при помощи аддитивной и кратной модели можно проследить связь между факторами и результатом. Анализ </w:t>
      </w:r>
      <w:r w:rsidR="0042627B">
        <w:rPr>
          <w:sz w:val="28"/>
          <w:szCs w:val="28"/>
        </w:rPr>
        <w:t xml:space="preserve">структуры баланса проверяет риск несостоятельности предприятия и возможность её преодолеть. Рентабельность активов характеризует отдачу всех активов компании. </w:t>
      </w:r>
    </w:p>
    <w:p w14:paraId="1F018B48" w14:textId="2FE809D2" w:rsidR="00E9591A" w:rsidRPr="00E9591A" w:rsidRDefault="00554D95" w:rsidP="00163C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Оценим</w:t>
      </w:r>
      <w:r w:rsidR="00E9591A" w:rsidRPr="00E9591A">
        <w:rPr>
          <w:sz w:val="28"/>
          <w:szCs w:val="28"/>
        </w:rPr>
        <w:t xml:space="preserve"> финансовое состояние </w:t>
      </w:r>
      <w:r w:rsidR="00E9591A" w:rsidRPr="00554D95">
        <w:rPr>
          <w:sz w:val="28"/>
          <w:szCs w:val="28"/>
        </w:rPr>
        <w:t>компании</w:t>
      </w:r>
      <w:r w:rsidR="00163C2B" w:rsidRPr="00554D95">
        <w:rPr>
          <w:sz w:val="28"/>
          <w:szCs w:val="28"/>
        </w:rPr>
        <w:t xml:space="preserve"> </w:t>
      </w:r>
      <w:r w:rsidRPr="00554D95">
        <w:rPr>
          <w:sz w:val="28"/>
          <w:szCs w:val="28"/>
        </w:rPr>
        <w:t>на примере агрофирмы «Феникс»</w:t>
      </w:r>
      <w:r w:rsidR="00E9591A" w:rsidRPr="00E9591A">
        <w:rPr>
          <w:sz w:val="28"/>
          <w:szCs w:val="28"/>
        </w:rPr>
        <w:t>.</w:t>
      </w:r>
    </w:p>
    <w:p w14:paraId="1949155C" w14:textId="77777777" w:rsidR="00E9591A" w:rsidRPr="00E9591A" w:rsidRDefault="00E9591A" w:rsidP="00163C2B">
      <w:pPr>
        <w:spacing w:line="360" w:lineRule="auto"/>
        <w:jc w:val="both"/>
        <w:rPr>
          <w:sz w:val="28"/>
          <w:szCs w:val="28"/>
        </w:rPr>
        <w:sectPr w:rsidR="00E9591A" w:rsidRPr="00E9591A" w:rsidSect="00E26038">
          <w:pgSz w:w="11910" w:h="16840"/>
          <w:pgMar w:top="1134" w:right="567" w:bottom="1134" w:left="1701" w:header="0" w:footer="1038" w:gutter="0"/>
          <w:cols w:space="720"/>
          <w:docGrid w:linePitch="299"/>
        </w:sectPr>
      </w:pPr>
    </w:p>
    <w:p w14:paraId="23C539D9" w14:textId="77777777" w:rsidR="002A2A37" w:rsidRPr="004206F0" w:rsidRDefault="00574032" w:rsidP="00D514B6">
      <w:pPr>
        <w:pStyle w:val="1"/>
        <w:numPr>
          <w:ilvl w:val="0"/>
          <w:numId w:val="3"/>
        </w:numPr>
        <w:tabs>
          <w:tab w:val="left" w:pos="1296"/>
        </w:tabs>
        <w:spacing w:after="560"/>
        <w:ind w:left="709" w:firstLine="0"/>
      </w:pPr>
      <w:bookmarkStart w:id="20" w:name="2._Практическая_часть"/>
      <w:bookmarkStart w:id="21" w:name="_bookmark4"/>
      <w:bookmarkStart w:id="22" w:name="_Toc96966400"/>
      <w:bookmarkEnd w:id="20"/>
      <w:bookmarkEnd w:id="21"/>
      <w:r>
        <w:lastRenderedPageBreak/>
        <w:t>ПРАКТИЧЕСКАЯ</w:t>
      </w:r>
      <w:r>
        <w:rPr>
          <w:spacing w:val="-12"/>
        </w:rPr>
        <w:t xml:space="preserve"> </w:t>
      </w:r>
      <w:r>
        <w:t>ЧАСТЬ</w:t>
      </w:r>
      <w:bookmarkEnd w:id="22"/>
    </w:p>
    <w:p w14:paraId="604901FD" w14:textId="72435722" w:rsidR="002A2A37" w:rsidRPr="004206F0" w:rsidRDefault="004A49AF" w:rsidP="00D514B6">
      <w:pPr>
        <w:pStyle w:val="2"/>
        <w:numPr>
          <w:ilvl w:val="1"/>
          <w:numId w:val="3"/>
        </w:numPr>
        <w:tabs>
          <w:tab w:val="left" w:pos="1416"/>
        </w:tabs>
        <w:spacing w:before="840" w:after="560"/>
        <w:ind w:left="709" w:firstLine="0"/>
      </w:pPr>
      <w:bookmarkStart w:id="23" w:name="2.1_Анализ_издержек_обращения_на_примере"/>
      <w:bookmarkStart w:id="24" w:name="_bookmark5"/>
      <w:bookmarkStart w:id="25" w:name="_Toc96966401"/>
      <w:bookmarkEnd w:id="23"/>
      <w:bookmarkEnd w:id="24"/>
      <w:r>
        <w:t xml:space="preserve">Финансовый анализ на примере агрофирмы </w:t>
      </w:r>
      <w:r w:rsidR="00C8439C">
        <w:t>«</w:t>
      </w:r>
      <w:r>
        <w:t>Феникс</w:t>
      </w:r>
      <w:r w:rsidR="00C8439C">
        <w:t>»</w:t>
      </w:r>
      <w:bookmarkEnd w:id="25"/>
    </w:p>
    <w:p w14:paraId="6BDE1DAD" w14:textId="77777777" w:rsidR="002A2A37" w:rsidRDefault="00574032" w:rsidP="007E6DA0">
      <w:pPr>
        <w:pStyle w:val="a3"/>
        <w:spacing w:line="362" w:lineRule="auto"/>
        <w:ind w:right="228"/>
      </w:pPr>
      <w:r>
        <w:t xml:space="preserve">Инструментом решения данной задачи является </w:t>
      </w:r>
      <w:proofErr w:type="spellStart"/>
      <w:r>
        <w:t>Loginom</w:t>
      </w:r>
      <w:proofErr w:type="spellEnd"/>
      <w:r>
        <w:t xml:space="preserve"> — современная</w:t>
      </w:r>
      <w:r>
        <w:rPr>
          <w:spacing w:val="1"/>
        </w:rPr>
        <w:t xml:space="preserve"> </w:t>
      </w:r>
      <w:r>
        <w:t>аналитическая</w:t>
      </w:r>
      <w:r>
        <w:rPr>
          <w:spacing w:val="5"/>
        </w:rPr>
        <w:t xml:space="preserve"> </w:t>
      </w:r>
      <w:r>
        <w:t>платформа.</w:t>
      </w:r>
    </w:p>
    <w:p w14:paraId="43255CB9" w14:textId="0154C939" w:rsidR="004A49AF" w:rsidRPr="004A49AF" w:rsidRDefault="004A49AF" w:rsidP="007E6DA0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4A49AF">
        <w:rPr>
          <w:rFonts w:eastAsia="Calibri"/>
          <w:sz w:val="28"/>
          <w:szCs w:val="28"/>
        </w:rPr>
        <w:t xml:space="preserve">Первым этапом финансового анализа является описание его цели и формата. В курсовой работе будут рассмотрены данные </w:t>
      </w:r>
      <w:r w:rsidR="00FE0B95">
        <w:rPr>
          <w:rFonts w:eastAsia="Calibri"/>
          <w:sz w:val="28"/>
          <w:szCs w:val="28"/>
        </w:rPr>
        <w:br/>
      </w:r>
      <w:r w:rsidRPr="004A49AF">
        <w:rPr>
          <w:rFonts w:eastAsia="Calibri"/>
          <w:sz w:val="28"/>
          <w:szCs w:val="28"/>
        </w:rPr>
        <w:t>агрофирмы «Феникс»</w:t>
      </w:r>
      <w:r w:rsidR="00616ACE">
        <w:rPr>
          <w:rFonts w:eastAsia="Calibri"/>
          <w:sz w:val="28"/>
          <w:szCs w:val="28"/>
        </w:rPr>
        <w:t xml:space="preserve"> [2.</w:t>
      </w:r>
      <w:r w:rsidR="00616ACE">
        <w:rPr>
          <w:rFonts w:eastAsia="Calibri"/>
          <w:sz w:val="28"/>
          <w:szCs w:val="28"/>
        </w:rPr>
        <w:fldChar w:fldCharType="begin"/>
      </w:r>
      <w:r w:rsidR="00616ACE">
        <w:rPr>
          <w:rFonts w:eastAsia="Calibri"/>
          <w:sz w:val="28"/>
          <w:szCs w:val="28"/>
        </w:rPr>
        <w:instrText xml:space="preserve"> REF _Ref96597980 \r \h </w:instrText>
      </w:r>
      <w:r w:rsidR="00616ACE">
        <w:rPr>
          <w:rFonts w:eastAsia="Calibri"/>
          <w:sz w:val="28"/>
          <w:szCs w:val="28"/>
        </w:rPr>
      </w:r>
      <w:r w:rsidR="00616ACE">
        <w:rPr>
          <w:rFonts w:eastAsia="Calibri"/>
          <w:sz w:val="28"/>
          <w:szCs w:val="28"/>
        </w:rPr>
        <w:fldChar w:fldCharType="separate"/>
      </w:r>
      <w:r w:rsidR="00616ACE">
        <w:rPr>
          <w:rFonts w:eastAsia="Calibri"/>
          <w:sz w:val="28"/>
          <w:szCs w:val="28"/>
        </w:rPr>
        <w:t>10</w:t>
      </w:r>
      <w:r w:rsidR="00616ACE">
        <w:rPr>
          <w:rFonts w:eastAsia="Calibri"/>
          <w:sz w:val="28"/>
          <w:szCs w:val="28"/>
        </w:rPr>
        <w:fldChar w:fldCharType="end"/>
      </w:r>
      <w:r w:rsidR="00AE7087" w:rsidRPr="004206F0">
        <w:rPr>
          <w:rFonts w:eastAsia="Calibri"/>
          <w:sz w:val="28"/>
          <w:szCs w:val="28"/>
        </w:rPr>
        <w:t>]</w:t>
      </w:r>
      <w:r w:rsidRPr="004A49AF">
        <w:rPr>
          <w:rFonts w:eastAsia="Calibri"/>
          <w:sz w:val="28"/>
          <w:szCs w:val="28"/>
        </w:rPr>
        <w:t xml:space="preserve">. Результаты оценки будут представлены в виде таблицы. Данные будут рассматриваться за 2013-2019 года. Документы, использованные в ходе анализа: готовые отчёты за 2013-2019 года. Запишем данные, которые будем использовать для оценки финансового состояния </w:t>
      </w:r>
      <w:r w:rsidR="00A57519">
        <w:rPr>
          <w:rFonts w:eastAsia="Calibri"/>
          <w:sz w:val="28"/>
          <w:szCs w:val="28"/>
        </w:rPr>
        <w:t>предприятия в виде таблицы (Рисунок</w:t>
      </w:r>
      <w:r w:rsidRPr="004A49AF">
        <w:rPr>
          <w:rFonts w:eastAsia="Calibri"/>
          <w:sz w:val="28"/>
          <w:szCs w:val="28"/>
        </w:rPr>
        <w:t xml:space="preserve"> </w:t>
      </w:r>
      <w:r w:rsidR="00E4518E">
        <w:rPr>
          <w:rFonts w:eastAsia="Calibri"/>
          <w:sz w:val="28"/>
          <w:szCs w:val="28"/>
        </w:rPr>
        <w:t>2.</w:t>
      </w:r>
      <w:r w:rsidRPr="004A49AF">
        <w:rPr>
          <w:rFonts w:eastAsia="Calibri"/>
          <w:sz w:val="28"/>
          <w:szCs w:val="28"/>
        </w:rPr>
        <w:t>1).</w:t>
      </w:r>
    </w:p>
    <w:p w14:paraId="1521D5E8" w14:textId="77777777" w:rsidR="00616955" w:rsidRDefault="004A49AF" w:rsidP="00616955">
      <w:pPr>
        <w:keepNext/>
        <w:widowControl/>
        <w:autoSpaceDE/>
        <w:autoSpaceDN/>
        <w:spacing w:line="360" w:lineRule="auto"/>
        <w:jc w:val="center"/>
      </w:pPr>
      <w:r w:rsidRPr="004A49AF">
        <w:rPr>
          <w:rFonts w:ascii="Calibri" w:eastAsia="Calibri" w:hAnsi="Calibri"/>
          <w:noProof/>
          <w:lang w:eastAsia="ru-RU"/>
        </w:rPr>
        <w:drawing>
          <wp:inline distT="0" distB="0" distL="0" distR="0" wp14:anchorId="6F57E5A2" wp14:editId="1A117AD4">
            <wp:extent cx="4864100" cy="1520190"/>
            <wp:effectExtent l="0" t="0" r="1270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rcRect l="18119" t="46371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0E2F" w14:textId="529C574C" w:rsidR="004A49AF" w:rsidRPr="0042627B" w:rsidRDefault="0042627B" w:rsidP="0042627B">
      <w:pPr>
        <w:widowControl/>
        <w:autoSpaceDE/>
        <w:autoSpaceDN/>
        <w:spacing w:after="340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Рисунок 2.</w:t>
      </w:r>
      <w:r w:rsidRPr="004A49AF">
        <w:rPr>
          <w:rFonts w:eastAsia="Calibri"/>
          <w:b/>
          <w:sz w:val="24"/>
          <w:szCs w:val="24"/>
        </w:rPr>
        <w:t>1</w:t>
      </w:r>
      <w:r>
        <w:rPr>
          <w:rFonts w:eastAsia="Calibri"/>
          <w:b/>
          <w:sz w:val="24"/>
          <w:szCs w:val="24"/>
        </w:rPr>
        <w:t xml:space="preserve"> ― </w:t>
      </w:r>
      <w:r w:rsidRPr="004A49AF">
        <w:rPr>
          <w:rFonts w:eastAsia="Calibri"/>
          <w:b/>
          <w:sz w:val="24"/>
          <w:szCs w:val="24"/>
        </w:rPr>
        <w:t>Ф</w:t>
      </w:r>
      <w:r>
        <w:rPr>
          <w:rFonts w:eastAsia="Calibri"/>
          <w:b/>
          <w:sz w:val="24"/>
          <w:szCs w:val="24"/>
        </w:rPr>
        <w:t>рагмент таблицы исходных данных</w:t>
      </w:r>
    </w:p>
    <w:p w14:paraId="665E3735" w14:textId="77777777" w:rsidR="004A49AF" w:rsidRPr="004A49AF" w:rsidRDefault="004A49AF" w:rsidP="00554D95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4A49AF">
        <w:rPr>
          <w:rFonts w:eastAsia="Calibri"/>
          <w:sz w:val="28"/>
          <w:szCs w:val="28"/>
        </w:rPr>
        <w:t>Необходимо, чтобы исследуемые данные имели вещественный тип данных или целый. На вход подаются следующие характеристики:</w:t>
      </w:r>
    </w:p>
    <w:p w14:paraId="4778DFDE" w14:textId="77777777" w:rsidR="004A49AF" w:rsidRPr="004A49AF" w:rsidRDefault="004A49AF" w:rsidP="00554D95">
      <w:pPr>
        <w:widowControl/>
        <w:numPr>
          <w:ilvl w:val="0"/>
          <w:numId w:val="26"/>
        </w:numPr>
        <w:tabs>
          <w:tab w:val="left" w:pos="420"/>
          <w:tab w:val="left" w:pos="1276"/>
        </w:tabs>
        <w:autoSpaceDE/>
        <w:autoSpaceDN/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4A49AF">
        <w:rPr>
          <w:rFonts w:eastAsia="Calibri"/>
          <w:sz w:val="28"/>
          <w:szCs w:val="28"/>
          <w:lang w:val="en-US"/>
        </w:rPr>
        <w:t>YEAR</w:t>
      </w:r>
      <w:r w:rsidRPr="00472AC8">
        <w:rPr>
          <w:rFonts w:eastAsia="Calibri"/>
          <w:sz w:val="28"/>
          <w:szCs w:val="28"/>
        </w:rPr>
        <w:t>7 отвечает</w:t>
      </w:r>
      <w:r w:rsidRPr="004A49AF">
        <w:rPr>
          <w:rFonts w:eastAsia="Calibri"/>
          <w:sz w:val="28"/>
          <w:szCs w:val="28"/>
        </w:rPr>
        <w:t xml:space="preserve"> за год, относительно которого проводятся расчёты, целочисленный тип данных; </w:t>
      </w:r>
    </w:p>
    <w:p w14:paraId="03312BE8" w14:textId="77777777" w:rsidR="004A49AF" w:rsidRPr="004A49AF" w:rsidRDefault="004A49AF" w:rsidP="00554D95">
      <w:pPr>
        <w:widowControl/>
        <w:numPr>
          <w:ilvl w:val="0"/>
          <w:numId w:val="26"/>
        </w:numPr>
        <w:tabs>
          <w:tab w:val="left" w:pos="420"/>
          <w:tab w:val="left" w:pos="1276"/>
        </w:tabs>
        <w:autoSpaceDE/>
        <w:autoSpaceDN/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4A49AF">
        <w:rPr>
          <w:rFonts w:eastAsia="Calibri"/>
          <w:sz w:val="28"/>
          <w:szCs w:val="28"/>
          <w:lang w:val="en-US"/>
        </w:rPr>
        <w:t>Value</w:t>
      </w:r>
      <w:r w:rsidR="00472AC8">
        <w:rPr>
          <w:rFonts w:eastAsia="Calibri"/>
          <w:sz w:val="28"/>
          <w:szCs w:val="28"/>
        </w:rPr>
        <w:t>7</w:t>
      </w:r>
      <w:r w:rsidRPr="004A49AF">
        <w:rPr>
          <w:rFonts w:eastAsia="Calibri"/>
          <w:sz w:val="28"/>
          <w:szCs w:val="28"/>
        </w:rPr>
        <w:t xml:space="preserve"> отвечает за объём выручки, вещественный тип данных;</w:t>
      </w:r>
    </w:p>
    <w:p w14:paraId="106E181C" w14:textId="77777777" w:rsidR="004A49AF" w:rsidRPr="004A49AF" w:rsidRDefault="004A49AF" w:rsidP="00554D95">
      <w:pPr>
        <w:widowControl/>
        <w:numPr>
          <w:ilvl w:val="0"/>
          <w:numId w:val="26"/>
        </w:numPr>
        <w:tabs>
          <w:tab w:val="left" w:pos="1276"/>
        </w:tabs>
        <w:autoSpaceDE/>
        <w:autoSpaceDN/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proofErr w:type="spellStart"/>
      <w:r w:rsidRPr="004A49AF">
        <w:rPr>
          <w:rFonts w:eastAsia="Calibri"/>
          <w:sz w:val="28"/>
          <w:szCs w:val="28"/>
          <w:lang w:val="en-US"/>
        </w:rPr>
        <w:t>Vneob</w:t>
      </w:r>
      <w:proofErr w:type="spellEnd"/>
      <w:r w:rsidRPr="004A49AF">
        <w:rPr>
          <w:rFonts w:eastAsia="Calibri"/>
          <w:sz w:val="28"/>
          <w:szCs w:val="28"/>
        </w:rPr>
        <w:t xml:space="preserve"> отвечает за внеоборотные активы, вещественный тип данных;</w:t>
      </w:r>
    </w:p>
    <w:p w14:paraId="6A9F9FD2" w14:textId="77777777" w:rsidR="004A49AF" w:rsidRPr="004A49AF" w:rsidRDefault="004A49AF" w:rsidP="00554D95">
      <w:pPr>
        <w:widowControl/>
        <w:numPr>
          <w:ilvl w:val="0"/>
          <w:numId w:val="26"/>
        </w:numPr>
        <w:tabs>
          <w:tab w:val="left" w:pos="420"/>
          <w:tab w:val="left" w:pos="1276"/>
        </w:tabs>
        <w:autoSpaceDE/>
        <w:autoSpaceDN/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proofErr w:type="spellStart"/>
      <w:r w:rsidRPr="004A49AF">
        <w:rPr>
          <w:rFonts w:eastAsia="Calibri"/>
          <w:sz w:val="28"/>
          <w:szCs w:val="28"/>
          <w:lang w:val="en-US"/>
        </w:rPr>
        <w:t>Obor</w:t>
      </w:r>
      <w:proofErr w:type="spellEnd"/>
      <w:r w:rsidRPr="004A49AF">
        <w:rPr>
          <w:rFonts w:eastAsia="Calibri"/>
          <w:sz w:val="28"/>
          <w:szCs w:val="28"/>
        </w:rPr>
        <w:t xml:space="preserve"> отвечает за оборотные активы, вещественный тип данных;</w:t>
      </w:r>
    </w:p>
    <w:p w14:paraId="08C32E3C" w14:textId="77777777" w:rsidR="004A49AF" w:rsidRPr="004A49AF" w:rsidRDefault="004A49AF" w:rsidP="00554D95">
      <w:pPr>
        <w:widowControl/>
        <w:numPr>
          <w:ilvl w:val="0"/>
          <w:numId w:val="26"/>
        </w:numPr>
        <w:tabs>
          <w:tab w:val="left" w:pos="420"/>
          <w:tab w:val="left" w:pos="1276"/>
        </w:tabs>
        <w:autoSpaceDE/>
        <w:autoSpaceDN/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4A49AF">
        <w:rPr>
          <w:rFonts w:eastAsia="Calibri"/>
          <w:sz w:val="28"/>
          <w:szCs w:val="28"/>
          <w:lang w:val="en-US"/>
        </w:rPr>
        <w:t>Kapital</w:t>
      </w:r>
      <w:r w:rsidRPr="004A49AF">
        <w:rPr>
          <w:rFonts w:eastAsia="Calibri"/>
          <w:sz w:val="28"/>
          <w:szCs w:val="28"/>
        </w:rPr>
        <w:t xml:space="preserve"> отвечает за капитал и резервы, вещественный тип данных;</w:t>
      </w:r>
    </w:p>
    <w:p w14:paraId="42D15956" w14:textId="77777777" w:rsidR="004A49AF" w:rsidRPr="004A49AF" w:rsidRDefault="004A49AF" w:rsidP="00554D95">
      <w:pPr>
        <w:widowControl/>
        <w:numPr>
          <w:ilvl w:val="0"/>
          <w:numId w:val="26"/>
        </w:numPr>
        <w:tabs>
          <w:tab w:val="left" w:pos="420"/>
          <w:tab w:val="left" w:pos="1276"/>
        </w:tabs>
        <w:autoSpaceDE/>
        <w:autoSpaceDN/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proofErr w:type="spellStart"/>
      <w:r w:rsidRPr="004A49AF">
        <w:rPr>
          <w:rFonts w:eastAsia="Calibri"/>
          <w:sz w:val="28"/>
          <w:szCs w:val="28"/>
          <w:lang w:val="en-US"/>
        </w:rPr>
        <w:lastRenderedPageBreak/>
        <w:t>Kratc</w:t>
      </w:r>
      <w:proofErr w:type="spellEnd"/>
      <w:r w:rsidRPr="004A49AF">
        <w:rPr>
          <w:rFonts w:eastAsia="Calibri"/>
          <w:sz w:val="28"/>
          <w:szCs w:val="28"/>
        </w:rPr>
        <w:t xml:space="preserve"> отвечает за краткосрочные обязательства, вещественный тип данных;</w:t>
      </w:r>
    </w:p>
    <w:p w14:paraId="745D1227" w14:textId="77777777" w:rsidR="004A49AF" w:rsidRPr="004A49AF" w:rsidRDefault="004A49AF" w:rsidP="00554D95">
      <w:pPr>
        <w:widowControl/>
        <w:numPr>
          <w:ilvl w:val="0"/>
          <w:numId w:val="26"/>
        </w:numPr>
        <w:tabs>
          <w:tab w:val="left" w:pos="420"/>
          <w:tab w:val="left" w:pos="1276"/>
        </w:tabs>
        <w:autoSpaceDE/>
        <w:autoSpaceDN/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4A49AF">
        <w:rPr>
          <w:rFonts w:eastAsia="Calibri"/>
          <w:sz w:val="28"/>
          <w:szCs w:val="28"/>
          <w:lang w:val="en-US"/>
        </w:rPr>
        <w:t>Clean</w:t>
      </w:r>
      <w:r w:rsidR="00472AC8">
        <w:rPr>
          <w:rFonts w:eastAsia="Calibri"/>
          <w:sz w:val="28"/>
          <w:szCs w:val="28"/>
        </w:rPr>
        <w:t>7</w:t>
      </w:r>
      <w:r w:rsidRPr="004A49AF">
        <w:rPr>
          <w:rFonts w:eastAsia="Calibri"/>
          <w:sz w:val="28"/>
          <w:szCs w:val="28"/>
        </w:rPr>
        <w:t xml:space="preserve"> отвечает за чистые активы, вещественный тип данных;</w:t>
      </w:r>
    </w:p>
    <w:p w14:paraId="318E612C" w14:textId="77777777" w:rsidR="004A49AF" w:rsidRPr="004A49AF" w:rsidRDefault="004A49AF" w:rsidP="00554D95">
      <w:pPr>
        <w:widowControl/>
        <w:numPr>
          <w:ilvl w:val="0"/>
          <w:numId w:val="26"/>
        </w:numPr>
        <w:tabs>
          <w:tab w:val="left" w:pos="420"/>
          <w:tab w:val="left" w:pos="1276"/>
        </w:tabs>
        <w:autoSpaceDE/>
        <w:autoSpaceDN/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proofErr w:type="spellStart"/>
      <w:r w:rsidRPr="004A49AF">
        <w:rPr>
          <w:rFonts w:eastAsia="Calibri"/>
          <w:sz w:val="28"/>
          <w:szCs w:val="28"/>
          <w:lang w:val="en-US"/>
        </w:rPr>
        <w:t>Prib</w:t>
      </w:r>
      <w:proofErr w:type="spellEnd"/>
      <w:r w:rsidRPr="004A49AF">
        <w:rPr>
          <w:rFonts w:eastAsia="Calibri"/>
          <w:sz w:val="28"/>
          <w:szCs w:val="28"/>
        </w:rPr>
        <w:t xml:space="preserve"> отвечает за прибыль от основной деятельности, вещественный тип данных; </w:t>
      </w:r>
    </w:p>
    <w:p w14:paraId="3E32AA54" w14:textId="77777777" w:rsidR="004A49AF" w:rsidRPr="004A49AF" w:rsidRDefault="004A49AF" w:rsidP="00554D95">
      <w:pPr>
        <w:widowControl/>
        <w:numPr>
          <w:ilvl w:val="0"/>
          <w:numId w:val="26"/>
        </w:numPr>
        <w:tabs>
          <w:tab w:val="left" w:pos="420"/>
          <w:tab w:val="left" w:pos="1276"/>
        </w:tabs>
        <w:autoSpaceDE/>
        <w:autoSpaceDN/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4A49AF">
        <w:rPr>
          <w:rFonts w:eastAsia="Calibri"/>
          <w:sz w:val="28"/>
          <w:szCs w:val="28"/>
          <w:lang w:val="en-US"/>
        </w:rPr>
        <w:t>Middle</w:t>
      </w:r>
      <w:r w:rsidR="00472AC8">
        <w:rPr>
          <w:rFonts w:eastAsia="Calibri"/>
          <w:sz w:val="28"/>
          <w:szCs w:val="28"/>
        </w:rPr>
        <w:t>7</w:t>
      </w:r>
      <w:r w:rsidRPr="004A49AF">
        <w:rPr>
          <w:rFonts w:eastAsia="Calibri"/>
          <w:sz w:val="28"/>
          <w:szCs w:val="28"/>
        </w:rPr>
        <w:t xml:space="preserve"> отвечает за среднюю заработанную плату, вещественный тип данных; </w:t>
      </w:r>
    </w:p>
    <w:p w14:paraId="5CF9ED63" w14:textId="61D60313" w:rsidR="00655515" w:rsidRPr="00655515" w:rsidRDefault="004A49AF" w:rsidP="00554D95">
      <w:pPr>
        <w:widowControl/>
        <w:numPr>
          <w:ilvl w:val="0"/>
          <w:numId w:val="26"/>
        </w:numPr>
        <w:tabs>
          <w:tab w:val="left" w:pos="420"/>
          <w:tab w:val="left" w:pos="1276"/>
        </w:tabs>
        <w:autoSpaceDE/>
        <w:autoSpaceDN/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4A49AF">
        <w:rPr>
          <w:rFonts w:eastAsia="Calibri"/>
          <w:sz w:val="28"/>
          <w:szCs w:val="28"/>
          <w:lang w:val="en-US"/>
        </w:rPr>
        <w:t>people</w:t>
      </w:r>
      <w:r w:rsidR="00472AC8">
        <w:rPr>
          <w:rFonts w:eastAsia="Calibri"/>
          <w:sz w:val="28"/>
          <w:szCs w:val="28"/>
        </w:rPr>
        <w:t>7</w:t>
      </w:r>
      <w:r w:rsidRPr="004A49AF">
        <w:rPr>
          <w:rFonts w:eastAsia="Calibri"/>
          <w:sz w:val="28"/>
          <w:szCs w:val="28"/>
        </w:rPr>
        <w:t xml:space="preserve"> отвечает за количество людей, работающих на предприятии, целочисленный тип данных</w:t>
      </w:r>
      <w:r w:rsidR="00655515">
        <w:rPr>
          <w:rFonts w:eastAsia="Calibri"/>
          <w:sz w:val="28"/>
          <w:szCs w:val="28"/>
        </w:rPr>
        <w:t>.</w:t>
      </w:r>
    </w:p>
    <w:p w14:paraId="4C9DC61A" w14:textId="77777777" w:rsidR="004A49AF" w:rsidRPr="004A49AF" w:rsidRDefault="004A49AF" w:rsidP="00554D95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4A49AF">
        <w:rPr>
          <w:rFonts w:eastAsia="Calibri"/>
          <w:sz w:val="28"/>
          <w:szCs w:val="28"/>
        </w:rPr>
        <w:t>Вторым этапом является предварительный обзор состояния предприятия. Сравним динамику итогов чистых активов и выясним тенденции изменения имущественного положения. Для этого воспользуемся узлом</w:t>
      </w:r>
      <w:r w:rsidR="00A57519" w:rsidRPr="00A57519">
        <w:rPr>
          <w:rFonts w:eastAsia="Calibri"/>
          <w:sz w:val="28"/>
          <w:szCs w:val="28"/>
        </w:rPr>
        <w:t xml:space="preserve"> </w:t>
      </w:r>
      <w:r w:rsidRPr="00A57519">
        <w:rPr>
          <w:rFonts w:eastAsia="Calibri"/>
          <w:sz w:val="28"/>
          <w:szCs w:val="28"/>
        </w:rPr>
        <w:t>«Групп</w:t>
      </w:r>
      <w:r w:rsidRPr="004A49AF">
        <w:rPr>
          <w:rFonts w:eastAsia="Calibri"/>
          <w:sz w:val="28"/>
          <w:szCs w:val="28"/>
        </w:rPr>
        <w:t>ировка».</w:t>
      </w:r>
    </w:p>
    <w:p w14:paraId="5BC5B18E" w14:textId="74F039CD" w:rsidR="004A49AF" w:rsidRPr="004A49AF" w:rsidRDefault="00A57519" w:rsidP="007E6DA0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 Рисунке </w:t>
      </w:r>
      <w:r w:rsidR="00E4518E">
        <w:rPr>
          <w:rFonts w:eastAsia="Calibri"/>
          <w:sz w:val="28"/>
          <w:szCs w:val="28"/>
        </w:rPr>
        <w:t>2.</w:t>
      </w:r>
      <w:r>
        <w:rPr>
          <w:rFonts w:eastAsia="Calibri"/>
          <w:sz w:val="28"/>
          <w:szCs w:val="28"/>
        </w:rPr>
        <w:t>2</w:t>
      </w:r>
      <w:r w:rsidR="004A49AF" w:rsidRPr="004A49AF">
        <w:rPr>
          <w:rFonts w:eastAsia="Calibri"/>
          <w:sz w:val="28"/>
          <w:szCs w:val="28"/>
        </w:rPr>
        <w:t xml:space="preserve"> показан результат выполнения группировки. </w:t>
      </w:r>
    </w:p>
    <w:p w14:paraId="74E7C6C1" w14:textId="77777777" w:rsidR="00332B22" w:rsidRDefault="004A49AF" w:rsidP="00332B22">
      <w:pPr>
        <w:keepNext/>
        <w:widowControl/>
        <w:autoSpaceDE/>
        <w:autoSpaceDN/>
        <w:spacing w:line="360" w:lineRule="auto"/>
        <w:jc w:val="center"/>
      </w:pPr>
      <w:r w:rsidRPr="004A49AF">
        <w:rPr>
          <w:rFonts w:ascii="Calibri" w:eastAsia="Calibri" w:hAnsi="Calibri"/>
          <w:noProof/>
          <w:lang w:eastAsia="ru-RU"/>
        </w:rPr>
        <w:drawing>
          <wp:inline distT="0" distB="0" distL="0" distR="0" wp14:anchorId="2BA1DDF9" wp14:editId="7BCD73D1">
            <wp:extent cx="3000375" cy="160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4"/>
                    <a:srcRect t="14597" b="52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B867" w14:textId="1D09939D" w:rsidR="00616955" w:rsidRPr="00332B22" w:rsidRDefault="00332B22" w:rsidP="00332B22">
      <w:pPr>
        <w:pStyle w:val="af0"/>
        <w:jc w:val="center"/>
        <w:rPr>
          <w:rFonts w:eastAsia="Calibri"/>
          <w:bCs w:val="0"/>
          <w:color w:val="auto"/>
          <w:sz w:val="24"/>
          <w:szCs w:val="24"/>
        </w:rPr>
      </w:pPr>
      <w:r w:rsidRPr="00E47C85">
        <w:rPr>
          <w:rFonts w:eastAsia="Calibri"/>
          <w:bCs w:val="0"/>
          <w:color w:val="auto"/>
          <w:sz w:val="24"/>
          <w:szCs w:val="24"/>
        </w:rPr>
        <w:t>Рисунок 2.</w:t>
      </w:r>
      <w:r w:rsidRPr="00E47C85">
        <w:rPr>
          <w:rFonts w:eastAsia="Calibri"/>
          <w:bCs w:val="0"/>
          <w:color w:val="auto"/>
          <w:sz w:val="24"/>
          <w:szCs w:val="24"/>
        </w:rPr>
        <w:fldChar w:fldCharType="begin"/>
      </w:r>
      <w:r w:rsidRPr="00E47C85">
        <w:rPr>
          <w:rFonts w:eastAsia="Calibri"/>
          <w:bCs w:val="0"/>
          <w:color w:val="auto"/>
          <w:sz w:val="24"/>
          <w:szCs w:val="24"/>
        </w:rPr>
        <w:instrText xml:space="preserve"> SEQ Рисунок \* ARABIC </w:instrText>
      </w:r>
      <w:r w:rsidRPr="00E47C85">
        <w:rPr>
          <w:rFonts w:eastAsia="Calibri"/>
          <w:bCs w:val="0"/>
          <w:color w:val="auto"/>
          <w:sz w:val="24"/>
          <w:szCs w:val="24"/>
        </w:rPr>
        <w:fldChar w:fldCharType="separate"/>
      </w:r>
      <w:r w:rsidR="000025B8">
        <w:rPr>
          <w:rFonts w:eastAsia="Calibri"/>
          <w:bCs w:val="0"/>
          <w:noProof/>
          <w:color w:val="auto"/>
          <w:sz w:val="24"/>
          <w:szCs w:val="24"/>
        </w:rPr>
        <w:t>1</w:t>
      </w:r>
      <w:r w:rsidRPr="00E47C85">
        <w:rPr>
          <w:rFonts w:eastAsia="Calibri"/>
          <w:bCs w:val="0"/>
          <w:color w:val="auto"/>
          <w:sz w:val="24"/>
          <w:szCs w:val="24"/>
        </w:rPr>
        <w:fldChar w:fldCharType="end"/>
      </w:r>
      <w:r w:rsidRPr="00E47C85">
        <w:rPr>
          <w:rFonts w:eastAsia="Calibri"/>
          <w:bCs w:val="0"/>
          <w:color w:val="auto"/>
          <w:sz w:val="24"/>
          <w:szCs w:val="24"/>
        </w:rPr>
        <w:t xml:space="preserve"> ― Результат группировки чистых активов</w:t>
      </w:r>
    </w:p>
    <w:p w14:paraId="0B938196" w14:textId="4C7DB115" w:rsidR="004A49AF" w:rsidRDefault="004A49AF" w:rsidP="00E47C85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4A49AF">
        <w:rPr>
          <w:rFonts w:eastAsia="Calibri"/>
          <w:sz w:val="28"/>
          <w:szCs w:val="28"/>
        </w:rPr>
        <w:t>Рассмотрим полученные данн</w:t>
      </w:r>
      <w:r w:rsidR="00A57519">
        <w:rPr>
          <w:rFonts w:eastAsia="Calibri"/>
          <w:sz w:val="28"/>
          <w:szCs w:val="28"/>
        </w:rPr>
        <w:t xml:space="preserve">ые, используя визуализатор (Рисунок </w:t>
      </w:r>
      <w:r w:rsidR="00655515">
        <w:rPr>
          <w:rFonts w:eastAsia="Calibri"/>
          <w:sz w:val="28"/>
          <w:szCs w:val="28"/>
        </w:rPr>
        <w:t>2.</w:t>
      </w:r>
      <w:r w:rsidR="00A57519">
        <w:rPr>
          <w:rFonts w:eastAsia="Calibri"/>
          <w:sz w:val="28"/>
          <w:szCs w:val="28"/>
        </w:rPr>
        <w:t>3</w:t>
      </w:r>
      <w:r w:rsidRPr="004A49AF">
        <w:rPr>
          <w:rFonts w:eastAsia="Calibri"/>
          <w:sz w:val="28"/>
          <w:szCs w:val="28"/>
        </w:rPr>
        <w:t xml:space="preserve">). Исходя их графика видно, что с каждым голом величина чистых активов уменьшается, из чего можно сделать вывод, что падает стоимость имущества, имеющегося у компании. </w:t>
      </w:r>
    </w:p>
    <w:p w14:paraId="305EEF25" w14:textId="0BBC4E38" w:rsidR="00E47C85" w:rsidRDefault="00E47C85" w:rsidP="00E47C85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4A49AF">
        <w:rPr>
          <w:rFonts w:eastAsia="Calibri"/>
          <w:sz w:val="28"/>
          <w:szCs w:val="28"/>
        </w:rPr>
        <w:t>После предварительного обзора наступает третий этап</w:t>
      </w:r>
      <w:r>
        <w:rPr>
          <w:rFonts w:eastAsia="Calibri"/>
          <w:sz w:val="28"/>
          <w:szCs w:val="28"/>
        </w:rPr>
        <w:t xml:space="preserve"> ― </w:t>
      </w:r>
      <w:r w:rsidRPr="004A49AF">
        <w:rPr>
          <w:rFonts w:eastAsia="Calibri"/>
          <w:sz w:val="28"/>
          <w:szCs w:val="28"/>
        </w:rPr>
        <w:t>проверка финансового и имущественного состояния. Рассчитаем коэффициент общей ликвидности. Для этого нам понадобятся чистые активы и текущие обязат</w:t>
      </w:r>
      <w:r>
        <w:rPr>
          <w:rFonts w:eastAsia="Calibri"/>
          <w:sz w:val="28"/>
          <w:szCs w:val="28"/>
        </w:rPr>
        <w:t>ельства.</w:t>
      </w:r>
    </w:p>
    <w:p w14:paraId="52117ADB" w14:textId="77E7DC10" w:rsidR="004402A2" w:rsidRPr="004402A2" w:rsidRDefault="004402A2" w:rsidP="00E47C85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 оси </w:t>
      </w:r>
      <w:r>
        <w:rPr>
          <w:rFonts w:eastAsia="Calibri"/>
          <w:sz w:val="28"/>
          <w:szCs w:val="28"/>
          <w:lang w:val="en-US"/>
        </w:rPr>
        <w:t>OX</w:t>
      </w:r>
      <w:r w:rsidRPr="004402A2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отложена величина, отвечающая за промежутки времени, от 2013 до 2019 года, а по оси </w:t>
      </w:r>
      <w:r w:rsidR="006418C7">
        <w:rPr>
          <w:rFonts w:eastAsia="Calibri"/>
          <w:sz w:val="28"/>
          <w:szCs w:val="28"/>
          <w:lang w:val="en-US"/>
        </w:rPr>
        <w:t>OY</w:t>
      </w:r>
      <w:r w:rsidR="006418C7" w:rsidRPr="006418C7">
        <w:rPr>
          <w:rFonts w:eastAsia="Calibri"/>
          <w:sz w:val="28"/>
          <w:szCs w:val="28"/>
        </w:rPr>
        <w:t xml:space="preserve"> </w:t>
      </w:r>
      <w:r w:rsidR="00FE0B95">
        <w:rPr>
          <w:rFonts w:eastAsia="Calibri"/>
          <w:sz w:val="28"/>
          <w:szCs w:val="28"/>
        </w:rPr>
        <w:t xml:space="preserve">― </w:t>
      </w:r>
      <w:r>
        <w:rPr>
          <w:rFonts w:eastAsia="Calibri"/>
          <w:sz w:val="28"/>
          <w:szCs w:val="28"/>
        </w:rPr>
        <w:t>чистые активы, измеряемые в рублях.</w:t>
      </w:r>
    </w:p>
    <w:p w14:paraId="62A5E124" w14:textId="77777777" w:rsidR="00332B22" w:rsidRDefault="004A49AF" w:rsidP="00332B22">
      <w:pPr>
        <w:keepNext/>
        <w:widowControl/>
        <w:autoSpaceDE/>
        <w:autoSpaceDN/>
        <w:spacing w:line="360" w:lineRule="auto"/>
        <w:jc w:val="center"/>
      </w:pPr>
      <w:r w:rsidRPr="004A49AF">
        <w:rPr>
          <w:rFonts w:ascii="Calibri" w:eastAsia="Calibri" w:hAnsi="Calibri"/>
          <w:noProof/>
          <w:lang w:eastAsia="ru-RU"/>
        </w:rPr>
        <w:lastRenderedPageBreak/>
        <w:drawing>
          <wp:inline distT="0" distB="0" distL="0" distR="0" wp14:anchorId="13E11B61" wp14:editId="3DE414DB">
            <wp:extent cx="5940425" cy="36925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1A54" w14:textId="16B35911" w:rsidR="004A49AF" w:rsidRPr="00332B22" w:rsidRDefault="00332B22" w:rsidP="00332B22">
      <w:pPr>
        <w:widowControl/>
        <w:autoSpaceDE/>
        <w:autoSpaceDN/>
        <w:spacing w:after="340"/>
        <w:jc w:val="center"/>
        <w:rPr>
          <w:rFonts w:eastAsia="Calibri"/>
          <w:b/>
          <w:sz w:val="24"/>
          <w:szCs w:val="24"/>
        </w:rPr>
      </w:pPr>
      <w:r w:rsidRPr="00A57519">
        <w:rPr>
          <w:rFonts w:eastAsia="Calibri"/>
          <w:b/>
          <w:sz w:val="24"/>
          <w:szCs w:val="24"/>
        </w:rPr>
        <w:t xml:space="preserve">Рисунок </w:t>
      </w:r>
      <w:r>
        <w:rPr>
          <w:rFonts w:eastAsia="Calibri"/>
          <w:b/>
          <w:sz w:val="24"/>
          <w:szCs w:val="24"/>
        </w:rPr>
        <w:t>2.</w:t>
      </w:r>
      <w:r w:rsidRPr="00A57519">
        <w:rPr>
          <w:rFonts w:eastAsia="Calibri"/>
          <w:b/>
          <w:sz w:val="24"/>
          <w:szCs w:val="24"/>
        </w:rPr>
        <w:t>3</w:t>
      </w:r>
      <w:r>
        <w:rPr>
          <w:rFonts w:eastAsia="Calibri"/>
          <w:b/>
          <w:sz w:val="24"/>
          <w:szCs w:val="24"/>
        </w:rPr>
        <w:t xml:space="preserve"> ― </w:t>
      </w:r>
      <w:r w:rsidRPr="00A57519">
        <w:rPr>
          <w:rFonts w:eastAsia="Calibri"/>
          <w:b/>
          <w:sz w:val="24"/>
          <w:szCs w:val="24"/>
        </w:rPr>
        <w:t>Зависимость</w:t>
      </w:r>
      <w:r w:rsidRPr="004A49AF">
        <w:rPr>
          <w:rFonts w:eastAsia="Calibri"/>
          <w:b/>
          <w:sz w:val="24"/>
          <w:szCs w:val="24"/>
        </w:rPr>
        <w:t xml:space="preserve"> чистых </w:t>
      </w:r>
      <w:r>
        <w:rPr>
          <w:rFonts w:eastAsia="Calibri"/>
          <w:b/>
          <w:sz w:val="24"/>
          <w:szCs w:val="24"/>
        </w:rPr>
        <w:t xml:space="preserve">активов от промежутков времени </w:t>
      </w:r>
    </w:p>
    <w:p w14:paraId="59780D2D" w14:textId="14F245CE" w:rsidR="004A49AF" w:rsidRPr="004A49AF" w:rsidRDefault="00A57519" w:rsidP="00E47C85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Пользуясь формулой (4) и калькулятором (Рисунок </w:t>
      </w:r>
      <w:r w:rsidR="00655515">
        <w:rPr>
          <w:rFonts w:eastAsia="Calibri"/>
          <w:sz w:val="28"/>
          <w:szCs w:val="28"/>
        </w:rPr>
        <w:t>2.</w:t>
      </w:r>
      <w:r>
        <w:rPr>
          <w:rFonts w:eastAsia="Calibri"/>
          <w:sz w:val="28"/>
          <w:szCs w:val="28"/>
        </w:rPr>
        <w:t>4</w:t>
      </w:r>
      <w:r w:rsidR="004A49AF" w:rsidRPr="004A49AF">
        <w:rPr>
          <w:rFonts w:eastAsia="Calibri"/>
          <w:sz w:val="28"/>
          <w:szCs w:val="28"/>
        </w:rPr>
        <w:t>)</w:t>
      </w:r>
      <w:r w:rsidR="00FE0B95">
        <w:rPr>
          <w:rFonts w:eastAsia="Calibri"/>
          <w:sz w:val="28"/>
          <w:szCs w:val="28"/>
        </w:rPr>
        <w:t>,</w:t>
      </w:r>
      <w:r w:rsidR="004A49AF" w:rsidRPr="004A49AF">
        <w:rPr>
          <w:rFonts w:eastAsia="Calibri"/>
          <w:sz w:val="28"/>
          <w:szCs w:val="28"/>
        </w:rPr>
        <w:t xml:space="preserve"> найдём данную величину. Результат запишем в переменную </w:t>
      </w:r>
      <w:proofErr w:type="spellStart"/>
      <w:r w:rsidR="004A49AF" w:rsidRPr="004A49AF">
        <w:rPr>
          <w:rFonts w:eastAsia="Calibri"/>
          <w:sz w:val="28"/>
          <w:szCs w:val="28"/>
          <w:lang w:val="en-US"/>
        </w:rPr>
        <w:t>Lik</w:t>
      </w:r>
      <w:proofErr w:type="spellEnd"/>
      <w:r w:rsidR="004A49AF" w:rsidRPr="00332B22">
        <w:rPr>
          <w:rFonts w:eastAsia="Calibri"/>
          <w:sz w:val="28"/>
          <w:szCs w:val="28"/>
        </w:rPr>
        <w:t xml:space="preserve">_1. </w:t>
      </w:r>
    </w:p>
    <w:p w14:paraId="66B3EBFB" w14:textId="77777777" w:rsidR="008B2143" w:rsidRDefault="004A49AF" w:rsidP="008B2143">
      <w:pPr>
        <w:keepNext/>
        <w:widowControl/>
        <w:autoSpaceDE/>
        <w:autoSpaceDN/>
        <w:spacing w:line="360" w:lineRule="auto"/>
        <w:jc w:val="center"/>
      </w:pPr>
      <w:r w:rsidRPr="004A49AF">
        <w:rPr>
          <w:rFonts w:ascii="Calibri" w:eastAsia="Calibri" w:hAnsi="Calibri"/>
          <w:noProof/>
          <w:lang w:eastAsia="ru-RU"/>
        </w:rPr>
        <w:drawing>
          <wp:inline distT="0" distB="0" distL="0" distR="0" wp14:anchorId="7200ED5F" wp14:editId="289F5138">
            <wp:extent cx="3035300" cy="827405"/>
            <wp:effectExtent l="0" t="0" r="12700" b="107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6"/>
                    <a:srcRect r="48904" b="7334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6C29" w14:textId="624D09E8" w:rsidR="004A49AF" w:rsidRPr="008B2143" w:rsidRDefault="008B2143" w:rsidP="008B2143">
      <w:pPr>
        <w:widowControl/>
        <w:autoSpaceDE/>
        <w:autoSpaceDN/>
        <w:spacing w:after="340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Рисунок 2.4 ― </w:t>
      </w:r>
      <w:r w:rsidRPr="004A49AF">
        <w:rPr>
          <w:rFonts w:eastAsia="Calibri"/>
          <w:b/>
          <w:sz w:val="24"/>
          <w:szCs w:val="24"/>
        </w:rPr>
        <w:t>Общая ли</w:t>
      </w:r>
      <w:r>
        <w:rPr>
          <w:rFonts w:eastAsia="Calibri"/>
          <w:b/>
          <w:sz w:val="24"/>
          <w:szCs w:val="24"/>
        </w:rPr>
        <w:t>квидность финансового состояния</w:t>
      </w:r>
    </w:p>
    <w:p w14:paraId="5EE7A459" w14:textId="3E03AF05" w:rsidR="004A49AF" w:rsidRPr="004A49AF" w:rsidRDefault="00FE0B95" w:rsidP="007E6DA0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E0B95">
        <w:rPr>
          <w:rFonts w:eastAsia="Calibri"/>
          <w:sz w:val="28"/>
          <w:szCs w:val="28"/>
        </w:rPr>
        <w:t xml:space="preserve">Результаты расчёта коэффициента общей ликвидности </w:t>
      </w:r>
      <w:r>
        <w:rPr>
          <w:rFonts w:eastAsia="Calibri"/>
          <w:sz w:val="28"/>
          <w:szCs w:val="28"/>
        </w:rPr>
        <w:t>показаны на Рисунке</w:t>
      </w:r>
      <w:r w:rsidR="00D3687E">
        <w:rPr>
          <w:rFonts w:eastAsia="Calibri"/>
          <w:sz w:val="28"/>
          <w:szCs w:val="28"/>
        </w:rPr>
        <w:t xml:space="preserve"> </w:t>
      </w:r>
      <w:r w:rsidR="00655515">
        <w:rPr>
          <w:rFonts w:eastAsia="Calibri"/>
          <w:sz w:val="28"/>
          <w:szCs w:val="28"/>
        </w:rPr>
        <w:t>2.</w:t>
      </w:r>
      <w:r w:rsidR="00D3687E">
        <w:rPr>
          <w:rFonts w:eastAsia="Calibri"/>
          <w:sz w:val="28"/>
          <w:szCs w:val="28"/>
        </w:rPr>
        <w:t>5</w:t>
      </w:r>
      <w:r w:rsidR="004A49AF" w:rsidRPr="004A49AF">
        <w:rPr>
          <w:rFonts w:eastAsia="Calibri"/>
          <w:sz w:val="28"/>
          <w:szCs w:val="28"/>
        </w:rPr>
        <w:t xml:space="preserve">. </w:t>
      </w:r>
    </w:p>
    <w:p w14:paraId="7798DA59" w14:textId="77777777" w:rsidR="004A49AF" w:rsidRPr="004A49AF" w:rsidRDefault="004A49AF" w:rsidP="004206F0">
      <w:pPr>
        <w:widowControl/>
        <w:autoSpaceDE/>
        <w:autoSpaceDN/>
        <w:spacing w:line="360" w:lineRule="auto"/>
        <w:jc w:val="center"/>
        <w:rPr>
          <w:rFonts w:eastAsia="Calibri"/>
          <w:sz w:val="28"/>
          <w:szCs w:val="28"/>
        </w:rPr>
      </w:pPr>
      <w:r w:rsidRPr="004A49AF">
        <w:rPr>
          <w:rFonts w:ascii="Calibri" w:eastAsia="Calibri" w:hAnsi="Calibri"/>
          <w:noProof/>
          <w:lang w:eastAsia="ru-RU"/>
        </w:rPr>
        <w:drawing>
          <wp:inline distT="0" distB="0" distL="0" distR="0" wp14:anchorId="02FBA6FE" wp14:editId="0B4202FE">
            <wp:extent cx="3039110" cy="1536700"/>
            <wp:effectExtent l="0" t="0" r="889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7"/>
                    <a:srcRect t="3243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7760" w14:textId="4110A54C" w:rsidR="004A49AF" w:rsidRPr="004A49AF" w:rsidRDefault="00D3687E" w:rsidP="0022199F">
      <w:pPr>
        <w:widowControl/>
        <w:autoSpaceDE/>
        <w:autoSpaceDN/>
        <w:spacing w:after="340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Рисунок </w:t>
      </w:r>
      <w:r w:rsidR="00655515">
        <w:rPr>
          <w:rFonts w:eastAsia="Calibri"/>
          <w:b/>
          <w:sz w:val="24"/>
          <w:szCs w:val="24"/>
        </w:rPr>
        <w:t>2.</w:t>
      </w:r>
      <w:r>
        <w:rPr>
          <w:rFonts w:eastAsia="Calibri"/>
          <w:b/>
          <w:sz w:val="24"/>
          <w:szCs w:val="24"/>
        </w:rPr>
        <w:t>5</w:t>
      </w:r>
      <w:r w:rsidR="00616955">
        <w:rPr>
          <w:rFonts w:eastAsia="Calibri"/>
          <w:b/>
          <w:sz w:val="24"/>
          <w:szCs w:val="24"/>
        </w:rPr>
        <w:t xml:space="preserve"> ― </w:t>
      </w:r>
      <w:r w:rsidR="004A49AF" w:rsidRPr="004A49AF">
        <w:rPr>
          <w:rFonts w:eastAsia="Calibri"/>
          <w:b/>
          <w:sz w:val="24"/>
          <w:szCs w:val="24"/>
        </w:rPr>
        <w:t xml:space="preserve">Результаты расчёта коэффициента общей ликвидности </w:t>
      </w:r>
    </w:p>
    <w:p w14:paraId="3FD97F35" w14:textId="05EDC09C" w:rsidR="004A49AF" w:rsidRPr="004A49AF" w:rsidRDefault="004A49AF" w:rsidP="007E6DA0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4A49AF">
        <w:rPr>
          <w:rFonts w:eastAsia="Calibri"/>
          <w:sz w:val="28"/>
          <w:szCs w:val="28"/>
        </w:rPr>
        <w:t>При помощи кальк</w:t>
      </w:r>
      <w:r w:rsidR="00D3687E">
        <w:rPr>
          <w:rFonts w:eastAsia="Calibri"/>
          <w:sz w:val="28"/>
          <w:szCs w:val="28"/>
        </w:rPr>
        <w:t xml:space="preserve">улятора и </w:t>
      </w:r>
      <w:r w:rsidR="00FE0B95">
        <w:rPr>
          <w:rFonts w:eastAsia="Calibri"/>
          <w:sz w:val="28"/>
          <w:szCs w:val="28"/>
        </w:rPr>
        <w:t>формулы</w:t>
      </w:r>
      <w:r w:rsidR="00D3687E">
        <w:rPr>
          <w:rFonts w:eastAsia="Calibri"/>
          <w:sz w:val="28"/>
          <w:szCs w:val="28"/>
        </w:rPr>
        <w:t xml:space="preserve"> (5</w:t>
      </w:r>
      <w:r w:rsidRPr="004A49AF">
        <w:rPr>
          <w:rFonts w:eastAsia="Calibri"/>
          <w:sz w:val="28"/>
          <w:szCs w:val="28"/>
        </w:rPr>
        <w:t xml:space="preserve">) рассчитаем коэффициент абсолютной ликвидности. Для коэффициента быстрой ликвидности расчёты </w:t>
      </w:r>
      <w:r w:rsidRPr="004A49AF">
        <w:rPr>
          <w:rFonts w:eastAsia="Calibri"/>
          <w:sz w:val="28"/>
          <w:szCs w:val="28"/>
        </w:rPr>
        <w:lastRenderedPageBreak/>
        <w:t>будут аналогичными, так как все слагаемые в числителе, за исключением денежных средств, в данном случае будут равняться нулю. Результаты о</w:t>
      </w:r>
      <w:r w:rsidR="00D3687E">
        <w:rPr>
          <w:rFonts w:eastAsia="Calibri"/>
          <w:sz w:val="28"/>
          <w:szCs w:val="28"/>
        </w:rPr>
        <w:t>бработки представлены ни</w:t>
      </w:r>
      <w:r w:rsidR="00FE0B95">
        <w:rPr>
          <w:rFonts w:eastAsia="Calibri"/>
          <w:sz w:val="28"/>
          <w:szCs w:val="28"/>
        </w:rPr>
        <w:t>же на Рисунке</w:t>
      </w:r>
      <w:r w:rsidR="00D3687E">
        <w:rPr>
          <w:rFonts w:eastAsia="Calibri"/>
          <w:sz w:val="28"/>
          <w:szCs w:val="28"/>
        </w:rPr>
        <w:t xml:space="preserve"> </w:t>
      </w:r>
      <w:r w:rsidR="00655515">
        <w:rPr>
          <w:rFonts w:eastAsia="Calibri"/>
          <w:sz w:val="28"/>
          <w:szCs w:val="28"/>
        </w:rPr>
        <w:t>2.</w:t>
      </w:r>
      <w:r w:rsidR="00D3687E">
        <w:rPr>
          <w:rFonts w:eastAsia="Calibri"/>
          <w:sz w:val="28"/>
          <w:szCs w:val="28"/>
        </w:rPr>
        <w:t>6</w:t>
      </w:r>
      <w:r w:rsidRPr="004A49AF">
        <w:rPr>
          <w:rFonts w:eastAsia="Calibri"/>
          <w:sz w:val="28"/>
          <w:szCs w:val="28"/>
        </w:rPr>
        <w:t xml:space="preserve">. </w:t>
      </w:r>
    </w:p>
    <w:p w14:paraId="15F1EC39" w14:textId="77777777" w:rsidR="004A49AF" w:rsidRPr="004A49AF" w:rsidRDefault="004A49AF" w:rsidP="004206F0">
      <w:pPr>
        <w:widowControl/>
        <w:autoSpaceDE/>
        <w:autoSpaceDN/>
        <w:spacing w:line="360" w:lineRule="auto"/>
        <w:jc w:val="center"/>
        <w:rPr>
          <w:rFonts w:eastAsia="Calibri"/>
          <w:sz w:val="28"/>
          <w:szCs w:val="28"/>
          <w:lang w:val="en-US"/>
        </w:rPr>
      </w:pPr>
      <w:r w:rsidRPr="004A49AF">
        <w:rPr>
          <w:rFonts w:ascii="Calibri" w:eastAsia="Calibri" w:hAnsi="Calibri"/>
          <w:noProof/>
          <w:lang w:eastAsia="ru-RU"/>
        </w:rPr>
        <w:drawing>
          <wp:inline distT="0" distB="0" distL="0" distR="0" wp14:anchorId="7E797DE6" wp14:editId="15DFD729">
            <wp:extent cx="3650615" cy="1724025"/>
            <wp:effectExtent l="0" t="0" r="698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039F" w14:textId="07C5AFFB" w:rsidR="004A49AF" w:rsidRPr="004A49AF" w:rsidRDefault="00015B5C" w:rsidP="0022199F">
      <w:pPr>
        <w:widowControl/>
        <w:autoSpaceDE/>
        <w:autoSpaceDN/>
        <w:spacing w:after="340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Рисунок </w:t>
      </w:r>
      <w:r w:rsidR="00655515">
        <w:rPr>
          <w:rFonts w:eastAsia="Calibri"/>
          <w:b/>
          <w:sz w:val="24"/>
          <w:szCs w:val="24"/>
        </w:rPr>
        <w:t>2.</w:t>
      </w:r>
      <w:r>
        <w:rPr>
          <w:rFonts w:eastAsia="Calibri"/>
          <w:b/>
          <w:sz w:val="24"/>
          <w:szCs w:val="24"/>
        </w:rPr>
        <w:t>6</w:t>
      </w:r>
      <w:r w:rsidR="00616955">
        <w:rPr>
          <w:rFonts w:eastAsia="Calibri"/>
          <w:b/>
          <w:sz w:val="24"/>
          <w:szCs w:val="24"/>
        </w:rPr>
        <w:t xml:space="preserve"> ― </w:t>
      </w:r>
      <w:r w:rsidR="004A49AF" w:rsidRPr="004A49AF">
        <w:rPr>
          <w:rFonts w:eastAsia="Calibri"/>
          <w:b/>
          <w:sz w:val="24"/>
          <w:szCs w:val="24"/>
        </w:rPr>
        <w:t xml:space="preserve">Результаты расчёта коэффициентов абсолютной и быстрой ликвидностей </w:t>
      </w:r>
    </w:p>
    <w:p w14:paraId="0497DE74" w14:textId="0D02E216" w:rsidR="004A49AF" w:rsidRPr="004A49AF" w:rsidRDefault="004A49AF" w:rsidP="00554D95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4A49AF">
        <w:rPr>
          <w:rFonts w:eastAsia="Calibri"/>
          <w:sz w:val="28"/>
          <w:szCs w:val="28"/>
        </w:rPr>
        <w:t>Теперь рассчитаем значения показателей структуры капитала. Воспользуемся первой формулой из таблицы 1, чтобы найти коэффициент концентрации собственного капитала. Ре</w:t>
      </w:r>
      <w:r w:rsidR="00015B5C">
        <w:rPr>
          <w:rFonts w:eastAsia="Calibri"/>
          <w:sz w:val="28"/>
          <w:szCs w:val="28"/>
        </w:rPr>
        <w:t xml:space="preserve">зультаты представим на рисунке </w:t>
      </w:r>
      <w:r w:rsidR="00655515">
        <w:rPr>
          <w:rFonts w:eastAsia="Calibri"/>
          <w:sz w:val="28"/>
          <w:szCs w:val="28"/>
        </w:rPr>
        <w:t>2.</w:t>
      </w:r>
      <w:r w:rsidR="00015B5C">
        <w:rPr>
          <w:rFonts w:eastAsia="Calibri"/>
          <w:sz w:val="28"/>
          <w:szCs w:val="28"/>
        </w:rPr>
        <w:t>7</w:t>
      </w:r>
      <w:r w:rsidRPr="004A49AF">
        <w:rPr>
          <w:rFonts w:eastAsia="Calibri"/>
          <w:sz w:val="28"/>
          <w:szCs w:val="28"/>
        </w:rPr>
        <w:t>. Переменную, в которой будет</w:t>
      </w:r>
      <w:r w:rsidR="004206F0">
        <w:rPr>
          <w:rFonts w:eastAsia="Calibri"/>
          <w:sz w:val="28"/>
          <w:szCs w:val="28"/>
        </w:rPr>
        <w:t xml:space="preserve"> храниться значение</w:t>
      </w:r>
      <w:r w:rsidR="00FE0B95">
        <w:rPr>
          <w:rFonts w:eastAsia="Calibri"/>
          <w:sz w:val="28"/>
          <w:szCs w:val="28"/>
        </w:rPr>
        <w:t>,</w:t>
      </w:r>
      <w:r w:rsidR="004206F0">
        <w:rPr>
          <w:rFonts w:eastAsia="Calibri"/>
          <w:sz w:val="28"/>
          <w:szCs w:val="28"/>
        </w:rPr>
        <w:t xml:space="preserve"> назовём С1.</w:t>
      </w:r>
    </w:p>
    <w:p w14:paraId="513DCD00" w14:textId="77777777" w:rsidR="004A49AF" w:rsidRPr="004A49AF" w:rsidRDefault="004A49AF" w:rsidP="004206F0">
      <w:pPr>
        <w:widowControl/>
        <w:autoSpaceDE/>
        <w:autoSpaceDN/>
        <w:spacing w:line="360" w:lineRule="auto"/>
        <w:jc w:val="center"/>
        <w:rPr>
          <w:rFonts w:eastAsia="Calibri"/>
          <w:sz w:val="28"/>
          <w:szCs w:val="28"/>
          <w:lang w:val="en-US"/>
        </w:rPr>
      </w:pPr>
      <w:r w:rsidRPr="004A49AF">
        <w:rPr>
          <w:rFonts w:ascii="Calibri" w:eastAsia="Calibri" w:hAnsi="Calibri"/>
          <w:noProof/>
          <w:lang w:eastAsia="ru-RU"/>
        </w:rPr>
        <w:drawing>
          <wp:inline distT="0" distB="0" distL="0" distR="0" wp14:anchorId="474DF8C4" wp14:editId="154D4BE0">
            <wp:extent cx="3429635" cy="1193800"/>
            <wp:effectExtent l="0" t="0" r="1841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9"/>
                    <a:srcRect t="13494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5011" w14:textId="120158B5" w:rsidR="004A49AF" w:rsidRPr="004A49AF" w:rsidRDefault="00015B5C" w:rsidP="0022199F">
      <w:pPr>
        <w:widowControl/>
        <w:autoSpaceDE/>
        <w:autoSpaceDN/>
        <w:spacing w:after="340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Рисунок </w:t>
      </w:r>
      <w:r w:rsidR="00655515">
        <w:rPr>
          <w:rFonts w:eastAsia="Calibri"/>
          <w:b/>
          <w:sz w:val="24"/>
          <w:szCs w:val="24"/>
        </w:rPr>
        <w:t>2.</w:t>
      </w:r>
      <w:r>
        <w:rPr>
          <w:rFonts w:eastAsia="Calibri"/>
          <w:b/>
          <w:sz w:val="24"/>
          <w:szCs w:val="24"/>
        </w:rPr>
        <w:t>7</w:t>
      </w:r>
      <w:r w:rsidR="00616955">
        <w:rPr>
          <w:rFonts w:eastAsia="Calibri"/>
          <w:b/>
          <w:sz w:val="24"/>
          <w:szCs w:val="24"/>
        </w:rPr>
        <w:t xml:space="preserve"> ― </w:t>
      </w:r>
      <w:r w:rsidR="004A49AF" w:rsidRPr="004A49AF">
        <w:rPr>
          <w:rFonts w:eastAsia="Calibri"/>
          <w:b/>
          <w:sz w:val="24"/>
          <w:szCs w:val="24"/>
        </w:rPr>
        <w:t>Коэффициент концентрации собственного капитала</w:t>
      </w:r>
    </w:p>
    <w:p w14:paraId="33827890" w14:textId="44AF6CCC" w:rsidR="004A49AF" w:rsidRPr="004A49AF" w:rsidRDefault="004A49AF" w:rsidP="00554D95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4A49AF">
        <w:rPr>
          <w:rFonts w:eastAsia="Calibri"/>
          <w:sz w:val="28"/>
          <w:szCs w:val="28"/>
        </w:rPr>
        <w:t>После обр</w:t>
      </w:r>
      <w:r w:rsidR="005411EA">
        <w:rPr>
          <w:rFonts w:eastAsia="Calibri"/>
          <w:sz w:val="28"/>
          <w:szCs w:val="28"/>
        </w:rPr>
        <w:t>аботки результатов мы видим</w:t>
      </w:r>
      <w:r w:rsidRPr="004A49AF">
        <w:rPr>
          <w:rFonts w:eastAsia="Calibri"/>
          <w:sz w:val="28"/>
          <w:szCs w:val="28"/>
        </w:rPr>
        <w:t xml:space="preserve">, что полученные данные соответствуют рекомендуемому значению.  </w:t>
      </w:r>
    </w:p>
    <w:p w14:paraId="2F5804BB" w14:textId="7C144465" w:rsidR="004A49AF" w:rsidRPr="004A49AF" w:rsidRDefault="004A49AF" w:rsidP="00554D95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4A49AF">
        <w:rPr>
          <w:rFonts w:eastAsia="Calibri"/>
          <w:sz w:val="28"/>
          <w:szCs w:val="28"/>
        </w:rPr>
        <w:t>Последним этапом является анализ структуры баланса. Проверим риск несостоятельности предприятия и возможность его преодолеть. Для начала рассчитаем коэффициент утраты пл</w:t>
      </w:r>
      <w:r w:rsidR="00015B5C">
        <w:rPr>
          <w:rFonts w:eastAsia="Calibri"/>
          <w:sz w:val="28"/>
          <w:szCs w:val="28"/>
        </w:rPr>
        <w:t>атежеспособности по формуле (7</w:t>
      </w:r>
      <w:r w:rsidRPr="004A49AF">
        <w:rPr>
          <w:rFonts w:eastAsia="Calibri"/>
          <w:sz w:val="28"/>
          <w:szCs w:val="28"/>
        </w:rPr>
        <w:t xml:space="preserve">), используя </w:t>
      </w:r>
      <w:r w:rsidR="00015B5C">
        <w:rPr>
          <w:rFonts w:eastAsia="Calibri"/>
          <w:sz w:val="28"/>
          <w:szCs w:val="28"/>
        </w:rPr>
        <w:t xml:space="preserve">калькулятор (Рисунок </w:t>
      </w:r>
      <w:r w:rsidR="00655515">
        <w:rPr>
          <w:rFonts w:eastAsia="Calibri"/>
          <w:sz w:val="28"/>
          <w:szCs w:val="28"/>
        </w:rPr>
        <w:t>2.</w:t>
      </w:r>
      <w:r w:rsidR="00015B5C">
        <w:rPr>
          <w:rFonts w:eastAsia="Calibri"/>
          <w:sz w:val="28"/>
          <w:szCs w:val="28"/>
        </w:rPr>
        <w:t>8</w:t>
      </w:r>
      <w:r w:rsidRPr="004A49AF">
        <w:rPr>
          <w:rFonts w:eastAsia="Calibri"/>
          <w:sz w:val="28"/>
          <w:szCs w:val="28"/>
        </w:rPr>
        <w:t xml:space="preserve">). Результат запишем в переменную </w:t>
      </w:r>
      <w:r w:rsidRPr="004A49AF">
        <w:rPr>
          <w:rFonts w:eastAsia="Calibri"/>
          <w:sz w:val="28"/>
          <w:szCs w:val="28"/>
          <w:lang w:val="en-US"/>
        </w:rPr>
        <w:t>Plat</w:t>
      </w:r>
      <w:r w:rsidRPr="004A49AF">
        <w:rPr>
          <w:rFonts w:eastAsia="Calibri"/>
          <w:sz w:val="28"/>
          <w:szCs w:val="28"/>
        </w:rPr>
        <w:t>1.</w:t>
      </w:r>
    </w:p>
    <w:p w14:paraId="5EBA3A4C" w14:textId="77777777" w:rsidR="004A49AF" w:rsidRPr="004A49AF" w:rsidRDefault="004A49AF" w:rsidP="004206F0">
      <w:pPr>
        <w:widowControl/>
        <w:autoSpaceDE/>
        <w:autoSpaceDN/>
        <w:spacing w:line="360" w:lineRule="auto"/>
        <w:jc w:val="center"/>
        <w:rPr>
          <w:rFonts w:eastAsia="Calibri"/>
          <w:sz w:val="28"/>
          <w:szCs w:val="28"/>
        </w:rPr>
      </w:pPr>
      <w:r w:rsidRPr="004A49AF">
        <w:rPr>
          <w:rFonts w:ascii="Calibri" w:eastAsia="Calibri" w:hAnsi="Calibri"/>
          <w:noProof/>
          <w:lang w:eastAsia="ru-RU"/>
        </w:rPr>
        <w:drawing>
          <wp:inline distT="0" distB="0" distL="0" distR="0" wp14:anchorId="51648D97" wp14:editId="1998C30F">
            <wp:extent cx="3987800" cy="777240"/>
            <wp:effectExtent l="0" t="0" r="1270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0"/>
                    <a:srcRect r="32870" b="7438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5093" w14:textId="2C04DB2D" w:rsidR="004A49AF" w:rsidRPr="004A49AF" w:rsidRDefault="00015B5C" w:rsidP="0022199F">
      <w:pPr>
        <w:widowControl/>
        <w:autoSpaceDE/>
        <w:autoSpaceDN/>
        <w:spacing w:after="340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Рисунок </w:t>
      </w:r>
      <w:r w:rsidR="00655515">
        <w:rPr>
          <w:rFonts w:eastAsia="Calibri"/>
          <w:b/>
          <w:sz w:val="24"/>
          <w:szCs w:val="24"/>
        </w:rPr>
        <w:t>2.</w:t>
      </w:r>
      <w:r>
        <w:rPr>
          <w:rFonts w:eastAsia="Calibri"/>
          <w:b/>
          <w:sz w:val="24"/>
          <w:szCs w:val="24"/>
        </w:rPr>
        <w:t>8</w:t>
      </w:r>
      <w:r w:rsidR="00616955">
        <w:rPr>
          <w:rFonts w:eastAsia="Calibri"/>
          <w:b/>
          <w:sz w:val="24"/>
          <w:szCs w:val="24"/>
        </w:rPr>
        <w:t xml:space="preserve"> ― </w:t>
      </w:r>
      <w:r w:rsidR="004A49AF" w:rsidRPr="004A49AF">
        <w:rPr>
          <w:rFonts w:eastAsia="Calibri"/>
          <w:b/>
          <w:sz w:val="24"/>
          <w:szCs w:val="24"/>
        </w:rPr>
        <w:t>Расчёт коэффициента утраты платежеспособности</w:t>
      </w:r>
    </w:p>
    <w:p w14:paraId="2F2EDE83" w14:textId="32075142" w:rsidR="004A49AF" w:rsidRPr="004A49AF" w:rsidRDefault="00FE0B95" w:rsidP="00E47C85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FE0B95">
        <w:rPr>
          <w:rFonts w:eastAsia="Calibri"/>
          <w:sz w:val="28"/>
          <w:szCs w:val="28"/>
        </w:rPr>
        <w:lastRenderedPageBreak/>
        <w:t xml:space="preserve">Таблица коэффициентов утраты платежеспособности </w:t>
      </w:r>
      <w:r>
        <w:rPr>
          <w:rFonts w:eastAsia="Calibri"/>
          <w:sz w:val="28"/>
          <w:szCs w:val="28"/>
        </w:rPr>
        <w:t>показана на Рисунке</w:t>
      </w:r>
      <w:r w:rsidR="00015B5C">
        <w:rPr>
          <w:rFonts w:eastAsia="Calibri"/>
          <w:sz w:val="28"/>
          <w:szCs w:val="28"/>
        </w:rPr>
        <w:t xml:space="preserve"> </w:t>
      </w:r>
      <w:r w:rsidR="00655515">
        <w:rPr>
          <w:rFonts w:eastAsia="Calibri"/>
          <w:sz w:val="28"/>
          <w:szCs w:val="28"/>
        </w:rPr>
        <w:t>2.</w:t>
      </w:r>
      <w:r w:rsidR="00015B5C">
        <w:rPr>
          <w:rFonts w:eastAsia="Calibri"/>
          <w:sz w:val="28"/>
          <w:szCs w:val="28"/>
        </w:rPr>
        <w:t>9</w:t>
      </w:r>
      <w:r w:rsidR="004A49AF" w:rsidRPr="004A49AF">
        <w:rPr>
          <w:rFonts w:eastAsia="Calibri"/>
          <w:sz w:val="28"/>
          <w:szCs w:val="28"/>
        </w:rPr>
        <w:t xml:space="preserve">. </w:t>
      </w:r>
    </w:p>
    <w:p w14:paraId="341B0987" w14:textId="77777777" w:rsidR="004A49AF" w:rsidRPr="004A49AF" w:rsidRDefault="004A49AF" w:rsidP="004206F0">
      <w:pPr>
        <w:widowControl/>
        <w:autoSpaceDE/>
        <w:autoSpaceDN/>
        <w:spacing w:line="360" w:lineRule="auto"/>
        <w:jc w:val="center"/>
        <w:rPr>
          <w:rFonts w:eastAsia="Calibri"/>
          <w:sz w:val="28"/>
          <w:szCs w:val="28"/>
        </w:rPr>
      </w:pPr>
      <w:r w:rsidRPr="004A49AF">
        <w:rPr>
          <w:rFonts w:ascii="Calibri" w:eastAsia="Calibri" w:hAnsi="Calibri"/>
          <w:noProof/>
          <w:lang w:eastAsia="ru-RU"/>
        </w:rPr>
        <w:drawing>
          <wp:inline distT="0" distB="0" distL="0" distR="0" wp14:anchorId="147FCAD4" wp14:editId="0594D939">
            <wp:extent cx="3401060" cy="1377950"/>
            <wp:effectExtent l="0" t="0" r="8890" b="127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53E4" w14:textId="5FEBA007" w:rsidR="004A49AF" w:rsidRPr="004A49AF" w:rsidRDefault="00015B5C" w:rsidP="0022199F">
      <w:pPr>
        <w:widowControl/>
        <w:autoSpaceDE/>
        <w:autoSpaceDN/>
        <w:spacing w:after="340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Рисунок </w:t>
      </w:r>
      <w:r w:rsidR="00655515">
        <w:rPr>
          <w:rFonts w:eastAsia="Calibri"/>
          <w:b/>
          <w:sz w:val="24"/>
          <w:szCs w:val="24"/>
        </w:rPr>
        <w:t>2.</w:t>
      </w:r>
      <w:r>
        <w:rPr>
          <w:rFonts w:eastAsia="Calibri"/>
          <w:b/>
          <w:sz w:val="24"/>
          <w:szCs w:val="24"/>
        </w:rPr>
        <w:t>9</w:t>
      </w:r>
      <w:r w:rsidR="00616955">
        <w:rPr>
          <w:rFonts w:eastAsia="Calibri"/>
          <w:b/>
          <w:sz w:val="24"/>
          <w:szCs w:val="24"/>
        </w:rPr>
        <w:t xml:space="preserve"> ― </w:t>
      </w:r>
      <w:r w:rsidR="004A49AF" w:rsidRPr="004A49AF">
        <w:rPr>
          <w:rFonts w:eastAsia="Calibri"/>
          <w:b/>
          <w:sz w:val="24"/>
          <w:szCs w:val="24"/>
        </w:rPr>
        <w:t xml:space="preserve">Таблица коэффициентов утраты платежеспособности </w:t>
      </w:r>
    </w:p>
    <w:p w14:paraId="74240F1E" w14:textId="793E53E6" w:rsidR="004A49AF" w:rsidRPr="004A49AF" w:rsidRDefault="000C662D" w:rsidP="000C662D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</w:t>
      </w:r>
      <w:r w:rsidR="004A49AF" w:rsidRPr="004A49AF">
        <w:rPr>
          <w:rFonts w:eastAsia="Calibri"/>
          <w:sz w:val="28"/>
          <w:szCs w:val="28"/>
        </w:rPr>
        <w:t xml:space="preserve">аибольшие коэффициенты утраты платежеспособности </w:t>
      </w:r>
      <w:r>
        <w:rPr>
          <w:rFonts w:eastAsia="Calibri"/>
          <w:sz w:val="28"/>
          <w:szCs w:val="28"/>
        </w:rPr>
        <w:t>выявлены</w:t>
      </w:r>
      <w:r w:rsidR="004A49AF" w:rsidRPr="004A49AF">
        <w:rPr>
          <w:rFonts w:eastAsia="Calibri"/>
          <w:sz w:val="28"/>
          <w:szCs w:val="28"/>
        </w:rPr>
        <w:t xml:space="preserve"> за 2013, 2014, 2015 и 2019 года.</w:t>
      </w:r>
    </w:p>
    <w:p w14:paraId="2664E211" w14:textId="499AF70D" w:rsidR="004A49AF" w:rsidRPr="004A49AF" w:rsidRDefault="004A49AF" w:rsidP="00E47C85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4A49AF">
        <w:rPr>
          <w:rFonts w:eastAsia="Calibri"/>
          <w:sz w:val="28"/>
          <w:szCs w:val="28"/>
        </w:rPr>
        <w:t>Теперь перейдём к коэффициенту восстановления платежеспос</w:t>
      </w:r>
      <w:r w:rsidR="00015B5C">
        <w:rPr>
          <w:rFonts w:eastAsia="Calibri"/>
          <w:sz w:val="28"/>
          <w:szCs w:val="28"/>
        </w:rPr>
        <w:t>обности. Используем формулу (8</w:t>
      </w:r>
      <w:r w:rsidRPr="004A49AF">
        <w:rPr>
          <w:rFonts w:eastAsia="Calibri"/>
          <w:sz w:val="28"/>
          <w:szCs w:val="28"/>
        </w:rPr>
        <w:t>) и калькулятор для расчёта данных (Р</w:t>
      </w:r>
      <w:r w:rsidR="00015B5C">
        <w:rPr>
          <w:rFonts w:eastAsia="Calibri"/>
          <w:sz w:val="28"/>
          <w:szCs w:val="28"/>
        </w:rPr>
        <w:t xml:space="preserve">исунок </w:t>
      </w:r>
      <w:r w:rsidR="00655515">
        <w:rPr>
          <w:rFonts w:eastAsia="Calibri"/>
          <w:sz w:val="28"/>
          <w:szCs w:val="28"/>
        </w:rPr>
        <w:t>2.</w:t>
      </w:r>
      <w:r w:rsidR="00015B5C">
        <w:rPr>
          <w:rFonts w:eastAsia="Calibri"/>
          <w:sz w:val="28"/>
          <w:szCs w:val="28"/>
        </w:rPr>
        <w:t>9</w:t>
      </w:r>
      <w:r w:rsidRPr="004A49AF">
        <w:rPr>
          <w:rFonts w:eastAsia="Calibri"/>
          <w:sz w:val="28"/>
          <w:szCs w:val="28"/>
        </w:rPr>
        <w:t>) и представи</w:t>
      </w:r>
      <w:r w:rsidR="00015B5C">
        <w:rPr>
          <w:rFonts w:eastAsia="Calibri"/>
          <w:sz w:val="28"/>
          <w:szCs w:val="28"/>
        </w:rPr>
        <w:t xml:space="preserve">м результат в виде таблицы (Рисунок </w:t>
      </w:r>
      <w:r w:rsidR="00655515">
        <w:rPr>
          <w:rFonts w:eastAsia="Calibri"/>
          <w:sz w:val="28"/>
          <w:szCs w:val="28"/>
        </w:rPr>
        <w:t>2.</w:t>
      </w:r>
      <w:r w:rsidR="00015B5C">
        <w:rPr>
          <w:rFonts w:eastAsia="Calibri"/>
          <w:sz w:val="28"/>
          <w:szCs w:val="28"/>
        </w:rPr>
        <w:t>10</w:t>
      </w:r>
      <w:r w:rsidRPr="004A49AF">
        <w:rPr>
          <w:rFonts w:eastAsia="Calibri"/>
          <w:sz w:val="28"/>
          <w:szCs w:val="28"/>
        </w:rPr>
        <w:t xml:space="preserve">). Будем использовать переменную </w:t>
      </w:r>
      <w:r w:rsidRPr="004A49AF">
        <w:rPr>
          <w:rFonts w:eastAsia="Calibri"/>
          <w:sz w:val="28"/>
          <w:szCs w:val="28"/>
          <w:lang w:val="en-US"/>
        </w:rPr>
        <w:t>Plat</w:t>
      </w:r>
      <w:r w:rsidRPr="004A49AF">
        <w:rPr>
          <w:rFonts w:eastAsia="Calibri"/>
          <w:sz w:val="28"/>
          <w:szCs w:val="28"/>
        </w:rPr>
        <w:t>2.</w:t>
      </w:r>
    </w:p>
    <w:p w14:paraId="07417CDF" w14:textId="77777777" w:rsidR="004A49AF" w:rsidRPr="004A49AF" w:rsidRDefault="004A49AF" w:rsidP="004206F0">
      <w:pPr>
        <w:widowControl/>
        <w:autoSpaceDE/>
        <w:autoSpaceDN/>
        <w:spacing w:line="360" w:lineRule="auto"/>
        <w:jc w:val="center"/>
        <w:rPr>
          <w:rFonts w:eastAsia="Calibri"/>
          <w:sz w:val="28"/>
          <w:szCs w:val="28"/>
        </w:rPr>
      </w:pPr>
      <w:r w:rsidRPr="004A49AF">
        <w:rPr>
          <w:rFonts w:ascii="Calibri" w:eastAsia="Calibri" w:hAnsi="Calibri"/>
          <w:noProof/>
          <w:lang w:eastAsia="ru-RU"/>
        </w:rPr>
        <w:drawing>
          <wp:inline distT="0" distB="0" distL="0" distR="0" wp14:anchorId="3A5E07A5" wp14:editId="445817AA">
            <wp:extent cx="3943985" cy="749300"/>
            <wp:effectExtent l="0" t="0" r="18415" b="127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22"/>
                    <a:srcRect t="4364" r="33608" b="711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308E" w14:textId="27079146" w:rsidR="004A49AF" w:rsidRPr="004A49AF" w:rsidRDefault="00015B5C" w:rsidP="0022199F">
      <w:pPr>
        <w:widowControl/>
        <w:autoSpaceDE/>
        <w:autoSpaceDN/>
        <w:spacing w:after="340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Рисунок </w:t>
      </w:r>
      <w:r w:rsidR="00655515">
        <w:rPr>
          <w:rFonts w:eastAsia="Calibri"/>
          <w:b/>
          <w:sz w:val="24"/>
          <w:szCs w:val="24"/>
        </w:rPr>
        <w:t>2.10</w:t>
      </w:r>
      <w:r w:rsidR="00616955">
        <w:rPr>
          <w:rFonts w:eastAsia="Calibri"/>
          <w:b/>
          <w:sz w:val="24"/>
          <w:szCs w:val="24"/>
        </w:rPr>
        <w:t xml:space="preserve"> ― </w:t>
      </w:r>
      <w:r w:rsidR="004A49AF" w:rsidRPr="004A49AF">
        <w:rPr>
          <w:rFonts w:eastAsia="Calibri"/>
          <w:b/>
          <w:sz w:val="24"/>
          <w:szCs w:val="24"/>
        </w:rPr>
        <w:t>Расчёт коэффициента платежеспособности</w:t>
      </w:r>
    </w:p>
    <w:p w14:paraId="6333A49B" w14:textId="77777777" w:rsidR="004A49AF" w:rsidRPr="004A49AF" w:rsidRDefault="004A49AF" w:rsidP="007E6DA0">
      <w:pPr>
        <w:widowControl/>
        <w:autoSpaceDE/>
        <w:autoSpaceDN/>
        <w:spacing w:line="360" w:lineRule="auto"/>
        <w:ind w:firstLine="709"/>
        <w:rPr>
          <w:rFonts w:eastAsia="Calibri"/>
          <w:sz w:val="28"/>
          <w:szCs w:val="28"/>
        </w:rPr>
      </w:pPr>
      <w:r w:rsidRPr="004A49AF">
        <w:rPr>
          <w:rFonts w:eastAsia="Calibri"/>
          <w:sz w:val="28"/>
          <w:szCs w:val="28"/>
        </w:rPr>
        <w:t xml:space="preserve">Можно отметить, что значения данных коэффициентов совпадают. </w:t>
      </w:r>
    </w:p>
    <w:p w14:paraId="4F3EB33D" w14:textId="77777777" w:rsidR="004A49AF" w:rsidRPr="004A49AF" w:rsidRDefault="004A49AF" w:rsidP="004206F0">
      <w:pPr>
        <w:widowControl/>
        <w:autoSpaceDE/>
        <w:autoSpaceDN/>
        <w:spacing w:line="360" w:lineRule="auto"/>
        <w:jc w:val="center"/>
        <w:rPr>
          <w:rFonts w:eastAsia="Calibri"/>
          <w:sz w:val="28"/>
          <w:szCs w:val="28"/>
        </w:rPr>
      </w:pPr>
      <w:r w:rsidRPr="004A49AF">
        <w:rPr>
          <w:rFonts w:ascii="Calibri" w:eastAsia="Calibri" w:hAnsi="Calibri"/>
          <w:noProof/>
          <w:lang w:eastAsia="ru-RU"/>
        </w:rPr>
        <w:drawing>
          <wp:inline distT="0" distB="0" distL="0" distR="0" wp14:anchorId="02909C9E" wp14:editId="00D5144C">
            <wp:extent cx="3876675" cy="1417320"/>
            <wp:effectExtent l="0" t="0" r="9525" b="114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3"/>
                    <a:srcRect t="15979" r="2941" b="49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F856" w14:textId="4E1B9A8E" w:rsidR="004A49AF" w:rsidRPr="00971260" w:rsidRDefault="00015B5C" w:rsidP="00655515">
      <w:pPr>
        <w:pStyle w:val="a3"/>
        <w:spacing w:after="340" w:line="240" w:lineRule="auto"/>
        <w:ind w:firstLine="0"/>
        <w:jc w:val="center"/>
        <w:rPr>
          <w:rFonts w:eastAsia="Calibri"/>
          <w:b/>
          <w:sz w:val="24"/>
        </w:rPr>
      </w:pPr>
      <w:r w:rsidRPr="00971260">
        <w:rPr>
          <w:rFonts w:eastAsia="Calibri"/>
          <w:b/>
          <w:sz w:val="24"/>
        </w:rPr>
        <w:t xml:space="preserve">Рисунок </w:t>
      </w:r>
      <w:r w:rsidR="00A050DD">
        <w:rPr>
          <w:rFonts w:eastAsia="Calibri"/>
          <w:b/>
          <w:sz w:val="24"/>
        </w:rPr>
        <w:t>2.11</w:t>
      </w:r>
      <w:r w:rsidR="00616955">
        <w:rPr>
          <w:rFonts w:eastAsia="Calibri"/>
          <w:b/>
          <w:sz w:val="24"/>
        </w:rPr>
        <w:t xml:space="preserve"> ― </w:t>
      </w:r>
      <w:r w:rsidR="004A49AF" w:rsidRPr="00971260">
        <w:rPr>
          <w:rFonts w:eastAsia="Calibri"/>
          <w:b/>
          <w:sz w:val="24"/>
        </w:rPr>
        <w:t>Таблица коэффициентов восстановления платежеспособности</w:t>
      </w:r>
    </w:p>
    <w:p w14:paraId="4339D887" w14:textId="72A2E21A" w:rsidR="004A49AF" w:rsidRDefault="00E47C85" w:rsidP="0022199F">
      <w:pPr>
        <w:pStyle w:val="a3"/>
        <w:rPr>
          <w:rFonts w:eastAsia="Calibri"/>
        </w:rPr>
      </w:pPr>
      <w:r>
        <w:rPr>
          <w:rFonts w:eastAsia="Calibri"/>
        </w:rPr>
        <w:t>Таким образом, п</w:t>
      </w:r>
      <w:r w:rsidR="004A49AF" w:rsidRPr="004A49AF">
        <w:rPr>
          <w:rFonts w:eastAsia="Calibri"/>
        </w:rPr>
        <w:t>о результату проведё</w:t>
      </w:r>
      <w:r w:rsidR="00242790">
        <w:rPr>
          <w:rFonts w:eastAsia="Calibri"/>
        </w:rPr>
        <w:t>нного анализа мы не можем</w:t>
      </w:r>
      <w:r w:rsidR="004A49AF" w:rsidRPr="004A49AF">
        <w:rPr>
          <w:rFonts w:eastAsia="Calibri"/>
        </w:rPr>
        <w:t xml:space="preserve"> точно сказать, что происходило с компанией, так как нет данных на</w:t>
      </w:r>
      <w:r w:rsidR="0020428B">
        <w:rPr>
          <w:rFonts w:eastAsia="Calibri"/>
        </w:rPr>
        <w:t xml:space="preserve"> начало и конец отчётного года.</w:t>
      </w:r>
    </w:p>
    <w:p w14:paraId="364E527F" w14:textId="40C3407C" w:rsidR="0020428B" w:rsidRDefault="0020428B" w:rsidP="0022199F">
      <w:pPr>
        <w:pStyle w:val="a3"/>
        <w:rPr>
          <w:rFonts w:eastAsia="Calibri"/>
        </w:rPr>
      </w:pPr>
      <w:r>
        <w:rPr>
          <w:rFonts w:eastAsia="Calibri"/>
        </w:rPr>
        <w:t>Теперь, когда подсчитаны все нужные коэффициенты, перейдём к анализу имеющихся результатов при помощи факторного анализа.</w:t>
      </w:r>
    </w:p>
    <w:p w14:paraId="1D8DA539" w14:textId="664797B3" w:rsidR="0020428B" w:rsidRPr="00297E29" w:rsidRDefault="0020428B" w:rsidP="0022199F">
      <w:pPr>
        <w:pStyle w:val="a3"/>
        <w:rPr>
          <w:rFonts w:eastAsia="Calibri"/>
        </w:rPr>
      </w:pPr>
      <w:r>
        <w:rPr>
          <w:rFonts w:eastAsia="Calibri"/>
        </w:rPr>
        <w:lastRenderedPageBreak/>
        <w:t>Воспользуемся формулой (13)</w:t>
      </w:r>
      <w:r w:rsidR="00297E29">
        <w:rPr>
          <w:rFonts w:eastAsia="Calibri"/>
        </w:rPr>
        <w:t xml:space="preserve"> и рассмотрим</w:t>
      </w:r>
      <w:r>
        <w:rPr>
          <w:rFonts w:eastAsia="Calibri"/>
        </w:rPr>
        <w:t xml:space="preserve"> зависимость чистых активов от активов </w:t>
      </w:r>
      <w:r w:rsidR="00115CD1">
        <w:rPr>
          <w:rFonts w:eastAsia="Calibri"/>
        </w:rPr>
        <w:t>и обязательств (Рисунок 2.12)</w:t>
      </w:r>
      <w:r w:rsidR="00297E29">
        <w:rPr>
          <w:rFonts w:eastAsia="Calibri"/>
        </w:rPr>
        <w:t xml:space="preserve"> и (Рисунок 2.13)</w:t>
      </w:r>
      <w:r w:rsidR="00115CD1">
        <w:rPr>
          <w:rFonts w:eastAsia="Calibri"/>
        </w:rPr>
        <w:t>.</w:t>
      </w:r>
      <w:r w:rsidR="00297E29">
        <w:rPr>
          <w:rFonts w:eastAsia="Calibri"/>
        </w:rPr>
        <w:t xml:space="preserve"> В переменную </w:t>
      </w:r>
      <w:r w:rsidR="00297E29">
        <w:rPr>
          <w:rFonts w:eastAsia="Calibri"/>
          <w:lang w:val="en-US"/>
        </w:rPr>
        <w:t>SUM</w:t>
      </w:r>
      <w:r w:rsidR="00297E29">
        <w:rPr>
          <w:rFonts w:eastAsia="Calibri"/>
        </w:rPr>
        <w:t xml:space="preserve">АСТ запишем сумму оборотных и чистых активов, а в переменную </w:t>
      </w:r>
      <w:r w:rsidR="00297E29">
        <w:rPr>
          <w:rFonts w:eastAsia="Calibri"/>
          <w:lang w:val="en-US"/>
        </w:rPr>
        <w:t>SUMACT</w:t>
      </w:r>
      <w:r w:rsidR="00297E29" w:rsidRPr="00242790">
        <w:rPr>
          <w:rFonts w:eastAsia="Calibri"/>
        </w:rPr>
        <w:t xml:space="preserve">1 </w:t>
      </w:r>
      <w:r w:rsidR="00297E29">
        <w:rPr>
          <w:rFonts w:eastAsia="Calibri"/>
        </w:rPr>
        <w:t>сумму чистых активов и краткосрочных обязательств</w:t>
      </w:r>
      <w:r w:rsidR="00242790">
        <w:rPr>
          <w:rFonts w:eastAsia="Calibri"/>
        </w:rPr>
        <w:br/>
      </w:r>
      <w:r w:rsidR="00297E29">
        <w:rPr>
          <w:rFonts w:eastAsia="Calibri"/>
        </w:rPr>
        <w:t>(Рисунок 2.12).</w:t>
      </w:r>
    </w:p>
    <w:p w14:paraId="4433771F" w14:textId="77777777" w:rsidR="0046437B" w:rsidRDefault="0046437B" w:rsidP="0046437B">
      <w:pPr>
        <w:pStyle w:val="a3"/>
        <w:keepNext/>
        <w:jc w:val="center"/>
      </w:pPr>
      <w:r w:rsidRPr="0046437B">
        <w:rPr>
          <w:rFonts w:eastAsia="Calibri"/>
          <w:noProof/>
          <w:lang w:eastAsia="ru-RU"/>
        </w:rPr>
        <w:drawing>
          <wp:inline distT="0" distB="0" distL="0" distR="0" wp14:anchorId="56969D28" wp14:editId="10783045">
            <wp:extent cx="3009900" cy="79856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4172" cy="82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9D81" w14:textId="22A13F0F" w:rsidR="00115CD1" w:rsidRPr="002D2417" w:rsidRDefault="0046437B" w:rsidP="002D2417">
      <w:pPr>
        <w:pStyle w:val="af0"/>
        <w:jc w:val="center"/>
        <w:rPr>
          <w:rFonts w:eastAsia="Calibri"/>
          <w:color w:val="auto"/>
          <w:sz w:val="24"/>
          <w:szCs w:val="24"/>
        </w:rPr>
      </w:pPr>
      <w:r w:rsidRPr="002D2417">
        <w:rPr>
          <w:color w:val="auto"/>
          <w:sz w:val="24"/>
          <w:szCs w:val="24"/>
        </w:rPr>
        <w:t xml:space="preserve">Рисунок 2.12 </w:t>
      </w:r>
      <w:r w:rsidR="002D2417" w:rsidRPr="002D2417">
        <w:rPr>
          <w:color w:val="auto"/>
          <w:sz w:val="24"/>
          <w:szCs w:val="24"/>
        </w:rPr>
        <w:t>— Расчёт суммы активов</w:t>
      </w:r>
    </w:p>
    <w:p w14:paraId="711FFCB4" w14:textId="714F169A" w:rsidR="00B92DB7" w:rsidRDefault="00242790" w:rsidP="00B92DB7">
      <w:pPr>
        <w:pStyle w:val="a3"/>
        <w:rPr>
          <w:rFonts w:eastAsia="Calibri"/>
        </w:rPr>
      </w:pPr>
      <w:r w:rsidRPr="00242790">
        <w:rPr>
          <w:rFonts w:eastAsia="Calibri"/>
        </w:rPr>
        <w:t>Зависимость активов от суммы чистых активов и обязательств</w:t>
      </w:r>
      <w:r>
        <w:rPr>
          <w:rFonts w:eastAsia="Calibri"/>
        </w:rPr>
        <w:t xml:space="preserve"> показана на Рисунке 2.13</w:t>
      </w:r>
      <w:r w:rsidR="00B92DB7">
        <w:rPr>
          <w:rFonts w:eastAsia="Calibri"/>
        </w:rPr>
        <w:t>.</w:t>
      </w:r>
    </w:p>
    <w:p w14:paraId="34CD0361" w14:textId="01A34F25" w:rsidR="00185052" w:rsidRDefault="002D2417" w:rsidP="00185052">
      <w:pPr>
        <w:pStyle w:val="a3"/>
        <w:keepNext/>
        <w:jc w:val="center"/>
      </w:pPr>
      <w:r w:rsidRPr="002D2417">
        <w:rPr>
          <w:rFonts w:eastAsia="Calibri"/>
          <w:noProof/>
          <w:lang w:eastAsia="ru-RU"/>
        </w:rPr>
        <w:drawing>
          <wp:inline distT="0" distB="0" distL="0" distR="0" wp14:anchorId="4ED38B84" wp14:editId="071C8DAB">
            <wp:extent cx="3796030" cy="24855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4035" t="3356"/>
                    <a:stretch/>
                  </pic:blipFill>
                  <pic:spPr bwMode="auto">
                    <a:xfrm>
                      <a:off x="0" y="0"/>
                      <a:ext cx="3828684" cy="250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2E7FD" w14:textId="7F1B1833" w:rsidR="00185052" w:rsidRPr="00185052" w:rsidRDefault="00185052" w:rsidP="00185052">
      <w:pPr>
        <w:pStyle w:val="af0"/>
        <w:jc w:val="center"/>
        <w:rPr>
          <w:color w:val="auto"/>
          <w:sz w:val="24"/>
          <w:szCs w:val="24"/>
        </w:rPr>
      </w:pPr>
      <w:r w:rsidRPr="00185052">
        <w:rPr>
          <w:color w:val="auto"/>
          <w:sz w:val="24"/>
          <w:szCs w:val="24"/>
        </w:rPr>
        <w:t>Рисунок 2.13 — Зависимость активов от суммы чистых активов и обязательств</w:t>
      </w:r>
    </w:p>
    <w:p w14:paraId="3FDF3711" w14:textId="70AFE01F" w:rsidR="00185052" w:rsidRDefault="00185052" w:rsidP="0022199F">
      <w:pPr>
        <w:pStyle w:val="a3"/>
        <w:rPr>
          <w:rFonts w:eastAsia="Calibri"/>
        </w:rPr>
      </w:pPr>
      <w:r>
        <w:rPr>
          <w:rFonts w:eastAsia="Calibri"/>
        </w:rPr>
        <w:t>На диаграмме по оси О</w:t>
      </w:r>
      <w:r>
        <w:rPr>
          <w:rFonts w:eastAsia="Calibri"/>
          <w:lang w:val="en-US"/>
        </w:rPr>
        <w:t>Y</w:t>
      </w:r>
      <w:r w:rsidRPr="00185052">
        <w:rPr>
          <w:rFonts w:eastAsia="Calibri"/>
        </w:rPr>
        <w:t xml:space="preserve"> </w:t>
      </w:r>
      <w:r>
        <w:rPr>
          <w:rFonts w:eastAsia="Calibri"/>
        </w:rPr>
        <w:t xml:space="preserve">отложена величина активов, а по оси </w:t>
      </w:r>
      <w:proofErr w:type="gramStart"/>
      <w:r>
        <w:rPr>
          <w:rFonts w:eastAsia="Calibri"/>
          <w:lang w:val="en-US"/>
        </w:rPr>
        <w:t>OX</w:t>
      </w:r>
      <w:r>
        <w:rPr>
          <w:rFonts w:eastAsia="Calibri"/>
        </w:rPr>
        <w:t xml:space="preserve"> </w:t>
      </w:r>
      <w:r w:rsidR="00242790" w:rsidRPr="00C04F6F">
        <w:rPr>
          <w:sz w:val="24"/>
          <w:szCs w:val="24"/>
        </w:rPr>
        <w:t xml:space="preserve"> —</w:t>
      </w:r>
      <w:proofErr w:type="gramEnd"/>
      <w:r w:rsidR="00242790" w:rsidRPr="00C04F6F">
        <w:rPr>
          <w:sz w:val="24"/>
          <w:szCs w:val="24"/>
        </w:rPr>
        <w:t xml:space="preserve"> </w:t>
      </w:r>
      <w:r>
        <w:rPr>
          <w:rFonts w:eastAsia="Calibri"/>
        </w:rPr>
        <w:t>сумма чистых акт</w:t>
      </w:r>
      <w:r w:rsidR="00833489">
        <w:rPr>
          <w:rFonts w:eastAsia="Calibri"/>
        </w:rPr>
        <w:t>ивов и обязательств. График показывает</w:t>
      </w:r>
      <w:r>
        <w:rPr>
          <w:rFonts w:eastAsia="Calibri"/>
        </w:rPr>
        <w:t xml:space="preserve">, что должная </w:t>
      </w:r>
      <w:r w:rsidR="00B92DB7">
        <w:rPr>
          <w:rFonts w:eastAsia="Calibri"/>
        </w:rPr>
        <w:t xml:space="preserve">линейная </w:t>
      </w:r>
      <w:r>
        <w:rPr>
          <w:rFonts w:eastAsia="Calibri"/>
        </w:rPr>
        <w:t>зави</w:t>
      </w:r>
      <w:r w:rsidR="00833489">
        <w:rPr>
          <w:rFonts w:eastAsia="Calibri"/>
        </w:rPr>
        <w:t xml:space="preserve">симость не сохраняется. </w:t>
      </w:r>
      <w:r w:rsidR="00242790">
        <w:rPr>
          <w:rFonts w:eastAsia="Calibri"/>
        </w:rPr>
        <w:t>Можно сделать вывод</w:t>
      </w:r>
      <w:r w:rsidR="00833489">
        <w:rPr>
          <w:rFonts w:eastAsia="Calibri"/>
        </w:rPr>
        <w:t>,</w:t>
      </w:r>
      <w:r w:rsidR="00B92DB7">
        <w:rPr>
          <w:rFonts w:eastAsia="Calibri"/>
        </w:rPr>
        <w:t xml:space="preserve"> что расчёты трат средств компании произведены не</w:t>
      </w:r>
      <w:r w:rsidR="00833489">
        <w:rPr>
          <w:rFonts w:eastAsia="Calibri"/>
        </w:rPr>
        <w:t>верно</w:t>
      </w:r>
      <w:r>
        <w:rPr>
          <w:rFonts w:eastAsia="Calibri"/>
        </w:rPr>
        <w:t>.</w:t>
      </w:r>
    </w:p>
    <w:p w14:paraId="2D4DD601" w14:textId="77777777" w:rsidR="0023523D" w:rsidRDefault="0023523D" w:rsidP="0023523D">
      <w:pPr>
        <w:pStyle w:val="a3"/>
        <w:keepNext/>
        <w:jc w:val="center"/>
      </w:pPr>
      <w:r>
        <w:rPr>
          <w:rFonts w:eastAsia="Calibri"/>
          <w:noProof/>
          <w:lang w:eastAsia="ru-RU"/>
        </w:rPr>
        <w:drawing>
          <wp:inline distT="0" distB="0" distL="0" distR="0" wp14:anchorId="1EAFA510" wp14:editId="56873916">
            <wp:extent cx="3231531" cy="1075919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80" cy="1087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054F8" w14:textId="51BBDC63" w:rsidR="00EF5479" w:rsidRPr="00C04F6F" w:rsidRDefault="0023523D" w:rsidP="0023523D">
      <w:pPr>
        <w:pStyle w:val="af0"/>
        <w:jc w:val="center"/>
        <w:rPr>
          <w:rFonts w:eastAsia="Calibri"/>
          <w:color w:val="auto"/>
          <w:sz w:val="24"/>
          <w:szCs w:val="24"/>
        </w:rPr>
      </w:pPr>
      <w:r w:rsidRPr="00C04F6F">
        <w:rPr>
          <w:color w:val="auto"/>
          <w:sz w:val="24"/>
          <w:szCs w:val="24"/>
        </w:rPr>
        <w:t xml:space="preserve">Рисунок 2.14 — Зависимость показателя рентабельности </w:t>
      </w:r>
      <w:r w:rsidR="00C04F6F" w:rsidRPr="00C04F6F">
        <w:rPr>
          <w:color w:val="auto"/>
          <w:sz w:val="24"/>
          <w:szCs w:val="24"/>
        </w:rPr>
        <w:t>от прибыли</w:t>
      </w:r>
    </w:p>
    <w:p w14:paraId="077DDDE7" w14:textId="29B0EC55" w:rsidR="00F131CD" w:rsidRDefault="00242790" w:rsidP="0022199F">
      <w:pPr>
        <w:pStyle w:val="a3"/>
        <w:rPr>
          <w:rFonts w:eastAsia="Calibri"/>
        </w:rPr>
      </w:pPr>
      <w:r>
        <w:rPr>
          <w:rFonts w:eastAsia="Calibri"/>
        </w:rPr>
        <w:t>П</w:t>
      </w:r>
      <w:r w:rsidR="00F131CD">
        <w:rPr>
          <w:rFonts w:eastAsia="Calibri"/>
        </w:rPr>
        <w:t xml:space="preserve">ри помощи факторного анализа выясним зависимость </w:t>
      </w:r>
      <w:r w:rsidR="001013EF">
        <w:rPr>
          <w:rFonts w:eastAsia="Calibri"/>
        </w:rPr>
        <w:t xml:space="preserve">финансового </w:t>
      </w:r>
      <w:r w:rsidR="001013EF">
        <w:rPr>
          <w:rFonts w:eastAsia="Calibri"/>
        </w:rPr>
        <w:lastRenderedPageBreak/>
        <w:t>состояния компании</w:t>
      </w:r>
      <w:r w:rsidR="00D07C39">
        <w:rPr>
          <w:rFonts w:eastAsia="Calibri"/>
        </w:rPr>
        <w:t xml:space="preserve"> от внеоборотных</w:t>
      </w:r>
      <w:r w:rsidR="001013EF">
        <w:rPr>
          <w:rFonts w:eastAsia="Calibri"/>
        </w:rPr>
        <w:t xml:space="preserve"> и оборотных активов, капитала,</w:t>
      </w:r>
      <w:r w:rsidR="00D07C39">
        <w:rPr>
          <w:rFonts w:eastAsia="Calibri"/>
        </w:rPr>
        <w:t xml:space="preserve"> краткосрочных обязательств</w:t>
      </w:r>
      <w:r w:rsidR="001013EF">
        <w:rPr>
          <w:rFonts w:eastAsia="Calibri"/>
        </w:rPr>
        <w:t xml:space="preserve"> и объёма выручки</w:t>
      </w:r>
      <w:r w:rsidR="00D07C39">
        <w:rPr>
          <w:rFonts w:eastAsia="Calibri"/>
        </w:rPr>
        <w:t>.</w:t>
      </w:r>
    </w:p>
    <w:p w14:paraId="6301148F" w14:textId="00C0AF6B" w:rsidR="00D07C39" w:rsidRDefault="00D07C39" w:rsidP="0022199F">
      <w:pPr>
        <w:pStyle w:val="a3"/>
        <w:rPr>
          <w:rFonts w:eastAsia="Calibri"/>
        </w:rPr>
      </w:pPr>
      <w:r>
        <w:rPr>
          <w:rFonts w:eastAsia="Calibri"/>
        </w:rPr>
        <w:t>На вход п</w:t>
      </w:r>
      <w:r w:rsidR="00F8726F">
        <w:rPr>
          <w:rFonts w:eastAsia="Calibri"/>
        </w:rPr>
        <w:t xml:space="preserve">одадим таблицу с </w:t>
      </w:r>
      <w:r>
        <w:rPr>
          <w:rFonts w:eastAsia="Calibri"/>
        </w:rPr>
        <w:t>исходными данными компании. Критерий значимости факторов выберем по дисперсии (Рисунок 2.15).</w:t>
      </w:r>
    </w:p>
    <w:p w14:paraId="7242C6DC" w14:textId="77777777" w:rsidR="00D07C39" w:rsidRDefault="00D07C39" w:rsidP="00D07C39">
      <w:pPr>
        <w:pStyle w:val="a3"/>
        <w:keepNext/>
        <w:jc w:val="center"/>
      </w:pPr>
      <w:r w:rsidRPr="00D07C39">
        <w:rPr>
          <w:rFonts w:eastAsia="Calibri"/>
          <w:noProof/>
          <w:lang w:eastAsia="ru-RU"/>
        </w:rPr>
        <w:drawing>
          <wp:inline distT="0" distB="0" distL="0" distR="0" wp14:anchorId="4316F5B6" wp14:editId="5B214C9F">
            <wp:extent cx="3657600" cy="94304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0846" cy="95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4D33" w14:textId="1471C3DE" w:rsidR="00D07C39" w:rsidRPr="00D07C39" w:rsidRDefault="00D07C39" w:rsidP="00D07C39">
      <w:pPr>
        <w:pStyle w:val="af0"/>
        <w:jc w:val="center"/>
        <w:rPr>
          <w:rFonts w:eastAsia="Calibri"/>
          <w:color w:val="auto"/>
          <w:sz w:val="24"/>
          <w:szCs w:val="24"/>
        </w:rPr>
      </w:pPr>
      <w:r w:rsidRPr="00D07C39">
        <w:rPr>
          <w:color w:val="auto"/>
          <w:sz w:val="24"/>
          <w:szCs w:val="24"/>
        </w:rPr>
        <w:t>Рисунок 2.15 — Выбор критерия значимости при факторном анализе</w:t>
      </w:r>
    </w:p>
    <w:p w14:paraId="563D5F71" w14:textId="63728691" w:rsidR="00D07C39" w:rsidRDefault="00D07C39" w:rsidP="0022199F">
      <w:pPr>
        <w:pStyle w:val="a3"/>
        <w:rPr>
          <w:rFonts w:eastAsia="Calibri"/>
        </w:rPr>
      </w:pPr>
      <w:r>
        <w:rPr>
          <w:rFonts w:eastAsia="Calibri"/>
        </w:rPr>
        <w:t xml:space="preserve">Выбираем метод получения окончательного решения без вращения. В итоге </w:t>
      </w:r>
      <w:r w:rsidR="000025B8">
        <w:rPr>
          <w:rFonts w:eastAsia="Calibri"/>
        </w:rPr>
        <w:t>получаем таблицу, показывающую, насколько данный фактор влияет на финансовое состояние компании (Рисунок 2.16).</w:t>
      </w:r>
    </w:p>
    <w:p w14:paraId="6315A68A" w14:textId="77777777" w:rsidR="000025B8" w:rsidRDefault="000025B8" w:rsidP="000025B8">
      <w:pPr>
        <w:pStyle w:val="a3"/>
        <w:keepNext/>
        <w:jc w:val="center"/>
      </w:pPr>
      <w:r w:rsidRPr="000025B8">
        <w:rPr>
          <w:rFonts w:eastAsia="Calibri"/>
          <w:noProof/>
          <w:lang w:eastAsia="ru-RU"/>
        </w:rPr>
        <w:drawing>
          <wp:inline distT="0" distB="0" distL="0" distR="0" wp14:anchorId="55661C6E" wp14:editId="01C8391E">
            <wp:extent cx="3156527" cy="1238123"/>
            <wp:effectExtent l="0" t="0" r="635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5790" cy="1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5B18" w14:textId="5161ED92" w:rsidR="000025B8" w:rsidRPr="000025B8" w:rsidRDefault="000025B8" w:rsidP="000025B8">
      <w:pPr>
        <w:pStyle w:val="af0"/>
        <w:jc w:val="center"/>
        <w:rPr>
          <w:rFonts w:eastAsia="Calibri"/>
          <w:color w:val="auto"/>
          <w:sz w:val="24"/>
          <w:szCs w:val="24"/>
        </w:rPr>
      </w:pPr>
      <w:r w:rsidRPr="000025B8">
        <w:rPr>
          <w:color w:val="auto"/>
          <w:sz w:val="24"/>
          <w:szCs w:val="24"/>
        </w:rPr>
        <w:t>Рисунок 2.16 — Результаты факторного анализа</w:t>
      </w:r>
    </w:p>
    <w:p w14:paraId="1CFCBABE" w14:textId="79716A2A" w:rsidR="000025B8" w:rsidRDefault="001013EF" w:rsidP="0022199F">
      <w:pPr>
        <w:pStyle w:val="a3"/>
        <w:rPr>
          <w:rFonts w:eastAsia="Calibri"/>
        </w:rPr>
      </w:pPr>
      <w:r>
        <w:rPr>
          <w:rFonts w:eastAsia="Calibri"/>
        </w:rPr>
        <w:t>По результатам анализа можно сделать вывод, что наибольшее влияние на финансовое состояние компании оказывают такие факторы, как внеоборотные и чистые активы, а также капитал и резервы. Не менее важную роль занимают показатели объёма выручки и оборотных активов. Краткосрочные обязательства на финансовое состояние предприятия не влияет.</w:t>
      </w:r>
    </w:p>
    <w:p w14:paraId="1D34925B" w14:textId="1A828A34" w:rsidR="004A49AF" w:rsidRPr="004A49AF" w:rsidRDefault="00E47C85" w:rsidP="0022199F">
      <w:pPr>
        <w:pStyle w:val="a3"/>
        <w:rPr>
          <w:rFonts w:eastAsia="Calibri"/>
        </w:rPr>
      </w:pPr>
      <w:r>
        <w:rPr>
          <w:rFonts w:eastAsia="Calibri"/>
        </w:rPr>
        <w:t>М</w:t>
      </w:r>
      <w:r w:rsidR="004A49AF" w:rsidRPr="004A49AF">
        <w:rPr>
          <w:rFonts w:eastAsia="Calibri"/>
        </w:rPr>
        <w:t>ожно сделать следующие выводы о финансовом состоянии предприятия: с каждым годом вели</w:t>
      </w:r>
      <w:r w:rsidR="00833489">
        <w:rPr>
          <w:rFonts w:eastAsia="Calibri"/>
        </w:rPr>
        <w:t>чина чистых активов уменьшалась.</w:t>
      </w:r>
      <w:r w:rsidR="004A49AF" w:rsidRPr="004A49AF">
        <w:rPr>
          <w:rFonts w:eastAsia="Calibri"/>
        </w:rPr>
        <w:t xml:space="preserve"> </w:t>
      </w:r>
      <w:r w:rsidR="00833489">
        <w:rPr>
          <w:rFonts w:eastAsia="Calibri"/>
        </w:rPr>
        <w:t>О</w:t>
      </w:r>
      <w:r>
        <w:rPr>
          <w:rFonts w:eastAsia="Calibri"/>
        </w:rPr>
        <w:t>тсюда</w:t>
      </w:r>
      <w:r w:rsidR="004A49AF" w:rsidRPr="004A49AF">
        <w:rPr>
          <w:rFonts w:eastAsia="Calibri"/>
        </w:rPr>
        <w:t xml:space="preserve"> с</w:t>
      </w:r>
      <w:r>
        <w:rPr>
          <w:rFonts w:eastAsia="Calibri"/>
        </w:rPr>
        <w:t>ледует</w:t>
      </w:r>
      <w:r w:rsidR="004A49AF" w:rsidRPr="004A49AF">
        <w:rPr>
          <w:rFonts w:eastAsia="Calibri"/>
        </w:rPr>
        <w:t>, что падала стоимость имущества, имеющегося у компании.</w:t>
      </w:r>
    </w:p>
    <w:p w14:paraId="04DF6256" w14:textId="10A6ABD4" w:rsidR="004A49AF" w:rsidRPr="004A49AF" w:rsidRDefault="004A49AF" w:rsidP="0022199F">
      <w:pPr>
        <w:pStyle w:val="a3"/>
        <w:rPr>
          <w:rFonts w:eastAsia="Calibri"/>
        </w:rPr>
      </w:pPr>
      <w:r w:rsidRPr="004A49AF">
        <w:rPr>
          <w:rFonts w:eastAsia="Calibri"/>
        </w:rPr>
        <w:t>Коэффициент общей ликвидности в начале работы компании равен 936,76,</w:t>
      </w:r>
      <w:r w:rsidR="00C74D18">
        <w:rPr>
          <w:rFonts w:eastAsia="Calibri"/>
        </w:rPr>
        <w:t xml:space="preserve"> а под конец снизился до 473,32,</w:t>
      </w:r>
      <w:r w:rsidRPr="004A49AF">
        <w:rPr>
          <w:rFonts w:eastAsia="Calibri"/>
        </w:rPr>
        <w:t xml:space="preserve"> </w:t>
      </w:r>
      <w:r w:rsidR="00C74D18">
        <w:rPr>
          <w:rFonts w:eastAsia="Calibri"/>
        </w:rPr>
        <w:t>что говорит об упадке стоимости самой компании, в том числе и всех её активов.</w:t>
      </w:r>
    </w:p>
    <w:p w14:paraId="08CC3657" w14:textId="20300A28" w:rsidR="004A49AF" w:rsidRDefault="004A49AF" w:rsidP="0022199F">
      <w:pPr>
        <w:pStyle w:val="a3"/>
        <w:rPr>
          <w:rFonts w:eastAsia="Calibri"/>
        </w:rPr>
      </w:pPr>
      <w:r w:rsidRPr="0022199F">
        <w:rPr>
          <w:rFonts w:eastAsia="Calibri"/>
        </w:rPr>
        <w:t>Коэффициент концентрации собственного капитала равен единице с 2013 по 2019 год, что соответствует рекомендованному значению.</w:t>
      </w:r>
    </w:p>
    <w:p w14:paraId="6267ED9E" w14:textId="424ACA71" w:rsidR="00E17E63" w:rsidRDefault="00E17E63" w:rsidP="00E17E63">
      <w:pPr>
        <w:pStyle w:val="a3"/>
        <w:rPr>
          <w:rFonts w:eastAsia="Calibri"/>
        </w:rPr>
      </w:pPr>
      <w:r>
        <w:rPr>
          <w:rFonts w:eastAsia="Calibri"/>
        </w:rPr>
        <w:lastRenderedPageBreak/>
        <w:t>Запишем полученные результаты в таблицу (Таблица 2.1).</w:t>
      </w:r>
    </w:p>
    <w:p w14:paraId="365C5287" w14:textId="421B59B4" w:rsidR="00E17E63" w:rsidRPr="00E17E63" w:rsidRDefault="00E17E63" w:rsidP="00E17E63">
      <w:pPr>
        <w:pStyle w:val="a3"/>
        <w:ind w:hanging="142"/>
        <w:rPr>
          <w:rFonts w:eastAsia="Calibri"/>
          <w:i/>
        </w:rPr>
      </w:pPr>
      <w:r w:rsidRPr="00E17E63">
        <w:rPr>
          <w:rFonts w:eastAsia="Calibri"/>
          <w:i/>
        </w:rPr>
        <w:t xml:space="preserve">Таблица </w:t>
      </w:r>
      <w:r>
        <w:rPr>
          <w:rFonts w:eastAsia="Calibri"/>
          <w:i/>
        </w:rPr>
        <w:t>2.</w:t>
      </w:r>
      <w:r w:rsidRPr="00E17E63">
        <w:rPr>
          <w:rFonts w:eastAsia="Calibri"/>
          <w:i/>
        </w:rPr>
        <w:t>1</w:t>
      </w:r>
      <w:r>
        <w:rPr>
          <w:rFonts w:eastAsia="Calibri"/>
          <w:i/>
        </w:rPr>
        <w:t xml:space="preserve"> — Результаты финансового анализа предприятия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929"/>
        <w:gridCol w:w="4929"/>
      </w:tblGrid>
      <w:tr w:rsidR="00E17E63" w14:paraId="003BBA35" w14:textId="77777777" w:rsidTr="008C34AE">
        <w:trPr>
          <w:jc w:val="center"/>
        </w:trPr>
        <w:tc>
          <w:tcPr>
            <w:tcW w:w="4929" w:type="dxa"/>
          </w:tcPr>
          <w:p w14:paraId="7FC1ED25" w14:textId="0AC0939A" w:rsidR="00E17E63" w:rsidRDefault="00E17E63" w:rsidP="008C34AE">
            <w:pPr>
              <w:pStyle w:val="a3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Критерий</w:t>
            </w:r>
          </w:p>
        </w:tc>
        <w:tc>
          <w:tcPr>
            <w:tcW w:w="4929" w:type="dxa"/>
          </w:tcPr>
          <w:p w14:paraId="4DB3A7DD" w14:textId="22C3A933" w:rsidR="00E17E63" w:rsidRDefault="00E17E63" w:rsidP="008C34AE">
            <w:pPr>
              <w:pStyle w:val="a3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Результат</w:t>
            </w:r>
          </w:p>
        </w:tc>
      </w:tr>
      <w:tr w:rsidR="00E17E63" w14:paraId="78B9ECC2" w14:textId="77777777" w:rsidTr="008C34AE">
        <w:trPr>
          <w:jc w:val="center"/>
        </w:trPr>
        <w:tc>
          <w:tcPr>
            <w:tcW w:w="4929" w:type="dxa"/>
          </w:tcPr>
          <w:p w14:paraId="20F934B1" w14:textId="2D217E2B" w:rsidR="00E17E63" w:rsidRDefault="00E17E63" w:rsidP="008C34AE">
            <w:pPr>
              <w:pStyle w:val="a3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Чистые активы</w:t>
            </w:r>
          </w:p>
        </w:tc>
        <w:tc>
          <w:tcPr>
            <w:tcW w:w="4929" w:type="dxa"/>
          </w:tcPr>
          <w:p w14:paraId="13673070" w14:textId="12B522C4" w:rsidR="00E17E63" w:rsidRDefault="007A7913" w:rsidP="00242790">
            <w:pPr>
              <w:pStyle w:val="a3"/>
              <w:spacing w:line="288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С</w:t>
            </w:r>
            <w:r w:rsidR="00242790">
              <w:rPr>
                <w:rFonts w:eastAsia="Calibri"/>
              </w:rPr>
              <w:t xml:space="preserve"> каждым год</w:t>
            </w:r>
            <w:r w:rsidRPr="004A49AF">
              <w:rPr>
                <w:rFonts w:eastAsia="Calibri"/>
              </w:rPr>
              <w:t>ом велич</w:t>
            </w:r>
            <w:r w:rsidR="00242790">
              <w:rPr>
                <w:rFonts w:eastAsia="Calibri"/>
              </w:rPr>
              <w:t>ина чистых активов уменьшается (</w:t>
            </w:r>
            <w:r w:rsidR="00813D55">
              <w:rPr>
                <w:rFonts w:eastAsia="Calibri"/>
              </w:rPr>
              <w:t>от 26 млн. до 7,7 млн.</w:t>
            </w:r>
            <w:r w:rsidR="00242790">
              <w:rPr>
                <w:rFonts w:eastAsia="Calibri"/>
              </w:rPr>
              <w:t>). С</w:t>
            </w:r>
            <w:r>
              <w:rPr>
                <w:rFonts w:eastAsia="Calibri"/>
              </w:rPr>
              <w:t>ледовательно,</w:t>
            </w:r>
            <w:r w:rsidRPr="004A49AF">
              <w:rPr>
                <w:rFonts w:eastAsia="Calibri"/>
              </w:rPr>
              <w:t xml:space="preserve"> падает стоимость имущества, имеющегося у компании.</w:t>
            </w:r>
          </w:p>
        </w:tc>
      </w:tr>
      <w:tr w:rsidR="007A7913" w14:paraId="0CC1C231" w14:textId="77777777" w:rsidTr="008C34AE">
        <w:trPr>
          <w:jc w:val="center"/>
        </w:trPr>
        <w:tc>
          <w:tcPr>
            <w:tcW w:w="4929" w:type="dxa"/>
          </w:tcPr>
          <w:p w14:paraId="01002E9C" w14:textId="30A0F9AB" w:rsidR="007A7913" w:rsidRDefault="007A7913" w:rsidP="008C34AE">
            <w:pPr>
              <w:pStyle w:val="a3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Коэффициент ликвидности</w:t>
            </w:r>
          </w:p>
        </w:tc>
        <w:tc>
          <w:tcPr>
            <w:tcW w:w="4929" w:type="dxa"/>
          </w:tcPr>
          <w:p w14:paraId="7F08B983" w14:textId="729E5EAC" w:rsidR="007A7913" w:rsidRDefault="007A7913" w:rsidP="00242790">
            <w:pPr>
              <w:pStyle w:val="a3"/>
              <w:spacing w:line="288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Данный показатель уменьшился от </w:t>
            </w:r>
            <w:r w:rsidR="00E318C9">
              <w:rPr>
                <w:rFonts w:eastAsia="Calibri"/>
              </w:rPr>
              <w:t>936,76 до 473,32, что говорит о появлении проблем компании, связанных с быстротой продажи своих активов с минимальными денежными потерями.</w:t>
            </w:r>
          </w:p>
        </w:tc>
      </w:tr>
      <w:tr w:rsidR="00E318C9" w14:paraId="5E40564C" w14:textId="77777777" w:rsidTr="008C34AE">
        <w:trPr>
          <w:jc w:val="center"/>
        </w:trPr>
        <w:tc>
          <w:tcPr>
            <w:tcW w:w="4929" w:type="dxa"/>
          </w:tcPr>
          <w:p w14:paraId="3C608CDA" w14:textId="43BA12C1" w:rsidR="00E318C9" w:rsidRDefault="00E318C9" w:rsidP="00242790">
            <w:pPr>
              <w:pStyle w:val="a3"/>
              <w:spacing w:line="288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Коэффициент концентрации собственного капитала</w:t>
            </w:r>
          </w:p>
        </w:tc>
        <w:tc>
          <w:tcPr>
            <w:tcW w:w="4929" w:type="dxa"/>
          </w:tcPr>
          <w:p w14:paraId="5F0858B7" w14:textId="405F7777" w:rsidR="00E318C9" w:rsidRDefault="00E318C9" w:rsidP="00813D55">
            <w:pPr>
              <w:pStyle w:val="a3"/>
              <w:spacing w:line="288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Полученные данные </w:t>
            </w:r>
            <w:r w:rsidR="00813D55">
              <w:rPr>
                <w:rFonts w:eastAsia="Calibri"/>
              </w:rPr>
              <w:t xml:space="preserve">(рис. 2.7) </w:t>
            </w:r>
            <w:r>
              <w:rPr>
                <w:rFonts w:eastAsia="Calibri"/>
              </w:rPr>
              <w:t>соответствуют рекомендованному значению</w:t>
            </w:r>
            <w:r w:rsidR="00242790">
              <w:rPr>
                <w:rFonts w:eastAsia="Calibri"/>
              </w:rPr>
              <w:t xml:space="preserve"> (1)</w:t>
            </w:r>
            <w:r>
              <w:rPr>
                <w:rFonts w:eastAsia="Calibri"/>
              </w:rPr>
              <w:t>,</w:t>
            </w:r>
            <w:r w:rsidR="00E971E7">
              <w:rPr>
                <w:rFonts w:eastAsia="Calibri"/>
              </w:rPr>
              <w:t xml:space="preserve"> что говорит о правильном использовании капитала.</w:t>
            </w:r>
          </w:p>
        </w:tc>
      </w:tr>
    </w:tbl>
    <w:p w14:paraId="65E8694E" w14:textId="79B99AFF" w:rsidR="00E17E63" w:rsidRPr="00E971E7" w:rsidRDefault="00E971E7" w:rsidP="00242790">
      <w:pPr>
        <w:pStyle w:val="a3"/>
        <w:spacing w:before="120"/>
        <w:rPr>
          <w:rFonts w:eastAsia="Calibri"/>
        </w:rPr>
      </w:pPr>
      <w:r>
        <w:rPr>
          <w:rFonts w:eastAsia="Calibri"/>
        </w:rPr>
        <w:t>Таким образом, наблюда</w:t>
      </w:r>
      <w:r w:rsidR="00242790">
        <w:rPr>
          <w:rFonts w:eastAsia="Calibri"/>
        </w:rPr>
        <w:t>ется</w:t>
      </w:r>
      <w:r>
        <w:rPr>
          <w:rFonts w:eastAsia="Calibri"/>
        </w:rPr>
        <w:t xml:space="preserve"> ухудшение ключевых показателей </w:t>
      </w:r>
      <w:r w:rsidR="00242790">
        <w:rPr>
          <w:rFonts w:eastAsia="Calibri"/>
        </w:rPr>
        <w:t>компании</w:t>
      </w:r>
      <w:r w:rsidR="00813D55">
        <w:rPr>
          <w:rFonts w:eastAsia="Calibri"/>
        </w:rPr>
        <w:t>.</w:t>
      </w:r>
      <w:r>
        <w:rPr>
          <w:rFonts w:eastAsia="Calibri"/>
        </w:rPr>
        <w:t xml:space="preserve"> </w:t>
      </w:r>
      <w:r w:rsidR="00813D55">
        <w:rPr>
          <w:rFonts w:eastAsia="Calibri"/>
        </w:rPr>
        <w:t>Падение</w:t>
      </w:r>
      <w:r>
        <w:rPr>
          <w:rFonts w:eastAsia="Calibri"/>
        </w:rPr>
        <w:t xml:space="preserve"> финансового состояния компании </w:t>
      </w:r>
      <w:r w:rsidR="00813D55">
        <w:rPr>
          <w:rFonts w:eastAsia="Calibri"/>
        </w:rPr>
        <w:t>влечет за собой дальнейшее банкротство</w:t>
      </w:r>
      <w:r>
        <w:rPr>
          <w:rFonts w:eastAsia="Calibri"/>
        </w:rPr>
        <w:t>.</w:t>
      </w:r>
    </w:p>
    <w:p w14:paraId="1D4D6AD2" w14:textId="77777777" w:rsidR="002A2A37" w:rsidRDefault="002A2A37" w:rsidP="007E6DA0">
      <w:pPr>
        <w:spacing w:line="360" w:lineRule="auto"/>
        <w:ind w:firstLine="709"/>
        <w:jc w:val="both"/>
      </w:pPr>
    </w:p>
    <w:p w14:paraId="3E07AB25" w14:textId="41523F83" w:rsidR="004A49AF" w:rsidRDefault="004A49AF" w:rsidP="00E17E63">
      <w:pPr>
        <w:spacing w:line="360" w:lineRule="auto"/>
        <w:jc w:val="both"/>
        <w:sectPr w:rsidR="004A49AF" w:rsidSect="00E26038">
          <w:pgSz w:w="11910" w:h="16840"/>
          <w:pgMar w:top="1134" w:right="567" w:bottom="1134" w:left="1701" w:header="0" w:footer="1038" w:gutter="0"/>
          <w:cols w:space="720"/>
        </w:sectPr>
      </w:pPr>
    </w:p>
    <w:p w14:paraId="473D6E67" w14:textId="77777777" w:rsidR="002A2A37" w:rsidRPr="004206F0" w:rsidRDefault="00574032" w:rsidP="00D514B6">
      <w:pPr>
        <w:pStyle w:val="1"/>
        <w:keepNext/>
        <w:pageBreakBefore/>
        <w:widowControl/>
        <w:spacing w:after="560"/>
      </w:pPr>
      <w:bookmarkStart w:id="26" w:name="Заключение"/>
      <w:bookmarkStart w:id="27" w:name="_bookmark6"/>
      <w:bookmarkStart w:id="28" w:name="_Toc96966402"/>
      <w:bookmarkEnd w:id="26"/>
      <w:bookmarkEnd w:id="27"/>
      <w:r>
        <w:lastRenderedPageBreak/>
        <w:t>ЗАКЛЮЧЕНИЕ</w:t>
      </w:r>
      <w:bookmarkEnd w:id="28"/>
    </w:p>
    <w:p w14:paraId="1AC13598" w14:textId="0FC9CF76" w:rsidR="002E5AF2" w:rsidRDefault="00950A07" w:rsidP="00950A07">
      <w:pPr>
        <w:pStyle w:val="a3"/>
        <w:spacing w:line="357" w:lineRule="auto"/>
        <w:ind w:right="227"/>
      </w:pPr>
      <w:r>
        <w:t xml:space="preserve">Анализ финансовой отчетности </w:t>
      </w:r>
      <w:r w:rsidR="00655515">
        <w:t>—</w:t>
      </w:r>
      <w:r>
        <w:t xml:space="preserve"> это процесс, при помощи которого мы оцениваем прошлое и текущее финансовое положение, и результаты деятельности организации.</w:t>
      </w:r>
    </w:p>
    <w:p w14:paraId="0131C956" w14:textId="77777777" w:rsidR="00950A07" w:rsidRDefault="00950A07" w:rsidP="00950A07">
      <w:pPr>
        <w:pStyle w:val="a3"/>
        <w:spacing w:line="357" w:lineRule="auto"/>
        <w:ind w:right="227"/>
      </w:pPr>
      <w:r>
        <w:t>Финансовая (бухгалтерская) отчетность является информационной базой финансового анализа.</w:t>
      </w:r>
    </w:p>
    <w:p w14:paraId="6E0595CC" w14:textId="77777777" w:rsidR="00950A07" w:rsidRDefault="00950A07" w:rsidP="00E47C85">
      <w:pPr>
        <w:pStyle w:val="a3"/>
        <w:ind w:right="227"/>
      </w:pPr>
      <w:r>
        <w:t>Целью анализа финансовой отчетности является получение ключевых (наиболее информативных) параметров, дающих объективную и наиболее точную картину финансового состояния и финансовых результатов деятельности предприятия.</w:t>
      </w:r>
    </w:p>
    <w:p w14:paraId="67509DBB" w14:textId="77777777" w:rsidR="002A2A37" w:rsidRPr="0022199F" w:rsidRDefault="00574032" w:rsidP="00E47C85">
      <w:pPr>
        <w:pStyle w:val="a3"/>
        <w:ind w:right="227"/>
      </w:pPr>
      <w:r w:rsidRPr="0022199F">
        <w:t>Цель —</w:t>
      </w:r>
      <w:r w:rsidRPr="0022199F">
        <w:rPr>
          <w:spacing w:val="1"/>
        </w:rPr>
        <w:t xml:space="preserve"> </w:t>
      </w:r>
      <w:r w:rsidRPr="0022199F">
        <w:t>провести</w:t>
      </w:r>
      <w:r w:rsidRPr="0022199F">
        <w:rPr>
          <w:spacing w:val="1"/>
        </w:rPr>
        <w:t xml:space="preserve"> </w:t>
      </w:r>
      <w:r w:rsidR="00214A8C" w:rsidRPr="0022199F">
        <w:t>финансовый</w:t>
      </w:r>
      <w:r w:rsidRPr="0022199F">
        <w:rPr>
          <w:spacing w:val="1"/>
        </w:rPr>
        <w:t xml:space="preserve"> </w:t>
      </w:r>
      <w:r w:rsidRPr="0022199F">
        <w:t>анализ</w:t>
      </w:r>
      <w:r w:rsidRPr="0022199F">
        <w:rPr>
          <w:spacing w:val="1"/>
        </w:rPr>
        <w:t xml:space="preserve"> </w:t>
      </w:r>
      <w:r w:rsidRPr="0022199F">
        <w:t>на</w:t>
      </w:r>
      <w:r w:rsidRPr="0022199F">
        <w:rPr>
          <w:spacing w:val="1"/>
        </w:rPr>
        <w:t xml:space="preserve"> </w:t>
      </w:r>
      <w:r w:rsidRPr="0022199F">
        <w:t>примере</w:t>
      </w:r>
      <w:r w:rsidRPr="0022199F">
        <w:rPr>
          <w:spacing w:val="1"/>
        </w:rPr>
        <w:t xml:space="preserve"> </w:t>
      </w:r>
      <w:r w:rsidRPr="0022199F">
        <w:t>предприятия</w:t>
      </w:r>
      <w:r w:rsidRPr="0022199F">
        <w:rPr>
          <w:spacing w:val="6"/>
        </w:rPr>
        <w:t xml:space="preserve"> </w:t>
      </w:r>
      <w:r w:rsidR="00214A8C" w:rsidRPr="0022199F">
        <w:t>агрофирма</w:t>
      </w:r>
      <w:r w:rsidRPr="0022199F">
        <w:rPr>
          <w:spacing w:val="1"/>
        </w:rPr>
        <w:t xml:space="preserve"> </w:t>
      </w:r>
      <w:r w:rsidR="00214A8C" w:rsidRPr="0022199F">
        <w:t>«Феникс</w:t>
      </w:r>
      <w:r w:rsidRPr="0022199F">
        <w:t>»</w:t>
      </w:r>
      <w:r w:rsidRPr="0022199F">
        <w:rPr>
          <w:spacing w:val="-1"/>
        </w:rPr>
        <w:t xml:space="preserve"> </w:t>
      </w:r>
      <w:r w:rsidRPr="0022199F">
        <w:t>—</w:t>
      </w:r>
      <w:r w:rsidRPr="0022199F">
        <w:rPr>
          <w:spacing w:val="1"/>
        </w:rPr>
        <w:t xml:space="preserve"> </w:t>
      </w:r>
      <w:r w:rsidRPr="0022199F">
        <w:t>достигнута.</w:t>
      </w:r>
    </w:p>
    <w:p w14:paraId="1AC00699" w14:textId="77777777" w:rsidR="002A2A37" w:rsidRPr="0022199F" w:rsidRDefault="00574032" w:rsidP="00E47C85">
      <w:pPr>
        <w:pStyle w:val="a3"/>
      </w:pPr>
      <w:r w:rsidRPr="0022199F">
        <w:t>В</w:t>
      </w:r>
      <w:r w:rsidRPr="0022199F">
        <w:rPr>
          <w:spacing w:val="-2"/>
        </w:rPr>
        <w:t xml:space="preserve"> </w:t>
      </w:r>
      <w:r w:rsidRPr="0022199F">
        <w:t>ходе</w:t>
      </w:r>
      <w:r w:rsidRPr="0022199F">
        <w:rPr>
          <w:spacing w:val="-3"/>
        </w:rPr>
        <w:t xml:space="preserve"> </w:t>
      </w:r>
      <w:r w:rsidRPr="0022199F">
        <w:t>данной</w:t>
      </w:r>
      <w:r w:rsidRPr="0022199F">
        <w:rPr>
          <w:spacing w:val="-1"/>
        </w:rPr>
        <w:t xml:space="preserve"> </w:t>
      </w:r>
      <w:r w:rsidRPr="0022199F">
        <w:t>курсовой</w:t>
      </w:r>
      <w:r w:rsidRPr="0022199F">
        <w:rPr>
          <w:spacing w:val="-4"/>
        </w:rPr>
        <w:t xml:space="preserve"> </w:t>
      </w:r>
      <w:r w:rsidRPr="0022199F">
        <w:t>работы выполнены</w:t>
      </w:r>
      <w:r w:rsidRPr="0022199F">
        <w:rPr>
          <w:spacing w:val="-4"/>
        </w:rPr>
        <w:t xml:space="preserve"> </w:t>
      </w:r>
      <w:r w:rsidRPr="0022199F">
        <w:t>следующие</w:t>
      </w:r>
      <w:r w:rsidRPr="0022199F">
        <w:rPr>
          <w:spacing w:val="-2"/>
        </w:rPr>
        <w:t xml:space="preserve"> </w:t>
      </w:r>
      <w:r w:rsidRPr="0022199F">
        <w:t>задачи:</w:t>
      </w:r>
    </w:p>
    <w:p w14:paraId="53C9D221" w14:textId="6DFE737C" w:rsidR="002A2A37" w:rsidRDefault="00574032" w:rsidP="00E47C85">
      <w:pPr>
        <w:pStyle w:val="a5"/>
        <w:numPr>
          <w:ilvl w:val="1"/>
          <w:numId w:val="4"/>
        </w:numPr>
        <w:tabs>
          <w:tab w:val="left" w:pos="1496"/>
          <w:tab w:val="left" w:pos="1497"/>
        </w:tabs>
        <w:spacing w:line="360" w:lineRule="auto"/>
        <w:ind w:left="0" w:right="235" w:firstLine="709"/>
        <w:rPr>
          <w:sz w:val="28"/>
        </w:rPr>
      </w:pPr>
      <w:r>
        <w:rPr>
          <w:sz w:val="28"/>
        </w:rPr>
        <w:t>изучена</w:t>
      </w:r>
      <w:r>
        <w:rPr>
          <w:spacing w:val="50"/>
          <w:sz w:val="28"/>
        </w:rPr>
        <w:t xml:space="preserve"> </w:t>
      </w:r>
      <w:r>
        <w:rPr>
          <w:sz w:val="28"/>
        </w:rPr>
        <w:t>научная</w:t>
      </w:r>
      <w:r>
        <w:rPr>
          <w:spacing w:val="50"/>
          <w:sz w:val="28"/>
        </w:rPr>
        <w:t xml:space="preserve"> </w:t>
      </w:r>
      <w:r>
        <w:rPr>
          <w:sz w:val="28"/>
        </w:rPr>
        <w:t>и</w:t>
      </w:r>
      <w:r>
        <w:rPr>
          <w:spacing w:val="49"/>
          <w:sz w:val="28"/>
        </w:rPr>
        <w:t xml:space="preserve"> </w:t>
      </w:r>
      <w:r>
        <w:rPr>
          <w:sz w:val="28"/>
        </w:rPr>
        <w:t>методическая</w:t>
      </w:r>
      <w:r>
        <w:rPr>
          <w:spacing w:val="50"/>
          <w:sz w:val="28"/>
        </w:rPr>
        <w:t xml:space="preserve"> </w:t>
      </w:r>
      <w:r>
        <w:rPr>
          <w:sz w:val="28"/>
        </w:rPr>
        <w:t>литература</w:t>
      </w:r>
      <w:r>
        <w:rPr>
          <w:spacing w:val="50"/>
          <w:sz w:val="28"/>
        </w:rPr>
        <w:t xml:space="preserve"> </w:t>
      </w:r>
      <w:r w:rsidR="00833489">
        <w:rPr>
          <w:sz w:val="28"/>
        </w:rPr>
        <w:t>по</w:t>
      </w:r>
      <w:r>
        <w:rPr>
          <w:spacing w:val="49"/>
          <w:sz w:val="28"/>
        </w:rPr>
        <w:t xml:space="preserve"> </w:t>
      </w:r>
      <w:r w:rsidR="00833489">
        <w:rPr>
          <w:sz w:val="28"/>
        </w:rPr>
        <w:t>исследуемой теме</w:t>
      </w:r>
      <w:r>
        <w:rPr>
          <w:sz w:val="28"/>
        </w:rPr>
        <w:t>;</w:t>
      </w:r>
    </w:p>
    <w:p w14:paraId="008F1ED3" w14:textId="77777777" w:rsidR="002A2A37" w:rsidRDefault="00574032" w:rsidP="00E47C85">
      <w:pPr>
        <w:pStyle w:val="a5"/>
        <w:numPr>
          <w:ilvl w:val="1"/>
          <w:numId w:val="4"/>
        </w:numPr>
        <w:tabs>
          <w:tab w:val="left" w:pos="1496"/>
          <w:tab w:val="left" w:pos="1497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обработаны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данные;</w:t>
      </w:r>
    </w:p>
    <w:p w14:paraId="0D9E282C" w14:textId="77777777" w:rsidR="002A2A37" w:rsidRPr="00D0504B" w:rsidRDefault="00D0504B" w:rsidP="00E47C85">
      <w:pPr>
        <w:pStyle w:val="a5"/>
        <w:numPr>
          <w:ilvl w:val="1"/>
          <w:numId w:val="4"/>
        </w:numPr>
        <w:tabs>
          <w:tab w:val="left" w:pos="1496"/>
          <w:tab w:val="left" w:pos="1497"/>
        </w:tabs>
        <w:spacing w:line="360" w:lineRule="auto"/>
        <w:ind w:left="0" w:right="235" w:firstLine="709"/>
        <w:rPr>
          <w:sz w:val="28"/>
        </w:rPr>
      </w:pPr>
      <w:r>
        <w:rPr>
          <w:sz w:val="28"/>
        </w:rPr>
        <w:t>применена оценка финансового состояния компании при помощи</w:t>
      </w:r>
      <w:r w:rsidR="00574032">
        <w:rPr>
          <w:spacing w:val="9"/>
          <w:sz w:val="28"/>
        </w:rPr>
        <w:t xml:space="preserve"> </w:t>
      </w:r>
      <w:r w:rsidR="00574032">
        <w:rPr>
          <w:sz w:val="28"/>
        </w:rPr>
        <w:t>современных</w:t>
      </w:r>
      <w:r w:rsidR="00574032">
        <w:rPr>
          <w:spacing w:val="3"/>
          <w:sz w:val="28"/>
        </w:rPr>
        <w:t xml:space="preserve"> </w:t>
      </w:r>
      <w:r w:rsidR="00574032">
        <w:rPr>
          <w:sz w:val="28"/>
        </w:rPr>
        <w:t>средств</w:t>
      </w:r>
      <w:r w:rsidR="00574032">
        <w:rPr>
          <w:spacing w:val="-67"/>
          <w:sz w:val="28"/>
        </w:rPr>
        <w:t xml:space="preserve"> </w:t>
      </w:r>
      <w:r>
        <w:rPr>
          <w:spacing w:val="-67"/>
          <w:sz w:val="28"/>
        </w:rPr>
        <w:t xml:space="preserve">    </w:t>
      </w:r>
      <w:r w:rsidR="00574032" w:rsidRPr="00D0504B">
        <w:rPr>
          <w:sz w:val="28"/>
        </w:rPr>
        <w:t>обработки данных</w:t>
      </w:r>
      <w:r w:rsidR="00574032" w:rsidRPr="00D0504B">
        <w:rPr>
          <w:spacing w:val="-1"/>
          <w:sz w:val="28"/>
        </w:rPr>
        <w:t xml:space="preserve"> </w:t>
      </w:r>
      <w:r w:rsidR="00574032" w:rsidRPr="00D0504B">
        <w:rPr>
          <w:sz w:val="28"/>
        </w:rPr>
        <w:t>—</w:t>
      </w:r>
      <w:r w:rsidR="00574032" w:rsidRPr="00D0504B">
        <w:rPr>
          <w:spacing w:val="1"/>
          <w:sz w:val="28"/>
        </w:rPr>
        <w:t xml:space="preserve"> </w:t>
      </w:r>
      <w:r w:rsidR="00574032" w:rsidRPr="00D0504B">
        <w:rPr>
          <w:sz w:val="28"/>
        </w:rPr>
        <w:t>аналитической платформы</w:t>
      </w:r>
      <w:r w:rsidR="00574032" w:rsidRPr="00D0504B">
        <w:rPr>
          <w:spacing w:val="10"/>
          <w:sz w:val="28"/>
        </w:rPr>
        <w:t xml:space="preserve"> </w:t>
      </w:r>
      <w:proofErr w:type="spellStart"/>
      <w:r w:rsidR="00574032" w:rsidRPr="00D0504B">
        <w:rPr>
          <w:sz w:val="28"/>
        </w:rPr>
        <w:t>Loginom</w:t>
      </w:r>
      <w:proofErr w:type="spellEnd"/>
      <w:r w:rsidR="00574032" w:rsidRPr="00D0504B">
        <w:rPr>
          <w:sz w:val="28"/>
        </w:rPr>
        <w:t>.</w:t>
      </w:r>
    </w:p>
    <w:p w14:paraId="0777D736" w14:textId="77777777" w:rsidR="002A2A37" w:rsidRDefault="002A2A37" w:rsidP="007E6DA0">
      <w:pPr>
        <w:spacing w:line="350" w:lineRule="auto"/>
        <w:ind w:firstLine="709"/>
        <w:rPr>
          <w:sz w:val="28"/>
        </w:rPr>
        <w:sectPr w:rsidR="002A2A37" w:rsidSect="00E26038">
          <w:pgSz w:w="11910" w:h="16840"/>
          <w:pgMar w:top="1134" w:right="567" w:bottom="1134" w:left="1701" w:header="0" w:footer="1038" w:gutter="0"/>
          <w:cols w:space="720"/>
        </w:sectPr>
      </w:pPr>
    </w:p>
    <w:p w14:paraId="1B87EC94" w14:textId="77777777" w:rsidR="002A2A37" w:rsidRPr="00637CC0" w:rsidRDefault="00574032" w:rsidP="00D514B6">
      <w:pPr>
        <w:pStyle w:val="1"/>
        <w:spacing w:after="560"/>
      </w:pPr>
      <w:bookmarkStart w:id="29" w:name="Список_использованных_источников"/>
      <w:bookmarkStart w:id="30" w:name="_bookmark7"/>
      <w:bookmarkStart w:id="31" w:name="_Toc96966403"/>
      <w:bookmarkEnd w:id="29"/>
      <w:bookmarkEnd w:id="30"/>
      <w:r w:rsidRPr="00637CC0">
        <w:lastRenderedPageBreak/>
        <w:t>СПИСОК ИСПОЛЬЗОВАННЫХ ИСТОЧНИКОВ</w:t>
      </w:r>
      <w:bookmarkEnd w:id="31"/>
    </w:p>
    <w:p w14:paraId="488B9D34" w14:textId="77777777" w:rsidR="002A2A37" w:rsidRPr="00637CC0" w:rsidRDefault="00574032" w:rsidP="00D514B6">
      <w:pPr>
        <w:pStyle w:val="2"/>
        <w:spacing w:before="840" w:after="560"/>
      </w:pPr>
      <w:bookmarkStart w:id="32" w:name="_Toc96966404"/>
      <w:r w:rsidRPr="00637CC0">
        <w:t>Теоретическая часть</w:t>
      </w:r>
      <w:bookmarkEnd w:id="32"/>
    </w:p>
    <w:p w14:paraId="2F1AB543" w14:textId="5A1A521D" w:rsidR="002A2A37" w:rsidRPr="00AE7087" w:rsidRDefault="00E47C85" w:rsidP="00E47C85">
      <w:pPr>
        <w:pStyle w:val="a5"/>
        <w:numPr>
          <w:ilvl w:val="0"/>
          <w:numId w:val="20"/>
        </w:numPr>
        <w:spacing w:line="360" w:lineRule="auto"/>
        <w:ind w:left="0" w:right="384" w:firstLine="709"/>
        <w:jc w:val="both"/>
        <w:rPr>
          <w:sz w:val="28"/>
        </w:rPr>
      </w:pPr>
      <w:bookmarkStart w:id="33" w:name="_bookmark8"/>
      <w:bookmarkStart w:id="34" w:name="_bookmark9"/>
      <w:bookmarkStart w:id="35" w:name="_bookmark10"/>
      <w:bookmarkStart w:id="36" w:name="_bookmark11"/>
      <w:bookmarkStart w:id="37" w:name="_bookmark12"/>
      <w:bookmarkStart w:id="38" w:name="_bookmark13"/>
      <w:bookmarkStart w:id="39" w:name="_bookmark14"/>
      <w:bookmarkStart w:id="40" w:name="_bookmark15"/>
      <w:bookmarkStart w:id="41" w:name="_bookmark16"/>
      <w:bookmarkStart w:id="42" w:name="_bookmark17"/>
      <w:bookmarkStart w:id="43" w:name="_Ref94525173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rPr>
          <w:sz w:val="28"/>
        </w:rPr>
        <w:t xml:space="preserve">Методика анализа </w:t>
      </w:r>
      <w:r w:rsidR="00EE1D19" w:rsidRPr="00AE7087">
        <w:rPr>
          <w:sz w:val="28"/>
        </w:rPr>
        <w:t>финансовой деятельности предприятия / Смирнова. Ж.В., Чайкина Ж.В.// Московский экон</w:t>
      </w:r>
      <w:r>
        <w:rPr>
          <w:sz w:val="28"/>
        </w:rPr>
        <w:t xml:space="preserve">омический журнал. 2020. №9. С. </w:t>
      </w:r>
      <w:r w:rsidR="00EE1D19" w:rsidRPr="00AE7087">
        <w:rPr>
          <w:sz w:val="28"/>
        </w:rPr>
        <w:t>307-312.</w:t>
      </w:r>
      <w:bookmarkEnd w:id="43"/>
    </w:p>
    <w:p w14:paraId="2EA89392" w14:textId="77777777" w:rsidR="00AD7DA1" w:rsidRPr="00AE7087" w:rsidRDefault="007C3912" w:rsidP="00E47C85">
      <w:pPr>
        <w:pStyle w:val="a5"/>
        <w:numPr>
          <w:ilvl w:val="0"/>
          <w:numId w:val="20"/>
        </w:numPr>
        <w:spacing w:line="360" w:lineRule="auto"/>
        <w:ind w:left="0" w:right="384" w:firstLine="709"/>
        <w:jc w:val="both"/>
        <w:rPr>
          <w:sz w:val="28"/>
        </w:rPr>
      </w:pPr>
      <w:bookmarkStart w:id="44" w:name="_Ref96596996"/>
      <w:r w:rsidRPr="00AE7087">
        <w:rPr>
          <w:sz w:val="28"/>
        </w:rPr>
        <w:t xml:space="preserve">Анализ хозяйственной деятельности / В.П. </w:t>
      </w:r>
      <w:proofErr w:type="spellStart"/>
      <w:r w:rsidRPr="00AE7087">
        <w:rPr>
          <w:sz w:val="28"/>
        </w:rPr>
        <w:t>Суйц</w:t>
      </w:r>
      <w:proofErr w:type="spellEnd"/>
      <w:r w:rsidRPr="00AE7087">
        <w:rPr>
          <w:sz w:val="28"/>
        </w:rPr>
        <w:t xml:space="preserve"> // Большая российская энциклопедия: [в 35 т.] / гл. ред. Ю. С. Осипов. — М.: Большая российская энциклопедия.</w:t>
      </w:r>
      <w:r w:rsidR="00326EB3" w:rsidRPr="00AE7087">
        <w:rPr>
          <w:sz w:val="28"/>
        </w:rPr>
        <w:t xml:space="preserve"> 2004-</w:t>
      </w:r>
      <w:r w:rsidRPr="00AE7087">
        <w:rPr>
          <w:sz w:val="28"/>
        </w:rPr>
        <w:t>2017</w:t>
      </w:r>
      <w:r w:rsidR="00893B71" w:rsidRPr="00AE7087">
        <w:rPr>
          <w:sz w:val="28"/>
        </w:rPr>
        <w:t>.</w:t>
      </w:r>
      <w:bookmarkEnd w:id="44"/>
    </w:p>
    <w:p w14:paraId="143225C7" w14:textId="77777777" w:rsidR="00893B71" w:rsidRPr="00AE7087" w:rsidRDefault="008A0602" w:rsidP="00E47C85">
      <w:pPr>
        <w:pStyle w:val="a5"/>
        <w:numPr>
          <w:ilvl w:val="0"/>
          <w:numId w:val="20"/>
        </w:numPr>
        <w:spacing w:line="360" w:lineRule="auto"/>
        <w:ind w:left="0" w:right="384" w:firstLine="709"/>
        <w:jc w:val="both"/>
        <w:rPr>
          <w:sz w:val="28"/>
        </w:rPr>
      </w:pPr>
      <w:bookmarkStart w:id="45" w:name="_Ref96597013"/>
      <w:r w:rsidRPr="00AE7087">
        <w:rPr>
          <w:sz w:val="28"/>
        </w:rPr>
        <w:t xml:space="preserve">Фондоотдача / Л. Е. </w:t>
      </w:r>
      <w:proofErr w:type="spellStart"/>
      <w:r w:rsidRPr="00AE7087">
        <w:rPr>
          <w:sz w:val="28"/>
        </w:rPr>
        <w:t>Бабашкин</w:t>
      </w:r>
      <w:proofErr w:type="spellEnd"/>
      <w:r w:rsidRPr="00AE7087">
        <w:rPr>
          <w:sz w:val="28"/>
        </w:rPr>
        <w:t xml:space="preserve"> // Большая советская энциклопедия: [в 30 т.] / гл. ред. А. М. Прохоров. — 3-е изд. — М.</w:t>
      </w:r>
      <w:r w:rsidR="00326EB3" w:rsidRPr="00AE7087">
        <w:rPr>
          <w:sz w:val="28"/>
        </w:rPr>
        <w:t>: Советская энциклопедия, 1969-</w:t>
      </w:r>
      <w:r w:rsidRPr="00AE7087">
        <w:rPr>
          <w:sz w:val="28"/>
        </w:rPr>
        <w:t>1978</w:t>
      </w:r>
      <w:r w:rsidR="00893B71" w:rsidRPr="00AE7087">
        <w:rPr>
          <w:sz w:val="28"/>
        </w:rPr>
        <w:t>.</w:t>
      </w:r>
      <w:bookmarkEnd w:id="45"/>
    </w:p>
    <w:p w14:paraId="62DFFFAF" w14:textId="200FD6F2" w:rsidR="00B614DF" w:rsidRPr="00AE7087" w:rsidRDefault="00B614DF" w:rsidP="00E47C85">
      <w:pPr>
        <w:pStyle w:val="a5"/>
        <w:numPr>
          <w:ilvl w:val="0"/>
          <w:numId w:val="20"/>
        </w:numPr>
        <w:spacing w:line="360" w:lineRule="auto"/>
        <w:ind w:left="0" w:right="384" w:firstLine="709"/>
        <w:jc w:val="both"/>
        <w:rPr>
          <w:sz w:val="28"/>
        </w:rPr>
      </w:pPr>
      <w:bookmarkStart w:id="46" w:name="_Ref96597046"/>
      <w:r w:rsidRPr="00AE7087">
        <w:rPr>
          <w:sz w:val="28"/>
        </w:rPr>
        <w:t>Емельянов А. М., Медведева А. А. Выявление факторов, влияющих на банкротство компан</w:t>
      </w:r>
      <w:r w:rsidR="00E47C85">
        <w:rPr>
          <w:sz w:val="28"/>
        </w:rPr>
        <w:t>ий//Научно-практический журнал «Журнал и бизнес»</w:t>
      </w:r>
      <w:r w:rsidRPr="00AE7087">
        <w:rPr>
          <w:sz w:val="28"/>
        </w:rPr>
        <w:t>, № 3</w:t>
      </w:r>
      <w:r w:rsidR="00326EB3" w:rsidRPr="00AE7087">
        <w:rPr>
          <w:sz w:val="28"/>
        </w:rPr>
        <w:t>.</w:t>
      </w:r>
      <w:r w:rsidR="00314B6B" w:rsidRPr="00AE7087">
        <w:rPr>
          <w:sz w:val="28"/>
        </w:rPr>
        <w:t> 2018 год (т.14) [Э</w:t>
      </w:r>
      <w:r w:rsidRPr="00AE7087">
        <w:rPr>
          <w:sz w:val="28"/>
        </w:rPr>
        <w:t xml:space="preserve">лектронный источник]// Режим доступа: </w:t>
      </w:r>
      <w:hyperlink r:id="rId29" w:history="1">
        <w:r w:rsidRPr="00AE7087">
          <w:rPr>
            <w:rStyle w:val="a7"/>
            <w:color w:val="auto"/>
            <w:sz w:val="28"/>
            <w:u w:val="none"/>
          </w:rPr>
          <w:t>https://finbiz.spb.ru/2018/3-2018-god-t-14/</w:t>
        </w:r>
      </w:hyperlink>
      <w:bookmarkEnd w:id="46"/>
    </w:p>
    <w:p w14:paraId="4660C5D9" w14:textId="77777777" w:rsidR="00DB0174" w:rsidRPr="00AE7087" w:rsidRDefault="00DB0174" w:rsidP="00E47C85">
      <w:pPr>
        <w:pStyle w:val="a5"/>
        <w:numPr>
          <w:ilvl w:val="0"/>
          <w:numId w:val="20"/>
        </w:numPr>
        <w:spacing w:line="360" w:lineRule="auto"/>
        <w:ind w:left="0" w:right="384" w:firstLine="709"/>
        <w:jc w:val="both"/>
        <w:rPr>
          <w:sz w:val="28"/>
        </w:rPr>
      </w:pPr>
      <w:bookmarkStart w:id="47" w:name="_Ref96597059"/>
      <w:r w:rsidRPr="00AE7087">
        <w:rPr>
          <w:sz w:val="28"/>
        </w:rPr>
        <w:t xml:space="preserve">Основные показатели финансовых результатов деятельности предприятия// Школа финансового анализа и инвестиционной оценки Жданова В. и Жданова </w:t>
      </w:r>
      <w:r w:rsidR="00314B6B" w:rsidRPr="00AE7087">
        <w:rPr>
          <w:sz w:val="28"/>
        </w:rPr>
        <w:t>И. [Э</w:t>
      </w:r>
      <w:r w:rsidRPr="00AE7087">
        <w:rPr>
          <w:sz w:val="28"/>
        </w:rPr>
        <w:t xml:space="preserve">лектронный источник]// Режим доступа: </w:t>
      </w:r>
      <w:hyperlink r:id="rId30" w:history="1">
        <w:r w:rsidRPr="00AE7087">
          <w:rPr>
            <w:rStyle w:val="a7"/>
            <w:color w:val="auto"/>
            <w:sz w:val="28"/>
            <w:u w:val="none"/>
          </w:rPr>
          <w:t>http://beintrend.ru/201106-16-06-41-54</w:t>
        </w:r>
      </w:hyperlink>
      <w:bookmarkEnd w:id="47"/>
    </w:p>
    <w:p w14:paraId="0992F78B" w14:textId="77777777" w:rsidR="00DB0174" w:rsidRPr="00AE7087" w:rsidRDefault="00314B6B" w:rsidP="00E47C85">
      <w:pPr>
        <w:pStyle w:val="a5"/>
        <w:numPr>
          <w:ilvl w:val="0"/>
          <w:numId w:val="20"/>
        </w:numPr>
        <w:spacing w:line="360" w:lineRule="auto"/>
        <w:ind w:left="0" w:right="384" w:firstLine="709"/>
        <w:jc w:val="both"/>
        <w:rPr>
          <w:sz w:val="28"/>
        </w:rPr>
      </w:pPr>
      <w:bookmarkStart w:id="48" w:name="_Ref96597074"/>
      <w:r w:rsidRPr="00AE7087">
        <w:rPr>
          <w:sz w:val="28"/>
        </w:rPr>
        <w:t>Статьи для бухгалтеров, пользователей 1С, аналитика, мнения экспертов</w:t>
      </w:r>
      <w:r w:rsidR="009A3D0A" w:rsidRPr="00AE7087">
        <w:rPr>
          <w:sz w:val="28"/>
        </w:rPr>
        <w:t xml:space="preserve"> [Электронный ресурс]/ </w:t>
      </w:r>
      <w:r w:rsidR="009A3D0A" w:rsidRPr="00AE7087">
        <w:rPr>
          <w:sz w:val="28"/>
          <w:lang w:val="en-US"/>
        </w:rPr>
        <w:t>EVA</w:t>
      </w:r>
      <w:r w:rsidR="009A3D0A" w:rsidRPr="00AE7087">
        <w:rPr>
          <w:sz w:val="28"/>
        </w:rPr>
        <w:t>: три буквы с большим экономическим смыслом/ М.Л. Пятов</w:t>
      </w:r>
      <w:r w:rsidR="001D0602" w:rsidRPr="00AE7087">
        <w:rPr>
          <w:sz w:val="28"/>
        </w:rPr>
        <w:t xml:space="preserve">. ― Режим доступа: </w:t>
      </w:r>
      <w:hyperlink r:id="rId31" w:history="1">
        <w:r w:rsidR="001D0602" w:rsidRPr="00AE7087">
          <w:rPr>
            <w:rStyle w:val="a7"/>
            <w:color w:val="auto"/>
            <w:sz w:val="28"/>
            <w:u w:val="none"/>
          </w:rPr>
          <w:t>https://buh.ru/articles/documents/59870/</w:t>
        </w:r>
      </w:hyperlink>
      <w:bookmarkEnd w:id="48"/>
    </w:p>
    <w:p w14:paraId="662F3D93" w14:textId="77777777" w:rsidR="001D0602" w:rsidRPr="00AE7087" w:rsidRDefault="00DB762F" w:rsidP="00E47C85">
      <w:pPr>
        <w:pStyle w:val="a5"/>
        <w:numPr>
          <w:ilvl w:val="0"/>
          <w:numId w:val="20"/>
        </w:numPr>
        <w:spacing w:line="360" w:lineRule="auto"/>
        <w:ind w:left="0" w:right="384" w:firstLine="709"/>
        <w:jc w:val="both"/>
        <w:rPr>
          <w:sz w:val="28"/>
        </w:rPr>
      </w:pPr>
      <w:bookmarkStart w:id="49" w:name="_Ref96597093"/>
      <w:r w:rsidRPr="00AE7087">
        <w:rPr>
          <w:sz w:val="28"/>
          <w:lang w:val="en-US"/>
        </w:rPr>
        <w:t>WACC</w:t>
      </w:r>
      <w:r w:rsidRPr="00AE7087">
        <w:rPr>
          <w:sz w:val="28"/>
        </w:rPr>
        <w:t xml:space="preserve"> (Средневзвешенная стоимость капитала): формула, пример расчёта [Электронный ресурс]/ Виктория Булахова ― Режим доступа: </w:t>
      </w:r>
      <w:hyperlink r:id="rId32" w:history="1">
        <w:r w:rsidRPr="00AE7087">
          <w:rPr>
            <w:rStyle w:val="a7"/>
            <w:color w:val="auto"/>
            <w:sz w:val="28"/>
            <w:u w:val="none"/>
          </w:rPr>
          <w:t>https://retireearly.ru/investment/wacc-srednevzveshennaya-stoimost-kapitala</w:t>
        </w:r>
      </w:hyperlink>
      <w:bookmarkEnd w:id="49"/>
    </w:p>
    <w:p w14:paraId="3D5A2571" w14:textId="77777777" w:rsidR="00DB762F" w:rsidRPr="00AE7087" w:rsidRDefault="004C2558" w:rsidP="00E47C85">
      <w:pPr>
        <w:pStyle w:val="a5"/>
        <w:numPr>
          <w:ilvl w:val="0"/>
          <w:numId w:val="20"/>
        </w:numPr>
        <w:spacing w:line="360" w:lineRule="auto"/>
        <w:ind w:left="0" w:right="384" w:firstLine="709"/>
        <w:jc w:val="both"/>
        <w:rPr>
          <w:sz w:val="28"/>
        </w:rPr>
      </w:pPr>
      <w:bookmarkStart w:id="50" w:name="_Ref96597708"/>
      <w:proofErr w:type="spellStart"/>
      <w:r w:rsidRPr="00AE7087">
        <w:rPr>
          <w:sz w:val="28"/>
        </w:rPr>
        <w:lastRenderedPageBreak/>
        <w:t>Некрылова</w:t>
      </w:r>
      <w:proofErr w:type="spellEnd"/>
      <w:r w:rsidRPr="00AE7087">
        <w:rPr>
          <w:sz w:val="28"/>
        </w:rPr>
        <w:t xml:space="preserve"> Н.В.</w:t>
      </w:r>
      <w:r w:rsidR="0048609F" w:rsidRPr="00AE7087">
        <w:rPr>
          <w:sz w:val="28"/>
        </w:rPr>
        <w:t xml:space="preserve"> Анализ финансового состояния коммерческой организации. Учебно-методическое пособие. / </w:t>
      </w:r>
      <w:proofErr w:type="spellStart"/>
      <w:r w:rsidR="0048609F" w:rsidRPr="00AE7087">
        <w:rPr>
          <w:sz w:val="28"/>
        </w:rPr>
        <w:t>Некрылова</w:t>
      </w:r>
      <w:proofErr w:type="spellEnd"/>
      <w:r w:rsidR="0048609F" w:rsidRPr="00AE7087">
        <w:rPr>
          <w:sz w:val="28"/>
        </w:rPr>
        <w:t xml:space="preserve"> Н.В., </w:t>
      </w:r>
      <w:proofErr w:type="spellStart"/>
      <w:r w:rsidR="0048609F" w:rsidRPr="00AE7087">
        <w:rPr>
          <w:sz w:val="28"/>
        </w:rPr>
        <w:t>Понукалин</w:t>
      </w:r>
      <w:proofErr w:type="spellEnd"/>
      <w:r w:rsidR="0048609F" w:rsidRPr="00AE7087">
        <w:rPr>
          <w:sz w:val="28"/>
        </w:rPr>
        <w:t xml:space="preserve"> А.В. ― Пенза, 2017. ― 100 с.</w:t>
      </w:r>
      <w:bookmarkEnd w:id="50"/>
      <w:r w:rsidR="0048609F" w:rsidRPr="00AE7087">
        <w:rPr>
          <w:sz w:val="28"/>
        </w:rPr>
        <w:t xml:space="preserve"> </w:t>
      </w:r>
    </w:p>
    <w:p w14:paraId="465B2F40" w14:textId="23B57807" w:rsidR="0048609F" w:rsidRPr="00AE7087" w:rsidRDefault="004B19FB" w:rsidP="00E47C85">
      <w:pPr>
        <w:pStyle w:val="a5"/>
        <w:numPr>
          <w:ilvl w:val="0"/>
          <w:numId w:val="20"/>
        </w:numPr>
        <w:spacing w:line="360" w:lineRule="auto"/>
        <w:ind w:left="0" w:right="384" w:firstLine="709"/>
        <w:jc w:val="both"/>
        <w:rPr>
          <w:sz w:val="28"/>
        </w:rPr>
      </w:pPr>
      <w:bookmarkStart w:id="51" w:name="_Ref96597879"/>
      <w:r>
        <w:rPr>
          <w:sz w:val="28"/>
        </w:rPr>
        <w:t>Быков В.А. Анализ финансовой отчётности</w:t>
      </w:r>
      <w:r w:rsidR="002F0F4E">
        <w:rPr>
          <w:sz w:val="28"/>
        </w:rPr>
        <w:t xml:space="preserve">. Учебное пособие. </w:t>
      </w:r>
      <w:r w:rsidR="002F0F4E" w:rsidRPr="002F0F4E">
        <w:rPr>
          <w:sz w:val="28"/>
        </w:rPr>
        <w:t xml:space="preserve">/ </w:t>
      </w:r>
      <w:r w:rsidR="002F0F4E">
        <w:rPr>
          <w:sz w:val="28"/>
        </w:rPr>
        <w:t xml:space="preserve">Быков В.А., Колесов Р.В., </w:t>
      </w:r>
      <w:proofErr w:type="spellStart"/>
      <w:r w:rsidR="002F0F4E">
        <w:rPr>
          <w:sz w:val="28"/>
        </w:rPr>
        <w:t>Якшилов</w:t>
      </w:r>
      <w:proofErr w:type="spellEnd"/>
      <w:r w:rsidR="002F0F4E">
        <w:rPr>
          <w:sz w:val="28"/>
        </w:rPr>
        <w:t xml:space="preserve"> И.Н. ― </w:t>
      </w:r>
      <w:r w:rsidR="002F0F4E" w:rsidRPr="002F0F4E">
        <w:rPr>
          <w:sz w:val="28"/>
        </w:rPr>
        <w:t>Ярославль: ООО «ПКФ «СОЮЗ-ПРЕСС», 2021.</w:t>
      </w:r>
      <w:r w:rsidR="00616955">
        <w:rPr>
          <w:sz w:val="28"/>
        </w:rPr>
        <w:t xml:space="preserve"> ― </w:t>
      </w:r>
      <w:r w:rsidR="002F0F4E" w:rsidRPr="002F0F4E">
        <w:rPr>
          <w:sz w:val="28"/>
        </w:rPr>
        <w:t>220 с</w:t>
      </w:r>
      <w:r w:rsidR="002F0F4E">
        <w:rPr>
          <w:sz w:val="28"/>
        </w:rPr>
        <w:t>.</w:t>
      </w:r>
      <w:bookmarkEnd w:id="51"/>
      <w:r w:rsidR="002F0F4E">
        <w:rPr>
          <w:sz w:val="28"/>
        </w:rPr>
        <w:t xml:space="preserve"> </w:t>
      </w:r>
    </w:p>
    <w:p w14:paraId="333083DE" w14:textId="77777777" w:rsidR="002A2A37" w:rsidRPr="00637CC0" w:rsidRDefault="00574032" w:rsidP="00D514B6">
      <w:pPr>
        <w:pStyle w:val="2"/>
        <w:spacing w:before="840" w:after="560"/>
      </w:pPr>
      <w:bookmarkStart w:id="52" w:name="_bookmark18"/>
      <w:bookmarkStart w:id="53" w:name="_bookmark19"/>
      <w:bookmarkStart w:id="54" w:name="_bookmark20"/>
      <w:bookmarkStart w:id="55" w:name="_bookmark21"/>
      <w:bookmarkStart w:id="56" w:name="_Toc96966405"/>
      <w:bookmarkEnd w:id="52"/>
      <w:bookmarkEnd w:id="53"/>
      <w:bookmarkEnd w:id="54"/>
      <w:bookmarkEnd w:id="55"/>
      <w:r w:rsidRPr="00637CC0">
        <w:t>Практическая часть</w:t>
      </w:r>
      <w:bookmarkEnd w:id="56"/>
    </w:p>
    <w:p w14:paraId="673F986A" w14:textId="77777777" w:rsidR="00605787" w:rsidRPr="00AE7087" w:rsidRDefault="00605787" w:rsidP="004206F0">
      <w:pPr>
        <w:pStyle w:val="a3"/>
        <w:numPr>
          <w:ilvl w:val="0"/>
          <w:numId w:val="20"/>
        </w:numPr>
        <w:ind w:left="0" w:firstLine="709"/>
        <w:sectPr w:rsidR="00605787" w:rsidRPr="00AE7087" w:rsidSect="00E26038">
          <w:pgSz w:w="11910" w:h="16840"/>
          <w:pgMar w:top="1134" w:right="567" w:bottom="1134" w:left="1701" w:header="0" w:footer="1038" w:gutter="0"/>
          <w:cols w:space="720"/>
        </w:sectPr>
      </w:pPr>
      <w:bookmarkStart w:id="57" w:name="_bookmark22"/>
      <w:bookmarkEnd w:id="57"/>
      <w:r w:rsidRPr="00AE7087">
        <w:t xml:space="preserve"> </w:t>
      </w:r>
      <w:bookmarkStart w:id="58" w:name="_Ref96597980"/>
      <w:r w:rsidRPr="00AE7087">
        <w:t>Интерфакс ― Сервер раскрытия информации [Электронный ресурс]</w:t>
      </w:r>
      <w:r w:rsidR="00AE7087" w:rsidRPr="00AE7087">
        <w:t xml:space="preserve">  ― Режим доступа:  </w:t>
      </w:r>
      <w:hyperlink r:id="rId33" w:history="1">
        <w:r w:rsidR="00AE7087" w:rsidRPr="00AE7087">
          <w:rPr>
            <w:rStyle w:val="a7"/>
            <w:color w:val="auto"/>
            <w:u w:val="none"/>
            <w:lang w:val="en-US"/>
          </w:rPr>
          <w:t>https</w:t>
        </w:r>
        <w:r w:rsidR="00AE7087" w:rsidRPr="00AE7087">
          <w:rPr>
            <w:rStyle w:val="a7"/>
            <w:color w:val="auto"/>
            <w:u w:val="none"/>
          </w:rPr>
          <w:t>://</w:t>
        </w:r>
        <w:r w:rsidR="00AE7087" w:rsidRPr="00AE7087">
          <w:rPr>
            <w:rStyle w:val="a7"/>
            <w:color w:val="auto"/>
            <w:u w:val="none"/>
            <w:lang w:val="en-US"/>
          </w:rPr>
          <w:t>www</w:t>
        </w:r>
        <w:r w:rsidR="00AE7087" w:rsidRPr="00AE7087">
          <w:rPr>
            <w:rStyle w:val="a7"/>
            <w:color w:val="auto"/>
            <w:u w:val="none"/>
          </w:rPr>
          <w:t>.</w:t>
        </w:r>
        <w:r w:rsidR="00AE7087" w:rsidRPr="00AE7087">
          <w:rPr>
            <w:rStyle w:val="a7"/>
            <w:color w:val="auto"/>
            <w:u w:val="none"/>
            <w:lang w:val="en-US"/>
          </w:rPr>
          <w:t>e</w:t>
        </w:r>
        <w:r w:rsidR="00AE7087" w:rsidRPr="00AE7087">
          <w:rPr>
            <w:rStyle w:val="a7"/>
            <w:color w:val="auto"/>
            <w:u w:val="none"/>
          </w:rPr>
          <w:t>-</w:t>
        </w:r>
        <w:r w:rsidR="00AE7087" w:rsidRPr="00AE7087">
          <w:rPr>
            <w:rStyle w:val="a7"/>
            <w:color w:val="auto"/>
            <w:u w:val="none"/>
            <w:lang w:val="en-US"/>
          </w:rPr>
          <w:t>disclosure</w:t>
        </w:r>
        <w:r w:rsidR="00AE7087" w:rsidRPr="00AE7087">
          <w:rPr>
            <w:rStyle w:val="a7"/>
            <w:color w:val="auto"/>
            <w:u w:val="none"/>
          </w:rPr>
          <w:t>.</w:t>
        </w:r>
        <w:proofErr w:type="spellStart"/>
        <w:r w:rsidR="00AE7087" w:rsidRPr="00AE7087">
          <w:rPr>
            <w:rStyle w:val="a7"/>
            <w:color w:val="auto"/>
            <w:u w:val="none"/>
            <w:lang w:val="en-US"/>
          </w:rPr>
          <w:t>ru</w:t>
        </w:r>
        <w:proofErr w:type="spellEnd"/>
        <w:r w:rsidR="00AE7087" w:rsidRPr="00AE7087">
          <w:rPr>
            <w:rStyle w:val="a7"/>
            <w:color w:val="auto"/>
            <w:u w:val="none"/>
          </w:rPr>
          <w:t>/</w:t>
        </w:r>
        <w:proofErr w:type="spellStart"/>
        <w:r w:rsidR="00AE7087" w:rsidRPr="00AE7087">
          <w:rPr>
            <w:rStyle w:val="a7"/>
            <w:color w:val="auto"/>
            <w:u w:val="none"/>
            <w:lang w:val="en-US"/>
          </w:rPr>
          <w:t>poisk</w:t>
        </w:r>
        <w:proofErr w:type="spellEnd"/>
        <w:r w:rsidR="00AE7087" w:rsidRPr="00AE7087">
          <w:rPr>
            <w:rStyle w:val="a7"/>
            <w:color w:val="auto"/>
            <w:u w:val="none"/>
          </w:rPr>
          <w:t>-</w:t>
        </w:r>
        <w:r w:rsidR="00AE7087" w:rsidRPr="00AE7087">
          <w:rPr>
            <w:rStyle w:val="a7"/>
            <w:color w:val="auto"/>
            <w:u w:val="none"/>
            <w:lang w:val="en-US"/>
          </w:rPr>
          <w:t>po</w:t>
        </w:r>
        <w:r w:rsidR="00AE7087" w:rsidRPr="00AE7087">
          <w:rPr>
            <w:rStyle w:val="a7"/>
            <w:color w:val="auto"/>
            <w:u w:val="none"/>
          </w:rPr>
          <w:t>-</w:t>
        </w:r>
        <w:proofErr w:type="spellStart"/>
        <w:r w:rsidR="00AE7087" w:rsidRPr="00AE7087">
          <w:rPr>
            <w:rStyle w:val="a7"/>
            <w:color w:val="auto"/>
            <w:u w:val="none"/>
            <w:lang w:val="en-US"/>
          </w:rPr>
          <w:t>kompaniyam</w:t>
        </w:r>
        <w:proofErr w:type="spellEnd"/>
        <w:r w:rsidR="00AE7087" w:rsidRPr="00AE7087">
          <w:rPr>
            <w:rStyle w:val="a7"/>
            <w:color w:val="auto"/>
            <w:u w:val="none"/>
          </w:rPr>
          <w:t>?</w:t>
        </w:r>
        <w:r w:rsidR="00AE7087" w:rsidRPr="00AE7087">
          <w:rPr>
            <w:rStyle w:val="a7"/>
            <w:color w:val="auto"/>
            <w:u w:val="none"/>
            <w:lang w:val="en-US"/>
          </w:rPr>
          <w:t>attempt</w:t>
        </w:r>
        <w:r w:rsidR="00AE7087" w:rsidRPr="00AE7087">
          <w:rPr>
            <w:rStyle w:val="a7"/>
            <w:color w:val="auto"/>
            <w:u w:val="none"/>
          </w:rPr>
          <w:t>=1</w:t>
        </w:r>
      </w:hyperlink>
      <w:bookmarkEnd w:id="58"/>
      <w:r w:rsidR="00AE7087" w:rsidRPr="00AE7087">
        <w:t xml:space="preserve"> </w:t>
      </w:r>
    </w:p>
    <w:p w14:paraId="0DC70044" w14:textId="77777777" w:rsidR="002A2A37" w:rsidRDefault="00574032" w:rsidP="00D514B6">
      <w:pPr>
        <w:pStyle w:val="1"/>
        <w:spacing w:after="560"/>
      </w:pPr>
      <w:bookmarkStart w:id="59" w:name="Приложения"/>
      <w:bookmarkStart w:id="60" w:name="_bookmark23"/>
      <w:bookmarkStart w:id="61" w:name="_Toc96966406"/>
      <w:bookmarkEnd w:id="59"/>
      <w:bookmarkEnd w:id="60"/>
      <w:r>
        <w:lastRenderedPageBreak/>
        <w:t>ПРИЛОЖЕНИЯ</w:t>
      </w:r>
      <w:bookmarkEnd w:id="61"/>
    </w:p>
    <w:p w14:paraId="2661D771" w14:textId="77777777" w:rsidR="002A2A37" w:rsidRDefault="00574032" w:rsidP="007E6DA0">
      <w:pPr>
        <w:pStyle w:val="a3"/>
        <w:spacing w:before="301"/>
      </w:pPr>
      <w:r>
        <w:t>Приложение А</w:t>
      </w:r>
      <w:r>
        <w:rPr>
          <w:spacing w:val="-8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графический</w:t>
      </w:r>
      <w:r>
        <w:rPr>
          <w:spacing w:val="-6"/>
        </w:rPr>
        <w:t xml:space="preserve"> </w:t>
      </w:r>
      <w:r>
        <w:t>материал</w:t>
      </w:r>
    </w:p>
    <w:p w14:paraId="1292E05F" w14:textId="77777777" w:rsidR="002A2A37" w:rsidRDefault="002A2A37" w:rsidP="007E6DA0">
      <w:pPr>
        <w:ind w:firstLine="709"/>
        <w:sectPr w:rsidR="002A2A37" w:rsidSect="00E26038">
          <w:pgSz w:w="11910" w:h="16840"/>
          <w:pgMar w:top="1134" w:right="567" w:bottom="1134" w:left="1701" w:header="0" w:footer="1038" w:gutter="0"/>
          <w:cols w:space="720"/>
        </w:sectPr>
      </w:pPr>
    </w:p>
    <w:p w14:paraId="27B65995" w14:textId="77777777" w:rsidR="002A2A37" w:rsidRPr="004206F0" w:rsidRDefault="00574032" w:rsidP="00AA796F">
      <w:pPr>
        <w:pStyle w:val="3"/>
        <w:jc w:val="left"/>
      </w:pPr>
      <w:bookmarkStart w:id="62" w:name="Приложение_А"/>
      <w:bookmarkStart w:id="63" w:name="_bookmark24"/>
      <w:bookmarkStart w:id="64" w:name="_Toc96966407"/>
      <w:bookmarkEnd w:id="62"/>
      <w:bookmarkEnd w:id="63"/>
      <w:r>
        <w:lastRenderedPageBreak/>
        <w:t>Приложение</w:t>
      </w:r>
      <w:r>
        <w:rPr>
          <w:spacing w:val="-5"/>
        </w:rPr>
        <w:t xml:space="preserve"> </w:t>
      </w:r>
      <w:r>
        <w:t>А</w:t>
      </w:r>
      <w:bookmarkEnd w:id="64"/>
    </w:p>
    <w:p w14:paraId="19975E08" w14:textId="08C6B55D" w:rsidR="002A2A37" w:rsidRPr="008B2143" w:rsidRDefault="00C82E9C" w:rsidP="007E6DA0">
      <w:pPr>
        <w:pStyle w:val="a3"/>
        <w:tabs>
          <w:tab w:val="left" w:pos="1468"/>
          <w:tab w:val="left" w:pos="2663"/>
          <w:tab w:val="left" w:pos="3158"/>
          <w:tab w:val="left" w:pos="4843"/>
          <w:tab w:val="left" w:pos="6245"/>
          <w:tab w:val="left" w:pos="7739"/>
          <w:tab w:val="left" w:pos="8085"/>
        </w:tabs>
        <w:spacing w:line="362" w:lineRule="auto"/>
        <w:ind w:right="226"/>
      </w:pPr>
      <w:r w:rsidRPr="008B2143">
        <w:t xml:space="preserve">На Рисунке </w:t>
      </w:r>
      <w:r w:rsidR="008B2143">
        <w:t>А.1</w:t>
      </w:r>
      <w:r w:rsidR="008B2143" w:rsidRPr="008B2143">
        <w:t xml:space="preserve"> представлен сценарий, созданный в </w:t>
      </w:r>
      <w:r w:rsidR="00574032" w:rsidRPr="008B2143">
        <w:rPr>
          <w:spacing w:val="-1"/>
        </w:rPr>
        <w:t>аналитической</w:t>
      </w:r>
      <w:r w:rsidR="00574032" w:rsidRPr="008B2143">
        <w:rPr>
          <w:spacing w:val="-67"/>
        </w:rPr>
        <w:t xml:space="preserve"> </w:t>
      </w:r>
      <w:r w:rsidR="00574032" w:rsidRPr="008B2143">
        <w:t>программе</w:t>
      </w:r>
      <w:r w:rsidR="00574032" w:rsidRPr="008B2143">
        <w:rPr>
          <w:spacing w:val="2"/>
        </w:rPr>
        <w:t xml:space="preserve"> </w:t>
      </w:r>
      <w:r w:rsidR="00574032" w:rsidRPr="008B2143">
        <w:t>«</w:t>
      </w:r>
      <w:proofErr w:type="spellStart"/>
      <w:r w:rsidR="00574032" w:rsidRPr="008B2143">
        <w:t>Loginom</w:t>
      </w:r>
      <w:proofErr w:type="spellEnd"/>
      <w:r w:rsidR="00574032" w:rsidRPr="008B2143">
        <w:t>» в</w:t>
      </w:r>
      <w:r w:rsidR="00574032" w:rsidRPr="008B2143">
        <w:rPr>
          <w:spacing w:val="-2"/>
        </w:rPr>
        <w:t xml:space="preserve"> </w:t>
      </w:r>
      <w:r w:rsidR="00574032" w:rsidRPr="008B2143">
        <w:t>процессе</w:t>
      </w:r>
      <w:r w:rsidR="00574032" w:rsidRPr="008B2143">
        <w:rPr>
          <w:spacing w:val="1"/>
        </w:rPr>
        <w:t xml:space="preserve"> </w:t>
      </w:r>
      <w:r w:rsidR="00574032" w:rsidRPr="008B2143">
        <w:t>выполнения</w:t>
      </w:r>
      <w:r w:rsidR="00574032" w:rsidRPr="008B2143">
        <w:rPr>
          <w:spacing w:val="2"/>
        </w:rPr>
        <w:t xml:space="preserve"> </w:t>
      </w:r>
      <w:r w:rsidR="00574032" w:rsidRPr="008B2143">
        <w:t>курсовой работы</w:t>
      </w:r>
      <w:r w:rsidR="00574032" w:rsidRPr="008B2143">
        <w:rPr>
          <w:spacing w:val="-1"/>
        </w:rPr>
        <w:t xml:space="preserve"> </w:t>
      </w:r>
      <w:r w:rsidR="00574032" w:rsidRPr="008B2143">
        <w:t>по теме.</w:t>
      </w:r>
    </w:p>
    <w:p w14:paraId="1DE30B4A" w14:textId="0F39B2CA" w:rsidR="008B2143" w:rsidRDefault="00E971E7" w:rsidP="008B2143">
      <w:pPr>
        <w:pStyle w:val="a3"/>
        <w:keepNext/>
        <w:jc w:val="center"/>
      </w:pPr>
      <w:r w:rsidRPr="00E971E7">
        <w:rPr>
          <w:noProof/>
          <w:lang w:eastAsia="ru-RU"/>
        </w:rPr>
        <w:drawing>
          <wp:inline distT="0" distB="0" distL="0" distR="0" wp14:anchorId="338CB0F2" wp14:editId="15AC2C38">
            <wp:extent cx="4267200" cy="298154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77714" cy="29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1586" w14:textId="6F4592CF" w:rsidR="002A2A37" w:rsidRPr="008B2143" w:rsidRDefault="008B2143" w:rsidP="008B2143">
      <w:pPr>
        <w:pStyle w:val="a3"/>
        <w:ind w:firstLine="0"/>
        <w:jc w:val="center"/>
        <w:rPr>
          <w:b/>
          <w:sz w:val="24"/>
        </w:rPr>
      </w:pPr>
      <w:r w:rsidRPr="00637CC0">
        <w:rPr>
          <w:b/>
          <w:sz w:val="24"/>
        </w:rPr>
        <w:t>Рисунок</w:t>
      </w:r>
      <w:r w:rsidRPr="00637CC0">
        <w:rPr>
          <w:b/>
          <w:spacing w:val="1"/>
          <w:sz w:val="24"/>
        </w:rPr>
        <w:t xml:space="preserve"> </w:t>
      </w:r>
      <w:r>
        <w:rPr>
          <w:b/>
          <w:sz w:val="24"/>
        </w:rPr>
        <w:t>А.</w:t>
      </w:r>
      <w:r w:rsidRPr="00637CC0">
        <w:rPr>
          <w:b/>
          <w:sz w:val="24"/>
        </w:rPr>
        <w:t>1</w:t>
      </w:r>
      <w:r w:rsidRPr="00637CC0">
        <w:rPr>
          <w:b/>
          <w:spacing w:val="1"/>
          <w:sz w:val="24"/>
        </w:rPr>
        <w:t xml:space="preserve"> </w:t>
      </w:r>
      <w:r w:rsidRPr="00637CC0">
        <w:rPr>
          <w:b/>
          <w:sz w:val="24"/>
        </w:rPr>
        <w:t>—</w:t>
      </w:r>
      <w:r w:rsidRPr="00637CC0">
        <w:rPr>
          <w:b/>
          <w:spacing w:val="-4"/>
          <w:sz w:val="24"/>
        </w:rPr>
        <w:t xml:space="preserve"> </w:t>
      </w:r>
      <w:r w:rsidRPr="00637CC0">
        <w:rPr>
          <w:b/>
          <w:sz w:val="24"/>
        </w:rPr>
        <w:t>Итоговый</w:t>
      </w:r>
      <w:r w:rsidRPr="00637CC0">
        <w:rPr>
          <w:b/>
          <w:spacing w:val="-3"/>
          <w:sz w:val="24"/>
        </w:rPr>
        <w:t xml:space="preserve"> </w:t>
      </w:r>
      <w:r w:rsidRPr="00637CC0">
        <w:rPr>
          <w:b/>
          <w:sz w:val="24"/>
        </w:rPr>
        <w:t>сценарий</w:t>
      </w:r>
    </w:p>
    <w:p w14:paraId="6CE6167A" w14:textId="77777777" w:rsidR="002A2A37" w:rsidRDefault="00574032" w:rsidP="00C82E9C">
      <w:pPr>
        <w:pStyle w:val="a3"/>
      </w:pPr>
      <w:r>
        <w:t>Описание</w:t>
      </w:r>
      <w:r>
        <w:rPr>
          <w:spacing w:val="-3"/>
        </w:rPr>
        <w:t xml:space="preserve"> </w:t>
      </w:r>
      <w:r>
        <w:t>сценария:</w:t>
      </w:r>
    </w:p>
    <w:p w14:paraId="51F94253" w14:textId="77777777" w:rsidR="002A2A37" w:rsidRDefault="00BD3731" w:rsidP="00C82E9C">
      <w:pPr>
        <w:pStyle w:val="a5"/>
        <w:numPr>
          <w:ilvl w:val="0"/>
          <w:numId w:val="1"/>
        </w:numPr>
        <w:tabs>
          <w:tab w:val="left" w:pos="1496"/>
          <w:tab w:val="left" w:pos="1497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расчё</w:t>
      </w:r>
      <w:r w:rsidR="00574032">
        <w:rPr>
          <w:sz w:val="28"/>
        </w:rPr>
        <w:t>т</w:t>
      </w:r>
      <w:r w:rsidR="00574032">
        <w:rPr>
          <w:spacing w:val="-7"/>
          <w:sz w:val="28"/>
        </w:rPr>
        <w:t xml:space="preserve"> </w:t>
      </w:r>
      <w:r w:rsidR="006D211D">
        <w:rPr>
          <w:spacing w:val="-7"/>
          <w:sz w:val="28"/>
        </w:rPr>
        <w:t xml:space="preserve">коэффициента </w:t>
      </w:r>
      <w:r w:rsidR="006D211D">
        <w:rPr>
          <w:sz w:val="28"/>
        </w:rPr>
        <w:t>общей ликвидности финансового состояния</w:t>
      </w:r>
      <w:r w:rsidR="00574032">
        <w:rPr>
          <w:sz w:val="28"/>
        </w:rPr>
        <w:t>;</w:t>
      </w:r>
    </w:p>
    <w:p w14:paraId="62725BAB" w14:textId="77777777" w:rsidR="002A2A37" w:rsidRDefault="00BD3731" w:rsidP="00C82E9C">
      <w:pPr>
        <w:pStyle w:val="a5"/>
        <w:numPr>
          <w:ilvl w:val="0"/>
          <w:numId w:val="1"/>
        </w:numPr>
        <w:tabs>
          <w:tab w:val="left" w:pos="1496"/>
          <w:tab w:val="left" w:pos="1497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расчё</w:t>
      </w:r>
      <w:r w:rsidR="00574032">
        <w:rPr>
          <w:sz w:val="28"/>
        </w:rPr>
        <w:t>т</w:t>
      </w:r>
      <w:r w:rsidR="00574032">
        <w:rPr>
          <w:spacing w:val="-9"/>
          <w:sz w:val="28"/>
        </w:rPr>
        <w:t xml:space="preserve"> </w:t>
      </w:r>
      <w:r>
        <w:rPr>
          <w:spacing w:val="-9"/>
          <w:sz w:val="28"/>
        </w:rPr>
        <w:t>коэффициента абсолютной и быстрой ликвидностей</w:t>
      </w:r>
      <w:r w:rsidR="00574032">
        <w:rPr>
          <w:sz w:val="28"/>
        </w:rPr>
        <w:t>;</w:t>
      </w:r>
    </w:p>
    <w:p w14:paraId="58339014" w14:textId="77777777" w:rsidR="002A2A37" w:rsidRDefault="00BD3731" w:rsidP="00C82E9C">
      <w:pPr>
        <w:pStyle w:val="a5"/>
        <w:numPr>
          <w:ilvl w:val="0"/>
          <w:numId w:val="1"/>
        </w:numPr>
        <w:tabs>
          <w:tab w:val="left" w:pos="1496"/>
          <w:tab w:val="left" w:pos="1497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расчё</w:t>
      </w:r>
      <w:r w:rsidR="00574032">
        <w:rPr>
          <w:sz w:val="28"/>
        </w:rPr>
        <w:t>т</w:t>
      </w:r>
      <w:r w:rsidR="00574032">
        <w:rPr>
          <w:spacing w:val="-7"/>
          <w:sz w:val="28"/>
        </w:rPr>
        <w:t xml:space="preserve"> </w:t>
      </w:r>
      <w:r>
        <w:rPr>
          <w:sz w:val="28"/>
        </w:rPr>
        <w:t>коэффициента концентрации собственного капитала</w:t>
      </w:r>
      <w:r w:rsidR="00574032">
        <w:rPr>
          <w:sz w:val="28"/>
        </w:rPr>
        <w:t>;</w:t>
      </w:r>
    </w:p>
    <w:p w14:paraId="4D2B2AC1" w14:textId="77777777" w:rsidR="00BD3731" w:rsidRPr="00BD3731" w:rsidRDefault="00BD3731" w:rsidP="00C82E9C">
      <w:pPr>
        <w:pStyle w:val="a5"/>
        <w:numPr>
          <w:ilvl w:val="0"/>
          <w:numId w:val="1"/>
        </w:numPr>
        <w:tabs>
          <w:tab w:val="left" w:pos="1496"/>
          <w:tab w:val="left" w:pos="1497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расчёт коэффициента утраты платежеспособности</w:t>
      </w:r>
      <w:r>
        <w:rPr>
          <w:sz w:val="28"/>
          <w:lang w:val="en-US"/>
        </w:rPr>
        <w:t>;</w:t>
      </w:r>
    </w:p>
    <w:p w14:paraId="0C13FFA4" w14:textId="72A0268C" w:rsidR="00BD3731" w:rsidRPr="00E971E7" w:rsidRDefault="00BD3731" w:rsidP="00C82E9C">
      <w:pPr>
        <w:pStyle w:val="a5"/>
        <w:numPr>
          <w:ilvl w:val="0"/>
          <w:numId w:val="1"/>
        </w:numPr>
        <w:tabs>
          <w:tab w:val="left" w:pos="1496"/>
          <w:tab w:val="left" w:pos="1497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расчёт коэффициента восстановления платежеспособности</w:t>
      </w:r>
      <w:r>
        <w:rPr>
          <w:sz w:val="28"/>
          <w:lang w:val="en-US"/>
        </w:rPr>
        <w:t>;</w:t>
      </w:r>
    </w:p>
    <w:p w14:paraId="04F3AD31" w14:textId="1857B5C6" w:rsidR="00E971E7" w:rsidRDefault="00E971E7" w:rsidP="00C82E9C">
      <w:pPr>
        <w:pStyle w:val="a5"/>
        <w:numPr>
          <w:ilvl w:val="0"/>
          <w:numId w:val="1"/>
        </w:numPr>
        <w:tabs>
          <w:tab w:val="left" w:pos="1496"/>
          <w:tab w:val="left" w:pos="1497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проведение факторного анализа</w:t>
      </w:r>
      <w:r>
        <w:rPr>
          <w:sz w:val="28"/>
          <w:lang w:val="en-US"/>
        </w:rPr>
        <w:t>;</w:t>
      </w:r>
    </w:p>
    <w:p w14:paraId="602AB7C9" w14:textId="7BD837B2" w:rsidR="0007395D" w:rsidRPr="0007395D" w:rsidRDefault="00574032" w:rsidP="0007395D">
      <w:pPr>
        <w:pStyle w:val="a5"/>
        <w:numPr>
          <w:ilvl w:val="0"/>
          <w:numId w:val="1"/>
        </w:numPr>
        <w:tabs>
          <w:tab w:val="left" w:pos="1496"/>
          <w:tab w:val="left" w:pos="1497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визуализация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полученных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наглядного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представления.</w:t>
      </w:r>
    </w:p>
    <w:sectPr w:rsidR="0007395D" w:rsidRPr="0007395D" w:rsidSect="00E26038">
      <w:pgSz w:w="11910" w:h="16840"/>
      <w:pgMar w:top="1134" w:right="567" w:bottom="1134" w:left="1701" w:header="0" w:footer="10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D4FE8" w14:textId="77777777" w:rsidR="00FC551C" w:rsidRDefault="00FC551C">
      <w:r>
        <w:separator/>
      </w:r>
    </w:p>
  </w:endnote>
  <w:endnote w:type="continuationSeparator" w:id="0">
    <w:p w14:paraId="3D23BEB0" w14:textId="77777777" w:rsidR="00FC551C" w:rsidRDefault="00FC5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EB01" w14:textId="77777777" w:rsidR="000C662D" w:rsidRDefault="000C662D">
    <w:pPr>
      <w:pStyle w:val="a3"/>
      <w:spacing w:line="14" w:lineRule="auto"/>
      <w:ind w:firstLine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132672" behindDoc="1" locked="0" layoutInCell="1" allowOverlap="1" wp14:anchorId="514CB7EB" wp14:editId="07388086">
              <wp:simplePos x="0" y="0"/>
              <wp:positionH relativeFrom="page">
                <wp:posOffset>3640455</wp:posOffset>
              </wp:positionH>
              <wp:positionV relativeFrom="page">
                <wp:posOffset>9653270</wp:posOffset>
              </wp:positionV>
              <wp:extent cx="1004570" cy="194310"/>
              <wp:effectExtent l="0" t="0" r="0" b="0"/>
              <wp:wrapNone/>
              <wp:docPr id="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45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D34906" w14:textId="77777777" w:rsidR="000C662D" w:rsidRDefault="000C662D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Москва</w:t>
                          </w:r>
                          <w:r>
                            <w:rPr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2022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CB7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6.65pt;margin-top:760.1pt;width:79.1pt;height:15.3pt;z-index:-161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GP1QEAAJEDAAAOAAAAZHJzL2Uyb0RvYy54bWysU8tu3DAMvBfoPwi6d22n6ctYb5AmSFEg&#10;fQBpP0CWZVuoLaqkdu3t15eS15s+bkUvAi1Sw5khvb2ax0EcDJIFV8lik0thnIbGuq6SX7/cPXst&#10;BQXlGjWAM5U8GpJXu6dPtpMvzQX0MDQGBYM4KidfyT4EX2YZ6d6MijbgjeNkCziqwJ/YZQ2qidHH&#10;IbvI85fZBNh4BG2I+PZ2Scpdwm9bo8OntiUTxFBJ5hbSiems45nttqrsUPne6hMN9Q8sRmUdNz1D&#10;3aqgxB7tX1Cj1QgEbdhoGDNoW6tN0sBqivwPNQ+98iZpYXPIn22i/werPx4e/GcUYX4LMw8wiSB/&#10;D/obCQc3vXKduUaEqTeq4cZFtCybPJWnp9FqKimC1NMHaHjIah8gAc0tjtEV1ikYnQdwPJtu5iB0&#10;bJnnly9ecUpzrnhz+bxIU8lUub72SOGdgVHEoJLIQ03o6nBPIbJR5VoSmzm4s8OQBju43y64MN4k&#10;9pHwQj3M9czVUUUNzZF1ICx7wnvNQQ/4Q4qJd6SS9H2v0EgxvHfsRVyoNcA1qNdAOc1PKxmkWMKb&#10;sCze3qPtekZe3HZwzX61Nkl5ZHHiyXNPCk87Ghfr1+9U9fgn7X4CAAD//wMAUEsDBBQABgAIAAAA&#10;IQDYeicD4QAAAA0BAAAPAAAAZHJzL2Rvd25yZXYueG1sTI/BTsMwDIbvSLxDZCRuLFmrbqM0nSYE&#10;JyREVw4c08ZrozVOabKtvD3ZCY72/+n352I724GdcfLGkYTlQgBDap021En4rF8fNsB8UKTV4Agl&#10;/KCHbXl7U6hcuwtVeN6HjsUS8rmS0Icw5pz7tker/MKNSDE7uMmqEMep43pSl1huB54IseJWGYoX&#10;ejXic4/tcX+yEnZfVL2Y7/fmozpUpq4fBb2tjlLe3827J2AB5/AHw1U/qkMZnRp3Iu3ZICFbp2lE&#10;Y5AlIgEWkXW6zIA111UmNsDLgv//ovwFAAD//wMAUEsBAi0AFAAGAAgAAAAhALaDOJL+AAAA4QEA&#10;ABMAAAAAAAAAAAAAAAAAAAAAAFtDb250ZW50X1R5cGVzXS54bWxQSwECLQAUAAYACAAAACEAOP0h&#10;/9YAAACUAQAACwAAAAAAAAAAAAAAAAAvAQAAX3JlbHMvLnJlbHNQSwECLQAUAAYACAAAACEAjLYx&#10;j9UBAACRAwAADgAAAAAAAAAAAAAAAAAuAgAAZHJzL2Uyb0RvYy54bWxQSwECLQAUAAYACAAAACEA&#10;2HonA+EAAAANAQAADwAAAAAAAAAAAAAAAAAvBAAAZHJzL2Rvd25yZXYueG1sUEsFBgAAAAAEAAQA&#10;8wAAAD0FAAAAAA==&#10;" filled="f" stroked="f">
              <v:textbox inset="0,0,0,0">
                <w:txbxContent>
                  <w:p w14:paraId="3DD34906" w14:textId="77777777" w:rsidR="000C662D" w:rsidRDefault="000C662D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Москва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2022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г.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3BAA" w14:textId="77777777" w:rsidR="000C662D" w:rsidRDefault="000C662D">
    <w:pPr>
      <w:pStyle w:val="a3"/>
      <w:spacing w:line="14" w:lineRule="auto"/>
      <w:ind w:firstLine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94912" w14:textId="77777777" w:rsidR="000C662D" w:rsidRDefault="000C662D">
    <w:pPr>
      <w:pStyle w:val="a3"/>
      <w:spacing w:line="14" w:lineRule="auto"/>
      <w:ind w:firstLine="0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37A75" w14:textId="77777777" w:rsidR="000C662D" w:rsidRDefault="000C662D">
    <w:pPr>
      <w:pStyle w:val="a3"/>
      <w:spacing w:line="14" w:lineRule="auto"/>
      <w:ind w:firstLine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133184" behindDoc="1" locked="0" layoutInCell="1" allowOverlap="1" wp14:anchorId="1DA75977" wp14:editId="381FFA54">
              <wp:simplePos x="0" y="0"/>
              <wp:positionH relativeFrom="page">
                <wp:posOffset>4419600</wp:posOffset>
              </wp:positionH>
              <wp:positionV relativeFrom="page">
                <wp:posOffset>9881870</wp:posOffset>
              </wp:positionV>
              <wp:extent cx="228600" cy="194310"/>
              <wp:effectExtent l="0" t="0" r="0" b="0"/>
              <wp:wrapNone/>
              <wp:docPr id="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0A597" w14:textId="516E87C9" w:rsidR="000C662D" w:rsidRDefault="000C662D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13D55">
                            <w:rPr>
                              <w:noProof/>
                              <w:sz w:val="24"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A759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348pt;margin-top:778.1pt;width:18pt;height:15.3pt;z-index:-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PUHxpHhAAAADQEAAA8AAABkcnMvZG93bnJldi54bWxMj8FOwzAQRO9I/IO1SNyo06CaNI1T&#10;VQhOSIg0HDg6sZtYjdchdtvw92xPcNyZ0eybYju7gZ3NFKxHCctFAsxg67XFTsJn/fqQAQtRoVaD&#10;RyPhxwTYlrc3hcq1v2BlzvvYMSrBkCsJfYxjznloe+NUWPjRIHkHPzkV6Zw6rid1oXI38DRJBHfK&#10;In3o1Wiee9Me9ycnYfeF1Yv9fm8+qkNl63qd4Js4Snl/N+82wKKZ418YrviEDiUxNf6EOrBBglgL&#10;2hLJWK1ECowiT48pSc1VykQGvCz4/xXlLwAAAP//AwBQSwECLQAUAAYACAAAACEAtoM4kv4AAADh&#10;AQAAEwAAAAAAAAAAAAAAAAAAAAAAW0NvbnRlbnRfVHlwZXNdLnhtbFBLAQItABQABgAIAAAAIQA4&#10;/SH/1gAAAJQBAAALAAAAAAAAAAAAAAAAAC8BAABfcmVscy8ucmVsc1BLAQItABQABgAIAAAAIQAH&#10;qNJ11wEAAJcDAAAOAAAAAAAAAAAAAAAAAC4CAABkcnMvZTJvRG9jLnhtbFBLAQItABQABgAIAAAA&#10;IQD1B8aR4QAAAA0BAAAPAAAAAAAAAAAAAAAAADEEAABkcnMvZG93bnJldi54bWxQSwUGAAAAAAQA&#10;BADzAAAAPwUAAAAA&#10;" filled="f" stroked="f">
              <v:textbox inset="0,0,0,0">
                <w:txbxContent>
                  <w:p w14:paraId="7810A597" w14:textId="516E87C9" w:rsidR="000C662D" w:rsidRDefault="000C662D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13D55">
                      <w:rPr>
                        <w:noProof/>
                        <w:sz w:val="24"/>
                      </w:rP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990A6" w14:textId="77777777" w:rsidR="00FC551C" w:rsidRDefault="00FC551C">
      <w:r>
        <w:separator/>
      </w:r>
    </w:p>
  </w:footnote>
  <w:footnote w:type="continuationSeparator" w:id="0">
    <w:p w14:paraId="61055A62" w14:textId="77777777" w:rsidR="00FC551C" w:rsidRDefault="00FC5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937"/>
    <w:multiLevelType w:val="multilevel"/>
    <w:tmpl w:val="4F4EE37C"/>
    <w:lvl w:ilvl="0">
      <w:start w:val="2"/>
      <w:numFmt w:val="decimal"/>
      <w:lvlText w:val="%1."/>
      <w:lvlJc w:val="left"/>
      <w:pPr>
        <w:ind w:left="1295" w:hanging="36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30" w:hanging="485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2276" w:hanging="48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52" w:hanging="48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8" w:hanging="48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4" w:hanging="4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0" w:hanging="4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6" w:hanging="4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2" w:hanging="485"/>
      </w:pPr>
      <w:rPr>
        <w:rFonts w:hint="default"/>
        <w:lang w:val="ru-RU" w:eastAsia="en-US" w:bidi="ar-SA"/>
      </w:rPr>
    </w:lvl>
  </w:abstractNum>
  <w:abstractNum w:abstractNumId="1" w15:restartNumberingAfterBreak="0">
    <w:nsid w:val="06924110"/>
    <w:multiLevelType w:val="hybridMultilevel"/>
    <w:tmpl w:val="B30C684C"/>
    <w:lvl w:ilvl="0" w:tplc="5F944000">
      <w:start w:val="1"/>
      <w:numFmt w:val="decimal"/>
      <w:lvlText w:val="%1)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" w15:restartNumberingAfterBreak="0">
    <w:nsid w:val="0E0E748B"/>
    <w:multiLevelType w:val="hybridMultilevel"/>
    <w:tmpl w:val="A9FCCE76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FD91A1D"/>
    <w:multiLevelType w:val="hybridMultilevel"/>
    <w:tmpl w:val="811CB530"/>
    <w:lvl w:ilvl="0" w:tplc="821C1546"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4320AC06">
      <w:numFmt w:val="bullet"/>
      <w:lvlText w:val="•"/>
      <w:lvlJc w:val="left"/>
      <w:pPr>
        <w:ind w:left="1206" w:hanging="567"/>
      </w:pPr>
      <w:rPr>
        <w:rFonts w:hint="default"/>
        <w:lang w:val="ru-RU" w:eastAsia="en-US" w:bidi="ar-SA"/>
      </w:rPr>
    </w:lvl>
    <w:lvl w:ilvl="2" w:tplc="D856F010">
      <w:numFmt w:val="bullet"/>
      <w:lvlText w:val="•"/>
      <w:lvlJc w:val="left"/>
      <w:pPr>
        <w:ind w:left="2192" w:hanging="567"/>
      </w:pPr>
      <w:rPr>
        <w:rFonts w:hint="default"/>
        <w:lang w:val="ru-RU" w:eastAsia="en-US" w:bidi="ar-SA"/>
      </w:rPr>
    </w:lvl>
    <w:lvl w:ilvl="3" w:tplc="55BA3D48">
      <w:numFmt w:val="bullet"/>
      <w:lvlText w:val="•"/>
      <w:lvlJc w:val="left"/>
      <w:pPr>
        <w:ind w:left="3179" w:hanging="567"/>
      </w:pPr>
      <w:rPr>
        <w:rFonts w:hint="default"/>
        <w:lang w:val="ru-RU" w:eastAsia="en-US" w:bidi="ar-SA"/>
      </w:rPr>
    </w:lvl>
    <w:lvl w:ilvl="4" w:tplc="73761736">
      <w:numFmt w:val="bullet"/>
      <w:lvlText w:val="•"/>
      <w:lvlJc w:val="left"/>
      <w:pPr>
        <w:ind w:left="4165" w:hanging="567"/>
      </w:pPr>
      <w:rPr>
        <w:rFonts w:hint="default"/>
        <w:lang w:val="ru-RU" w:eastAsia="en-US" w:bidi="ar-SA"/>
      </w:rPr>
    </w:lvl>
    <w:lvl w:ilvl="5" w:tplc="C1683AF2">
      <w:numFmt w:val="bullet"/>
      <w:lvlText w:val="•"/>
      <w:lvlJc w:val="left"/>
      <w:pPr>
        <w:ind w:left="5152" w:hanging="567"/>
      </w:pPr>
      <w:rPr>
        <w:rFonts w:hint="default"/>
        <w:lang w:val="ru-RU" w:eastAsia="en-US" w:bidi="ar-SA"/>
      </w:rPr>
    </w:lvl>
    <w:lvl w:ilvl="6" w:tplc="D876D2FA">
      <w:numFmt w:val="bullet"/>
      <w:lvlText w:val="•"/>
      <w:lvlJc w:val="left"/>
      <w:pPr>
        <w:ind w:left="6138" w:hanging="567"/>
      </w:pPr>
      <w:rPr>
        <w:rFonts w:hint="default"/>
        <w:lang w:val="ru-RU" w:eastAsia="en-US" w:bidi="ar-SA"/>
      </w:rPr>
    </w:lvl>
    <w:lvl w:ilvl="7" w:tplc="5470B0D4">
      <w:numFmt w:val="bullet"/>
      <w:lvlText w:val="•"/>
      <w:lvlJc w:val="left"/>
      <w:pPr>
        <w:ind w:left="7124" w:hanging="567"/>
      </w:pPr>
      <w:rPr>
        <w:rFonts w:hint="default"/>
        <w:lang w:val="ru-RU" w:eastAsia="en-US" w:bidi="ar-SA"/>
      </w:rPr>
    </w:lvl>
    <w:lvl w:ilvl="8" w:tplc="445A9BBA">
      <w:numFmt w:val="bullet"/>
      <w:lvlText w:val="•"/>
      <w:lvlJc w:val="left"/>
      <w:pPr>
        <w:ind w:left="8111" w:hanging="567"/>
      </w:pPr>
      <w:rPr>
        <w:rFonts w:hint="default"/>
        <w:lang w:val="ru-RU" w:eastAsia="en-US" w:bidi="ar-SA"/>
      </w:rPr>
    </w:lvl>
  </w:abstractNum>
  <w:abstractNum w:abstractNumId="4" w15:restartNumberingAfterBreak="0">
    <w:nsid w:val="10E60141"/>
    <w:multiLevelType w:val="hybridMultilevel"/>
    <w:tmpl w:val="8E0E3482"/>
    <w:lvl w:ilvl="0" w:tplc="F578B1DA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5" w15:restartNumberingAfterBreak="0">
    <w:nsid w:val="13F83E6F"/>
    <w:multiLevelType w:val="hybridMultilevel"/>
    <w:tmpl w:val="D3BEAE04"/>
    <w:lvl w:ilvl="0" w:tplc="74EE40CA">
      <w:start w:val="1"/>
      <w:numFmt w:val="decimal"/>
      <w:lvlText w:val="%1."/>
      <w:lvlJc w:val="left"/>
      <w:pPr>
        <w:ind w:left="1497" w:hanging="56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29E4462">
      <w:numFmt w:val="bullet"/>
      <w:lvlText w:val="•"/>
      <w:lvlJc w:val="left"/>
      <w:pPr>
        <w:ind w:left="2358" w:hanging="567"/>
      </w:pPr>
      <w:rPr>
        <w:rFonts w:hint="default"/>
        <w:lang w:val="ru-RU" w:eastAsia="en-US" w:bidi="ar-SA"/>
      </w:rPr>
    </w:lvl>
    <w:lvl w:ilvl="2" w:tplc="C6EC081E">
      <w:numFmt w:val="bullet"/>
      <w:lvlText w:val="•"/>
      <w:lvlJc w:val="left"/>
      <w:pPr>
        <w:ind w:left="3216" w:hanging="567"/>
      </w:pPr>
      <w:rPr>
        <w:rFonts w:hint="default"/>
        <w:lang w:val="ru-RU" w:eastAsia="en-US" w:bidi="ar-SA"/>
      </w:rPr>
    </w:lvl>
    <w:lvl w:ilvl="3" w:tplc="EC1A4E86">
      <w:numFmt w:val="bullet"/>
      <w:lvlText w:val="•"/>
      <w:lvlJc w:val="left"/>
      <w:pPr>
        <w:ind w:left="4075" w:hanging="567"/>
      </w:pPr>
      <w:rPr>
        <w:rFonts w:hint="default"/>
        <w:lang w:val="ru-RU" w:eastAsia="en-US" w:bidi="ar-SA"/>
      </w:rPr>
    </w:lvl>
    <w:lvl w:ilvl="4" w:tplc="C5E462BA">
      <w:numFmt w:val="bullet"/>
      <w:lvlText w:val="•"/>
      <w:lvlJc w:val="left"/>
      <w:pPr>
        <w:ind w:left="4933" w:hanging="567"/>
      </w:pPr>
      <w:rPr>
        <w:rFonts w:hint="default"/>
        <w:lang w:val="ru-RU" w:eastAsia="en-US" w:bidi="ar-SA"/>
      </w:rPr>
    </w:lvl>
    <w:lvl w:ilvl="5" w:tplc="DD84A9B8">
      <w:numFmt w:val="bullet"/>
      <w:lvlText w:val="•"/>
      <w:lvlJc w:val="left"/>
      <w:pPr>
        <w:ind w:left="5792" w:hanging="567"/>
      </w:pPr>
      <w:rPr>
        <w:rFonts w:hint="default"/>
        <w:lang w:val="ru-RU" w:eastAsia="en-US" w:bidi="ar-SA"/>
      </w:rPr>
    </w:lvl>
    <w:lvl w:ilvl="6" w:tplc="7AE04C4A">
      <w:numFmt w:val="bullet"/>
      <w:lvlText w:val="•"/>
      <w:lvlJc w:val="left"/>
      <w:pPr>
        <w:ind w:left="6650" w:hanging="567"/>
      </w:pPr>
      <w:rPr>
        <w:rFonts w:hint="default"/>
        <w:lang w:val="ru-RU" w:eastAsia="en-US" w:bidi="ar-SA"/>
      </w:rPr>
    </w:lvl>
    <w:lvl w:ilvl="7" w:tplc="3CE6C492">
      <w:numFmt w:val="bullet"/>
      <w:lvlText w:val="•"/>
      <w:lvlJc w:val="left"/>
      <w:pPr>
        <w:ind w:left="7508" w:hanging="567"/>
      </w:pPr>
      <w:rPr>
        <w:rFonts w:hint="default"/>
        <w:lang w:val="ru-RU" w:eastAsia="en-US" w:bidi="ar-SA"/>
      </w:rPr>
    </w:lvl>
    <w:lvl w:ilvl="8" w:tplc="ABF2D1DC">
      <w:numFmt w:val="bullet"/>
      <w:lvlText w:val="•"/>
      <w:lvlJc w:val="left"/>
      <w:pPr>
        <w:ind w:left="8367" w:hanging="567"/>
      </w:pPr>
      <w:rPr>
        <w:rFonts w:hint="default"/>
        <w:lang w:val="ru-RU" w:eastAsia="en-US" w:bidi="ar-SA"/>
      </w:rPr>
    </w:lvl>
  </w:abstractNum>
  <w:abstractNum w:abstractNumId="6" w15:restartNumberingAfterBreak="0">
    <w:nsid w:val="16C66195"/>
    <w:multiLevelType w:val="hybridMultilevel"/>
    <w:tmpl w:val="C25E29B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19340906"/>
    <w:multiLevelType w:val="hybridMultilevel"/>
    <w:tmpl w:val="FD34726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A8A5D33"/>
    <w:multiLevelType w:val="multilevel"/>
    <w:tmpl w:val="1A8A5D33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33B74"/>
    <w:multiLevelType w:val="hybridMultilevel"/>
    <w:tmpl w:val="212C0084"/>
    <w:lvl w:ilvl="0" w:tplc="1CB6C5A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AF65D27"/>
    <w:multiLevelType w:val="hybridMultilevel"/>
    <w:tmpl w:val="C59EF702"/>
    <w:lvl w:ilvl="0" w:tplc="0419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11" w15:restartNumberingAfterBreak="0">
    <w:nsid w:val="2D887344"/>
    <w:multiLevelType w:val="hybridMultilevel"/>
    <w:tmpl w:val="DE90CFEC"/>
    <w:lvl w:ilvl="0" w:tplc="A1FCD6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6F4563"/>
    <w:multiLevelType w:val="multilevel"/>
    <w:tmpl w:val="306F45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B6255"/>
    <w:multiLevelType w:val="hybridMultilevel"/>
    <w:tmpl w:val="5FD4D2B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14" w15:restartNumberingAfterBreak="0">
    <w:nsid w:val="3E3A0333"/>
    <w:multiLevelType w:val="hybridMultilevel"/>
    <w:tmpl w:val="BD448A2E"/>
    <w:lvl w:ilvl="0" w:tplc="0419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15" w15:restartNumberingAfterBreak="0">
    <w:nsid w:val="3F5204B9"/>
    <w:multiLevelType w:val="singleLevel"/>
    <w:tmpl w:val="3F5204B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430D0FC8"/>
    <w:multiLevelType w:val="hybridMultilevel"/>
    <w:tmpl w:val="E90CFB8C"/>
    <w:lvl w:ilvl="0" w:tplc="6EFE6B0A">
      <w:start w:val="1"/>
      <w:numFmt w:val="decimal"/>
      <w:lvlText w:val="%1)"/>
      <w:lvlJc w:val="left"/>
      <w:pPr>
        <w:ind w:left="5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7" w15:restartNumberingAfterBreak="0">
    <w:nsid w:val="45DC3CF7"/>
    <w:multiLevelType w:val="hybridMultilevel"/>
    <w:tmpl w:val="021A2230"/>
    <w:lvl w:ilvl="0" w:tplc="03DC4D38">
      <w:numFmt w:val="bullet"/>
      <w:lvlText w:val="∙"/>
      <w:lvlJc w:val="left"/>
      <w:pPr>
        <w:ind w:left="214" w:hanging="130"/>
      </w:pPr>
      <w:rPr>
        <w:rFonts w:ascii="Cambria Math" w:eastAsia="Cambria Math" w:hAnsi="Cambria Math" w:cs="Cambria Math" w:hint="default"/>
        <w:w w:val="99"/>
        <w:sz w:val="28"/>
        <w:szCs w:val="28"/>
        <w:lang w:val="ru-RU" w:eastAsia="en-US" w:bidi="ar-SA"/>
      </w:rPr>
    </w:lvl>
    <w:lvl w:ilvl="1" w:tplc="E9AE47CA">
      <w:numFmt w:val="bullet"/>
      <w:lvlText w:val=""/>
      <w:lvlJc w:val="left"/>
      <w:pPr>
        <w:ind w:left="219" w:hanging="567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73D4F846">
      <w:numFmt w:val="bullet"/>
      <w:lvlText w:val="•"/>
      <w:lvlJc w:val="left"/>
      <w:pPr>
        <w:ind w:left="1161" w:hanging="567"/>
      </w:pPr>
      <w:rPr>
        <w:rFonts w:hint="default"/>
        <w:lang w:val="ru-RU" w:eastAsia="en-US" w:bidi="ar-SA"/>
      </w:rPr>
    </w:lvl>
    <w:lvl w:ilvl="3" w:tplc="627C8AEE">
      <w:numFmt w:val="bullet"/>
      <w:lvlText w:val="•"/>
      <w:lvlJc w:val="left"/>
      <w:pPr>
        <w:ind w:left="1631" w:hanging="567"/>
      </w:pPr>
      <w:rPr>
        <w:rFonts w:hint="default"/>
        <w:lang w:val="ru-RU" w:eastAsia="en-US" w:bidi="ar-SA"/>
      </w:rPr>
    </w:lvl>
    <w:lvl w:ilvl="4" w:tplc="558A2B7C">
      <w:numFmt w:val="bullet"/>
      <w:lvlText w:val="•"/>
      <w:lvlJc w:val="left"/>
      <w:pPr>
        <w:ind w:left="2102" w:hanging="567"/>
      </w:pPr>
      <w:rPr>
        <w:rFonts w:hint="default"/>
        <w:lang w:val="ru-RU" w:eastAsia="en-US" w:bidi="ar-SA"/>
      </w:rPr>
    </w:lvl>
    <w:lvl w:ilvl="5" w:tplc="9B5A4916">
      <w:numFmt w:val="bullet"/>
      <w:lvlText w:val="•"/>
      <w:lvlJc w:val="left"/>
      <w:pPr>
        <w:ind w:left="2573" w:hanging="567"/>
      </w:pPr>
      <w:rPr>
        <w:rFonts w:hint="default"/>
        <w:lang w:val="ru-RU" w:eastAsia="en-US" w:bidi="ar-SA"/>
      </w:rPr>
    </w:lvl>
    <w:lvl w:ilvl="6" w:tplc="327C3C74">
      <w:numFmt w:val="bullet"/>
      <w:lvlText w:val="•"/>
      <w:lvlJc w:val="left"/>
      <w:pPr>
        <w:ind w:left="3043" w:hanging="567"/>
      </w:pPr>
      <w:rPr>
        <w:rFonts w:hint="default"/>
        <w:lang w:val="ru-RU" w:eastAsia="en-US" w:bidi="ar-SA"/>
      </w:rPr>
    </w:lvl>
    <w:lvl w:ilvl="7" w:tplc="873478B4">
      <w:numFmt w:val="bullet"/>
      <w:lvlText w:val="•"/>
      <w:lvlJc w:val="left"/>
      <w:pPr>
        <w:ind w:left="3514" w:hanging="567"/>
      </w:pPr>
      <w:rPr>
        <w:rFonts w:hint="default"/>
        <w:lang w:val="ru-RU" w:eastAsia="en-US" w:bidi="ar-SA"/>
      </w:rPr>
    </w:lvl>
    <w:lvl w:ilvl="8" w:tplc="FE34C61E">
      <w:numFmt w:val="bullet"/>
      <w:lvlText w:val="•"/>
      <w:lvlJc w:val="left"/>
      <w:pPr>
        <w:ind w:left="3985" w:hanging="567"/>
      </w:pPr>
      <w:rPr>
        <w:rFonts w:hint="default"/>
        <w:lang w:val="ru-RU" w:eastAsia="en-US" w:bidi="ar-SA"/>
      </w:rPr>
    </w:lvl>
  </w:abstractNum>
  <w:abstractNum w:abstractNumId="18" w15:restartNumberingAfterBreak="0">
    <w:nsid w:val="480C3FD4"/>
    <w:multiLevelType w:val="multilevel"/>
    <w:tmpl w:val="AB24FEA2"/>
    <w:lvl w:ilvl="0">
      <w:start w:val="1"/>
      <w:numFmt w:val="decimal"/>
      <w:lvlText w:val="%1."/>
      <w:lvlJc w:val="left"/>
      <w:pPr>
        <w:ind w:left="1295" w:hanging="36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85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2382" w:hanging="48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5" w:hanging="48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08" w:hanging="48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70" w:hanging="4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3" w:hanging="4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6" w:hanging="4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485"/>
      </w:pPr>
      <w:rPr>
        <w:rFonts w:hint="default"/>
        <w:lang w:val="ru-RU" w:eastAsia="en-US" w:bidi="ar-SA"/>
      </w:rPr>
    </w:lvl>
  </w:abstractNum>
  <w:abstractNum w:abstractNumId="19" w15:restartNumberingAfterBreak="0">
    <w:nsid w:val="4E0C6561"/>
    <w:multiLevelType w:val="hybridMultilevel"/>
    <w:tmpl w:val="F9E2F808"/>
    <w:lvl w:ilvl="0" w:tplc="0419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20" w15:restartNumberingAfterBreak="0">
    <w:nsid w:val="53662B3D"/>
    <w:multiLevelType w:val="hybridMultilevel"/>
    <w:tmpl w:val="D9DC52A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57036709"/>
    <w:multiLevelType w:val="hybridMultilevel"/>
    <w:tmpl w:val="1096A6D8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2" w15:restartNumberingAfterBreak="0">
    <w:nsid w:val="58463153"/>
    <w:multiLevelType w:val="hybridMultilevel"/>
    <w:tmpl w:val="6338E6BA"/>
    <w:lvl w:ilvl="0" w:tplc="0419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23" w15:restartNumberingAfterBreak="0">
    <w:nsid w:val="58A61D45"/>
    <w:multiLevelType w:val="hybridMultilevel"/>
    <w:tmpl w:val="1FCC316C"/>
    <w:lvl w:ilvl="0" w:tplc="7240772C">
      <w:start w:val="1"/>
      <w:numFmt w:val="decimal"/>
      <w:lvlText w:val="%1."/>
      <w:lvlJc w:val="left"/>
      <w:pPr>
        <w:ind w:left="1636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0C61FA2">
      <w:numFmt w:val="bullet"/>
      <w:lvlText w:val="•"/>
      <w:lvlJc w:val="left"/>
      <w:pPr>
        <w:ind w:left="2484" w:hanging="706"/>
      </w:pPr>
      <w:rPr>
        <w:rFonts w:hint="default"/>
        <w:lang w:val="ru-RU" w:eastAsia="en-US" w:bidi="ar-SA"/>
      </w:rPr>
    </w:lvl>
    <w:lvl w:ilvl="2" w:tplc="F7DEB9B8">
      <w:numFmt w:val="bullet"/>
      <w:lvlText w:val="•"/>
      <w:lvlJc w:val="left"/>
      <w:pPr>
        <w:ind w:left="3328" w:hanging="706"/>
      </w:pPr>
      <w:rPr>
        <w:rFonts w:hint="default"/>
        <w:lang w:val="ru-RU" w:eastAsia="en-US" w:bidi="ar-SA"/>
      </w:rPr>
    </w:lvl>
    <w:lvl w:ilvl="3" w:tplc="63423CE4">
      <w:numFmt w:val="bullet"/>
      <w:lvlText w:val="•"/>
      <w:lvlJc w:val="left"/>
      <w:pPr>
        <w:ind w:left="4173" w:hanging="706"/>
      </w:pPr>
      <w:rPr>
        <w:rFonts w:hint="default"/>
        <w:lang w:val="ru-RU" w:eastAsia="en-US" w:bidi="ar-SA"/>
      </w:rPr>
    </w:lvl>
    <w:lvl w:ilvl="4" w:tplc="86AE4AB6">
      <w:numFmt w:val="bullet"/>
      <w:lvlText w:val="•"/>
      <w:lvlJc w:val="left"/>
      <w:pPr>
        <w:ind w:left="5017" w:hanging="706"/>
      </w:pPr>
      <w:rPr>
        <w:rFonts w:hint="default"/>
        <w:lang w:val="ru-RU" w:eastAsia="en-US" w:bidi="ar-SA"/>
      </w:rPr>
    </w:lvl>
    <w:lvl w:ilvl="5" w:tplc="84C4F272">
      <w:numFmt w:val="bullet"/>
      <w:lvlText w:val="•"/>
      <w:lvlJc w:val="left"/>
      <w:pPr>
        <w:ind w:left="5862" w:hanging="706"/>
      </w:pPr>
      <w:rPr>
        <w:rFonts w:hint="default"/>
        <w:lang w:val="ru-RU" w:eastAsia="en-US" w:bidi="ar-SA"/>
      </w:rPr>
    </w:lvl>
    <w:lvl w:ilvl="6" w:tplc="CA164034">
      <w:numFmt w:val="bullet"/>
      <w:lvlText w:val="•"/>
      <w:lvlJc w:val="left"/>
      <w:pPr>
        <w:ind w:left="6706" w:hanging="706"/>
      </w:pPr>
      <w:rPr>
        <w:rFonts w:hint="default"/>
        <w:lang w:val="ru-RU" w:eastAsia="en-US" w:bidi="ar-SA"/>
      </w:rPr>
    </w:lvl>
    <w:lvl w:ilvl="7" w:tplc="7D743C28">
      <w:numFmt w:val="bullet"/>
      <w:lvlText w:val="•"/>
      <w:lvlJc w:val="left"/>
      <w:pPr>
        <w:ind w:left="7550" w:hanging="706"/>
      </w:pPr>
      <w:rPr>
        <w:rFonts w:hint="default"/>
        <w:lang w:val="ru-RU" w:eastAsia="en-US" w:bidi="ar-SA"/>
      </w:rPr>
    </w:lvl>
    <w:lvl w:ilvl="8" w:tplc="21FC3A4C">
      <w:numFmt w:val="bullet"/>
      <w:lvlText w:val="•"/>
      <w:lvlJc w:val="left"/>
      <w:pPr>
        <w:ind w:left="8395" w:hanging="706"/>
      </w:pPr>
      <w:rPr>
        <w:rFonts w:hint="default"/>
        <w:lang w:val="ru-RU" w:eastAsia="en-US" w:bidi="ar-SA"/>
      </w:rPr>
    </w:lvl>
  </w:abstractNum>
  <w:abstractNum w:abstractNumId="24" w15:restartNumberingAfterBreak="0">
    <w:nsid w:val="6FD80064"/>
    <w:multiLevelType w:val="multilevel"/>
    <w:tmpl w:val="1CE026CC"/>
    <w:lvl w:ilvl="0">
      <w:start w:val="1"/>
      <w:numFmt w:val="decimal"/>
      <w:lvlText w:val="%1)"/>
      <w:lvlJc w:val="left"/>
      <w:pPr>
        <w:ind w:left="219" w:hanging="66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94" w:hanging="364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1409" w:hanging="480"/>
      </w:pPr>
      <w:rPr>
        <w:rFonts w:ascii="Times New Roman" w:eastAsia="Times New Roman" w:hAnsi="Times New Roman" w:cs="Times New Roman" w:hint="default"/>
        <w:spacing w:val="-4"/>
        <w:w w:val="100"/>
        <w:sz w:val="32"/>
        <w:szCs w:val="32"/>
        <w:lang w:val="ru-RU" w:eastAsia="en-US" w:bidi="ar-SA"/>
      </w:rPr>
    </w:lvl>
    <w:lvl w:ilvl="3">
      <w:numFmt w:val="bullet"/>
      <w:lvlText w:val="•"/>
      <w:lvlJc w:val="left"/>
      <w:pPr>
        <w:ind w:left="1420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57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95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33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70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8" w:hanging="480"/>
      </w:pPr>
      <w:rPr>
        <w:rFonts w:hint="default"/>
        <w:lang w:val="ru-RU" w:eastAsia="en-US" w:bidi="ar-SA"/>
      </w:rPr>
    </w:lvl>
  </w:abstractNum>
  <w:abstractNum w:abstractNumId="25" w15:restartNumberingAfterBreak="0">
    <w:nsid w:val="7B1479BB"/>
    <w:multiLevelType w:val="hybridMultilevel"/>
    <w:tmpl w:val="A836C588"/>
    <w:lvl w:ilvl="0" w:tplc="0419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26" w15:restartNumberingAfterBreak="0">
    <w:nsid w:val="7BE971F7"/>
    <w:multiLevelType w:val="hybridMultilevel"/>
    <w:tmpl w:val="B76E6DE8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7" w15:restartNumberingAfterBreak="0">
    <w:nsid w:val="7DF867F9"/>
    <w:multiLevelType w:val="hybridMultilevel"/>
    <w:tmpl w:val="2BF018DA"/>
    <w:lvl w:ilvl="0" w:tplc="B5BA176E">
      <w:start w:val="1"/>
      <w:numFmt w:val="decimal"/>
      <w:lvlText w:val="%1."/>
      <w:lvlJc w:val="left"/>
      <w:pPr>
        <w:ind w:left="1497" w:hanging="56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A7A5492">
      <w:numFmt w:val="bullet"/>
      <w:lvlText w:val="•"/>
      <w:lvlJc w:val="left"/>
      <w:pPr>
        <w:ind w:left="2358" w:hanging="567"/>
      </w:pPr>
      <w:rPr>
        <w:rFonts w:hint="default"/>
        <w:lang w:val="ru-RU" w:eastAsia="en-US" w:bidi="ar-SA"/>
      </w:rPr>
    </w:lvl>
    <w:lvl w:ilvl="2" w:tplc="BAC0CEC8">
      <w:numFmt w:val="bullet"/>
      <w:lvlText w:val="•"/>
      <w:lvlJc w:val="left"/>
      <w:pPr>
        <w:ind w:left="3216" w:hanging="567"/>
      </w:pPr>
      <w:rPr>
        <w:rFonts w:hint="default"/>
        <w:lang w:val="ru-RU" w:eastAsia="en-US" w:bidi="ar-SA"/>
      </w:rPr>
    </w:lvl>
    <w:lvl w:ilvl="3" w:tplc="5366F0B2">
      <w:numFmt w:val="bullet"/>
      <w:lvlText w:val="•"/>
      <w:lvlJc w:val="left"/>
      <w:pPr>
        <w:ind w:left="4075" w:hanging="567"/>
      </w:pPr>
      <w:rPr>
        <w:rFonts w:hint="default"/>
        <w:lang w:val="ru-RU" w:eastAsia="en-US" w:bidi="ar-SA"/>
      </w:rPr>
    </w:lvl>
    <w:lvl w:ilvl="4" w:tplc="64A204BA">
      <w:numFmt w:val="bullet"/>
      <w:lvlText w:val="•"/>
      <w:lvlJc w:val="left"/>
      <w:pPr>
        <w:ind w:left="4933" w:hanging="567"/>
      </w:pPr>
      <w:rPr>
        <w:rFonts w:hint="default"/>
        <w:lang w:val="ru-RU" w:eastAsia="en-US" w:bidi="ar-SA"/>
      </w:rPr>
    </w:lvl>
    <w:lvl w:ilvl="5" w:tplc="AF886AF6">
      <w:numFmt w:val="bullet"/>
      <w:lvlText w:val="•"/>
      <w:lvlJc w:val="left"/>
      <w:pPr>
        <w:ind w:left="5792" w:hanging="567"/>
      </w:pPr>
      <w:rPr>
        <w:rFonts w:hint="default"/>
        <w:lang w:val="ru-RU" w:eastAsia="en-US" w:bidi="ar-SA"/>
      </w:rPr>
    </w:lvl>
    <w:lvl w:ilvl="6" w:tplc="D7CA1CB0">
      <w:numFmt w:val="bullet"/>
      <w:lvlText w:val="•"/>
      <w:lvlJc w:val="left"/>
      <w:pPr>
        <w:ind w:left="6650" w:hanging="567"/>
      </w:pPr>
      <w:rPr>
        <w:rFonts w:hint="default"/>
        <w:lang w:val="ru-RU" w:eastAsia="en-US" w:bidi="ar-SA"/>
      </w:rPr>
    </w:lvl>
    <w:lvl w:ilvl="7" w:tplc="04C0B042">
      <w:numFmt w:val="bullet"/>
      <w:lvlText w:val="•"/>
      <w:lvlJc w:val="left"/>
      <w:pPr>
        <w:ind w:left="7508" w:hanging="567"/>
      </w:pPr>
      <w:rPr>
        <w:rFonts w:hint="default"/>
        <w:lang w:val="ru-RU" w:eastAsia="en-US" w:bidi="ar-SA"/>
      </w:rPr>
    </w:lvl>
    <w:lvl w:ilvl="8" w:tplc="4E5A3690">
      <w:numFmt w:val="bullet"/>
      <w:lvlText w:val="•"/>
      <w:lvlJc w:val="left"/>
      <w:pPr>
        <w:ind w:left="8367" w:hanging="567"/>
      </w:pPr>
      <w:rPr>
        <w:rFonts w:hint="default"/>
        <w:lang w:val="ru-RU" w:eastAsia="en-US" w:bidi="ar-SA"/>
      </w:rPr>
    </w:lvl>
  </w:abstractNum>
  <w:num w:numId="1" w16cid:durableId="1102143400">
    <w:abstractNumId w:val="27"/>
  </w:num>
  <w:num w:numId="2" w16cid:durableId="1344481012">
    <w:abstractNumId w:val="23"/>
  </w:num>
  <w:num w:numId="3" w16cid:durableId="263072602">
    <w:abstractNumId w:val="0"/>
  </w:num>
  <w:num w:numId="4" w16cid:durableId="1192963108">
    <w:abstractNumId w:val="17"/>
  </w:num>
  <w:num w:numId="5" w16cid:durableId="1747798288">
    <w:abstractNumId w:val="5"/>
  </w:num>
  <w:num w:numId="6" w16cid:durableId="1088236864">
    <w:abstractNumId w:val="18"/>
  </w:num>
  <w:num w:numId="7" w16cid:durableId="2131169929">
    <w:abstractNumId w:val="3"/>
  </w:num>
  <w:num w:numId="8" w16cid:durableId="1469661572">
    <w:abstractNumId w:val="24"/>
  </w:num>
  <w:num w:numId="9" w16cid:durableId="1684361145">
    <w:abstractNumId w:val="16"/>
  </w:num>
  <w:num w:numId="10" w16cid:durableId="845753410">
    <w:abstractNumId w:val="10"/>
  </w:num>
  <w:num w:numId="11" w16cid:durableId="1244291707">
    <w:abstractNumId w:val="19"/>
  </w:num>
  <w:num w:numId="12" w16cid:durableId="1594431662">
    <w:abstractNumId w:val="25"/>
  </w:num>
  <w:num w:numId="13" w16cid:durableId="102768097">
    <w:abstractNumId w:val="14"/>
  </w:num>
  <w:num w:numId="14" w16cid:durableId="770860975">
    <w:abstractNumId w:val="13"/>
  </w:num>
  <w:num w:numId="15" w16cid:durableId="2146239178">
    <w:abstractNumId w:val="22"/>
  </w:num>
  <w:num w:numId="16" w16cid:durableId="848175110">
    <w:abstractNumId w:val="12"/>
  </w:num>
  <w:num w:numId="17" w16cid:durableId="71784857">
    <w:abstractNumId w:val="20"/>
  </w:num>
  <w:num w:numId="18" w16cid:durableId="1496216042">
    <w:abstractNumId w:val="6"/>
  </w:num>
  <w:num w:numId="19" w16cid:durableId="1613315993">
    <w:abstractNumId w:val="21"/>
  </w:num>
  <w:num w:numId="20" w16cid:durableId="2073234568">
    <w:abstractNumId w:val="9"/>
  </w:num>
  <w:num w:numId="21" w16cid:durableId="1329095411">
    <w:abstractNumId w:val="4"/>
  </w:num>
  <w:num w:numId="22" w16cid:durableId="670105980">
    <w:abstractNumId w:val="7"/>
  </w:num>
  <w:num w:numId="23" w16cid:durableId="2072731999">
    <w:abstractNumId w:val="15"/>
  </w:num>
  <w:num w:numId="24" w16cid:durableId="1593472662">
    <w:abstractNumId w:val="2"/>
  </w:num>
  <w:num w:numId="25" w16cid:durableId="1325933830">
    <w:abstractNumId w:val="8"/>
  </w:num>
  <w:num w:numId="26" w16cid:durableId="1268804948">
    <w:abstractNumId w:val="26"/>
  </w:num>
  <w:num w:numId="27" w16cid:durableId="580599085">
    <w:abstractNumId w:val="11"/>
  </w:num>
  <w:num w:numId="28" w16cid:durableId="701057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2A37"/>
    <w:rsid w:val="000025B8"/>
    <w:rsid w:val="00015B5C"/>
    <w:rsid w:val="00020C3F"/>
    <w:rsid w:val="000725D8"/>
    <w:rsid w:val="0007395D"/>
    <w:rsid w:val="0008740E"/>
    <w:rsid w:val="000875D6"/>
    <w:rsid w:val="000976C9"/>
    <w:rsid w:val="000A3648"/>
    <w:rsid w:val="000B166D"/>
    <w:rsid w:val="000C662D"/>
    <w:rsid w:val="000E1C29"/>
    <w:rsid w:val="001013EF"/>
    <w:rsid w:val="00115CD1"/>
    <w:rsid w:val="001304D5"/>
    <w:rsid w:val="00137D38"/>
    <w:rsid w:val="00162E01"/>
    <w:rsid w:val="00163C2B"/>
    <w:rsid w:val="00164D98"/>
    <w:rsid w:val="00165788"/>
    <w:rsid w:val="00185052"/>
    <w:rsid w:val="001B7AF2"/>
    <w:rsid w:val="001C5298"/>
    <w:rsid w:val="001D0602"/>
    <w:rsid w:val="001D4A46"/>
    <w:rsid w:val="001D5745"/>
    <w:rsid w:val="001D6121"/>
    <w:rsid w:val="001F51EA"/>
    <w:rsid w:val="002020E0"/>
    <w:rsid w:val="0020428B"/>
    <w:rsid w:val="00214A8C"/>
    <w:rsid w:val="0022199F"/>
    <w:rsid w:val="00234A3E"/>
    <w:rsid w:val="0023523D"/>
    <w:rsid w:val="00242790"/>
    <w:rsid w:val="002429B8"/>
    <w:rsid w:val="00257239"/>
    <w:rsid w:val="0027618A"/>
    <w:rsid w:val="0028132A"/>
    <w:rsid w:val="00286A77"/>
    <w:rsid w:val="00297E29"/>
    <w:rsid w:val="002A2A37"/>
    <w:rsid w:val="002D2417"/>
    <w:rsid w:val="002D3EE3"/>
    <w:rsid w:val="002E5AF2"/>
    <w:rsid w:val="002F0F4E"/>
    <w:rsid w:val="002F4EC4"/>
    <w:rsid w:val="00300D70"/>
    <w:rsid w:val="00301F5F"/>
    <w:rsid w:val="00314B6B"/>
    <w:rsid w:val="00325C81"/>
    <w:rsid w:val="00326EB3"/>
    <w:rsid w:val="00332B22"/>
    <w:rsid w:val="00347183"/>
    <w:rsid w:val="00350C8B"/>
    <w:rsid w:val="00351F8A"/>
    <w:rsid w:val="0036033E"/>
    <w:rsid w:val="00381D55"/>
    <w:rsid w:val="003A6B2F"/>
    <w:rsid w:val="003A72C1"/>
    <w:rsid w:val="003B2C44"/>
    <w:rsid w:val="003E6926"/>
    <w:rsid w:val="00412A1E"/>
    <w:rsid w:val="004167CA"/>
    <w:rsid w:val="004206F0"/>
    <w:rsid w:val="0042627B"/>
    <w:rsid w:val="004402A2"/>
    <w:rsid w:val="00453855"/>
    <w:rsid w:val="0046437B"/>
    <w:rsid w:val="00472AC8"/>
    <w:rsid w:val="00483806"/>
    <w:rsid w:val="0048609F"/>
    <w:rsid w:val="00491B0B"/>
    <w:rsid w:val="0049218B"/>
    <w:rsid w:val="00494E1A"/>
    <w:rsid w:val="004A49AF"/>
    <w:rsid w:val="004B19FB"/>
    <w:rsid w:val="004C2558"/>
    <w:rsid w:val="005328A4"/>
    <w:rsid w:val="00533A63"/>
    <w:rsid w:val="005411EA"/>
    <w:rsid w:val="005459F6"/>
    <w:rsid w:val="00547B67"/>
    <w:rsid w:val="00550FF7"/>
    <w:rsid w:val="00554D95"/>
    <w:rsid w:val="005612E1"/>
    <w:rsid w:val="005671C8"/>
    <w:rsid w:val="0056796B"/>
    <w:rsid w:val="00573C3B"/>
    <w:rsid w:val="00574032"/>
    <w:rsid w:val="00580080"/>
    <w:rsid w:val="0058355A"/>
    <w:rsid w:val="00591DFA"/>
    <w:rsid w:val="005B0F4A"/>
    <w:rsid w:val="005B2C3F"/>
    <w:rsid w:val="005E2F9E"/>
    <w:rsid w:val="005F1C56"/>
    <w:rsid w:val="006003F2"/>
    <w:rsid w:val="00605787"/>
    <w:rsid w:val="00616955"/>
    <w:rsid w:val="00616ACE"/>
    <w:rsid w:val="00627B9D"/>
    <w:rsid w:val="00637CC0"/>
    <w:rsid w:val="006418C7"/>
    <w:rsid w:val="006443BA"/>
    <w:rsid w:val="00655515"/>
    <w:rsid w:val="00656BC7"/>
    <w:rsid w:val="00662BDE"/>
    <w:rsid w:val="00673804"/>
    <w:rsid w:val="006960E1"/>
    <w:rsid w:val="006B68D3"/>
    <w:rsid w:val="006C188E"/>
    <w:rsid w:val="006D211D"/>
    <w:rsid w:val="006D30E7"/>
    <w:rsid w:val="00703589"/>
    <w:rsid w:val="00706A68"/>
    <w:rsid w:val="00743B12"/>
    <w:rsid w:val="00780408"/>
    <w:rsid w:val="007A68C4"/>
    <w:rsid w:val="007A7913"/>
    <w:rsid w:val="007C3912"/>
    <w:rsid w:val="007E6DA0"/>
    <w:rsid w:val="0080360F"/>
    <w:rsid w:val="00813D55"/>
    <w:rsid w:val="008317C2"/>
    <w:rsid w:val="00833489"/>
    <w:rsid w:val="00893B71"/>
    <w:rsid w:val="00895594"/>
    <w:rsid w:val="008A0602"/>
    <w:rsid w:val="008A0F5E"/>
    <w:rsid w:val="008A1F7C"/>
    <w:rsid w:val="008B1F48"/>
    <w:rsid w:val="008B2143"/>
    <w:rsid w:val="008B34EF"/>
    <w:rsid w:val="008C34AE"/>
    <w:rsid w:val="008C4AAE"/>
    <w:rsid w:val="008D712F"/>
    <w:rsid w:val="008E570C"/>
    <w:rsid w:val="008F0A07"/>
    <w:rsid w:val="00911280"/>
    <w:rsid w:val="009112BA"/>
    <w:rsid w:val="00916347"/>
    <w:rsid w:val="00950A07"/>
    <w:rsid w:val="0095247D"/>
    <w:rsid w:val="0095594F"/>
    <w:rsid w:val="00960709"/>
    <w:rsid w:val="00971260"/>
    <w:rsid w:val="009730D3"/>
    <w:rsid w:val="00982501"/>
    <w:rsid w:val="00994A2C"/>
    <w:rsid w:val="00997AE2"/>
    <w:rsid w:val="009A3D0A"/>
    <w:rsid w:val="009B0E0D"/>
    <w:rsid w:val="009C515C"/>
    <w:rsid w:val="009F257F"/>
    <w:rsid w:val="00A050DD"/>
    <w:rsid w:val="00A335E3"/>
    <w:rsid w:val="00A35B37"/>
    <w:rsid w:val="00A452F3"/>
    <w:rsid w:val="00A50A84"/>
    <w:rsid w:val="00A56E9B"/>
    <w:rsid w:val="00A57519"/>
    <w:rsid w:val="00A727B2"/>
    <w:rsid w:val="00A81E17"/>
    <w:rsid w:val="00AA0A8C"/>
    <w:rsid w:val="00AA796F"/>
    <w:rsid w:val="00AB22C0"/>
    <w:rsid w:val="00AB67BB"/>
    <w:rsid w:val="00AD7DA1"/>
    <w:rsid w:val="00AE7087"/>
    <w:rsid w:val="00B415F4"/>
    <w:rsid w:val="00B60127"/>
    <w:rsid w:val="00B614DF"/>
    <w:rsid w:val="00B70F02"/>
    <w:rsid w:val="00B900D3"/>
    <w:rsid w:val="00B92DB7"/>
    <w:rsid w:val="00BB25EE"/>
    <w:rsid w:val="00BB3C46"/>
    <w:rsid w:val="00BD3731"/>
    <w:rsid w:val="00BE64D3"/>
    <w:rsid w:val="00BF6476"/>
    <w:rsid w:val="00C04F6F"/>
    <w:rsid w:val="00C2202E"/>
    <w:rsid w:val="00C244F3"/>
    <w:rsid w:val="00C26F07"/>
    <w:rsid w:val="00C2745B"/>
    <w:rsid w:val="00C31EA3"/>
    <w:rsid w:val="00C4221A"/>
    <w:rsid w:val="00C657BA"/>
    <w:rsid w:val="00C734AA"/>
    <w:rsid w:val="00C74D18"/>
    <w:rsid w:val="00C81459"/>
    <w:rsid w:val="00C8290C"/>
    <w:rsid w:val="00C82E9C"/>
    <w:rsid w:val="00C8439C"/>
    <w:rsid w:val="00CB3473"/>
    <w:rsid w:val="00CD273E"/>
    <w:rsid w:val="00CD4946"/>
    <w:rsid w:val="00D0504B"/>
    <w:rsid w:val="00D07C39"/>
    <w:rsid w:val="00D2500F"/>
    <w:rsid w:val="00D3687E"/>
    <w:rsid w:val="00D514B6"/>
    <w:rsid w:val="00D63890"/>
    <w:rsid w:val="00D6662A"/>
    <w:rsid w:val="00DB0174"/>
    <w:rsid w:val="00DB5C37"/>
    <w:rsid w:val="00DB762F"/>
    <w:rsid w:val="00DD4569"/>
    <w:rsid w:val="00DE73CE"/>
    <w:rsid w:val="00DF0471"/>
    <w:rsid w:val="00E00EEB"/>
    <w:rsid w:val="00E044CA"/>
    <w:rsid w:val="00E11857"/>
    <w:rsid w:val="00E17E63"/>
    <w:rsid w:val="00E26038"/>
    <w:rsid w:val="00E318C9"/>
    <w:rsid w:val="00E41EBE"/>
    <w:rsid w:val="00E4518E"/>
    <w:rsid w:val="00E47C85"/>
    <w:rsid w:val="00E605D3"/>
    <w:rsid w:val="00E67C32"/>
    <w:rsid w:val="00E73000"/>
    <w:rsid w:val="00E73508"/>
    <w:rsid w:val="00E9591A"/>
    <w:rsid w:val="00E971E7"/>
    <w:rsid w:val="00E974DE"/>
    <w:rsid w:val="00EC47D9"/>
    <w:rsid w:val="00EC62A0"/>
    <w:rsid w:val="00EC66EF"/>
    <w:rsid w:val="00ED7829"/>
    <w:rsid w:val="00EE1D19"/>
    <w:rsid w:val="00EF5479"/>
    <w:rsid w:val="00F03CAF"/>
    <w:rsid w:val="00F06F51"/>
    <w:rsid w:val="00F10AC0"/>
    <w:rsid w:val="00F131CD"/>
    <w:rsid w:val="00F45CBF"/>
    <w:rsid w:val="00F7335D"/>
    <w:rsid w:val="00F83455"/>
    <w:rsid w:val="00F8726F"/>
    <w:rsid w:val="00F87D32"/>
    <w:rsid w:val="00FA0838"/>
    <w:rsid w:val="00FA15E6"/>
    <w:rsid w:val="00FA6451"/>
    <w:rsid w:val="00FC551C"/>
    <w:rsid w:val="00FD4C02"/>
    <w:rsid w:val="00FE0B95"/>
    <w:rsid w:val="00FE55E7"/>
    <w:rsid w:val="00FE56FC"/>
    <w:rsid w:val="00F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B4B2E"/>
  <w15:docId w15:val="{6B1F63E9-4B50-44ED-80CB-439A705E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637CC0"/>
    <w:pPr>
      <w:spacing w:after="567" w:line="360" w:lineRule="auto"/>
      <w:ind w:left="709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655515"/>
    <w:pPr>
      <w:spacing w:before="851" w:after="567" w:line="360" w:lineRule="auto"/>
      <w:ind w:left="709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rsid w:val="00AA796F"/>
    <w:pPr>
      <w:spacing w:before="850" w:after="567" w:line="360" w:lineRule="auto"/>
      <w:ind w:left="709"/>
      <w:jc w:val="center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AA796F"/>
    <w:pPr>
      <w:spacing w:line="360" w:lineRule="auto"/>
      <w:ind w:left="709"/>
    </w:pPr>
    <w:rPr>
      <w:sz w:val="36"/>
      <w:szCs w:val="36"/>
    </w:rPr>
  </w:style>
  <w:style w:type="paragraph" w:styleId="20">
    <w:name w:val="toc 2"/>
    <w:basedOn w:val="a"/>
    <w:uiPriority w:val="39"/>
    <w:qFormat/>
    <w:rsid w:val="00AA796F"/>
    <w:pPr>
      <w:spacing w:line="360" w:lineRule="auto"/>
      <w:ind w:left="709"/>
    </w:pPr>
    <w:rPr>
      <w:sz w:val="32"/>
      <w:szCs w:val="32"/>
    </w:rPr>
  </w:style>
  <w:style w:type="paragraph" w:styleId="30">
    <w:name w:val="toc 3"/>
    <w:basedOn w:val="a"/>
    <w:uiPriority w:val="39"/>
    <w:qFormat/>
    <w:rsid w:val="00AA796F"/>
    <w:pPr>
      <w:spacing w:line="360" w:lineRule="auto"/>
      <w:ind w:left="709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22199F"/>
    <w:pPr>
      <w:spacing w:line="360" w:lineRule="auto"/>
      <w:ind w:firstLine="709"/>
      <w:jc w:val="both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19" w:firstLine="710"/>
    </w:pPr>
  </w:style>
  <w:style w:type="paragraph" w:customStyle="1" w:styleId="TableParagraph">
    <w:name w:val="Table Paragraph"/>
    <w:basedOn w:val="a"/>
    <w:uiPriority w:val="1"/>
    <w:qFormat/>
    <w:pPr>
      <w:spacing w:line="268" w:lineRule="exact"/>
    </w:pPr>
  </w:style>
  <w:style w:type="paragraph" w:styleId="a6">
    <w:name w:val="TOC Heading"/>
    <w:basedOn w:val="1"/>
    <w:next w:val="a"/>
    <w:uiPriority w:val="39"/>
    <w:unhideWhenUsed/>
    <w:qFormat/>
    <w:rsid w:val="00743B1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743B12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893B71"/>
    <w:rPr>
      <w:color w:val="808080"/>
    </w:rPr>
  </w:style>
  <w:style w:type="paragraph" w:styleId="a9">
    <w:name w:val="header"/>
    <w:basedOn w:val="a"/>
    <w:link w:val="aa"/>
    <w:uiPriority w:val="99"/>
    <w:unhideWhenUsed/>
    <w:rsid w:val="0008740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8740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08740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8740E"/>
    <w:rPr>
      <w:rFonts w:ascii="Times New Roman" w:eastAsia="Times New Roman" w:hAnsi="Times New Roman" w:cs="Times New Roman"/>
      <w:lang w:val="ru-RU"/>
    </w:rPr>
  </w:style>
  <w:style w:type="table" w:styleId="ad">
    <w:name w:val="Table Grid"/>
    <w:basedOn w:val="a1"/>
    <w:uiPriority w:val="39"/>
    <w:rsid w:val="00E95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4206F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206F0"/>
    <w:rPr>
      <w:rFonts w:ascii="Tahoma" w:eastAsia="Times New Roman" w:hAnsi="Tahoma" w:cs="Tahoma"/>
      <w:sz w:val="16"/>
      <w:szCs w:val="16"/>
      <w:lang w:val="ru-RU"/>
    </w:rPr>
  </w:style>
  <w:style w:type="paragraph" w:styleId="af0">
    <w:name w:val="caption"/>
    <w:basedOn w:val="a"/>
    <w:next w:val="a"/>
    <w:uiPriority w:val="35"/>
    <w:unhideWhenUsed/>
    <w:qFormat/>
    <w:rsid w:val="00616955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B2143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www.e-disclosure.ru/poisk-po-kompaniyam?attempt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finbiz.spb.ru/2018/3-2018-god-t-1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hyperlink" Target="https://retireearly.ru/investment/wacc-srednevzveshennaya-stoimost-kapital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hyperlink" Target="https://buh.ru/articles/documents/59870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beintrend.ru/201106-16-06-41-54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B9140-D05C-4A11-A3B9-60D7FCC0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29</Pages>
  <Words>4767</Words>
  <Characters>27174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A$TRA</dc:creator>
  <cp:lastModifiedBy>Кирилл Ким</cp:lastModifiedBy>
  <cp:revision>8</cp:revision>
  <dcterms:created xsi:type="dcterms:W3CDTF">2022-03-10T06:44:00Z</dcterms:created>
  <dcterms:modified xsi:type="dcterms:W3CDTF">2023-10-04T11:05:00Z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2021-12-28T00:00:00Z</vt:filetime>
  </property>
</Properties>
</file>