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1513581" w:displacedByCustomXml="next"/>
    <w:sdt>
      <w:sdtPr>
        <w:rPr>
          <w:rFonts w:ascii="Times New Roman" w:eastAsiaTheme="minorHAnsi" w:hAnsi="Times New Roman" w:cstheme="minorBidi"/>
          <w:caps w:val="0"/>
          <w:color w:val="auto"/>
          <w:sz w:val="28"/>
          <w:szCs w:val="22"/>
          <w:lang w:eastAsia="en-US"/>
        </w:rPr>
        <w:id w:val="173905785"/>
        <w:docPartObj>
          <w:docPartGallery w:val="Table of Contents"/>
          <w:docPartUnique/>
        </w:docPartObj>
      </w:sdtPr>
      <w:sdtEndPr/>
      <w:sdtContent>
        <w:p w14:paraId="555F5F7F" w14:textId="2EE7D1CA" w:rsidR="00E13A57" w:rsidRDefault="0D755A13" w:rsidP="49AA6117">
          <w:pPr>
            <w:pStyle w:val="aa"/>
            <w:spacing w:before="0" w:after="560" w:line="360" w:lineRule="auto"/>
            <w:ind w:firstLine="709"/>
            <w:jc w:val="center"/>
            <w:rPr>
              <w:rStyle w:val="10"/>
              <w:color w:val="auto"/>
            </w:rPr>
          </w:pPr>
          <w:r w:rsidRPr="0D755A13">
            <w:rPr>
              <w:rStyle w:val="10"/>
              <w:color w:val="auto"/>
            </w:rPr>
            <w:t>СОДЕРЖАНИЕ</w:t>
          </w:r>
        </w:p>
        <w:p w14:paraId="786DD046" w14:textId="1ACB3BA3" w:rsidR="0078261F" w:rsidRDefault="00A047E5">
          <w:pPr>
            <w:pStyle w:val="13"/>
            <w:rPr>
              <w:rFonts w:asciiTheme="minorHAnsi" w:eastAsiaTheme="minorEastAsia" w:hAnsiTheme="minorHAnsi"/>
              <w:noProof/>
              <w:kern w:val="2"/>
              <w:sz w:val="22"/>
              <w:szCs w:val="20"/>
              <w:lang w:eastAsia="zh-CN" w:bidi="hi-IN"/>
              <w14:ligatures w14:val="standardContextual"/>
            </w:rPr>
          </w:pPr>
          <w:r>
            <w:fldChar w:fldCharType="begin"/>
          </w:r>
          <w:r w:rsidR="49AA6117">
            <w:instrText>TOC \o "1-3" \h \z \u</w:instrText>
          </w:r>
          <w:r>
            <w:fldChar w:fldCharType="separate"/>
          </w:r>
          <w:hyperlink w:anchor="_Toc151916349" w:history="1">
            <w:r w:rsidR="0078261F" w:rsidRPr="00BF6F97">
              <w:rPr>
                <w:rStyle w:val="a6"/>
                <w:noProof/>
              </w:rPr>
              <w:t>ВВЕДЕНИЕ</w:t>
            </w:r>
            <w:r w:rsidR="0078261F">
              <w:rPr>
                <w:noProof/>
                <w:webHidden/>
              </w:rPr>
              <w:tab/>
            </w:r>
            <w:r w:rsidR="0078261F">
              <w:rPr>
                <w:noProof/>
                <w:webHidden/>
              </w:rPr>
              <w:fldChar w:fldCharType="begin"/>
            </w:r>
            <w:r w:rsidR="0078261F">
              <w:rPr>
                <w:noProof/>
                <w:webHidden/>
              </w:rPr>
              <w:instrText xml:space="preserve"> PAGEREF _Toc151916349 \h </w:instrText>
            </w:r>
            <w:r w:rsidR="0078261F">
              <w:rPr>
                <w:noProof/>
                <w:webHidden/>
              </w:rPr>
            </w:r>
            <w:r w:rsidR="0078261F">
              <w:rPr>
                <w:noProof/>
                <w:webHidden/>
              </w:rPr>
              <w:fldChar w:fldCharType="separate"/>
            </w:r>
            <w:r w:rsidR="0078261F">
              <w:rPr>
                <w:noProof/>
                <w:webHidden/>
              </w:rPr>
              <w:t>1</w:t>
            </w:r>
            <w:r w:rsidR="0078261F">
              <w:rPr>
                <w:noProof/>
                <w:webHidden/>
              </w:rPr>
              <w:fldChar w:fldCharType="end"/>
            </w:r>
          </w:hyperlink>
        </w:p>
        <w:p w14:paraId="27DC059E" w14:textId="0FC1230D" w:rsidR="0078261F" w:rsidRDefault="0078261F">
          <w:pPr>
            <w:pStyle w:val="13"/>
            <w:rPr>
              <w:rFonts w:asciiTheme="minorHAnsi" w:eastAsiaTheme="minorEastAsia" w:hAnsiTheme="minorHAnsi"/>
              <w:noProof/>
              <w:kern w:val="2"/>
              <w:sz w:val="22"/>
              <w:szCs w:val="20"/>
              <w:lang w:eastAsia="zh-CN" w:bidi="hi-IN"/>
              <w14:ligatures w14:val="standardContextual"/>
            </w:rPr>
          </w:pPr>
          <w:hyperlink w:anchor="_Toc151916350" w:history="1">
            <w:r w:rsidRPr="00BF6F97">
              <w:rPr>
                <w:rStyle w:val="a6"/>
                <w:rFonts w:cs="Times New Roman"/>
                <w:noProof/>
              </w:rPr>
              <w:t>1 ТЕОРЕТИЧЕСКАЯ ЧАСТЬ</w:t>
            </w:r>
            <w:r>
              <w:rPr>
                <w:noProof/>
                <w:webHidden/>
              </w:rPr>
              <w:tab/>
            </w:r>
            <w:r>
              <w:rPr>
                <w:noProof/>
                <w:webHidden/>
              </w:rPr>
              <w:fldChar w:fldCharType="begin"/>
            </w:r>
            <w:r>
              <w:rPr>
                <w:noProof/>
                <w:webHidden/>
              </w:rPr>
              <w:instrText xml:space="preserve"> PAGEREF _Toc151916350 \h </w:instrText>
            </w:r>
            <w:r>
              <w:rPr>
                <w:noProof/>
                <w:webHidden/>
              </w:rPr>
            </w:r>
            <w:r>
              <w:rPr>
                <w:noProof/>
                <w:webHidden/>
              </w:rPr>
              <w:fldChar w:fldCharType="separate"/>
            </w:r>
            <w:r>
              <w:rPr>
                <w:noProof/>
                <w:webHidden/>
              </w:rPr>
              <w:t>2</w:t>
            </w:r>
            <w:r>
              <w:rPr>
                <w:noProof/>
                <w:webHidden/>
              </w:rPr>
              <w:fldChar w:fldCharType="end"/>
            </w:r>
          </w:hyperlink>
        </w:p>
        <w:p w14:paraId="3ED03F5D" w14:textId="671B5C62"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51" w:history="1">
            <w:r w:rsidRPr="00BF6F97">
              <w:rPr>
                <w:rStyle w:val="a6"/>
                <w:noProof/>
              </w:rPr>
              <w:t>1.1 Сахарный диабет</w:t>
            </w:r>
            <w:r>
              <w:rPr>
                <w:noProof/>
                <w:webHidden/>
              </w:rPr>
              <w:tab/>
            </w:r>
            <w:r>
              <w:rPr>
                <w:noProof/>
                <w:webHidden/>
              </w:rPr>
              <w:fldChar w:fldCharType="begin"/>
            </w:r>
            <w:r>
              <w:rPr>
                <w:noProof/>
                <w:webHidden/>
              </w:rPr>
              <w:instrText xml:space="preserve"> PAGEREF _Toc151916351 \h </w:instrText>
            </w:r>
            <w:r>
              <w:rPr>
                <w:noProof/>
                <w:webHidden/>
              </w:rPr>
            </w:r>
            <w:r>
              <w:rPr>
                <w:noProof/>
                <w:webHidden/>
              </w:rPr>
              <w:fldChar w:fldCharType="separate"/>
            </w:r>
            <w:r>
              <w:rPr>
                <w:noProof/>
                <w:webHidden/>
              </w:rPr>
              <w:t>2</w:t>
            </w:r>
            <w:r>
              <w:rPr>
                <w:noProof/>
                <w:webHidden/>
              </w:rPr>
              <w:fldChar w:fldCharType="end"/>
            </w:r>
          </w:hyperlink>
        </w:p>
        <w:p w14:paraId="561B98C4" w14:textId="0FDEA2C7"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52" w:history="1">
            <w:r w:rsidRPr="00BF6F97">
              <w:rPr>
                <w:rStyle w:val="a6"/>
                <w:noProof/>
              </w:rPr>
              <w:t>1.2 Корреляционно-регрессионный анализ</w:t>
            </w:r>
            <w:r>
              <w:rPr>
                <w:noProof/>
                <w:webHidden/>
              </w:rPr>
              <w:tab/>
            </w:r>
            <w:r>
              <w:rPr>
                <w:noProof/>
                <w:webHidden/>
              </w:rPr>
              <w:fldChar w:fldCharType="begin"/>
            </w:r>
            <w:r>
              <w:rPr>
                <w:noProof/>
                <w:webHidden/>
              </w:rPr>
              <w:instrText xml:space="preserve"> PAGEREF _Toc151916352 \h </w:instrText>
            </w:r>
            <w:r>
              <w:rPr>
                <w:noProof/>
                <w:webHidden/>
              </w:rPr>
            </w:r>
            <w:r>
              <w:rPr>
                <w:noProof/>
                <w:webHidden/>
              </w:rPr>
              <w:fldChar w:fldCharType="separate"/>
            </w:r>
            <w:r>
              <w:rPr>
                <w:noProof/>
                <w:webHidden/>
              </w:rPr>
              <w:t>10</w:t>
            </w:r>
            <w:r>
              <w:rPr>
                <w:noProof/>
                <w:webHidden/>
              </w:rPr>
              <w:fldChar w:fldCharType="end"/>
            </w:r>
          </w:hyperlink>
        </w:p>
        <w:p w14:paraId="7BC08A11" w14:textId="628F0A81" w:rsidR="0078261F" w:rsidRDefault="0078261F">
          <w:pPr>
            <w:pStyle w:val="13"/>
            <w:rPr>
              <w:rFonts w:asciiTheme="minorHAnsi" w:eastAsiaTheme="minorEastAsia" w:hAnsiTheme="minorHAnsi"/>
              <w:noProof/>
              <w:kern w:val="2"/>
              <w:sz w:val="22"/>
              <w:szCs w:val="20"/>
              <w:lang w:eastAsia="zh-CN" w:bidi="hi-IN"/>
              <w14:ligatures w14:val="standardContextual"/>
            </w:rPr>
          </w:pPr>
          <w:hyperlink w:anchor="_Toc151916353" w:history="1">
            <w:r w:rsidRPr="00BF6F97">
              <w:rPr>
                <w:rStyle w:val="a6"/>
                <w:noProof/>
              </w:rPr>
              <w:t>2 ПРАКТИЧЕСКАЯ ЧАСТЬ</w:t>
            </w:r>
            <w:r>
              <w:rPr>
                <w:noProof/>
                <w:webHidden/>
              </w:rPr>
              <w:tab/>
            </w:r>
            <w:r>
              <w:rPr>
                <w:noProof/>
                <w:webHidden/>
              </w:rPr>
              <w:fldChar w:fldCharType="begin"/>
            </w:r>
            <w:r>
              <w:rPr>
                <w:noProof/>
                <w:webHidden/>
              </w:rPr>
              <w:instrText xml:space="preserve"> PAGEREF _Toc151916353 \h </w:instrText>
            </w:r>
            <w:r>
              <w:rPr>
                <w:noProof/>
                <w:webHidden/>
              </w:rPr>
            </w:r>
            <w:r>
              <w:rPr>
                <w:noProof/>
                <w:webHidden/>
              </w:rPr>
              <w:fldChar w:fldCharType="separate"/>
            </w:r>
            <w:r>
              <w:rPr>
                <w:noProof/>
                <w:webHidden/>
              </w:rPr>
              <w:t>15</w:t>
            </w:r>
            <w:r>
              <w:rPr>
                <w:noProof/>
                <w:webHidden/>
              </w:rPr>
              <w:fldChar w:fldCharType="end"/>
            </w:r>
          </w:hyperlink>
        </w:p>
        <w:p w14:paraId="247D997A" w14:textId="196460C6"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54" w:history="1">
            <w:r w:rsidRPr="00BF6F97">
              <w:rPr>
                <w:rStyle w:val="a6"/>
                <w:noProof/>
              </w:rPr>
              <w:t>2.1 Корреляционно-регрессионный анализ признаков и рисков сахарного диабета для раннего прогнозирования.</w:t>
            </w:r>
            <w:r>
              <w:rPr>
                <w:noProof/>
                <w:webHidden/>
              </w:rPr>
              <w:tab/>
            </w:r>
            <w:r>
              <w:rPr>
                <w:noProof/>
                <w:webHidden/>
              </w:rPr>
              <w:fldChar w:fldCharType="begin"/>
            </w:r>
            <w:r>
              <w:rPr>
                <w:noProof/>
                <w:webHidden/>
              </w:rPr>
              <w:instrText xml:space="preserve"> PAGEREF _Toc151916354 \h </w:instrText>
            </w:r>
            <w:r>
              <w:rPr>
                <w:noProof/>
                <w:webHidden/>
              </w:rPr>
            </w:r>
            <w:r>
              <w:rPr>
                <w:noProof/>
                <w:webHidden/>
              </w:rPr>
              <w:fldChar w:fldCharType="separate"/>
            </w:r>
            <w:r>
              <w:rPr>
                <w:noProof/>
                <w:webHidden/>
              </w:rPr>
              <w:t>15</w:t>
            </w:r>
            <w:r>
              <w:rPr>
                <w:noProof/>
                <w:webHidden/>
              </w:rPr>
              <w:fldChar w:fldCharType="end"/>
            </w:r>
          </w:hyperlink>
        </w:p>
        <w:p w14:paraId="017594FF" w14:textId="072E9550" w:rsidR="0078261F" w:rsidRDefault="0078261F">
          <w:pPr>
            <w:pStyle w:val="13"/>
            <w:rPr>
              <w:rFonts w:asciiTheme="minorHAnsi" w:eastAsiaTheme="minorEastAsia" w:hAnsiTheme="minorHAnsi"/>
              <w:noProof/>
              <w:kern w:val="2"/>
              <w:sz w:val="22"/>
              <w:szCs w:val="20"/>
              <w:lang w:eastAsia="zh-CN" w:bidi="hi-IN"/>
              <w14:ligatures w14:val="standardContextual"/>
            </w:rPr>
          </w:pPr>
          <w:hyperlink w:anchor="_Toc151916355" w:history="1">
            <w:r w:rsidRPr="00BF6F97">
              <w:rPr>
                <w:rStyle w:val="a6"/>
                <w:noProof/>
              </w:rPr>
              <w:t>ЗАКЛЮЧЕНИЕ</w:t>
            </w:r>
            <w:r>
              <w:rPr>
                <w:noProof/>
                <w:webHidden/>
              </w:rPr>
              <w:tab/>
            </w:r>
            <w:r>
              <w:rPr>
                <w:noProof/>
                <w:webHidden/>
              </w:rPr>
              <w:fldChar w:fldCharType="begin"/>
            </w:r>
            <w:r>
              <w:rPr>
                <w:noProof/>
                <w:webHidden/>
              </w:rPr>
              <w:instrText xml:space="preserve"> PAGEREF _Toc151916355 \h </w:instrText>
            </w:r>
            <w:r>
              <w:rPr>
                <w:noProof/>
                <w:webHidden/>
              </w:rPr>
            </w:r>
            <w:r>
              <w:rPr>
                <w:noProof/>
                <w:webHidden/>
              </w:rPr>
              <w:fldChar w:fldCharType="separate"/>
            </w:r>
            <w:r>
              <w:rPr>
                <w:noProof/>
                <w:webHidden/>
              </w:rPr>
              <w:t>29</w:t>
            </w:r>
            <w:r>
              <w:rPr>
                <w:noProof/>
                <w:webHidden/>
              </w:rPr>
              <w:fldChar w:fldCharType="end"/>
            </w:r>
          </w:hyperlink>
        </w:p>
        <w:p w14:paraId="16E1AC8B" w14:textId="2CB8A9C9" w:rsidR="0078261F" w:rsidRDefault="0078261F">
          <w:pPr>
            <w:pStyle w:val="13"/>
            <w:rPr>
              <w:rFonts w:asciiTheme="minorHAnsi" w:eastAsiaTheme="minorEastAsia" w:hAnsiTheme="minorHAnsi"/>
              <w:noProof/>
              <w:kern w:val="2"/>
              <w:sz w:val="22"/>
              <w:szCs w:val="20"/>
              <w:lang w:eastAsia="zh-CN" w:bidi="hi-IN"/>
              <w14:ligatures w14:val="standardContextual"/>
            </w:rPr>
          </w:pPr>
          <w:hyperlink w:anchor="_Toc151916356" w:history="1">
            <w:r w:rsidRPr="00BF6F97">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_Toc151916356 \h </w:instrText>
            </w:r>
            <w:r>
              <w:rPr>
                <w:noProof/>
                <w:webHidden/>
              </w:rPr>
            </w:r>
            <w:r>
              <w:rPr>
                <w:noProof/>
                <w:webHidden/>
              </w:rPr>
              <w:fldChar w:fldCharType="separate"/>
            </w:r>
            <w:r>
              <w:rPr>
                <w:noProof/>
                <w:webHidden/>
              </w:rPr>
              <w:t>30</w:t>
            </w:r>
            <w:r>
              <w:rPr>
                <w:noProof/>
                <w:webHidden/>
              </w:rPr>
              <w:fldChar w:fldCharType="end"/>
            </w:r>
          </w:hyperlink>
        </w:p>
        <w:p w14:paraId="6AA502EC" w14:textId="00BCE15E"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57" w:history="1">
            <w:r w:rsidRPr="00BF6F97">
              <w:rPr>
                <w:rStyle w:val="a6"/>
                <w:caps/>
                <w:noProof/>
              </w:rPr>
              <w:t>Теоретическая часть</w:t>
            </w:r>
            <w:r>
              <w:rPr>
                <w:noProof/>
                <w:webHidden/>
              </w:rPr>
              <w:tab/>
            </w:r>
            <w:r>
              <w:rPr>
                <w:noProof/>
                <w:webHidden/>
              </w:rPr>
              <w:fldChar w:fldCharType="begin"/>
            </w:r>
            <w:r>
              <w:rPr>
                <w:noProof/>
                <w:webHidden/>
              </w:rPr>
              <w:instrText xml:space="preserve"> PAGEREF _Toc151916357 \h </w:instrText>
            </w:r>
            <w:r>
              <w:rPr>
                <w:noProof/>
                <w:webHidden/>
              </w:rPr>
            </w:r>
            <w:r>
              <w:rPr>
                <w:noProof/>
                <w:webHidden/>
              </w:rPr>
              <w:fldChar w:fldCharType="separate"/>
            </w:r>
            <w:r>
              <w:rPr>
                <w:noProof/>
                <w:webHidden/>
              </w:rPr>
              <w:t>30</w:t>
            </w:r>
            <w:r>
              <w:rPr>
                <w:noProof/>
                <w:webHidden/>
              </w:rPr>
              <w:fldChar w:fldCharType="end"/>
            </w:r>
          </w:hyperlink>
        </w:p>
        <w:p w14:paraId="576E0671" w14:textId="67B7B8BF"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58" w:history="1">
            <w:r w:rsidRPr="00BF6F97">
              <w:rPr>
                <w:rStyle w:val="a6"/>
                <w:caps/>
                <w:noProof/>
              </w:rPr>
              <w:t>Практическая часть</w:t>
            </w:r>
            <w:r>
              <w:rPr>
                <w:noProof/>
                <w:webHidden/>
              </w:rPr>
              <w:tab/>
            </w:r>
            <w:r>
              <w:rPr>
                <w:noProof/>
                <w:webHidden/>
              </w:rPr>
              <w:fldChar w:fldCharType="begin"/>
            </w:r>
            <w:r>
              <w:rPr>
                <w:noProof/>
                <w:webHidden/>
              </w:rPr>
              <w:instrText xml:space="preserve"> PAGEREF _Toc151916358 \h </w:instrText>
            </w:r>
            <w:r>
              <w:rPr>
                <w:noProof/>
                <w:webHidden/>
              </w:rPr>
            </w:r>
            <w:r>
              <w:rPr>
                <w:noProof/>
                <w:webHidden/>
              </w:rPr>
              <w:fldChar w:fldCharType="separate"/>
            </w:r>
            <w:r>
              <w:rPr>
                <w:noProof/>
                <w:webHidden/>
              </w:rPr>
              <w:t>31</w:t>
            </w:r>
            <w:r>
              <w:rPr>
                <w:noProof/>
                <w:webHidden/>
              </w:rPr>
              <w:fldChar w:fldCharType="end"/>
            </w:r>
          </w:hyperlink>
        </w:p>
        <w:p w14:paraId="32F9F205" w14:textId="5D3545FA" w:rsidR="0078261F" w:rsidRDefault="0078261F">
          <w:pPr>
            <w:pStyle w:val="13"/>
            <w:rPr>
              <w:rFonts w:asciiTheme="minorHAnsi" w:eastAsiaTheme="minorEastAsia" w:hAnsiTheme="minorHAnsi"/>
              <w:noProof/>
              <w:kern w:val="2"/>
              <w:sz w:val="22"/>
              <w:szCs w:val="20"/>
              <w:lang w:eastAsia="zh-CN" w:bidi="hi-IN"/>
              <w14:ligatures w14:val="standardContextual"/>
            </w:rPr>
          </w:pPr>
          <w:hyperlink w:anchor="_Toc151916359" w:history="1">
            <w:r w:rsidRPr="00BF6F97">
              <w:rPr>
                <w:rStyle w:val="a6"/>
                <w:noProof/>
              </w:rPr>
              <w:t>ПРИЛОЖЕНИЯ</w:t>
            </w:r>
            <w:r>
              <w:rPr>
                <w:noProof/>
                <w:webHidden/>
              </w:rPr>
              <w:tab/>
            </w:r>
            <w:r>
              <w:rPr>
                <w:noProof/>
                <w:webHidden/>
              </w:rPr>
              <w:fldChar w:fldCharType="begin"/>
            </w:r>
            <w:r>
              <w:rPr>
                <w:noProof/>
                <w:webHidden/>
              </w:rPr>
              <w:instrText xml:space="preserve"> PAGEREF _Toc151916359 \h </w:instrText>
            </w:r>
            <w:r>
              <w:rPr>
                <w:noProof/>
                <w:webHidden/>
              </w:rPr>
            </w:r>
            <w:r>
              <w:rPr>
                <w:noProof/>
                <w:webHidden/>
              </w:rPr>
              <w:fldChar w:fldCharType="separate"/>
            </w:r>
            <w:r>
              <w:rPr>
                <w:noProof/>
                <w:webHidden/>
              </w:rPr>
              <w:t>32</w:t>
            </w:r>
            <w:r>
              <w:rPr>
                <w:noProof/>
                <w:webHidden/>
              </w:rPr>
              <w:fldChar w:fldCharType="end"/>
            </w:r>
          </w:hyperlink>
        </w:p>
        <w:p w14:paraId="39C682E8" w14:textId="3F14EF3B" w:rsidR="0078261F" w:rsidRDefault="0078261F">
          <w:pPr>
            <w:pStyle w:val="21"/>
            <w:rPr>
              <w:rFonts w:asciiTheme="minorHAnsi" w:eastAsiaTheme="minorEastAsia" w:hAnsiTheme="minorHAnsi"/>
              <w:noProof/>
              <w:kern w:val="2"/>
              <w:sz w:val="22"/>
              <w:szCs w:val="20"/>
              <w:lang w:eastAsia="zh-CN" w:bidi="hi-IN"/>
              <w14:ligatures w14:val="standardContextual"/>
            </w:rPr>
          </w:pPr>
          <w:hyperlink w:anchor="_Toc151916360" w:history="1">
            <w:r w:rsidRPr="00BF6F97">
              <w:rPr>
                <w:rStyle w:val="a6"/>
                <w:noProof/>
              </w:rPr>
              <w:t>Приложение А</w:t>
            </w:r>
            <w:r>
              <w:rPr>
                <w:noProof/>
                <w:webHidden/>
              </w:rPr>
              <w:tab/>
            </w:r>
            <w:r>
              <w:rPr>
                <w:noProof/>
                <w:webHidden/>
              </w:rPr>
              <w:fldChar w:fldCharType="begin"/>
            </w:r>
            <w:r>
              <w:rPr>
                <w:noProof/>
                <w:webHidden/>
              </w:rPr>
              <w:instrText xml:space="preserve"> PAGEREF _Toc151916360 \h </w:instrText>
            </w:r>
            <w:r>
              <w:rPr>
                <w:noProof/>
                <w:webHidden/>
              </w:rPr>
            </w:r>
            <w:r>
              <w:rPr>
                <w:noProof/>
                <w:webHidden/>
              </w:rPr>
              <w:fldChar w:fldCharType="separate"/>
            </w:r>
            <w:r>
              <w:rPr>
                <w:noProof/>
                <w:webHidden/>
              </w:rPr>
              <w:t>33</w:t>
            </w:r>
            <w:r>
              <w:rPr>
                <w:noProof/>
                <w:webHidden/>
              </w:rPr>
              <w:fldChar w:fldCharType="end"/>
            </w:r>
          </w:hyperlink>
        </w:p>
        <w:p w14:paraId="25A972BE" w14:textId="0F98D700" w:rsidR="00A047E5" w:rsidRDefault="00A047E5" w:rsidP="00A41808">
          <w:pPr>
            <w:pStyle w:val="13"/>
            <w:tabs>
              <w:tab w:val="left" w:pos="0"/>
            </w:tabs>
            <w:rPr>
              <w:color w:val="0563C1"/>
              <w:u w:val="single"/>
            </w:rPr>
          </w:pPr>
          <w:r>
            <w:fldChar w:fldCharType="end"/>
          </w:r>
        </w:p>
      </w:sdtContent>
    </w:sdt>
    <w:p w14:paraId="1A1B069C" w14:textId="70A3984B" w:rsidR="49AA6117" w:rsidRDefault="49AA6117" w:rsidP="499AF539">
      <w:pPr>
        <w:pStyle w:val="13"/>
        <w:rPr>
          <w:color w:val="0563C1"/>
          <w:u w:val="single"/>
        </w:rPr>
      </w:pPr>
    </w:p>
    <w:p w14:paraId="46DF64E7" w14:textId="104D988E" w:rsidR="00E13A57" w:rsidRDefault="00E13A57" w:rsidP="0D755A13"/>
    <w:p w14:paraId="77723FF9" w14:textId="433687D1" w:rsidR="49AA6117" w:rsidRDefault="49AA6117" w:rsidP="49AA6117">
      <w:pPr>
        <w:sectPr w:rsidR="49AA6117" w:rsidSect="0078261F">
          <w:footerReference w:type="default" r:id="rId8"/>
          <w:headerReference w:type="first" r:id="rId9"/>
          <w:footerReference w:type="first" r:id="rId10"/>
          <w:pgSz w:w="11906" w:h="16838"/>
          <w:pgMar w:top="1134" w:right="850" w:bottom="1134" w:left="1701" w:header="708" w:footer="708" w:gutter="0"/>
          <w:pgNumType w:start="1"/>
          <w:cols w:space="708"/>
          <w:titlePg/>
          <w:docGrid w:linePitch="381"/>
        </w:sectPr>
      </w:pPr>
    </w:p>
    <w:p w14:paraId="6EA52BBE" w14:textId="06687C0C" w:rsidR="00300D0D" w:rsidRDefault="0D755A13" w:rsidP="00A37A09">
      <w:pPr>
        <w:pStyle w:val="1"/>
        <w:tabs>
          <w:tab w:val="left" w:pos="3828"/>
        </w:tabs>
      </w:pPr>
      <w:bookmarkStart w:id="1" w:name="_Toc151916349"/>
      <w:r>
        <w:lastRenderedPageBreak/>
        <w:t>ВВЕДЕНИЕ</w:t>
      </w:r>
      <w:bookmarkEnd w:id="0"/>
      <w:bookmarkEnd w:id="1"/>
    </w:p>
    <w:p w14:paraId="64269367" w14:textId="1A37702C" w:rsidR="00A37A09" w:rsidRPr="00A37A09" w:rsidRDefault="00A37A09" w:rsidP="00A37A09">
      <w:r w:rsidRPr="00A37A09">
        <w:t xml:space="preserve">В современном мире люди все чаще подвержены риску </w:t>
      </w:r>
      <w:r w:rsidR="00020CDE">
        <w:t>сахарного диабета</w:t>
      </w:r>
      <w:r w:rsidRPr="00A37A09">
        <w:t>, что требует всестороннего изучения связей между биологическими признаками человека.</w:t>
      </w:r>
    </w:p>
    <w:p w14:paraId="7425A190" w14:textId="77777777" w:rsidR="00A37A09" w:rsidRPr="00A37A09" w:rsidRDefault="00A37A09" w:rsidP="00A37A09">
      <w:r w:rsidRPr="00A37A09">
        <w:t>Таким образом, тема данной курсовой работы является актуальной для медицины и человека в целом.</w:t>
      </w:r>
    </w:p>
    <w:p w14:paraId="62B41230" w14:textId="14586A6D" w:rsidR="00A37A09" w:rsidRPr="00A37A09" w:rsidRDefault="00A37A09" w:rsidP="00A37A09">
      <w:r w:rsidRPr="00A37A09">
        <w:t xml:space="preserve">Целью данной курсовой работы является </w:t>
      </w:r>
      <w:r w:rsidR="002E505C">
        <w:t xml:space="preserve">— </w:t>
      </w:r>
      <w:r w:rsidRPr="00A37A09">
        <w:t xml:space="preserve">провести анализ и построить модель прогнозирования риска </w:t>
      </w:r>
      <w:r w:rsidR="009D492C">
        <w:t>сахарного диабета</w:t>
      </w:r>
      <w:r w:rsidRPr="00A37A09">
        <w:t>.</w:t>
      </w:r>
    </w:p>
    <w:p w14:paraId="312AA576" w14:textId="77777777" w:rsidR="00A37A09" w:rsidRPr="00A37A09" w:rsidRDefault="00A37A09" w:rsidP="00A37A09">
      <w:r w:rsidRPr="00A37A09">
        <w:t>Задачи, решаемые в данной курсовой работе:</w:t>
      </w:r>
    </w:p>
    <w:p w14:paraId="4C1A7A88" w14:textId="76CBF4B0" w:rsidR="00A37A09" w:rsidRPr="00A37A09" w:rsidRDefault="00A37A09" w:rsidP="00A37A09">
      <w:r w:rsidRPr="00A37A09">
        <w:t>1.</w:t>
      </w:r>
      <w:r w:rsidRPr="00A37A09">
        <w:tab/>
        <w:t xml:space="preserve">Изучение научной и методической литературы о </w:t>
      </w:r>
      <w:r w:rsidR="00DC6BDE">
        <w:t>сахарном диабета</w:t>
      </w:r>
      <w:r w:rsidRPr="00A37A09">
        <w:t>;</w:t>
      </w:r>
    </w:p>
    <w:p w14:paraId="2EDB8501" w14:textId="75F7E15B" w:rsidR="00A37A09" w:rsidRPr="00A37A09" w:rsidRDefault="00A37A09" w:rsidP="00A37A09">
      <w:r w:rsidRPr="00A37A09">
        <w:t>2.</w:t>
      </w:r>
      <w:r w:rsidRPr="00A37A09">
        <w:tab/>
        <w:t xml:space="preserve">Поиск/Сбор данных о </w:t>
      </w:r>
      <w:r w:rsidR="00DC6BDE">
        <w:t>сахарном диабете</w:t>
      </w:r>
      <w:r w:rsidRPr="00A37A09">
        <w:t>;</w:t>
      </w:r>
    </w:p>
    <w:p w14:paraId="368A49C9" w14:textId="77777777" w:rsidR="00A37A09" w:rsidRPr="00A37A09" w:rsidRDefault="00A37A09" w:rsidP="00A37A09">
      <w:r w:rsidRPr="00A37A09">
        <w:t>3.</w:t>
      </w:r>
      <w:r w:rsidRPr="00A37A09">
        <w:tab/>
        <w:t>При необходимости подготовить данные, провести очистку и предобработку;</w:t>
      </w:r>
    </w:p>
    <w:p w14:paraId="723D765D" w14:textId="5C34063E" w:rsidR="00A37A09" w:rsidRPr="00A37A09" w:rsidRDefault="00A37A09" w:rsidP="00A37A09">
      <w:r w:rsidRPr="00A37A09">
        <w:t>4.</w:t>
      </w:r>
      <w:r w:rsidRPr="00A37A09">
        <w:tab/>
        <w:t>Проанализировать исходные данные, построив графики зависимостей;</w:t>
      </w:r>
    </w:p>
    <w:p w14:paraId="27762E52" w14:textId="13354CF5" w:rsidR="00A37A09" w:rsidRPr="00A37A09" w:rsidRDefault="00A37A09" w:rsidP="00A37A09">
      <w:r w:rsidRPr="00A37A09">
        <w:t>5.</w:t>
      </w:r>
      <w:r w:rsidRPr="00A37A09">
        <w:tab/>
        <w:t>Используя знания математической статистики и современных средств обработки данных.</w:t>
      </w:r>
    </w:p>
    <w:p w14:paraId="58C075C1" w14:textId="1444672E" w:rsidR="001C4807" w:rsidRDefault="001C4807">
      <w:pPr>
        <w:spacing w:after="160" w:line="259" w:lineRule="auto"/>
        <w:ind w:firstLine="0"/>
        <w:jc w:val="left"/>
      </w:pPr>
      <w:r>
        <w:br w:type="page"/>
      </w:r>
    </w:p>
    <w:p w14:paraId="20D6A2D8" w14:textId="77777777" w:rsidR="0078261F" w:rsidRPr="0074682B" w:rsidRDefault="0078261F" w:rsidP="0078261F">
      <w:pPr>
        <w:pStyle w:val="1"/>
        <w:rPr>
          <w:rFonts w:cs="Times New Roman"/>
        </w:rPr>
      </w:pPr>
      <w:bookmarkStart w:id="2" w:name="_Toc151673291"/>
      <w:bookmarkStart w:id="3" w:name="_Toc151763534"/>
      <w:bookmarkStart w:id="4" w:name="_Toc151916350"/>
      <w:r w:rsidRPr="0074682B">
        <w:rPr>
          <w:rFonts w:cs="Times New Roman"/>
        </w:rPr>
        <w:lastRenderedPageBreak/>
        <w:t>1 ТЕОРЕТИЧЕСКАЯ ЧАСТЬ</w:t>
      </w:r>
      <w:bookmarkEnd w:id="2"/>
      <w:bookmarkEnd w:id="3"/>
      <w:bookmarkEnd w:id="4"/>
    </w:p>
    <w:p w14:paraId="1B8CADD6" w14:textId="1FFFBF5F" w:rsidR="00900A28" w:rsidRDefault="0078261F" w:rsidP="0078261F">
      <w:pPr>
        <w:pStyle w:val="2"/>
        <w:tabs>
          <w:tab w:val="left" w:pos="426"/>
        </w:tabs>
      </w:pPr>
      <w:bookmarkStart w:id="5" w:name="_Toc151916351"/>
      <w:r>
        <w:t xml:space="preserve">1.1 </w:t>
      </w:r>
      <w:r w:rsidR="00557183">
        <w:t>Сахарный диабет</w:t>
      </w:r>
      <w:bookmarkEnd w:id="5"/>
    </w:p>
    <w:p w14:paraId="3EF88CA4" w14:textId="60DA87FF" w:rsidR="00E13B18" w:rsidRDefault="00E13B18" w:rsidP="002E505C">
      <w:r>
        <w:t xml:space="preserve">Сахарный диабет </w:t>
      </w:r>
      <w:r w:rsidR="002E505C">
        <w:t xml:space="preserve">— </w:t>
      </w:r>
      <w:r>
        <w:t>это хроническое заболевание эндокринной системы человека, характеризующиеся длительным повышением концентрации глюкозы в крови и сопутствующими изменениями процессов обмена веществ. Представляет серьёзную угрозу для здоровья и жизни больного, так как провоцирует развитие тяжелых сопутствующих заболеваний. В основе сахарного диабета лежит инсулиновая недостаточность, что приводит к увеличению сахара в крови и появлению его в моче. Это происходит из</w:t>
      </w:r>
      <w:r w:rsidR="002E505C" w:rsidRPr="002E505C">
        <w:t>-</w:t>
      </w:r>
      <w:r>
        <w:t>за того, что поджелудочная железа вырабатывает недостаточное количество гормона</w:t>
      </w:r>
      <w:r w:rsidR="002E505C" w:rsidRPr="002E505C">
        <w:t xml:space="preserve"> </w:t>
      </w:r>
      <w:r w:rsidR="002E505C">
        <w:t xml:space="preserve">— </w:t>
      </w:r>
      <w:r>
        <w:t xml:space="preserve">инсулина, который регулирует углеводный обмен в организме. При наследственной предрасположенности к заболеванию его возникновение могут провоцировать переедание, злоупотребление сладким, нервное перенапряжение, вирусная инфекция. Диабет может развиваться после краснухи, кори, гриппа и других вирусных заболеваниях. Самостоятельно выявить заболевание невозможно, но некоторые отклонения в организме могут быть первыми тревожными сигналами. К таковым признакам можно отнести: частое и обильное мочеиспускание, ощущение постоянной жажды, кожный зуд, постоянные скачки весовых соотношений (масса тела то резко увеличивается, то моментально снижается), проявление кожных высыпаний. На начальной стадии болезни сахарный диабет практически незаметен, все симптомы усиливаются в тот момент, когда недуг активизировался. Диагностировать болезнь при первичном осмотре и беседе с пациентом </w:t>
      </w:r>
      <w:r w:rsidR="00805D5A">
        <w:t>невозможно, для того чтобы</w:t>
      </w:r>
      <w:r>
        <w:t xml:space="preserve"> поставить точный диагноз нужно обязательно провести лабораторные исследования.  К сожалению, несвоевременное</w:t>
      </w:r>
      <w:r w:rsidR="002E505C" w:rsidRPr="002E505C">
        <w:t xml:space="preserve"> </w:t>
      </w:r>
      <w:r>
        <w:t xml:space="preserve">лечение сахарного диабета </w:t>
      </w:r>
      <w:r>
        <w:lastRenderedPageBreak/>
        <w:t>приводит к серьезным осложнениям для больного. Различают 2 типа сахарного диабета:</w:t>
      </w:r>
    </w:p>
    <w:p w14:paraId="60384033" w14:textId="688DC04F" w:rsidR="00E13B18" w:rsidRDefault="00E13B18" w:rsidP="00E13B18">
      <w:r>
        <w:t xml:space="preserve">Сахарный диабет 1 типа (инсулин зависимый диабет) </w:t>
      </w:r>
      <w:r w:rsidR="00CD0C0F">
        <w:t>—</w:t>
      </w:r>
      <w:r>
        <w:t xml:space="preserve"> это деструкция клеток поджелудочной железы, которая приводит к полной инсулиновой недостаточности. При 1 типе диабета практически все клетки поджелудочной железы, которые выделяют инсулин, разрушаются вследствие чего железа не в состоянии продуцировать инсулин. Инфекция сама по себе не разрушает клетки поджелудочной железы, она включает иммунную систему, клетки которой и уничтожают клетки поджелудочной. Данный тип составляет 10% от общего числа больных сахарным диабетом. Болеют дети и взрослые до 30 лет. При диабете 1 типа пациент вынужден постоянно вводить инсулин, который нужен для нормального передвижения глюкозы в организме.</w:t>
      </w:r>
    </w:p>
    <w:p w14:paraId="6903CF73" w14:textId="587096E0" w:rsidR="00E13B18" w:rsidRDefault="00E13B18" w:rsidP="00E13B18">
      <w:r>
        <w:t xml:space="preserve">Основной метод лечения </w:t>
      </w:r>
      <w:r w:rsidR="00CD0C0F">
        <w:t>—</w:t>
      </w:r>
      <w:r>
        <w:t xml:space="preserve"> инъекции инсулина. Поэтому и называется 1 тип диабета </w:t>
      </w:r>
      <w:r w:rsidR="00CD0C0F">
        <w:t>—</w:t>
      </w:r>
      <w:r>
        <w:t xml:space="preserve"> инсулин зависимый диабет. Этот тип диабета активно прогрессирует, быстро развиваются осложнения и стадия декомпенсации.</w:t>
      </w:r>
    </w:p>
    <w:p w14:paraId="523A5055" w14:textId="33CF9D3F" w:rsidR="00E13B18" w:rsidRDefault="00E13B18" w:rsidP="00E13B18">
      <w:r>
        <w:t xml:space="preserve">Сахарный диабет 2 типа (инсулин независимый) </w:t>
      </w:r>
      <w:r w:rsidR="00CD0C0F">
        <w:t>—</w:t>
      </w:r>
      <w:r>
        <w:t xml:space="preserve"> это нарушение углеводного обмена с развитием гипергликемии. При данном типе поджелудочная железа не разрушается и продолжает вырабатывать инсулин, но в организме развивается резистентность (снижение чувствительности) клеток к инсулину. В результате этого в клетки не поступает нужного количества глюкозы, даже в присутствии инсулина. При наличии данного типа диабета у кого-то в роду, вероятность развития у потомка на протяжении жизни составляет 40%. Также, часто его развитию способствуют ожирение, перенапряжение и стрессовые ситуации. Его коррекция может быть достигнута диетой, снижением массы тела и сахароснижающими таблетками.</w:t>
      </w:r>
    </w:p>
    <w:p w14:paraId="42EC6A80" w14:textId="486969BA" w:rsidR="00536809" w:rsidRDefault="00E13B18" w:rsidP="0060507C">
      <w:r>
        <w:t>При диабете 2 типа не нужно вводить инсулин, так как проблема не в выработке инсулина, а именно в усвоении глюкозы тканями.</w:t>
      </w:r>
      <w:r w:rsidR="00B242DA">
        <w:t xml:space="preserve"> </w:t>
      </w:r>
      <w:r>
        <w:t>Но, по мере</w:t>
      </w:r>
      <w:r w:rsidR="00D65DB7" w:rsidRPr="00D65DB7">
        <w:t xml:space="preserve"> </w:t>
      </w:r>
      <w:r>
        <w:lastRenderedPageBreak/>
        <w:t>прогрессирования диабета, выделение инсулина</w:t>
      </w:r>
      <w:r w:rsidR="00013AE7" w:rsidRPr="00013AE7">
        <w:t xml:space="preserve"> </w:t>
      </w:r>
      <w:r>
        <w:t>клетками</w:t>
      </w:r>
      <w:r w:rsidR="0060507C" w:rsidRPr="0060507C">
        <w:t xml:space="preserve"> </w:t>
      </w:r>
      <w:r>
        <w:t>поджелудочной железы снижается и тогда приходиться назначать инсулин.</w:t>
      </w:r>
    </w:p>
    <w:p w14:paraId="5FC2B240" w14:textId="630B4895" w:rsidR="00E13B18" w:rsidRDefault="00E13B18" w:rsidP="00E13B18">
      <w:r>
        <w:t>Сахарный диабет является сложным заболеванием, которое трудно поддается лечению. При его развитии в организме происходит нарушение углеводного обмена и снижение синтеза инсулина поджелудочной железой, в результате чего глюкоза перестает усваиваться клетками и оседает в крови в виде микрокристаллических элементов. Точные причины, по которым начинает развиваться данный недуг, ученым установить до сих пор не удалось. Но благодаря им были выявлены факторы риска, которые могут спровоцировать возникновение этого заболевания у людей разностной возрастной категории.</w:t>
      </w:r>
    </w:p>
    <w:p w14:paraId="4B3D29B3" w14:textId="66887AEF" w:rsidR="00E13B18" w:rsidRDefault="00E13B18" w:rsidP="00E13B18">
      <w:r>
        <w:t xml:space="preserve">Прежде чем рассматривать факторы риска развития сахарного диабета, необходимо сказать, что это заболевание, как уже было сказано выше, имеет два типа, и каждый из них имеет свои особенности. Диабет 1 типа характеризуется системными изменениями в организме, при которых нарушается не только углеводный обмен, но и функциональность поджелудочной железы. По каким </w:t>
      </w:r>
      <w:r w:rsidR="00D65DB7">
        <w:t>—</w:t>
      </w:r>
      <w:r>
        <w:t xml:space="preserve"> то причинам ее клетки перестают вырабатывать инсулин в нужном количестве, в результате чего сахар, проникающий в организм вместе с пищей, не подвергается процессам расщепления и, соответственно, не может усваиваться клетками.</w:t>
      </w:r>
    </w:p>
    <w:p w14:paraId="047599D0" w14:textId="77777777" w:rsidR="00E13B18" w:rsidRDefault="00E13B18" w:rsidP="00E13B18">
      <w:r>
        <w:t>Самыми распространенными осложнениями этой болезни являются следующие состояния:</w:t>
      </w:r>
    </w:p>
    <w:p w14:paraId="2E9A759D" w14:textId="62D7999C" w:rsidR="00E13B18" w:rsidRDefault="00E13B18" w:rsidP="00805D5A">
      <w:pPr>
        <w:pStyle w:val="a3"/>
        <w:numPr>
          <w:ilvl w:val="0"/>
          <w:numId w:val="17"/>
        </w:numPr>
        <w:ind w:left="0" w:firstLine="709"/>
      </w:pPr>
      <w:r>
        <w:t xml:space="preserve">гипергликемия </w:t>
      </w:r>
      <w:r w:rsidR="00D65DB7">
        <w:t>—</w:t>
      </w:r>
      <w:r>
        <w:t xml:space="preserve"> повышение уровня сахара в крови за пределы нормы (свыше 7 ммоль/л);</w:t>
      </w:r>
    </w:p>
    <w:p w14:paraId="769ED296" w14:textId="78D7175C" w:rsidR="00E13B18" w:rsidRDefault="00E13B18" w:rsidP="00805D5A">
      <w:pPr>
        <w:pStyle w:val="a3"/>
        <w:numPr>
          <w:ilvl w:val="0"/>
          <w:numId w:val="17"/>
        </w:numPr>
        <w:ind w:left="0" w:firstLine="709"/>
      </w:pPr>
      <w:r>
        <w:t>гипогликемия</w:t>
      </w:r>
      <w:r w:rsidR="00D65DB7" w:rsidRPr="00D65DB7">
        <w:t xml:space="preserve"> </w:t>
      </w:r>
      <w:r w:rsidR="00D65DB7">
        <w:t>—</w:t>
      </w:r>
      <w:r>
        <w:t xml:space="preserve"> снижение уровня глюкозы в крови за пределы нормы (ниже 3,3 ммоль/л);</w:t>
      </w:r>
    </w:p>
    <w:p w14:paraId="4601BA6E" w14:textId="4D65235B" w:rsidR="00E13B18" w:rsidRDefault="00E13B18" w:rsidP="00805D5A">
      <w:pPr>
        <w:pStyle w:val="a3"/>
        <w:numPr>
          <w:ilvl w:val="0"/>
          <w:numId w:val="17"/>
        </w:numPr>
        <w:ind w:left="0" w:firstLine="709"/>
      </w:pPr>
      <w:r>
        <w:t xml:space="preserve">гипергликемическая кома </w:t>
      </w:r>
      <w:r w:rsidR="00D65DB7">
        <w:t>—</w:t>
      </w:r>
      <w:r>
        <w:t xml:space="preserve"> повышение уровня сахара в крови свыше 30 ммоль/л;</w:t>
      </w:r>
    </w:p>
    <w:p w14:paraId="52B849B9" w14:textId="3FC87532" w:rsidR="00A71248" w:rsidRDefault="00E13B18" w:rsidP="00A71248">
      <w:pPr>
        <w:pStyle w:val="a3"/>
        <w:numPr>
          <w:ilvl w:val="0"/>
          <w:numId w:val="17"/>
        </w:numPr>
        <w:ind w:left="0" w:firstLine="709"/>
      </w:pPr>
      <w:r>
        <w:lastRenderedPageBreak/>
        <w:t xml:space="preserve">гипогликемическая кома </w:t>
      </w:r>
      <w:r w:rsidR="00D65DB7">
        <w:t>—</w:t>
      </w:r>
      <w:r>
        <w:t xml:space="preserve"> снижение уровня глюкозы в крови ниже 2,1 ммоль/л;</w:t>
      </w:r>
    </w:p>
    <w:p w14:paraId="254D0B15" w14:textId="773848BC" w:rsidR="00E13B18" w:rsidRDefault="00E13B18" w:rsidP="00A71248">
      <w:pPr>
        <w:pStyle w:val="a3"/>
        <w:numPr>
          <w:ilvl w:val="0"/>
          <w:numId w:val="17"/>
        </w:numPr>
        <w:ind w:left="0" w:firstLine="709"/>
      </w:pPr>
      <w:r>
        <w:t>диабетическая</w:t>
      </w:r>
      <w:r>
        <w:tab/>
        <w:t>стопа</w:t>
      </w:r>
      <w:r w:rsidR="0077449D">
        <w:t xml:space="preserve"> </w:t>
      </w:r>
      <w:r w:rsidR="00D65DB7">
        <w:t xml:space="preserve">— </w:t>
      </w:r>
      <w:r>
        <w:t>снижение</w:t>
      </w:r>
      <w:r>
        <w:tab/>
        <w:t>чувствительности</w:t>
      </w:r>
      <w:r w:rsidR="0060507C" w:rsidRPr="00360C90">
        <w:t xml:space="preserve"> </w:t>
      </w:r>
      <w:r>
        <w:t>нижних конечностей и их деформация;</w:t>
      </w:r>
    </w:p>
    <w:p w14:paraId="17AEE0E0" w14:textId="50C67A9A" w:rsidR="00E13B18" w:rsidRDefault="00E13B18" w:rsidP="00805D5A">
      <w:pPr>
        <w:pStyle w:val="a3"/>
        <w:numPr>
          <w:ilvl w:val="0"/>
          <w:numId w:val="17"/>
        </w:numPr>
        <w:ind w:left="0" w:firstLine="709"/>
      </w:pPr>
      <w:r>
        <w:t xml:space="preserve">диабетическая ретинопатия </w:t>
      </w:r>
      <w:r w:rsidR="00D65DB7">
        <w:t>—</w:t>
      </w:r>
      <w:r>
        <w:t xml:space="preserve"> снижение остроты зрения;</w:t>
      </w:r>
    </w:p>
    <w:p w14:paraId="2AF5A65A" w14:textId="1F40A709" w:rsidR="00E13B18" w:rsidRDefault="00E13B18" w:rsidP="00805D5A">
      <w:pPr>
        <w:pStyle w:val="a3"/>
        <w:numPr>
          <w:ilvl w:val="0"/>
          <w:numId w:val="17"/>
        </w:numPr>
        <w:ind w:left="0" w:firstLine="709"/>
      </w:pPr>
      <w:r>
        <w:t xml:space="preserve">тромбофлебит </w:t>
      </w:r>
      <w:r w:rsidR="00677FBA">
        <w:t>—</w:t>
      </w:r>
      <w:r>
        <w:t xml:space="preserve"> образование в стенках сосудов бляшек;</w:t>
      </w:r>
    </w:p>
    <w:p w14:paraId="2CFB8E48" w14:textId="3C305FD4" w:rsidR="00E13B18" w:rsidRDefault="00E13B18" w:rsidP="00805D5A">
      <w:pPr>
        <w:pStyle w:val="a3"/>
        <w:numPr>
          <w:ilvl w:val="0"/>
          <w:numId w:val="17"/>
        </w:numPr>
        <w:ind w:left="0" w:firstLine="709"/>
      </w:pPr>
      <w:r>
        <w:t xml:space="preserve">гипертония </w:t>
      </w:r>
      <w:r w:rsidR="00677FBA">
        <w:t>—</w:t>
      </w:r>
      <w:r>
        <w:t xml:space="preserve"> повышение артериального давления;</w:t>
      </w:r>
    </w:p>
    <w:p w14:paraId="498E33DA" w14:textId="74C7622F" w:rsidR="00E13B18" w:rsidRDefault="00E13B18" w:rsidP="00805D5A">
      <w:pPr>
        <w:pStyle w:val="a3"/>
        <w:numPr>
          <w:ilvl w:val="0"/>
          <w:numId w:val="17"/>
        </w:numPr>
        <w:ind w:left="0" w:firstLine="709"/>
      </w:pPr>
      <w:r>
        <w:t xml:space="preserve">гангрена </w:t>
      </w:r>
      <w:r w:rsidR="00677FBA">
        <w:t>—</w:t>
      </w:r>
      <w:r>
        <w:t xml:space="preserve"> некроз тканей нижних конечностей с последующим развитием абсцесса;</w:t>
      </w:r>
    </w:p>
    <w:p w14:paraId="6F6807E9" w14:textId="6DD51850" w:rsidR="00E13B18" w:rsidRPr="00EF667C" w:rsidRDefault="00E13B18" w:rsidP="00805D5A">
      <w:pPr>
        <w:pStyle w:val="a3"/>
        <w:numPr>
          <w:ilvl w:val="0"/>
          <w:numId w:val="17"/>
        </w:numPr>
        <w:ind w:left="0" w:firstLine="709"/>
      </w:pPr>
      <w:r>
        <w:t>инсульт и инфаркт миокарда</w:t>
      </w:r>
      <w:r w:rsidR="00A71248">
        <w:rPr>
          <w:lang w:val="en-US"/>
        </w:rPr>
        <w:t>.</w:t>
      </w:r>
    </w:p>
    <w:p w14:paraId="189EF3DF" w14:textId="77777777" w:rsidR="00E13B18" w:rsidRDefault="00E13B18" w:rsidP="00E13B18">
      <w:r>
        <w:t>Основными факторами его развития являются:</w:t>
      </w:r>
    </w:p>
    <w:p w14:paraId="24FE772C" w14:textId="624B384A" w:rsidR="00E13B18" w:rsidRDefault="00E13B18" w:rsidP="00805D5A">
      <w:pPr>
        <w:pStyle w:val="a3"/>
        <w:numPr>
          <w:ilvl w:val="0"/>
          <w:numId w:val="18"/>
        </w:numPr>
        <w:ind w:left="0" w:firstLine="709"/>
      </w:pPr>
      <w:r>
        <w:t>наследственная предрасположенность;</w:t>
      </w:r>
    </w:p>
    <w:p w14:paraId="512E9F8F" w14:textId="7E5D4D50" w:rsidR="00E13B18" w:rsidRDefault="00E13B18" w:rsidP="00805D5A">
      <w:pPr>
        <w:pStyle w:val="a3"/>
        <w:numPr>
          <w:ilvl w:val="0"/>
          <w:numId w:val="18"/>
        </w:numPr>
        <w:ind w:left="0" w:firstLine="709"/>
      </w:pPr>
      <w:r>
        <w:t>вирусные заболевания;</w:t>
      </w:r>
    </w:p>
    <w:p w14:paraId="04AC2338" w14:textId="36F587E1" w:rsidR="00E13B18" w:rsidRDefault="00E13B18" w:rsidP="00805D5A">
      <w:pPr>
        <w:pStyle w:val="a3"/>
        <w:numPr>
          <w:ilvl w:val="0"/>
          <w:numId w:val="18"/>
        </w:numPr>
        <w:ind w:left="0" w:firstLine="709"/>
      </w:pPr>
      <w:r>
        <w:t>интоксикация организма;</w:t>
      </w:r>
    </w:p>
    <w:p w14:paraId="5ACFCEE5" w14:textId="07A41B59" w:rsidR="00E13B18" w:rsidRDefault="00E13B18" w:rsidP="00805D5A">
      <w:pPr>
        <w:pStyle w:val="a3"/>
        <w:numPr>
          <w:ilvl w:val="0"/>
          <w:numId w:val="18"/>
        </w:numPr>
        <w:ind w:left="0" w:firstLine="709"/>
      </w:pPr>
      <w:r>
        <w:t>неправильное питание;</w:t>
      </w:r>
    </w:p>
    <w:p w14:paraId="7140FFD4" w14:textId="1EE7618E" w:rsidR="00E13B18" w:rsidRDefault="00E13B18" w:rsidP="00805D5A">
      <w:pPr>
        <w:pStyle w:val="a3"/>
        <w:numPr>
          <w:ilvl w:val="0"/>
          <w:numId w:val="18"/>
        </w:numPr>
        <w:ind w:left="0" w:firstLine="709"/>
      </w:pPr>
      <w:r>
        <w:t>частые стрессы.</w:t>
      </w:r>
    </w:p>
    <w:p w14:paraId="4832A60E" w14:textId="200EAB20" w:rsidR="00E13B18" w:rsidRDefault="00E13B18" w:rsidP="00E13B18">
      <w:r>
        <w:t xml:space="preserve"> В возникновении СД1 главную роль играет наследственная предрасположенность. Если кто-то из членов семьи страдает от этого недуга, то риски его развития у последующего поколения составляют примерно 10-20%.</w:t>
      </w:r>
    </w:p>
    <w:p w14:paraId="5F68721B" w14:textId="5BC3BA75" w:rsidR="00E13B18" w:rsidRDefault="00E13B18" w:rsidP="00827786">
      <w:r>
        <w:t>При этом следует отметить, что в данном случае речь идет не об установленном факте, а о предрасположенности. То есть если мать или отец болеют СД1, это вовсе не значит, что у их детей также будет диагностировано это заболевание. Предрасположенность говорит о том, что если человек не будет проводить профилактические мероприятия и будет вести неправильный образом жизни, то у него есть большая вероятность стать диабетиком в течение нескольких лет</w:t>
      </w:r>
    </w:p>
    <w:p w14:paraId="44EE4E00" w14:textId="77777777" w:rsidR="00E13B18" w:rsidRDefault="00E13B18" w:rsidP="00E13B18">
      <w:r>
        <w:t xml:space="preserve">Однако и в этом случае необходимо учитывать, что если от диабета страдают сразу оба родителя, то вероятность возникновения его у их ребенка </w:t>
      </w:r>
      <w:r>
        <w:lastRenderedPageBreak/>
        <w:t>значительно повышается. И нередко именно в таких ситуациях это заболевание диагностируется у детей еще в школьном возрасте, хотя они еще</w:t>
      </w:r>
    </w:p>
    <w:p w14:paraId="168B8A9E" w14:textId="208AEBF0" w:rsidR="00E13B18" w:rsidRDefault="00E13B18" w:rsidP="00827786">
      <w:pPr>
        <w:ind w:firstLine="0"/>
      </w:pPr>
      <w:r>
        <w:t>не имеют вредных привычек и ведут активный образ жизни</w:t>
      </w:r>
      <w:r w:rsidR="00D45BF1">
        <w:t>.</w:t>
      </w:r>
    </w:p>
    <w:p w14:paraId="02519563" w14:textId="645B584E" w:rsidR="00E13B18" w:rsidRDefault="00E13B18" w:rsidP="00E13B18">
      <w:r>
        <w:t xml:space="preserve">Вирусные заболевания </w:t>
      </w:r>
      <w:r w:rsidR="00677FBA">
        <w:t>—</w:t>
      </w:r>
      <w:r>
        <w:t xml:space="preserve"> еще одна причина, по которой может развиваться СД1. Особенно опасными в этом случае являются такие болезни, как паротит и краснуха. Учеными уже давно было доказано, что эти заболевания негативно сказываются на работе поджелудочной железы и приводят к повреждению ее клеток, снижая, таким образом, уровень инсулина в крови.</w:t>
      </w:r>
    </w:p>
    <w:p w14:paraId="0EDC9D1B" w14:textId="77777777" w:rsidR="00E13B18" w:rsidRDefault="00E13B18" w:rsidP="00E13B18">
      <w:r>
        <w:t>Следует отметить, что в зоне риска не только уже рожденные дети, но и те, которые еще находятся в утробе матери. Любые вирусные заболевания, которые переносит беременная женщина, могут спровоцировать развитие у ее ребенка сахарного диабета 1 типа.</w:t>
      </w:r>
    </w:p>
    <w:p w14:paraId="4083D9BF" w14:textId="77777777" w:rsidR="00E13B18" w:rsidRDefault="00E13B18" w:rsidP="00E13B18">
      <w:r>
        <w:t>Многие люди, работающие на заводах и предприятиях, где используются химические вещества, также подвержены большому риску. Действие химикатов негативно сказывается на работе всего организма, в том числе и на функциональности поджелудочной железы.</w:t>
      </w:r>
    </w:p>
    <w:p w14:paraId="1D454310" w14:textId="0D47A8C1" w:rsidR="00E13B18" w:rsidRDefault="00E13B18" w:rsidP="00E13B18">
      <w:r>
        <w:t>Химиотерапии, которые проводятся для лечения различных онкологических заболеваний, также оказывают токсичное действие на клетки организма, поэтому их проведение тоже в несколько раз увеличивает вероятность развития СД1 у человека.</w:t>
      </w:r>
    </w:p>
    <w:p w14:paraId="052A8C04" w14:textId="77777777" w:rsidR="00E13B18" w:rsidRDefault="00E13B18" w:rsidP="00E13B18">
      <w:r>
        <w:t>Неправильное питание является одним из самых распространенных причин развития сахарного диабета 1 типа. Ежедневный рацион современного человека содержит в себе огромное количество жиров и углеводов, что оказывает сильную нагрузку на пищеварительную систему, в том числе и на поджелудочную. Со временем ее клетки повреждаются, и синтез инсулина нарушается. Необходимо также отметить, что из-за неправильно питания СД1 может развиваться и у детей в возрасте 1-2 лет.</w:t>
      </w:r>
    </w:p>
    <w:p w14:paraId="4C4A28B4" w14:textId="77777777" w:rsidR="00E13B18" w:rsidRDefault="00E13B18" w:rsidP="00E13B18">
      <w:r>
        <w:lastRenderedPageBreak/>
        <w:t>Симптомы обоих типов сахарного диабета проявляются тогда, когда уровень глюкозы в крови превышает 6,0 ммоль/л и тогда, когда глюкоза попадает в мочу, где ее в норме быть не должно.</w:t>
      </w:r>
    </w:p>
    <w:p w14:paraId="54086485" w14:textId="77777777" w:rsidR="00E13B18" w:rsidRDefault="00E13B18" w:rsidP="00E13B18">
      <w:r>
        <w:t>Для сахарного диабета 1 типа характерно быстрое развитие симптомов</w:t>
      </w:r>
    </w:p>
    <w:p w14:paraId="1DDF07A5" w14:textId="608AF477" w:rsidR="00E13B18" w:rsidRDefault="00E13B18" w:rsidP="00805D5A">
      <w:r>
        <w:t>(в течение нескольких недель, месяцев).</w:t>
      </w:r>
    </w:p>
    <w:p w14:paraId="1034F4E6" w14:textId="163F86A2" w:rsidR="00E13B18" w:rsidRDefault="00E13B18" w:rsidP="00E13B18">
      <w:r>
        <w:t>Сахарный диабет 2 типа может длительное время себя не проявлять.</w:t>
      </w:r>
      <w:r w:rsidR="00805D5A">
        <w:t xml:space="preserve"> </w:t>
      </w:r>
      <w:r>
        <w:t>Его можно выявить случайно, при очередном медицинском осмотре или сдаче анализов по поводу другого заболевания или при медицинском осмотре. Симптомы могут развиваться годами, быть мало выраженными.</w:t>
      </w:r>
    </w:p>
    <w:p w14:paraId="5AA3D89F" w14:textId="77777777" w:rsidR="00E13B18" w:rsidRDefault="00E13B18" w:rsidP="00E13B18">
      <w:r>
        <w:t>Основные симптомы являются:</w:t>
      </w:r>
    </w:p>
    <w:p w14:paraId="3277F429" w14:textId="5194A3D5" w:rsidR="00E13B18" w:rsidRDefault="00E13B18" w:rsidP="002B2A1E">
      <w:pPr>
        <w:pStyle w:val="a3"/>
        <w:numPr>
          <w:ilvl w:val="0"/>
          <w:numId w:val="19"/>
        </w:numPr>
        <w:ind w:left="0" w:firstLine="709"/>
      </w:pPr>
      <w:r>
        <w:t xml:space="preserve">Полиурия </w:t>
      </w:r>
      <w:r w:rsidR="008041AB">
        <w:t>—</w:t>
      </w:r>
      <w:r>
        <w:t xml:space="preserve"> повышенное мочеотделение.</w:t>
      </w:r>
      <w:r w:rsidR="002B2A1E">
        <w:t xml:space="preserve"> </w:t>
      </w:r>
      <w:r>
        <w:t>По мере увеличения</w:t>
      </w:r>
      <w:r w:rsidR="00175F28">
        <w:t xml:space="preserve"> </w:t>
      </w:r>
      <w:r>
        <w:t>уровня глюкозы в крови, повышается ее содержание и в моче. Почки реагируют первыми и начинают выделять больше жидкости из организма, для того чтобы разбавить концентрацию глюкозы в моче. Характерно усиление мочеотделения в ночное время. В результате этого происходит усиленное мочевыделение (до 2 литров мочи в сутки).</w:t>
      </w:r>
    </w:p>
    <w:p w14:paraId="3EDEA0B6" w14:textId="2DF91601" w:rsidR="00E13B18" w:rsidRDefault="00E13B18" w:rsidP="002B2A1E">
      <w:pPr>
        <w:pStyle w:val="a3"/>
        <w:numPr>
          <w:ilvl w:val="0"/>
          <w:numId w:val="19"/>
        </w:numPr>
        <w:ind w:left="0" w:firstLine="709"/>
      </w:pPr>
      <w:r>
        <w:t xml:space="preserve">Полидипсия </w:t>
      </w:r>
      <w:r w:rsidR="008041AB">
        <w:t>—</w:t>
      </w:r>
      <w:r>
        <w:t xml:space="preserve"> это неутолимая жажда, сухость во рту, что является следствием выделения большого количества жидкости из организма в виде мочи. Больные начинают много пить, чтобы утолить жажду и восполнить потерю жидкости с мочой.</w:t>
      </w:r>
    </w:p>
    <w:p w14:paraId="7DC83B75" w14:textId="403787D3" w:rsidR="00E13B18" w:rsidRDefault="00E13B18" w:rsidP="002B2A1E">
      <w:pPr>
        <w:pStyle w:val="a3"/>
        <w:numPr>
          <w:ilvl w:val="0"/>
          <w:numId w:val="19"/>
        </w:numPr>
        <w:ind w:left="0" w:firstLine="709"/>
      </w:pPr>
      <w:r>
        <w:t xml:space="preserve">Полифагия </w:t>
      </w:r>
      <w:r w:rsidR="008041AB">
        <w:t>—</w:t>
      </w:r>
      <w:r>
        <w:t xml:space="preserve"> это постоянное чувство голода. Это связано с нарушением обмена веществ, точнее сказать из</w:t>
      </w:r>
      <w:r w:rsidR="008041AB" w:rsidRPr="008041AB">
        <w:t>-</w:t>
      </w:r>
      <w:r>
        <w:t>за того, что клетки не способны поглощать и перерабатывать глюкозу без помощи инсулина. Резкое снижение веса, похудение особенно характерны для больных с диабетом 1 типа. Это связано с повышенным разрушением белков и жиров из-за отсутствия глюкозы в энергетическом обмене клеток. Парадоксально то, что похудение развивается, несмотря на повышенный аппетит больного.</w:t>
      </w:r>
    </w:p>
    <w:p w14:paraId="059DF370" w14:textId="77777777" w:rsidR="00E13B18" w:rsidRDefault="00E13B18" w:rsidP="00E13B18">
      <w:r>
        <w:t>Симптомы, которые могут сопровождать диабет, но не являются обязательными:</w:t>
      </w:r>
    </w:p>
    <w:p w14:paraId="1790D3F3" w14:textId="70A7096F" w:rsidR="00E13B18" w:rsidRDefault="00E13B18" w:rsidP="002B2A1E">
      <w:pPr>
        <w:pStyle w:val="a3"/>
        <w:numPr>
          <w:ilvl w:val="0"/>
          <w:numId w:val="18"/>
        </w:numPr>
        <w:ind w:left="0" w:firstLine="709"/>
      </w:pPr>
      <w:r>
        <w:t>сухость кожных покровов;</w:t>
      </w:r>
    </w:p>
    <w:p w14:paraId="2A1FD6F6" w14:textId="0F53E25C" w:rsidR="00E13B18" w:rsidRDefault="00E13B18" w:rsidP="002B2A1E">
      <w:pPr>
        <w:pStyle w:val="a3"/>
        <w:numPr>
          <w:ilvl w:val="0"/>
          <w:numId w:val="18"/>
        </w:numPr>
        <w:ind w:left="0" w:firstLine="709"/>
      </w:pPr>
      <w:r>
        <w:lastRenderedPageBreak/>
        <w:t>сухость во рту;</w:t>
      </w:r>
    </w:p>
    <w:p w14:paraId="2286725C" w14:textId="75407A7E" w:rsidR="00E13B18" w:rsidRDefault="00E13B18" w:rsidP="002B2A1E">
      <w:pPr>
        <w:pStyle w:val="a3"/>
        <w:numPr>
          <w:ilvl w:val="0"/>
          <w:numId w:val="18"/>
        </w:numPr>
        <w:ind w:left="0" w:firstLine="709"/>
      </w:pPr>
      <w:r>
        <w:t>мышечная слабость;</w:t>
      </w:r>
    </w:p>
    <w:p w14:paraId="1ADE08D8" w14:textId="60D62FE1" w:rsidR="00E13B18" w:rsidRDefault="00E13B18" w:rsidP="002B2A1E">
      <w:pPr>
        <w:pStyle w:val="a3"/>
        <w:numPr>
          <w:ilvl w:val="0"/>
          <w:numId w:val="18"/>
        </w:numPr>
        <w:ind w:left="0" w:firstLine="709"/>
      </w:pPr>
      <w:r>
        <w:t>гнойничковые образования и заболевания кожи;</w:t>
      </w:r>
    </w:p>
    <w:p w14:paraId="27BA05EF" w14:textId="0E77FDA4" w:rsidR="00E13B18" w:rsidRDefault="00E13B18" w:rsidP="00962BA2">
      <w:pPr>
        <w:pStyle w:val="a3"/>
        <w:numPr>
          <w:ilvl w:val="0"/>
          <w:numId w:val="18"/>
        </w:numPr>
        <w:ind w:left="0" w:firstLine="709"/>
      </w:pPr>
      <w:r>
        <w:t>длительное и плохое заживление ран и рубцов;</w:t>
      </w:r>
    </w:p>
    <w:p w14:paraId="268259F3" w14:textId="54F8E2BB" w:rsidR="00E13B18" w:rsidRDefault="00E13B18" w:rsidP="002B2A1E">
      <w:pPr>
        <w:pStyle w:val="a3"/>
        <w:numPr>
          <w:ilvl w:val="0"/>
          <w:numId w:val="18"/>
        </w:numPr>
        <w:ind w:left="0" w:firstLine="709"/>
      </w:pPr>
      <w:r>
        <w:t>быстрая утомляемость;</w:t>
      </w:r>
    </w:p>
    <w:p w14:paraId="71C174A0" w14:textId="1E979026" w:rsidR="00E13B18" w:rsidRDefault="00E13B18" w:rsidP="002B2A1E">
      <w:pPr>
        <w:pStyle w:val="a3"/>
        <w:numPr>
          <w:ilvl w:val="0"/>
          <w:numId w:val="18"/>
        </w:numPr>
        <w:ind w:left="0" w:firstLine="709"/>
      </w:pPr>
      <w:r>
        <w:t>частые головные боли;</w:t>
      </w:r>
    </w:p>
    <w:p w14:paraId="35EDE0BC" w14:textId="77777777" w:rsidR="002B2A1E" w:rsidRDefault="00E13B18" w:rsidP="002B2A1E">
      <w:pPr>
        <w:pStyle w:val="a3"/>
        <w:numPr>
          <w:ilvl w:val="0"/>
          <w:numId w:val="18"/>
        </w:numPr>
        <w:ind w:left="0" w:firstLine="709"/>
      </w:pPr>
      <w:r>
        <w:t xml:space="preserve">зуд половых органов (чаще после мочеиспускания). </w:t>
      </w:r>
    </w:p>
    <w:p w14:paraId="25A4048E" w14:textId="23134940" w:rsidR="00E13B18" w:rsidRDefault="00E13B18" w:rsidP="002B2A1E">
      <w:pPr>
        <w:pStyle w:val="a3"/>
        <w:ind w:left="0"/>
      </w:pPr>
      <w:r>
        <w:t>Выделяются три степени тяжести заболевания:</w:t>
      </w:r>
    </w:p>
    <w:p w14:paraId="204F7AC1" w14:textId="539A9327" w:rsidR="00E13B18" w:rsidRDefault="00E13B18" w:rsidP="002B2A1E">
      <w:pPr>
        <w:pStyle w:val="a3"/>
        <w:numPr>
          <w:ilvl w:val="0"/>
          <w:numId w:val="21"/>
        </w:numPr>
        <w:ind w:left="0" w:firstLine="709"/>
      </w:pPr>
      <w:r>
        <w:t xml:space="preserve">степень (легкая) </w:t>
      </w:r>
      <w:r w:rsidR="008041AB">
        <w:t>—</w:t>
      </w:r>
      <w:r>
        <w:t xml:space="preserve"> при этом повышение глюкозы в крови не превышает 8 ммоль/л натощак. При этом нет значительных колебаний глюкозы в течение суток, допустимы следы глюкозы в моче до 20 г/л. Возможны начальные проявления осложнений (</w:t>
      </w:r>
      <w:proofErr w:type="spellStart"/>
      <w:r>
        <w:t>ангионейропатии</w:t>
      </w:r>
      <w:proofErr w:type="spellEnd"/>
      <w:r>
        <w:t>).</w:t>
      </w:r>
    </w:p>
    <w:p w14:paraId="2424F650" w14:textId="733D65E5" w:rsidR="00E13B18" w:rsidRDefault="00E13B18" w:rsidP="002B2A1E">
      <w:pPr>
        <w:pStyle w:val="a3"/>
        <w:numPr>
          <w:ilvl w:val="0"/>
          <w:numId w:val="21"/>
        </w:numPr>
        <w:ind w:left="0" w:firstLine="709"/>
      </w:pPr>
      <w:r>
        <w:t xml:space="preserve">степень (средняя) </w:t>
      </w:r>
      <w:r w:rsidR="00AE3AD0">
        <w:t>—</w:t>
      </w:r>
      <w:r>
        <w:t xml:space="preserve"> уровень глюкозы в крови натощак достигает 14</w:t>
      </w:r>
      <w:r w:rsidR="00334F1E">
        <w:t xml:space="preserve"> </w:t>
      </w:r>
      <w:r>
        <w:t>ммоль/л. Глюкоза в моче увеличивается до 40 г/л. Компенсация состояния достигается диетой и приемом сахароснижающих лекарственных препаратов. Возможны проявления осложнений.</w:t>
      </w:r>
    </w:p>
    <w:p w14:paraId="390A1761" w14:textId="6F0EDD6D" w:rsidR="00E13B18" w:rsidRDefault="00E13B18" w:rsidP="002B2A1E">
      <w:pPr>
        <w:pStyle w:val="a3"/>
        <w:numPr>
          <w:ilvl w:val="0"/>
          <w:numId w:val="21"/>
        </w:numPr>
        <w:ind w:left="0" w:firstLine="709"/>
      </w:pPr>
      <w:r>
        <w:t xml:space="preserve">степень (тяжелое течение) </w:t>
      </w:r>
      <w:r w:rsidR="00AE3AD0">
        <w:t>—</w:t>
      </w:r>
      <w:r>
        <w:t xml:space="preserve"> уровень глюкозы натощак более 14 ммоль/л, в моче уровень глюкозы превышает 50 г/г. В этой стадии больные нуждаются в постоянной инсулинотерапии и ярко выражены сопутствующие осложнения.</w:t>
      </w:r>
    </w:p>
    <w:p w14:paraId="532FC68B" w14:textId="77777777" w:rsidR="00E13B18" w:rsidRDefault="00E13B18" w:rsidP="00E13B18">
      <w:r>
        <w:t>Рассмотрим разновидности фаз компенсации сахарного диабета:</w:t>
      </w:r>
    </w:p>
    <w:p w14:paraId="6AE0A852" w14:textId="766EC311" w:rsidR="00E13B18" w:rsidRDefault="00E13B18" w:rsidP="002B2A1E">
      <w:pPr>
        <w:pStyle w:val="a3"/>
        <w:numPr>
          <w:ilvl w:val="0"/>
          <w:numId w:val="22"/>
        </w:numPr>
        <w:ind w:left="0" w:firstLine="709"/>
      </w:pPr>
      <w:r>
        <w:t>Фаза компенсации, при которой больной чувствует себя хорошо, а с помощью терапии легко можно добиться нормальных цифр глюкозы в крови. В моче глюкозы не содержится.</w:t>
      </w:r>
    </w:p>
    <w:p w14:paraId="47A64C39" w14:textId="296E2C23" w:rsidR="00E13B18" w:rsidRDefault="00E13B18" w:rsidP="002B2A1E">
      <w:pPr>
        <w:pStyle w:val="a3"/>
        <w:numPr>
          <w:ilvl w:val="0"/>
          <w:numId w:val="22"/>
        </w:numPr>
        <w:ind w:left="0" w:firstLine="709"/>
      </w:pPr>
      <w:r>
        <w:t>Фаза субкомпенсации. При данной фазе не удается снизить уровень глюкозы в крови ниже 13,9 ммоль/л. Появляется сахар в моче. Ацетона в моче не содержится.</w:t>
      </w:r>
    </w:p>
    <w:p w14:paraId="27A951AD" w14:textId="3015CBD2" w:rsidR="002B2A1E" w:rsidRDefault="00E13B18" w:rsidP="002B2A1E">
      <w:pPr>
        <w:pStyle w:val="a3"/>
        <w:numPr>
          <w:ilvl w:val="0"/>
          <w:numId w:val="22"/>
        </w:numPr>
        <w:ind w:left="0" w:firstLine="709"/>
      </w:pPr>
      <w:r>
        <w:t xml:space="preserve">Фаза декомпенсации (самая тяжелая) </w:t>
      </w:r>
      <w:r w:rsidR="00AE3AD0">
        <w:t>—</w:t>
      </w:r>
      <w:r>
        <w:t xml:space="preserve"> проводимая терапия не дает эффекта, и уровень сахара поднимается выше 14,0 ммоль/л. Количество </w:t>
      </w:r>
      <w:r>
        <w:lastRenderedPageBreak/>
        <w:t>глюкозы в моче увеличивается и появляется ацетон. Возможно развитие гипергликемической комы.</w:t>
      </w:r>
    </w:p>
    <w:p w14:paraId="6E179FA4" w14:textId="639D4AE3" w:rsidR="00E13B18" w:rsidRPr="00E13B18" w:rsidRDefault="002B2A1E" w:rsidP="002B2A1E">
      <w:pPr>
        <w:spacing w:after="160" w:line="259" w:lineRule="auto"/>
        <w:ind w:firstLine="0"/>
        <w:jc w:val="left"/>
      </w:pPr>
      <w:r>
        <w:br w:type="page"/>
      </w:r>
    </w:p>
    <w:p w14:paraId="21854D15" w14:textId="392F4293" w:rsidR="00951458" w:rsidRDefault="0D755A13" w:rsidP="00310C82">
      <w:pPr>
        <w:pStyle w:val="2"/>
      </w:pPr>
      <w:bookmarkStart w:id="6" w:name="_Toc91513584"/>
      <w:bookmarkStart w:id="7" w:name="_Toc151916352"/>
      <w:r>
        <w:lastRenderedPageBreak/>
        <w:t>1.2 Корреляционно-регрессионный анализ</w:t>
      </w:r>
      <w:bookmarkEnd w:id="6"/>
      <w:bookmarkEnd w:id="7"/>
    </w:p>
    <w:p w14:paraId="3955DB1C" w14:textId="12A3E416" w:rsidR="005672D2" w:rsidRPr="00D32670" w:rsidRDefault="350C9184" w:rsidP="350C9184">
      <w:pPr>
        <w:rPr>
          <w:shd w:val="clear" w:color="auto" w:fill="FFFFFF"/>
        </w:rPr>
      </w:pPr>
      <w:r w:rsidRPr="350C9184">
        <w:rPr>
          <w:rFonts w:eastAsia="Times New Roman" w:cs="Times New Roman"/>
        </w:rPr>
        <w:t>Корреляционно-регрессионный анализ является наиболее широко распространенным и гибким приемом обработки статистической информации.</w:t>
      </w:r>
    </w:p>
    <w:p w14:paraId="58773FF3" w14:textId="12A116FC" w:rsidR="000E6068" w:rsidRPr="00550909" w:rsidRDefault="00550909" w:rsidP="0073129A">
      <w:r>
        <w:t>Корреляционно-регрессионный</w:t>
      </w:r>
      <w:r w:rsidR="005E5814">
        <w:t xml:space="preserve"> </w:t>
      </w:r>
      <w:r>
        <w:t>анализ</w:t>
      </w:r>
      <w:r w:rsidR="005E5814">
        <w:t xml:space="preserve"> </w:t>
      </w:r>
      <w:r w:rsidR="00AE3AD0">
        <w:t>—</w:t>
      </w:r>
      <w:r w:rsidR="005E5814">
        <w:t xml:space="preserve"> </w:t>
      </w:r>
      <w:r w:rsidRPr="00550909">
        <w:t>это</w:t>
      </w:r>
      <w:r w:rsidR="005E5814">
        <w:t xml:space="preserve"> </w:t>
      </w:r>
      <w:r w:rsidRPr="00550909">
        <w:t>один</w:t>
      </w:r>
      <w:r w:rsidR="005E5814">
        <w:t xml:space="preserve"> </w:t>
      </w:r>
      <w:r w:rsidRPr="00550909">
        <w:t>из</w:t>
      </w:r>
      <w:r w:rsidR="005E5814">
        <w:t xml:space="preserve"> </w:t>
      </w:r>
      <w:r w:rsidRPr="00550909">
        <w:t>самых</w:t>
      </w:r>
      <w:r w:rsidR="005E5814">
        <w:t xml:space="preserve"> </w:t>
      </w:r>
      <w:r w:rsidRPr="00550909">
        <w:t>распространенных</w:t>
      </w:r>
      <w:r w:rsidR="005E5814">
        <w:t xml:space="preserve"> </w:t>
      </w:r>
      <w:r w:rsidRPr="00550909">
        <w:t>методов</w:t>
      </w:r>
      <w:r w:rsidR="005E5814">
        <w:t xml:space="preserve"> </w:t>
      </w:r>
      <w:r w:rsidRPr="00550909">
        <w:t>изучения</w:t>
      </w:r>
      <w:r w:rsidR="005E5814">
        <w:t xml:space="preserve"> </w:t>
      </w:r>
      <w:r w:rsidRPr="00550909">
        <w:t>отношений</w:t>
      </w:r>
      <w:r w:rsidR="005E5814">
        <w:t xml:space="preserve"> </w:t>
      </w:r>
      <w:r w:rsidRPr="00550909">
        <w:t>между</w:t>
      </w:r>
      <w:r w:rsidR="005E5814">
        <w:t xml:space="preserve"> </w:t>
      </w:r>
      <w:r w:rsidRPr="00550909">
        <w:t>численными</w:t>
      </w:r>
      <w:r w:rsidR="005E5814">
        <w:t xml:space="preserve"> </w:t>
      </w:r>
      <w:r w:rsidRPr="00550909">
        <w:t>величинами.</w:t>
      </w:r>
      <w:r w:rsidR="005E5814">
        <w:t xml:space="preserve"> </w:t>
      </w:r>
      <w:r w:rsidRPr="00550909">
        <w:t>Его</w:t>
      </w:r>
      <w:r w:rsidR="005E5814">
        <w:t xml:space="preserve"> </w:t>
      </w:r>
      <w:r w:rsidRPr="00550909">
        <w:t>основная</w:t>
      </w:r>
      <w:r w:rsidR="005E5814">
        <w:t xml:space="preserve"> </w:t>
      </w:r>
      <w:r w:rsidRPr="00550909">
        <w:t>цель</w:t>
      </w:r>
      <w:r w:rsidR="005E5814">
        <w:t xml:space="preserve"> </w:t>
      </w:r>
      <w:r w:rsidRPr="00550909">
        <w:t>состоит</w:t>
      </w:r>
      <w:r w:rsidR="005E5814">
        <w:t xml:space="preserve"> </w:t>
      </w:r>
      <w:r w:rsidRPr="00550909">
        <w:t>в</w:t>
      </w:r>
      <w:r w:rsidR="005E5814">
        <w:t xml:space="preserve"> </w:t>
      </w:r>
      <w:r w:rsidRPr="00550909">
        <w:t>нахождении</w:t>
      </w:r>
      <w:r w:rsidR="005E5814">
        <w:t xml:space="preserve"> </w:t>
      </w:r>
      <w:r w:rsidRPr="00550909">
        <w:t>зависимости</w:t>
      </w:r>
      <w:r w:rsidR="005E5814">
        <w:t xml:space="preserve"> </w:t>
      </w:r>
      <w:r w:rsidRPr="00550909">
        <w:t>между</w:t>
      </w:r>
      <w:r w:rsidR="005E5814">
        <w:t xml:space="preserve"> </w:t>
      </w:r>
      <w:r w:rsidRPr="00550909">
        <w:t>двумя</w:t>
      </w:r>
      <w:r w:rsidR="005E5814">
        <w:t xml:space="preserve"> </w:t>
      </w:r>
      <w:r w:rsidRPr="00550909">
        <w:t>параметрами</w:t>
      </w:r>
      <w:r w:rsidR="005E5814">
        <w:t xml:space="preserve"> </w:t>
      </w:r>
      <w:r w:rsidRPr="00550909">
        <w:t>и</w:t>
      </w:r>
      <w:r w:rsidR="005E5814">
        <w:t xml:space="preserve"> </w:t>
      </w:r>
      <w:r w:rsidRPr="00550909">
        <w:t>ее</w:t>
      </w:r>
      <w:r w:rsidR="005E5814">
        <w:t xml:space="preserve"> </w:t>
      </w:r>
      <w:r w:rsidRPr="00550909">
        <w:t>степени</w:t>
      </w:r>
      <w:r w:rsidR="005E5814">
        <w:t xml:space="preserve"> </w:t>
      </w:r>
      <w:r w:rsidRPr="00550909">
        <w:t>с</w:t>
      </w:r>
      <w:r w:rsidR="005E5814">
        <w:t xml:space="preserve"> </w:t>
      </w:r>
      <w:r w:rsidRPr="00550909">
        <w:t>последующим</w:t>
      </w:r>
      <w:r w:rsidR="005E5814">
        <w:t xml:space="preserve"> </w:t>
      </w:r>
      <w:r w:rsidRPr="00550909">
        <w:t>выведением</w:t>
      </w:r>
      <w:r w:rsidR="005E5814">
        <w:t xml:space="preserve"> </w:t>
      </w:r>
      <w:r w:rsidR="006D679F">
        <w:br/>
      </w:r>
      <w:r w:rsidRPr="00550909">
        <w:t>уравнения</w:t>
      </w:r>
      <w:r>
        <w:t>.</w:t>
      </w:r>
      <w:r w:rsidR="005E5814">
        <w:t xml:space="preserve"> </w:t>
      </w:r>
      <w:r>
        <w:t>То</w:t>
      </w:r>
      <w:r w:rsidR="005E5814">
        <w:t xml:space="preserve"> </w:t>
      </w:r>
      <w:r>
        <w:t>есть,</w:t>
      </w:r>
      <w:r w:rsidR="005E5814">
        <w:t xml:space="preserve"> </w:t>
      </w:r>
      <w:r>
        <w:t>корреляционно-регрессионный</w:t>
      </w:r>
      <w:r w:rsidR="005E5814">
        <w:t xml:space="preserve"> </w:t>
      </w:r>
      <w:r>
        <w:t>анализ</w:t>
      </w:r>
      <w:r w:rsidR="005E5814">
        <w:t xml:space="preserve"> </w:t>
      </w:r>
      <w:r>
        <w:t>представляет</w:t>
      </w:r>
      <w:r w:rsidR="005E5814">
        <w:t xml:space="preserve"> </w:t>
      </w:r>
      <w:r>
        <w:t>из</w:t>
      </w:r>
      <w:r w:rsidR="005E5814">
        <w:t xml:space="preserve"> </w:t>
      </w:r>
      <w:r>
        <w:t>себя</w:t>
      </w:r>
      <w:r w:rsidR="005E5814">
        <w:t xml:space="preserve"> </w:t>
      </w:r>
      <w:r>
        <w:t>объединение</w:t>
      </w:r>
      <w:r w:rsidR="005E5814">
        <w:t xml:space="preserve"> </w:t>
      </w:r>
      <w:r>
        <w:t>методов</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анализов.</w:t>
      </w:r>
    </w:p>
    <w:p w14:paraId="373121F7" w14:textId="754858CF" w:rsidR="003D2D6D" w:rsidRDefault="003D2D6D" w:rsidP="0073129A">
      <w:r>
        <w:t>Задачами</w:t>
      </w:r>
      <w:r w:rsidR="005E5814">
        <w:t xml:space="preserve"> </w:t>
      </w:r>
      <w:r>
        <w:t>корреляционно-регрессионного</w:t>
      </w:r>
      <w:r w:rsidR="005E5814">
        <w:t xml:space="preserve"> </w:t>
      </w:r>
      <w:r>
        <w:t>анализа</w:t>
      </w:r>
      <w:r w:rsidR="005E5814">
        <w:t xml:space="preserve"> </w:t>
      </w:r>
      <w:r>
        <w:t>являются:</w:t>
      </w:r>
      <w:r w:rsidR="005E5814">
        <w:t xml:space="preserve"> </w:t>
      </w:r>
    </w:p>
    <w:p w14:paraId="17FD2DAB" w14:textId="3EE1E84C" w:rsidR="003D2D6D" w:rsidRDefault="52D38941" w:rsidP="00A047E5">
      <w:pPr>
        <w:pStyle w:val="a3"/>
        <w:numPr>
          <w:ilvl w:val="1"/>
          <w:numId w:val="5"/>
        </w:numPr>
        <w:ind w:left="1276" w:hanging="567"/>
      </w:pPr>
      <w:r>
        <w:t xml:space="preserve">установление типа уравнения регрессии; </w:t>
      </w:r>
    </w:p>
    <w:p w14:paraId="3C090BC0" w14:textId="755B3BE4" w:rsidR="003D2D6D" w:rsidRDefault="52D38941" w:rsidP="00A047E5">
      <w:pPr>
        <w:pStyle w:val="a3"/>
        <w:numPr>
          <w:ilvl w:val="1"/>
          <w:numId w:val="5"/>
        </w:numPr>
        <w:ind w:left="1276" w:hanging="567"/>
      </w:pPr>
      <w:r>
        <w:t xml:space="preserve">определение параметров уравнения регрессии и оценка значимости параметров; </w:t>
      </w:r>
    </w:p>
    <w:p w14:paraId="2B5A340D" w14:textId="6B6D20C7" w:rsidR="003D2D6D" w:rsidRDefault="52D38941" w:rsidP="00A047E5">
      <w:pPr>
        <w:pStyle w:val="a3"/>
        <w:numPr>
          <w:ilvl w:val="1"/>
          <w:numId w:val="5"/>
        </w:numPr>
        <w:ind w:left="1276" w:hanging="567"/>
      </w:pPr>
      <w:r>
        <w:t>оценка тесноты и направления связи между переменными;</w:t>
      </w:r>
      <w:r w:rsidR="00AE3AD0" w:rsidRPr="00AE3AD0">
        <w:t xml:space="preserve"> </w:t>
      </w:r>
      <w:r w:rsidR="00AE3AD0">
        <w:t>—</w:t>
      </w:r>
      <w:r>
        <w:t xml:space="preserve"> оценка значимости уравнения регрессии; </w:t>
      </w:r>
    </w:p>
    <w:p w14:paraId="41D3C240" w14:textId="1F235C8C" w:rsidR="003D2D6D" w:rsidRPr="00550909" w:rsidRDefault="52D38941" w:rsidP="00A047E5">
      <w:pPr>
        <w:pStyle w:val="a3"/>
        <w:numPr>
          <w:ilvl w:val="1"/>
          <w:numId w:val="5"/>
        </w:numPr>
        <w:ind w:left="1276" w:hanging="567"/>
      </w:pPr>
      <w:r>
        <w:t>определение прогнозных значений зависимой переменной и оценка полученного прогноза.</w:t>
      </w:r>
    </w:p>
    <w:p w14:paraId="751704B4" w14:textId="77A63DCD" w:rsidR="00550909" w:rsidRDefault="00550909" w:rsidP="00550909">
      <w:r>
        <w:t>Так</w:t>
      </w:r>
      <w:r w:rsidR="005E5814">
        <w:t xml:space="preserve"> </w:t>
      </w:r>
      <w:r>
        <w:t>как</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используются</w:t>
      </w:r>
      <w:r w:rsidR="005E5814">
        <w:t xml:space="preserve"> </w:t>
      </w:r>
      <w:r>
        <w:t>методы</w:t>
      </w:r>
      <w:r w:rsidR="005E5814">
        <w:t xml:space="preserve"> </w:t>
      </w:r>
      <w:r>
        <w:t>корреляционного</w:t>
      </w:r>
      <w:r w:rsidR="005E5814">
        <w:t xml:space="preserve"> </w:t>
      </w:r>
      <w:r>
        <w:t>и</w:t>
      </w:r>
      <w:r w:rsidR="005E5814">
        <w:t xml:space="preserve"> </w:t>
      </w:r>
      <w:r>
        <w:t>регрессионного</w:t>
      </w:r>
      <w:r w:rsidR="005E5814">
        <w:t xml:space="preserve"> </w:t>
      </w:r>
      <w:r>
        <w:t>анализа,</w:t>
      </w:r>
      <w:r w:rsidR="005E5814">
        <w:t xml:space="preserve"> </w:t>
      </w:r>
      <w:r>
        <w:t>рассмо</w:t>
      </w:r>
      <w:r w:rsidR="002F6523">
        <w:t>трим</w:t>
      </w:r>
      <w:r w:rsidR="005E5814">
        <w:t xml:space="preserve"> </w:t>
      </w:r>
      <w:r w:rsidR="002F6523">
        <w:t>эти</w:t>
      </w:r>
      <w:r w:rsidR="005E5814">
        <w:t xml:space="preserve"> </w:t>
      </w:r>
      <w:r w:rsidR="002F6523">
        <w:t>методы</w:t>
      </w:r>
      <w:r w:rsidR="005E5814">
        <w:t xml:space="preserve"> </w:t>
      </w:r>
      <w:r w:rsidR="002F6523">
        <w:t>подробней.</w:t>
      </w:r>
    </w:p>
    <w:p w14:paraId="7D6D93E8" w14:textId="3575E8DE" w:rsidR="00550909" w:rsidRDefault="00550909" w:rsidP="002B2A1E">
      <w:r>
        <w:t>Корреляционный</w:t>
      </w:r>
      <w:r w:rsidR="005E5814">
        <w:t xml:space="preserve"> </w:t>
      </w:r>
      <w:r>
        <w:t>анализ</w:t>
      </w:r>
      <w:r w:rsidR="005E5814">
        <w:t xml:space="preserve"> </w:t>
      </w:r>
      <w:r>
        <w:t>—</w:t>
      </w:r>
      <w:r w:rsidR="005E5814">
        <w:t xml:space="preserve"> </w:t>
      </w:r>
      <w:r>
        <w:t>раздел</w:t>
      </w:r>
      <w:r w:rsidR="005E5814">
        <w:t xml:space="preserve"> </w:t>
      </w:r>
      <w:r>
        <w:t>математической</w:t>
      </w:r>
      <w:r w:rsidR="005E5814">
        <w:t xml:space="preserve"> </w:t>
      </w:r>
      <w:r>
        <w:t>статистики,</w:t>
      </w:r>
      <w:r w:rsidR="005E5814">
        <w:t xml:space="preserve"> </w:t>
      </w:r>
      <w:r>
        <w:t>в</w:t>
      </w:r>
      <w:r w:rsidR="005E5814">
        <w:t xml:space="preserve"> </w:t>
      </w:r>
      <w:r>
        <w:t>котором</w:t>
      </w:r>
      <w:r w:rsidR="005E5814">
        <w:t xml:space="preserve"> </w:t>
      </w:r>
      <w:r>
        <w:t>изучаются</w:t>
      </w:r>
      <w:r w:rsidR="005E5814">
        <w:t xml:space="preserve"> </w:t>
      </w:r>
      <w:r>
        <w:t>задачи</w:t>
      </w:r>
      <w:r w:rsidR="005E5814">
        <w:t xml:space="preserve"> </w:t>
      </w:r>
      <w:r>
        <w:t>выявления</w:t>
      </w:r>
      <w:r w:rsidR="005E5814">
        <w:t xml:space="preserve"> </w:t>
      </w:r>
      <w:r>
        <w:t>статистических</w:t>
      </w:r>
      <w:r w:rsidR="005E5814">
        <w:t xml:space="preserve"> </w:t>
      </w:r>
      <w:r>
        <w:t>зависимостей</w:t>
      </w:r>
      <w:r w:rsidR="005E5814">
        <w:t xml:space="preserve"> </w:t>
      </w:r>
      <w:r>
        <w:t>между</w:t>
      </w:r>
      <w:r w:rsidR="005E5814">
        <w:t xml:space="preserve"> </w:t>
      </w:r>
      <w:r>
        <w:t>случайными</w:t>
      </w:r>
      <w:r w:rsidR="005E5814">
        <w:t xml:space="preserve"> </w:t>
      </w:r>
      <w:r>
        <w:t>величинами</w:t>
      </w:r>
      <w:r w:rsidR="005E5814">
        <w:t xml:space="preserve"> </w:t>
      </w:r>
      <w:r>
        <w:t>путем</w:t>
      </w:r>
      <w:r w:rsidR="005E5814">
        <w:t xml:space="preserve"> </w:t>
      </w:r>
      <w:r>
        <w:t>оценок</w:t>
      </w:r>
      <w:r w:rsidR="005E5814">
        <w:t xml:space="preserve"> </w:t>
      </w:r>
      <w:r>
        <w:t>различных</w:t>
      </w:r>
      <w:r w:rsidR="005E5814">
        <w:t xml:space="preserve"> </w:t>
      </w:r>
      <w:r>
        <w:t>коэффициентов</w:t>
      </w:r>
      <w:r w:rsidR="005E5814">
        <w:t xml:space="preserve"> </w:t>
      </w:r>
      <w:r>
        <w:t>корреляции.</w:t>
      </w:r>
      <w:r w:rsidR="005E5814">
        <w:t xml:space="preserve"> </w:t>
      </w:r>
      <w:r>
        <w:t>Методы</w:t>
      </w:r>
      <w:r w:rsidR="005E5814">
        <w:t xml:space="preserve"> </w:t>
      </w:r>
      <w:r>
        <w:t>корреляционного</w:t>
      </w:r>
      <w:r w:rsidR="005E5814">
        <w:t xml:space="preserve"> </w:t>
      </w:r>
      <w:r>
        <w:t>анализа</w:t>
      </w:r>
      <w:r w:rsidR="005E5814">
        <w:t xml:space="preserve"> </w:t>
      </w:r>
      <w:r>
        <w:t>дают</w:t>
      </w:r>
      <w:r w:rsidR="005E5814">
        <w:t xml:space="preserve"> </w:t>
      </w:r>
      <w:r>
        <w:t>хорошие</w:t>
      </w:r>
      <w:r w:rsidR="005E5814">
        <w:t xml:space="preserve"> </w:t>
      </w:r>
      <w:r>
        <w:t>результаты</w:t>
      </w:r>
      <w:r w:rsidR="005E5814">
        <w:t xml:space="preserve"> </w:t>
      </w:r>
      <w:r>
        <w:t>тогда,</w:t>
      </w:r>
      <w:r w:rsidR="005E5814">
        <w:t xml:space="preserve"> </w:t>
      </w:r>
      <w:r>
        <w:t>когда</w:t>
      </w:r>
      <w:r w:rsidR="005E5814">
        <w:t xml:space="preserve"> </w:t>
      </w:r>
      <w:r>
        <w:t>данные</w:t>
      </w:r>
      <w:r w:rsidR="005E5814">
        <w:t xml:space="preserve"> </w:t>
      </w:r>
      <w:r>
        <w:t>эксперимента</w:t>
      </w:r>
      <w:r w:rsidR="005E5814">
        <w:t xml:space="preserve"> </w:t>
      </w:r>
      <w:r>
        <w:t>можно</w:t>
      </w:r>
      <w:r w:rsidR="005E5814">
        <w:t xml:space="preserve"> </w:t>
      </w:r>
      <w:r>
        <w:t>считать</w:t>
      </w:r>
      <w:r w:rsidR="005E5814">
        <w:t xml:space="preserve"> </w:t>
      </w:r>
      <w:r>
        <w:t>выбранными</w:t>
      </w:r>
      <w:r w:rsidR="005E5814">
        <w:t xml:space="preserve"> </w:t>
      </w:r>
      <w:r>
        <w:t>из</w:t>
      </w:r>
      <w:r w:rsidR="005E5814">
        <w:t xml:space="preserve"> </w:t>
      </w:r>
      <w:r>
        <w:t>генеральной</w:t>
      </w:r>
      <w:r w:rsidR="005E5814">
        <w:t xml:space="preserve"> </w:t>
      </w:r>
      <w:r>
        <w:t>совокупности,</w:t>
      </w:r>
      <w:r w:rsidR="005E5814">
        <w:t xml:space="preserve"> </w:t>
      </w:r>
      <w:r>
        <w:t>распределенной</w:t>
      </w:r>
      <w:r w:rsidR="005E5814">
        <w:t xml:space="preserve"> </w:t>
      </w:r>
      <w:r>
        <w:t>по</w:t>
      </w:r>
      <w:r w:rsidR="005E5814">
        <w:t xml:space="preserve"> </w:t>
      </w:r>
      <w:r>
        <w:t>многомерному</w:t>
      </w:r>
      <w:r w:rsidR="005E5814">
        <w:t xml:space="preserve"> </w:t>
      </w:r>
      <w:r>
        <w:t>нормальному</w:t>
      </w:r>
      <w:r w:rsidR="005E5814">
        <w:t xml:space="preserve"> </w:t>
      </w:r>
      <w:r>
        <w:t>закону.</w:t>
      </w:r>
    </w:p>
    <w:p w14:paraId="0798E3F6" w14:textId="068A0EBD" w:rsidR="00817A52" w:rsidRPr="005672D2" w:rsidRDefault="00817A52" w:rsidP="00817A52">
      <w:r>
        <w:lastRenderedPageBreak/>
        <w:t>Невозможно</w:t>
      </w:r>
      <w:r w:rsidR="005E5814">
        <w:t xml:space="preserve"> </w:t>
      </w:r>
      <w:r>
        <w:t>управлять</w:t>
      </w:r>
      <w:r w:rsidR="005E5814">
        <w:t xml:space="preserve"> </w:t>
      </w:r>
      <w:r>
        <w:t>явлениями,</w:t>
      </w:r>
      <w:r w:rsidR="005E5814">
        <w:t xml:space="preserve"> </w:t>
      </w:r>
      <w:r>
        <w:t>предсказывать</w:t>
      </w:r>
      <w:r w:rsidR="005E5814">
        <w:t xml:space="preserve"> </w:t>
      </w:r>
      <w:r>
        <w:t>их</w:t>
      </w:r>
      <w:r w:rsidR="005E5814">
        <w:t xml:space="preserve"> </w:t>
      </w:r>
      <w:r>
        <w:t>развитие</w:t>
      </w:r>
      <w:r w:rsidR="005E5814">
        <w:t xml:space="preserve"> </w:t>
      </w:r>
      <w:r>
        <w:t>без</w:t>
      </w:r>
      <w:r w:rsidR="005E5814">
        <w:t xml:space="preserve"> </w:t>
      </w:r>
      <w:r>
        <w:t>изучения</w:t>
      </w:r>
      <w:r w:rsidR="005E5814">
        <w:t xml:space="preserve"> </w:t>
      </w:r>
      <w:r>
        <w:t>характера,</w:t>
      </w:r>
      <w:r w:rsidR="005E5814">
        <w:t xml:space="preserve"> </w:t>
      </w:r>
      <w:r>
        <w:t>силы</w:t>
      </w:r>
      <w:r w:rsidR="005E5814">
        <w:t xml:space="preserve"> </w:t>
      </w:r>
      <w:r>
        <w:t>и</w:t>
      </w:r>
      <w:r w:rsidR="005E5814">
        <w:t xml:space="preserve"> </w:t>
      </w:r>
      <w:r>
        <w:t>других</w:t>
      </w:r>
      <w:r w:rsidR="005E5814">
        <w:t xml:space="preserve"> </w:t>
      </w:r>
      <w:r>
        <w:t>особенностей</w:t>
      </w:r>
      <w:r w:rsidR="005E5814">
        <w:t xml:space="preserve"> </w:t>
      </w:r>
      <w:r>
        <w:t>связей.</w:t>
      </w:r>
      <w:r w:rsidR="005E5814">
        <w:t xml:space="preserve"> </w:t>
      </w:r>
      <w:r>
        <w:t>Поэтому</w:t>
      </w:r>
      <w:r w:rsidR="005E5814">
        <w:t xml:space="preserve"> </w:t>
      </w:r>
      <w:r>
        <w:t>методы</w:t>
      </w:r>
      <w:r w:rsidR="005E5814">
        <w:t xml:space="preserve"> </w:t>
      </w:r>
      <w:r>
        <w:t>исследования,</w:t>
      </w:r>
      <w:r w:rsidR="005E5814">
        <w:t xml:space="preserve"> </w:t>
      </w:r>
      <w:r>
        <w:t>изменения</w:t>
      </w:r>
      <w:r w:rsidR="005E5814">
        <w:t xml:space="preserve"> </w:t>
      </w:r>
      <w:r>
        <w:t>связей</w:t>
      </w:r>
      <w:r w:rsidR="005E5814">
        <w:t xml:space="preserve"> </w:t>
      </w:r>
      <w:r>
        <w:t>составляют</w:t>
      </w:r>
      <w:r w:rsidR="005E5814">
        <w:t xml:space="preserve"> </w:t>
      </w:r>
      <w:r>
        <w:t>чрезвычайно</w:t>
      </w:r>
      <w:r w:rsidR="005E5814">
        <w:t xml:space="preserve"> </w:t>
      </w:r>
      <w:r>
        <w:t>важную</w:t>
      </w:r>
      <w:r w:rsidR="005E5814">
        <w:t xml:space="preserve"> </w:t>
      </w:r>
      <w:r>
        <w:t>часть</w:t>
      </w:r>
      <w:r w:rsidR="005E5814">
        <w:t xml:space="preserve"> </w:t>
      </w:r>
      <w:r>
        <w:t>методологии</w:t>
      </w:r>
      <w:r w:rsidR="005E5814">
        <w:t xml:space="preserve"> </w:t>
      </w:r>
      <w:r>
        <w:t>научного</w:t>
      </w:r>
      <w:r w:rsidR="005E5814">
        <w:t xml:space="preserve"> </w:t>
      </w:r>
      <w:r>
        <w:t>исследования,</w:t>
      </w:r>
      <w:r w:rsidR="005E5814">
        <w:t xml:space="preserve"> </w:t>
      </w:r>
      <w:r>
        <w:t>в</w:t>
      </w:r>
      <w:r w:rsidR="005E5814">
        <w:t xml:space="preserve"> </w:t>
      </w:r>
      <w:r>
        <w:t>том</w:t>
      </w:r>
      <w:r w:rsidR="005E5814">
        <w:t xml:space="preserve"> </w:t>
      </w:r>
      <w:r>
        <w:t>числе</w:t>
      </w:r>
      <w:r w:rsidR="005E5814">
        <w:t xml:space="preserve"> </w:t>
      </w:r>
      <w:r>
        <w:t>и</w:t>
      </w:r>
      <w:r w:rsidR="005E5814">
        <w:t xml:space="preserve"> </w:t>
      </w:r>
      <w:r>
        <w:t>статистическую.</w:t>
      </w:r>
    </w:p>
    <w:p w14:paraId="67ED5770" w14:textId="73FD47FD" w:rsidR="005E5814" w:rsidRDefault="005672D2" w:rsidP="005672D2">
      <w:r>
        <w:t>Связи</w:t>
      </w:r>
      <w:r w:rsidR="005E5814">
        <w:t xml:space="preserve"> </w:t>
      </w:r>
      <w:r>
        <w:t>между</w:t>
      </w:r>
      <w:r w:rsidR="005E5814">
        <w:t xml:space="preserve"> </w:t>
      </w:r>
      <w:r>
        <w:t>изучаемыми</w:t>
      </w:r>
      <w:r w:rsidR="005E5814">
        <w:t xml:space="preserve"> </w:t>
      </w:r>
      <w:r>
        <w:t>переменными</w:t>
      </w:r>
      <w:r w:rsidR="005E5814">
        <w:t xml:space="preserve"> </w:t>
      </w:r>
      <w:r>
        <w:t>подразделяются</w:t>
      </w:r>
      <w:r w:rsidR="005E5814">
        <w:t xml:space="preserve"> </w:t>
      </w:r>
      <w:r>
        <w:t>на</w:t>
      </w:r>
      <w:r w:rsidR="005E5814">
        <w:t xml:space="preserve"> </w:t>
      </w:r>
      <w:r>
        <w:t>функциональные</w:t>
      </w:r>
      <w:r w:rsidR="005E5814">
        <w:t xml:space="preserve"> </w:t>
      </w:r>
      <w:r>
        <w:t>и</w:t>
      </w:r>
      <w:r w:rsidR="005E5814">
        <w:t xml:space="preserve"> </w:t>
      </w:r>
      <w:r>
        <w:t>статистические.</w:t>
      </w:r>
      <w:r w:rsidR="005E5814">
        <w:t xml:space="preserve"> </w:t>
      </w:r>
      <w:r>
        <w:t>При</w:t>
      </w:r>
      <w:r w:rsidR="005E5814">
        <w:t xml:space="preserve"> </w:t>
      </w:r>
      <w:r>
        <w:t>функциональной</w:t>
      </w:r>
      <w:r w:rsidR="005E5814">
        <w:t xml:space="preserve"> </w:t>
      </w:r>
      <w:r>
        <w:t>связи</w:t>
      </w:r>
      <w:r w:rsidR="005E5814">
        <w:t xml:space="preserve"> </w:t>
      </w:r>
      <w:r>
        <w:t>определенному</w:t>
      </w:r>
      <w:r w:rsidR="005E5814">
        <w:t xml:space="preserve"> </w:t>
      </w:r>
      <w:r>
        <w:t>значению</w:t>
      </w:r>
      <w:r w:rsidR="005E5814">
        <w:t xml:space="preserve"> </w:t>
      </w:r>
      <w:r>
        <w:t>одной</w:t>
      </w:r>
      <w:r w:rsidR="005E5814">
        <w:t xml:space="preserve"> </w:t>
      </w:r>
      <w:r>
        <w:t>переменной</w:t>
      </w:r>
      <w:r w:rsidR="005E5814">
        <w:t xml:space="preserve"> </w:t>
      </w:r>
      <w:r>
        <w:t>величины</w:t>
      </w:r>
      <w:r w:rsidR="005E5814">
        <w:t xml:space="preserve"> </w:t>
      </w:r>
      <w:r>
        <w:t>соответствует</w:t>
      </w:r>
      <w:r w:rsidR="005E5814">
        <w:t xml:space="preserve"> </w:t>
      </w:r>
      <w:r>
        <w:t>строго</w:t>
      </w:r>
      <w:r w:rsidR="005E5814">
        <w:t xml:space="preserve"> </w:t>
      </w:r>
      <w:r>
        <w:t>определенное</w:t>
      </w:r>
      <w:r w:rsidR="005E5814">
        <w:t xml:space="preserve"> </w:t>
      </w:r>
      <w:r>
        <w:t>значение</w:t>
      </w:r>
      <w:r w:rsidR="005E5814">
        <w:t xml:space="preserve"> </w:t>
      </w:r>
      <w:r>
        <w:t>другой</w:t>
      </w:r>
      <w:r w:rsidR="005E5814">
        <w:t xml:space="preserve"> </w:t>
      </w:r>
      <w:r>
        <w:t>переменной.</w:t>
      </w:r>
      <w:r w:rsidR="005E5814">
        <w:t xml:space="preserve"> </w:t>
      </w:r>
    </w:p>
    <w:p w14:paraId="1745CD0E" w14:textId="69C5C2F7" w:rsidR="005E5814" w:rsidRDefault="005672D2" w:rsidP="005672D2">
      <w:r>
        <w:t>При</w:t>
      </w:r>
      <w:r w:rsidR="005E5814">
        <w:t xml:space="preserve"> </w:t>
      </w:r>
      <w:r>
        <w:t>изменении</w:t>
      </w:r>
      <w:r w:rsidR="005E5814">
        <w:t xml:space="preserve"> </w:t>
      </w:r>
      <w:r>
        <w:t>одной</w:t>
      </w:r>
      <w:r w:rsidR="005E5814">
        <w:t xml:space="preserve"> </w:t>
      </w:r>
      <w:r>
        <w:t>из</w:t>
      </w:r>
      <w:r w:rsidR="005E5814">
        <w:t xml:space="preserve"> </w:t>
      </w:r>
      <w:r>
        <w:t>них</w:t>
      </w:r>
      <w:r w:rsidR="005E5814">
        <w:t xml:space="preserve"> </w:t>
      </w:r>
      <w:r>
        <w:t>на</w:t>
      </w:r>
      <w:r w:rsidR="005E5814">
        <w:t xml:space="preserve"> </w:t>
      </w:r>
      <w:r>
        <w:t>определенную</w:t>
      </w:r>
      <w:r w:rsidR="005E5814">
        <w:t xml:space="preserve"> </w:t>
      </w:r>
      <w:r>
        <w:t>величину,</w:t>
      </w:r>
      <w:r w:rsidR="005E5814">
        <w:t xml:space="preserve"> </w:t>
      </w:r>
      <w:r>
        <w:t>другая</w:t>
      </w:r>
      <w:r w:rsidR="005E5814">
        <w:t xml:space="preserve"> </w:t>
      </w:r>
      <w:r>
        <w:t>переменная</w:t>
      </w:r>
      <w:r w:rsidR="005E5814">
        <w:t xml:space="preserve"> </w:t>
      </w:r>
      <w:r>
        <w:t>изменяется</w:t>
      </w:r>
      <w:r w:rsidR="005E5814">
        <w:t xml:space="preserve"> </w:t>
      </w:r>
      <w:r>
        <w:t>на</w:t>
      </w:r>
      <w:r w:rsidR="005E5814">
        <w:t xml:space="preserve"> </w:t>
      </w:r>
      <w:r>
        <w:t>величину,</w:t>
      </w:r>
      <w:r w:rsidR="005E5814">
        <w:t xml:space="preserve"> </w:t>
      </w:r>
      <w:r>
        <w:t>в</w:t>
      </w:r>
      <w:r w:rsidR="005E5814">
        <w:t xml:space="preserve"> </w:t>
      </w:r>
      <w:r>
        <w:t>соответствии</w:t>
      </w:r>
      <w:r w:rsidR="005E5814">
        <w:t xml:space="preserve"> </w:t>
      </w:r>
      <w:r>
        <w:t>с</w:t>
      </w:r>
      <w:r w:rsidR="005E5814">
        <w:t xml:space="preserve"> </w:t>
      </w:r>
      <w:r>
        <w:t>видом</w:t>
      </w:r>
      <w:r w:rsidR="005E5814">
        <w:t xml:space="preserve"> </w:t>
      </w:r>
      <w:r>
        <w:t>функции,</w:t>
      </w:r>
      <w:r w:rsidR="005E5814">
        <w:t xml:space="preserve"> </w:t>
      </w:r>
      <w:r>
        <w:t>связывающей</w:t>
      </w:r>
      <w:r w:rsidR="005E5814">
        <w:t xml:space="preserve"> </w:t>
      </w:r>
      <w:r>
        <w:t>переменные.</w:t>
      </w:r>
      <w:r w:rsidR="005E5814">
        <w:t xml:space="preserve"> </w:t>
      </w:r>
    </w:p>
    <w:p w14:paraId="3DD254CE" w14:textId="77777777" w:rsidR="00870C26" w:rsidRDefault="005672D2" w:rsidP="005672D2">
      <w:r>
        <w:t>Статистической</w:t>
      </w:r>
      <w:r w:rsidR="005E5814">
        <w:t xml:space="preserve"> </w:t>
      </w:r>
      <w:r>
        <w:t>называется</w:t>
      </w:r>
      <w:r w:rsidR="005E5814">
        <w:t xml:space="preserve"> </w:t>
      </w:r>
      <w:r>
        <w:t>связь</w:t>
      </w:r>
      <w:r w:rsidR="005E5814">
        <w:t xml:space="preserve"> </w:t>
      </w:r>
      <w:r>
        <w:t>между</w:t>
      </w:r>
      <w:r w:rsidR="005E5814">
        <w:t xml:space="preserve"> </w:t>
      </w:r>
      <w:r>
        <w:t>переменными</w:t>
      </w:r>
      <w:r w:rsidR="005E5814">
        <w:t xml:space="preserve"> </w:t>
      </w:r>
      <w:r>
        <w:t>или</w:t>
      </w:r>
      <w:r w:rsidR="005E5814">
        <w:t xml:space="preserve"> </w:t>
      </w:r>
      <w:r>
        <w:t>признаками,</w:t>
      </w:r>
      <w:r w:rsidR="005E5814">
        <w:t xml:space="preserve"> </w:t>
      </w:r>
      <w:r>
        <w:t>когда</w:t>
      </w:r>
      <w:r w:rsidR="005E5814">
        <w:t xml:space="preserve"> </w:t>
      </w:r>
      <w:r>
        <w:t>определенному</w:t>
      </w:r>
      <w:r w:rsidR="005E5814">
        <w:t xml:space="preserve"> </w:t>
      </w:r>
      <w:r>
        <w:t>значению</w:t>
      </w:r>
      <w:r w:rsidR="005E5814">
        <w:t xml:space="preserve"> </w:t>
      </w:r>
      <w:r>
        <w:t>факторного</w:t>
      </w:r>
      <w:r w:rsidR="005E5814">
        <w:t xml:space="preserve"> </w:t>
      </w:r>
      <w:r>
        <w:t>признака</w:t>
      </w:r>
      <w:r w:rsidR="005E5814">
        <w:t xml:space="preserve"> </w:t>
      </w:r>
      <w:r>
        <w:t>соответствует</w:t>
      </w:r>
      <w:r w:rsidR="005E5814">
        <w:t xml:space="preserve"> </w:t>
      </w:r>
      <w:r>
        <w:t>несколько</w:t>
      </w:r>
      <w:r w:rsidR="005E5814">
        <w:t xml:space="preserve"> </w:t>
      </w:r>
      <w:r>
        <w:t>различных</w:t>
      </w:r>
      <w:r w:rsidR="005E5814">
        <w:t xml:space="preserve"> </w:t>
      </w:r>
      <w:r>
        <w:t>значений</w:t>
      </w:r>
      <w:r w:rsidR="005E5814">
        <w:t xml:space="preserve"> </w:t>
      </w:r>
      <w:r>
        <w:t>результативного</w:t>
      </w:r>
      <w:r w:rsidR="005E5814">
        <w:t xml:space="preserve"> </w:t>
      </w:r>
      <w:r>
        <w:t>признака.</w:t>
      </w:r>
      <w:r w:rsidR="005E5814">
        <w:t xml:space="preserve"> </w:t>
      </w:r>
      <w:r>
        <w:t>Частным</w:t>
      </w:r>
      <w:r w:rsidR="005E5814">
        <w:t xml:space="preserve"> </w:t>
      </w:r>
      <w:r>
        <w:t>случаем</w:t>
      </w:r>
      <w:r w:rsidR="005E5814">
        <w:t xml:space="preserve"> </w:t>
      </w:r>
      <w:r>
        <w:t>статистической</w:t>
      </w:r>
      <w:r w:rsidR="005E5814">
        <w:t xml:space="preserve"> </w:t>
      </w:r>
      <w:r>
        <w:t>связи</w:t>
      </w:r>
      <w:r w:rsidR="005E5814">
        <w:t xml:space="preserve"> </w:t>
      </w:r>
      <w:r>
        <w:t>является</w:t>
      </w:r>
      <w:r w:rsidR="005E5814">
        <w:t xml:space="preserve"> </w:t>
      </w:r>
      <w:r>
        <w:t>корреляционная,</w:t>
      </w:r>
      <w:r w:rsidR="005E5814">
        <w:t xml:space="preserve"> </w:t>
      </w:r>
      <w:r>
        <w:t>которая</w:t>
      </w:r>
      <w:r w:rsidR="005E5814">
        <w:t xml:space="preserve"> </w:t>
      </w:r>
      <w:r>
        <w:t>проявляется</w:t>
      </w:r>
      <w:r w:rsidR="005E5814">
        <w:t xml:space="preserve"> </w:t>
      </w:r>
      <w:r>
        <w:t>в</w:t>
      </w:r>
      <w:r w:rsidR="005E5814">
        <w:t xml:space="preserve"> </w:t>
      </w:r>
      <w:r>
        <w:t>среднем,</w:t>
      </w:r>
      <w:r w:rsidR="005E5814">
        <w:t xml:space="preserve"> </w:t>
      </w:r>
      <w:r>
        <w:t>в</w:t>
      </w:r>
      <w:r w:rsidR="005E5814">
        <w:t xml:space="preserve"> </w:t>
      </w:r>
      <w:r>
        <w:t>массе</w:t>
      </w:r>
      <w:r w:rsidR="005E5814">
        <w:t xml:space="preserve"> </w:t>
      </w:r>
      <w:r>
        <w:t>наблюдений,</w:t>
      </w:r>
      <w:r w:rsidR="005E5814">
        <w:t xml:space="preserve"> </w:t>
      </w:r>
      <w:r>
        <w:t>как</w:t>
      </w:r>
      <w:r w:rsidR="005E5814">
        <w:t xml:space="preserve"> </w:t>
      </w:r>
      <w:r>
        <w:t>статистическая</w:t>
      </w:r>
      <w:r w:rsidR="005E5814">
        <w:t xml:space="preserve"> </w:t>
      </w:r>
      <w:r>
        <w:t>закономерность.</w:t>
      </w:r>
      <w:r w:rsidR="005E5814">
        <w:t xml:space="preserve"> </w:t>
      </w:r>
    </w:p>
    <w:p w14:paraId="30BDD204" w14:textId="15C0B6B3" w:rsidR="005672D2" w:rsidRPr="00EA0657" w:rsidRDefault="005672D2" w:rsidP="005672D2">
      <w:r>
        <w:t>При</w:t>
      </w:r>
      <w:r w:rsidR="005E5814">
        <w:t xml:space="preserve"> </w:t>
      </w:r>
      <w:r>
        <w:t>корреляционной</w:t>
      </w:r>
      <w:r w:rsidR="005E5814">
        <w:t xml:space="preserve"> </w:t>
      </w:r>
      <w:r>
        <w:t>связи</w:t>
      </w:r>
      <w:r w:rsidR="005E5814">
        <w:t xml:space="preserve"> </w:t>
      </w:r>
      <w:r>
        <w:t>с</w:t>
      </w:r>
      <w:r w:rsidR="005E5814">
        <w:t xml:space="preserve"> </w:t>
      </w:r>
      <w:r>
        <w:t>изменением</w:t>
      </w:r>
      <w:r w:rsidR="005E5814">
        <w:t xml:space="preserve"> </w:t>
      </w:r>
      <w:r>
        <w:t>факторного</w:t>
      </w:r>
      <w:r w:rsidR="005E5814">
        <w:t xml:space="preserve"> </w:t>
      </w:r>
      <w:r>
        <w:t>признака</w:t>
      </w:r>
      <w:r w:rsidR="005E5814">
        <w:t xml:space="preserve"> </w:t>
      </w:r>
      <w:r>
        <w:t>на</w:t>
      </w:r>
      <w:r w:rsidR="005E5814">
        <w:t xml:space="preserve"> </w:t>
      </w:r>
      <w:r>
        <w:t>определенную</w:t>
      </w:r>
      <w:r w:rsidR="005E5814">
        <w:t xml:space="preserve"> </w:t>
      </w:r>
      <w:r>
        <w:t>величину</w:t>
      </w:r>
      <w:r w:rsidR="005E5814">
        <w:t xml:space="preserve"> </w:t>
      </w:r>
      <w:r>
        <w:t>изменяется</w:t>
      </w:r>
      <w:r w:rsidR="005E5814">
        <w:t xml:space="preserve"> </w:t>
      </w:r>
      <w:r>
        <w:t>среднее</w:t>
      </w:r>
      <w:r w:rsidR="005E5814">
        <w:t xml:space="preserve"> </w:t>
      </w:r>
      <w:r>
        <w:t>значение</w:t>
      </w:r>
      <w:r w:rsidR="005E5814">
        <w:t xml:space="preserve"> </w:t>
      </w:r>
      <w:r>
        <w:t>результативного</w:t>
      </w:r>
      <w:r w:rsidR="005E5814">
        <w:t xml:space="preserve"> </w:t>
      </w:r>
      <w:r>
        <w:t>признака.</w:t>
      </w:r>
      <w:r w:rsidR="005E5814">
        <w:t xml:space="preserve"> </w:t>
      </w:r>
      <w:r>
        <w:t>Обычно</w:t>
      </w:r>
      <w:r w:rsidR="005E5814">
        <w:t xml:space="preserve"> </w:t>
      </w:r>
      <w:r>
        <w:t>корреляционная</w:t>
      </w:r>
      <w:r w:rsidR="005E5814">
        <w:t xml:space="preserve"> </w:t>
      </w:r>
      <w:r>
        <w:t>зависимость</w:t>
      </w:r>
      <w:r w:rsidR="005E5814">
        <w:t xml:space="preserve"> </w:t>
      </w:r>
      <w:r>
        <w:t>представляется</w:t>
      </w:r>
      <w:r w:rsidR="005E5814">
        <w:t xml:space="preserve"> </w:t>
      </w:r>
      <w:r>
        <w:t>как</w:t>
      </w:r>
      <w:r w:rsidR="005E5814">
        <w:t xml:space="preserve"> </w:t>
      </w:r>
      <w:r>
        <w:t>функциональная</w:t>
      </w:r>
      <w:r w:rsidR="005E5814">
        <w:t xml:space="preserve"> </w:t>
      </w:r>
      <w:r>
        <w:t>зависимость</w:t>
      </w:r>
      <w:r w:rsidR="005E5814">
        <w:t xml:space="preserve"> </w:t>
      </w:r>
      <w:r>
        <w:t>между</w:t>
      </w:r>
      <w:r w:rsidR="005E5814">
        <w:t xml:space="preserve"> </w:t>
      </w:r>
      <w:r>
        <w:t>переменными</w:t>
      </w:r>
      <w:r w:rsidR="005E5814">
        <w:t xml:space="preserve"> </w:t>
      </w:r>
      <w:r>
        <w:t>в</w:t>
      </w:r>
      <w:r w:rsidR="005E5814">
        <w:t xml:space="preserve"> </w:t>
      </w:r>
      <w:r>
        <w:t>виде</w:t>
      </w:r>
      <w:r w:rsidR="005E5814">
        <w:t xml:space="preserve"> </w:t>
      </w:r>
      <w:r>
        <w:t>уравнения</w:t>
      </w:r>
      <w:r w:rsidR="005E5814">
        <w:t xml:space="preserve"> </w:t>
      </w:r>
      <w:r>
        <w:t>регрессии.</w:t>
      </w:r>
    </w:p>
    <w:p w14:paraId="300F9F4C" w14:textId="2F71B168" w:rsidR="000E6068" w:rsidRPr="003D2D6D" w:rsidRDefault="000E6068" w:rsidP="000E6068">
      <w:r>
        <w:t>Корреляционной</w:t>
      </w:r>
      <w:r w:rsidR="005E5814">
        <w:t xml:space="preserve"> </w:t>
      </w:r>
      <w:r>
        <w:t>связью</w:t>
      </w:r>
      <w:r w:rsidR="005E5814">
        <w:t xml:space="preserve"> </w:t>
      </w:r>
      <w:r>
        <w:t>называют</w:t>
      </w:r>
      <w:r w:rsidR="005E5814">
        <w:t xml:space="preserve"> </w:t>
      </w:r>
      <w:r>
        <w:t>важнейший</w:t>
      </w:r>
      <w:r w:rsidR="005E5814">
        <w:t xml:space="preserve"> </w:t>
      </w:r>
      <w:r>
        <w:t>частный</w:t>
      </w:r>
      <w:r w:rsidR="005E5814">
        <w:t xml:space="preserve"> </w:t>
      </w:r>
      <w:r>
        <w:t>случай</w:t>
      </w:r>
      <w:r w:rsidR="005E5814">
        <w:t xml:space="preserve"> </w:t>
      </w:r>
      <w:r>
        <w:t>статистической</w:t>
      </w:r>
      <w:r w:rsidR="005E5814">
        <w:t xml:space="preserve"> </w:t>
      </w:r>
      <w:r>
        <w:t>связи,</w:t>
      </w:r>
      <w:r w:rsidR="005E5814">
        <w:t xml:space="preserve"> </w:t>
      </w:r>
      <w:r>
        <w:t>состоящий</w:t>
      </w:r>
      <w:r w:rsidR="005E5814">
        <w:t xml:space="preserve"> </w:t>
      </w:r>
      <w:r>
        <w:t>в</w:t>
      </w:r>
      <w:r w:rsidR="005E5814">
        <w:t xml:space="preserve"> </w:t>
      </w:r>
      <w:r>
        <w:t>том,</w:t>
      </w:r>
      <w:r w:rsidR="005E5814">
        <w:t xml:space="preserve"> </w:t>
      </w:r>
      <w:r>
        <w:t>что</w:t>
      </w:r>
      <w:r w:rsidR="005E5814">
        <w:t xml:space="preserve"> </w:t>
      </w:r>
      <w:r>
        <w:t>разным</w:t>
      </w:r>
      <w:r w:rsidR="005E5814">
        <w:t xml:space="preserve"> </w:t>
      </w:r>
      <w:r>
        <w:t>значениям</w:t>
      </w:r>
      <w:r w:rsidR="005E5814">
        <w:t xml:space="preserve"> </w:t>
      </w:r>
      <w:r>
        <w:t>одной</w:t>
      </w:r>
      <w:r w:rsidR="005E5814">
        <w:t xml:space="preserve"> </w:t>
      </w:r>
      <w:r>
        <w:t>переменной</w:t>
      </w:r>
      <w:r w:rsidR="005E5814">
        <w:t xml:space="preserve"> </w:t>
      </w:r>
      <w:r>
        <w:t>соответствуют</w:t>
      </w:r>
      <w:r w:rsidR="005E5814">
        <w:t xml:space="preserve"> </w:t>
      </w:r>
      <w:r>
        <w:t>различные</w:t>
      </w:r>
      <w:r w:rsidR="005E5814">
        <w:t xml:space="preserve"> </w:t>
      </w:r>
      <w:r>
        <w:t>средние</w:t>
      </w:r>
      <w:r w:rsidR="005E5814">
        <w:t xml:space="preserve"> </w:t>
      </w:r>
      <w:r>
        <w:t>значения</w:t>
      </w:r>
      <w:r w:rsidR="005E5814">
        <w:t xml:space="preserve"> </w:t>
      </w:r>
      <w:r>
        <w:t>другой.</w:t>
      </w:r>
      <w:r w:rsidR="005E5814">
        <w:t xml:space="preserve"> </w:t>
      </w:r>
      <w:r>
        <w:t>С</w:t>
      </w:r>
      <w:r w:rsidR="005E5814">
        <w:t xml:space="preserve"> </w:t>
      </w:r>
      <w:r>
        <w:t>изменением</w:t>
      </w:r>
      <w:r w:rsidR="005E5814">
        <w:t xml:space="preserve"> </w:t>
      </w:r>
      <w:r>
        <w:t>значения</w:t>
      </w:r>
      <w:r w:rsidR="005E5814">
        <w:t xml:space="preserve"> </w:t>
      </w:r>
      <w:r>
        <w:t>признака</w:t>
      </w:r>
      <w:r w:rsidR="005E5814">
        <w:t xml:space="preserve"> </w:t>
      </w:r>
      <w:r>
        <w:t>х</w:t>
      </w:r>
      <w:r w:rsidR="005E5814">
        <w:t xml:space="preserve"> </w:t>
      </w:r>
      <w:r>
        <w:t>закономерным</w:t>
      </w:r>
      <w:r w:rsidR="005E5814">
        <w:t xml:space="preserve"> </w:t>
      </w:r>
      <w:r>
        <w:t>образом</w:t>
      </w:r>
      <w:r w:rsidR="005E5814">
        <w:t xml:space="preserve"> </w:t>
      </w:r>
      <w:r>
        <w:t>изменяется</w:t>
      </w:r>
      <w:r w:rsidR="005E5814">
        <w:t xml:space="preserve"> </w:t>
      </w:r>
      <w:r>
        <w:t>среднее</w:t>
      </w:r>
      <w:r w:rsidR="005E5814">
        <w:t xml:space="preserve"> </w:t>
      </w:r>
      <w:r>
        <w:t>значение</w:t>
      </w:r>
      <w:r w:rsidR="005E5814">
        <w:t xml:space="preserve"> </w:t>
      </w:r>
      <w:r>
        <w:t>признака</w:t>
      </w:r>
      <w:r w:rsidR="005E5814">
        <w:t xml:space="preserve"> </w:t>
      </w:r>
      <w:r>
        <w:t>у;</w:t>
      </w:r>
      <w:r w:rsidR="005E5814">
        <w:t xml:space="preserve"> </w:t>
      </w:r>
      <w:r>
        <w:t>в</w:t>
      </w:r>
      <w:r w:rsidR="005E5814">
        <w:t xml:space="preserve"> </w:t>
      </w:r>
      <w:r>
        <w:t>то</w:t>
      </w:r>
      <w:r w:rsidR="005E5814">
        <w:t xml:space="preserve"> </w:t>
      </w:r>
      <w:r>
        <w:t>время</w:t>
      </w:r>
      <w:r w:rsidR="005E5814">
        <w:t xml:space="preserve"> </w:t>
      </w:r>
      <w:r>
        <w:t>как</w:t>
      </w:r>
      <w:r w:rsidR="005E5814">
        <w:t xml:space="preserve"> </w:t>
      </w:r>
      <w:r>
        <w:t>в</w:t>
      </w:r>
      <w:r w:rsidR="005E5814">
        <w:t xml:space="preserve"> </w:t>
      </w:r>
      <w:r>
        <w:t>каждом</w:t>
      </w:r>
      <w:r w:rsidR="005E5814">
        <w:t xml:space="preserve"> </w:t>
      </w:r>
      <w:r>
        <w:t>отдельном</w:t>
      </w:r>
      <w:r w:rsidR="005E5814">
        <w:t xml:space="preserve"> </w:t>
      </w:r>
      <w:r>
        <w:t>случае</w:t>
      </w:r>
      <w:r w:rsidR="005E5814">
        <w:t xml:space="preserve"> </w:t>
      </w:r>
      <w:r>
        <w:t>значение</w:t>
      </w:r>
      <w:r w:rsidR="005E5814">
        <w:t xml:space="preserve"> </w:t>
      </w:r>
      <w:r>
        <w:t>признака</w:t>
      </w:r>
      <w:r w:rsidR="005E5814">
        <w:t xml:space="preserve"> </w:t>
      </w:r>
      <w:r w:rsidR="005672D2">
        <w:rPr>
          <w:lang w:val="en-US"/>
        </w:rPr>
        <w:t>y</w:t>
      </w:r>
      <w:r w:rsidR="005E5814">
        <w:t xml:space="preserve"> </w:t>
      </w:r>
      <w:r>
        <w:t>(с</w:t>
      </w:r>
      <w:r w:rsidR="005E5814">
        <w:t xml:space="preserve"> </w:t>
      </w:r>
      <w:r>
        <w:t>различными</w:t>
      </w:r>
      <w:r w:rsidR="005E5814">
        <w:t xml:space="preserve"> </w:t>
      </w:r>
      <w:r>
        <w:t>вероятностями)</w:t>
      </w:r>
      <w:r w:rsidR="005E5814">
        <w:t xml:space="preserve"> </w:t>
      </w:r>
      <w:r>
        <w:t>может</w:t>
      </w:r>
      <w:r w:rsidR="005E5814">
        <w:t xml:space="preserve"> </w:t>
      </w:r>
      <w:r>
        <w:t>принимать</w:t>
      </w:r>
      <w:r w:rsidR="005E5814">
        <w:t xml:space="preserve"> </w:t>
      </w:r>
      <w:r>
        <w:t>множество</w:t>
      </w:r>
      <w:r w:rsidR="005E5814">
        <w:t xml:space="preserve"> </w:t>
      </w:r>
      <w:r>
        <w:t>различных</w:t>
      </w:r>
      <w:r w:rsidR="005E5814">
        <w:t xml:space="preserve"> </w:t>
      </w:r>
      <w:r>
        <w:t>значений.</w:t>
      </w:r>
    </w:p>
    <w:p w14:paraId="3F12313B" w14:textId="6EE67AAE" w:rsidR="003D2D6D" w:rsidRPr="004A7A79" w:rsidRDefault="002A190E" w:rsidP="002B2A1E">
      <w:r>
        <w:t>Тесноту</w:t>
      </w:r>
      <w:r w:rsidR="005E5814">
        <w:t xml:space="preserve"> </w:t>
      </w:r>
      <w:r>
        <w:t>связи</w:t>
      </w:r>
      <w:r w:rsidR="005E5814">
        <w:t xml:space="preserve"> </w:t>
      </w:r>
      <w:r>
        <w:t>изучаемых</w:t>
      </w:r>
      <w:r w:rsidR="005E5814">
        <w:t xml:space="preserve"> </w:t>
      </w:r>
      <w:r>
        <w:t>явлений</w:t>
      </w:r>
      <w:r w:rsidR="005E5814">
        <w:t xml:space="preserve"> </w:t>
      </w:r>
      <w:r>
        <w:t>оценивает</w:t>
      </w:r>
      <w:r w:rsidR="005E5814">
        <w:t xml:space="preserve"> </w:t>
      </w:r>
      <w:r w:rsidR="003D2D6D" w:rsidRPr="003D2D6D">
        <w:t>Коэффициент</w:t>
      </w:r>
      <w:r w:rsidR="005E5814">
        <w:t xml:space="preserve"> </w:t>
      </w:r>
      <w:r w:rsidR="005E5814">
        <w:br/>
      </w:r>
      <w:r w:rsidR="003D2D6D" w:rsidRPr="003D2D6D">
        <w:t>Пирсона</w:t>
      </w:r>
      <w:r w:rsidR="005E5814">
        <w:t xml:space="preserve"> </w:t>
      </w:r>
      <w:r w:rsidR="003D2D6D" w:rsidRPr="003D2D6D">
        <w:t>(</w:t>
      </w:r>
      <w:proofErr w:type="spellStart"/>
      <w:r w:rsidR="00190131">
        <w:rPr>
          <w:lang w:val="en-US"/>
        </w:rPr>
        <w:t>K</w:t>
      </w:r>
      <w:r w:rsidR="00190131">
        <w:rPr>
          <w:vertAlign w:val="subscript"/>
          <w:lang w:val="en-US"/>
        </w:rPr>
        <w:t>n</w:t>
      </w:r>
      <w:proofErr w:type="spellEnd"/>
      <w:r w:rsidR="003D2D6D" w:rsidRPr="003D2D6D">
        <w:t>)</w:t>
      </w:r>
      <w:r w:rsidR="00817A52" w:rsidRPr="004A7A79">
        <w:t>.</w:t>
      </w:r>
    </w:p>
    <w:p w14:paraId="1CDA4FB0" w14:textId="2F5BA798" w:rsidR="00817A52" w:rsidRDefault="00817A52" w:rsidP="00817A52">
      <w:r>
        <w:lastRenderedPageBreak/>
        <w:t>Коэффициент</w:t>
      </w:r>
      <w:r w:rsidR="005E5814">
        <w:t xml:space="preserve"> </w:t>
      </w:r>
      <w:r>
        <w:t>Пирсона</w:t>
      </w:r>
      <w:r w:rsidR="005E5814">
        <w:t xml:space="preserve"> </w:t>
      </w:r>
      <w:r>
        <w:t>используется</w:t>
      </w:r>
      <w:r w:rsidR="005E5814">
        <w:t xml:space="preserve"> </w:t>
      </w:r>
      <w:r>
        <w:t>для</w:t>
      </w:r>
      <w:r w:rsidR="005E5814">
        <w:t xml:space="preserve"> </w:t>
      </w:r>
      <w:r>
        <w:t>изучения</w:t>
      </w:r>
      <w:r w:rsidR="005E5814">
        <w:t xml:space="preserve"> </w:t>
      </w:r>
      <w:r>
        <w:t>связи</w:t>
      </w:r>
      <w:r w:rsidR="005E5814">
        <w:t xml:space="preserve"> </w:t>
      </w:r>
      <w:r>
        <w:t>между</w:t>
      </w:r>
      <w:r w:rsidR="005E5814">
        <w:t xml:space="preserve"> </w:t>
      </w:r>
      <w:r>
        <w:t>двумя</w:t>
      </w:r>
      <w:r w:rsidR="005E5814">
        <w:t xml:space="preserve"> </w:t>
      </w:r>
      <w:r>
        <w:t>качественными</w:t>
      </w:r>
      <w:r w:rsidR="005E5814">
        <w:t xml:space="preserve"> </w:t>
      </w:r>
      <w:r>
        <w:t>признаками</w:t>
      </w:r>
      <w:r w:rsidR="006F0D43">
        <w:t>,</w:t>
      </w:r>
      <w:r w:rsidR="005E5814">
        <w:t xml:space="preserve"> </w:t>
      </w:r>
      <w:r w:rsidR="006F0D43">
        <w:t>каждый</w:t>
      </w:r>
      <w:r w:rsidR="005E5814">
        <w:t xml:space="preserve"> </w:t>
      </w:r>
      <w:r w:rsidR="006F0D43">
        <w:t>из</w:t>
      </w:r>
      <w:r w:rsidR="005E5814">
        <w:t xml:space="preserve"> </w:t>
      </w:r>
      <w:r w:rsidR="006F0D43">
        <w:t>которых</w:t>
      </w:r>
      <w:r w:rsidR="005E5814">
        <w:t xml:space="preserve"> </w:t>
      </w:r>
      <w:r w:rsidR="006F0D43">
        <w:t>состоит</w:t>
      </w:r>
      <w:r w:rsidR="005E5814">
        <w:t xml:space="preserve"> </w:t>
      </w:r>
      <w:r w:rsidR="006F0D43">
        <w:t>более</w:t>
      </w:r>
      <w:r w:rsidR="005E5814">
        <w:t xml:space="preserve"> </w:t>
      </w:r>
      <w:r w:rsidR="006F0D43">
        <w:t>чем</w:t>
      </w:r>
      <w:r w:rsidR="005E5814">
        <w:t xml:space="preserve"> </w:t>
      </w:r>
      <w:r w:rsidR="006F0D43">
        <w:t>из</w:t>
      </w:r>
      <w:r w:rsidR="005E5814">
        <w:t xml:space="preserve"> </w:t>
      </w:r>
      <w:r w:rsidR="006F0D43">
        <w:t>двух</w:t>
      </w:r>
      <w:r w:rsidR="005E5814">
        <w:t xml:space="preserve"> </w:t>
      </w:r>
      <w:r w:rsidR="006F0D43">
        <w:t>групп.</w:t>
      </w:r>
      <w:r w:rsidR="005E5814">
        <w:t xml:space="preserve"> </w:t>
      </w:r>
      <w:r w:rsidR="006F0D43">
        <w:t>Вычисляют</w:t>
      </w:r>
      <w:r w:rsidR="005E5814">
        <w:t xml:space="preserve"> </w:t>
      </w:r>
      <w:r w:rsidR="006F0D43">
        <w:t>по</w:t>
      </w:r>
      <w:r w:rsidR="005E5814">
        <w:t xml:space="preserve"> </w:t>
      </w:r>
      <w:r w:rsidR="006F0D43">
        <w:t>формуле:</w:t>
      </w:r>
    </w:p>
    <w:p w14:paraId="6A392E29" w14:textId="77777777" w:rsidR="00190131" w:rsidRDefault="00190131" w:rsidP="00817A52"/>
    <w:p w14:paraId="586C6785" w14:textId="32BBDE1D" w:rsidR="499AF539" w:rsidRDefault="499AF539" w:rsidP="499AF539"/>
    <w:p w14:paraId="76046503" w14:textId="311F8218" w:rsidR="00817A52" w:rsidRDefault="00A8726C" w:rsidP="350C9184">
      <w:pPr>
        <w:ind w:firstLine="0"/>
        <w:jc w:val="center"/>
      </w:pP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φ</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φ</m:t>
                    </m:r>
                  </m:e>
                  <m:sup>
                    <m:r>
                      <w:rPr>
                        <w:rFonts w:ascii="Cambria Math" w:hAnsi="Cambria Math"/>
                      </w:rPr>
                      <m:t>2</m:t>
                    </m:r>
                  </m:sup>
                </m:sSup>
              </m:den>
            </m:f>
          </m:e>
        </m:rad>
      </m:oMath>
      <w:r w:rsidR="00190131" w:rsidRPr="350C9184">
        <w:rPr>
          <w:rFonts w:eastAsiaTheme="minorEastAsia"/>
        </w:rPr>
        <w:t>,</w:t>
      </w:r>
    </w:p>
    <w:p w14:paraId="420F88A3" w14:textId="68F9A815" w:rsidR="006F0D43" w:rsidRDefault="006F0D43" w:rsidP="000E6068"/>
    <w:p w14:paraId="4CB229C9" w14:textId="5243A1A7" w:rsidR="006F0D43" w:rsidRDefault="005E5814" w:rsidP="006F0D43">
      <w:pPr>
        <w:ind w:firstLine="0"/>
      </w:pPr>
      <w:r>
        <w:t xml:space="preserve">где </w:t>
      </w:r>
      <m:oMath>
        <m:sSup>
          <m:sSupPr>
            <m:ctrlPr>
              <w:rPr>
                <w:rFonts w:ascii="Cambria Math" w:hAnsi="Cambria Math"/>
                <w:i/>
              </w:rPr>
            </m:ctrlPr>
          </m:sSupPr>
          <m:e>
            <m:r>
              <w:rPr>
                <w:rFonts w:ascii="Cambria Math" w:hAnsi="Cambria Math"/>
              </w:rPr>
              <m:t>φ</m:t>
            </m:r>
          </m:e>
          <m:sup>
            <m:r>
              <w:rPr>
                <w:rFonts w:ascii="Cambria Math" w:hAnsi="Cambria Math"/>
              </w:rPr>
              <m:t>2</m:t>
            </m:r>
          </m:sup>
        </m:sSup>
      </m:oMath>
      <w:r w:rsidR="006F0D43">
        <w:t xml:space="preserve"> —</w:t>
      </w:r>
      <w:r>
        <w:t xml:space="preserve"> </w:t>
      </w:r>
      <w:r w:rsidR="006F0D43">
        <w:t>показатель</w:t>
      </w:r>
      <w:r>
        <w:t xml:space="preserve"> </w:t>
      </w:r>
      <w:r w:rsidR="006F0D43">
        <w:t>взаимной</w:t>
      </w:r>
      <w:r>
        <w:t xml:space="preserve"> </w:t>
      </w:r>
      <w:r w:rsidR="006F0D43">
        <w:t>сопряженности:</w:t>
      </w:r>
    </w:p>
    <w:p w14:paraId="6DE2325C" w14:textId="77777777" w:rsidR="00190131" w:rsidRDefault="00190131" w:rsidP="006F0D43">
      <w:pPr>
        <w:ind w:firstLine="0"/>
      </w:pPr>
    </w:p>
    <w:p w14:paraId="7FE36FE8" w14:textId="19B2DE0C" w:rsidR="006F0D43" w:rsidRPr="00190131" w:rsidRDefault="00A8726C" w:rsidP="00190131">
      <w:pPr>
        <w:ind w:firstLine="0"/>
        <w:jc w:val="center"/>
      </w:pPr>
      <m:oMath>
        <m:sSup>
          <m:sSupPr>
            <m:ctrlPr>
              <w:rPr>
                <w:rFonts w:ascii="Cambria Math" w:hAnsi="Cambria Math"/>
                <w:i/>
              </w:rPr>
            </m:ctrlPr>
          </m:sSupPr>
          <m:e>
            <m:r>
              <w:rPr>
                <w:rFonts w:ascii="Cambria Math" w:hAnsi="Cambria Math"/>
              </w:rPr>
              <m:t>φ</m:t>
            </m:r>
          </m:e>
          <m:sup>
            <m:r>
              <w:rPr>
                <w:rFonts w:ascii="Cambria Math" w:hAnsi="Cambria Math"/>
              </w:rPr>
              <m:t>2</m:t>
            </m:r>
          </m:sup>
        </m:sSup>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den>
            </m:f>
          </m:e>
        </m:nary>
      </m:oMath>
      <w:r w:rsidR="00190131" w:rsidRPr="00190131">
        <w:rPr>
          <w:rFonts w:eastAsiaTheme="minorEastAsia"/>
        </w:rPr>
        <w:t>,</w:t>
      </w:r>
    </w:p>
    <w:p w14:paraId="24CBABFC" w14:textId="3491B232" w:rsidR="006F0D43" w:rsidRPr="00190131" w:rsidRDefault="006F0D43" w:rsidP="006F0D43">
      <w:pPr>
        <w:ind w:firstLine="0"/>
        <w:jc w:val="center"/>
      </w:pPr>
    </w:p>
    <w:p w14:paraId="546E0539" w14:textId="2D9ACBAC" w:rsidR="006F0D43" w:rsidRDefault="005E5814" w:rsidP="006F0D43">
      <w:pPr>
        <w:ind w:firstLine="0"/>
        <w:jc w:val="left"/>
      </w:pPr>
      <w:r w:rsidRPr="76E04F5C">
        <w:t xml:space="preserve">где </w:t>
      </w:r>
      <m:oMath>
        <m:sSub>
          <m:sSubPr>
            <m:ctrlPr>
              <w:rPr>
                <w:rFonts w:ascii="Cambria Math" w:hAnsi="Cambria Math"/>
              </w:rPr>
            </m:ctrlPr>
          </m:sSubPr>
          <m:e>
            <m:r>
              <w:rPr>
                <w:rFonts w:ascii="Cambria Math" w:hAnsi="Cambria Math"/>
              </w:rPr>
              <m:t>n</m:t>
            </m:r>
          </m:e>
          <m:sub>
            <m:r>
              <w:rPr>
                <w:rFonts w:ascii="Cambria Math" w:hAnsi="Cambria Math"/>
              </w:rPr>
              <m:t>x</m:t>
            </m:r>
          </m:sub>
        </m:sSub>
      </m:oMath>
      <w:r w:rsidR="006F0D43" w:rsidRPr="76E04F5C">
        <w:t xml:space="preserve"> —</w:t>
      </w:r>
      <w:r w:rsidRPr="76E04F5C">
        <w:t xml:space="preserve"> </w:t>
      </w:r>
      <w:r w:rsidR="006F0D43" w:rsidRPr="76E04F5C">
        <w:t>объемы</w:t>
      </w:r>
      <w:r w:rsidRPr="76E04F5C">
        <w:t xml:space="preserve"> </w:t>
      </w:r>
      <w:r w:rsidR="006F0D43" w:rsidRPr="76E04F5C">
        <w:t>признака</w:t>
      </w:r>
      <w:r w:rsidRPr="76E04F5C">
        <w:t xml:space="preserve"> </w:t>
      </w:r>
      <w:r w:rsidR="006F0D43" w:rsidRPr="76E04F5C">
        <w:rPr>
          <w:lang w:val="en-US"/>
        </w:rPr>
        <w:t>X</w:t>
      </w:r>
      <w:r w:rsidRPr="76E04F5C">
        <w:t xml:space="preserve"> </w:t>
      </w:r>
      <w:r w:rsidR="006F0D43" w:rsidRPr="76E04F5C">
        <w:t>по</w:t>
      </w:r>
      <w:r w:rsidRPr="76E04F5C">
        <w:t xml:space="preserve"> </w:t>
      </w:r>
      <w:r w:rsidR="006F0D43" w:rsidRPr="76E04F5C">
        <w:t>группам;</w:t>
      </w:r>
    </w:p>
    <w:p w14:paraId="5C7894E1" w14:textId="6A115E2A" w:rsidR="006F0D43" w:rsidRDefault="00A8726C"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6F0D43">
        <w:t xml:space="preserve"> —</w:t>
      </w:r>
      <w:r w:rsidR="005E5814">
        <w:t xml:space="preserve"> </w:t>
      </w:r>
      <w:r w:rsidR="006F0D43">
        <w:t>объемы</w:t>
      </w:r>
      <w:r w:rsidR="005E5814">
        <w:t xml:space="preserve"> </w:t>
      </w:r>
      <w:r w:rsidR="006F0D43">
        <w:t>признака</w:t>
      </w:r>
      <w:r w:rsidR="005E5814">
        <w:t xml:space="preserve"> </w:t>
      </w:r>
      <w:r w:rsidR="006F0D43">
        <w:rPr>
          <w:lang w:val="en-US"/>
        </w:rPr>
        <w:t>Y</w:t>
      </w:r>
      <w:r w:rsidR="005E5814">
        <w:t xml:space="preserve"> </w:t>
      </w:r>
      <w:r w:rsidR="006F0D43">
        <w:t>по</w:t>
      </w:r>
      <w:r w:rsidR="005E5814">
        <w:t xml:space="preserve"> </w:t>
      </w:r>
      <w:r w:rsidR="006F0D43">
        <w:t>группам;</w:t>
      </w:r>
    </w:p>
    <w:p w14:paraId="7D7D92CB" w14:textId="0CEC3D5E" w:rsidR="006F0D43" w:rsidRPr="004A7A79" w:rsidRDefault="00A8726C" w:rsidP="00870C26">
      <w:pPr>
        <w:ind w:firstLine="426"/>
      </w:pPr>
      <m:oMath>
        <m:sSub>
          <m:sSubPr>
            <m:ctrlPr>
              <w:rPr>
                <w:rFonts w:ascii="Cambria Math" w:hAnsi="Cambria Math"/>
                <w:i/>
              </w:rPr>
            </m:ctrlPr>
          </m:sSubPr>
          <m:e>
            <m:r>
              <w:rPr>
                <w:rFonts w:ascii="Cambria Math" w:hAnsi="Cambria Math"/>
              </w:rPr>
              <m:t>n</m:t>
            </m:r>
          </m:e>
          <m:sub>
            <m:r>
              <w:rPr>
                <w:rFonts w:ascii="Cambria Math" w:hAnsi="Cambria Math"/>
              </w:rPr>
              <m:t>xy</m:t>
            </m:r>
          </m:sub>
        </m:sSub>
        <m:r>
          <w:rPr>
            <w:rFonts w:ascii="Cambria Math" w:hAnsi="Cambria Math"/>
          </w:rPr>
          <m:t xml:space="preserve"> </m:t>
        </m:r>
      </m:oMath>
      <w:r w:rsidR="006F0D43">
        <w:t xml:space="preserve"> —</w:t>
      </w:r>
      <w:r w:rsidR="005E5814">
        <w:t xml:space="preserve"> </w:t>
      </w:r>
      <w:r w:rsidR="006F0D43">
        <w:t>объемы</w:t>
      </w:r>
      <w:r w:rsidR="005E5814">
        <w:t xml:space="preserve"> </w:t>
      </w:r>
      <w:r w:rsidR="006F0D43">
        <w:t>выборок,</w:t>
      </w:r>
      <w:r w:rsidR="005E5814">
        <w:t xml:space="preserve"> </w:t>
      </w:r>
      <w:r w:rsidR="006F0D43">
        <w:t>относящихся</w:t>
      </w:r>
      <w:r w:rsidR="005E5814">
        <w:t xml:space="preserve"> </w:t>
      </w:r>
      <w:r w:rsidR="006F0D43">
        <w:t>к</w:t>
      </w:r>
      <w:r w:rsidR="005E5814">
        <w:t xml:space="preserve"> </w:t>
      </w:r>
      <w:r w:rsidR="006F0D43">
        <w:rPr>
          <w:lang w:val="en-US"/>
        </w:rPr>
        <w:t>X</w:t>
      </w:r>
      <w:r w:rsidR="005E5814">
        <w:t xml:space="preserve"> </w:t>
      </w:r>
      <w:r w:rsidR="006F0D43">
        <w:t>и</w:t>
      </w:r>
      <w:r w:rsidR="005E5814">
        <w:t xml:space="preserve"> </w:t>
      </w:r>
      <w:r w:rsidR="006F0D43">
        <w:rPr>
          <w:lang w:val="en-US"/>
        </w:rPr>
        <w:t>Y</w:t>
      </w:r>
      <w:r w:rsidR="005E5814">
        <w:t xml:space="preserve"> </w:t>
      </w:r>
      <w:r w:rsidR="006F0D43">
        <w:t>одновременно.</w:t>
      </w:r>
      <w:r w:rsidR="005E5814">
        <w:t xml:space="preserve"> </w:t>
      </w:r>
      <w:r w:rsidR="006F0D43" w:rsidRPr="004A7A79">
        <w:t>[</w:t>
      </w:r>
      <w:r w:rsidR="00B7516A">
        <w:rPr>
          <w:lang w:val="en-US"/>
        </w:rPr>
        <w:fldChar w:fldCharType="begin"/>
      </w:r>
      <w:r w:rsidR="00B7516A" w:rsidRPr="004A7A79">
        <w:instrText xml:space="preserve"> </w:instrText>
      </w:r>
      <w:r w:rsidR="00B7516A">
        <w:rPr>
          <w:lang w:val="en-US"/>
        </w:rPr>
        <w:instrText>REF</w:instrText>
      </w:r>
      <w:r w:rsidR="00B7516A" w:rsidRPr="004A7A79">
        <w:instrText xml:space="preserve"> _</w:instrText>
      </w:r>
      <w:r w:rsidR="00B7516A">
        <w:rPr>
          <w:lang w:val="en-US"/>
        </w:rPr>
        <w:instrText>Ref</w:instrText>
      </w:r>
      <w:r w:rsidR="00B7516A" w:rsidRPr="004A7A79">
        <w:instrText>91448190 \</w:instrText>
      </w:r>
      <w:r w:rsidR="00B7516A">
        <w:rPr>
          <w:lang w:val="en-US"/>
        </w:rPr>
        <w:instrText>r</w:instrText>
      </w:r>
      <w:r w:rsidR="00B7516A" w:rsidRPr="004A7A79">
        <w:instrText xml:space="preserve"> \</w:instrText>
      </w:r>
      <w:r w:rsidR="00B7516A">
        <w:rPr>
          <w:lang w:val="en-US"/>
        </w:rPr>
        <w:instrText>h</w:instrText>
      </w:r>
      <w:r w:rsidR="00B7516A" w:rsidRPr="004A7A79">
        <w:instrText xml:space="preserve"> </w:instrText>
      </w:r>
      <w:r w:rsidR="00B7516A">
        <w:rPr>
          <w:lang w:val="en-US"/>
        </w:rPr>
      </w:r>
      <w:r w:rsidR="00B7516A">
        <w:rPr>
          <w:lang w:val="en-US"/>
        </w:rPr>
        <w:fldChar w:fldCharType="separate"/>
      </w:r>
      <w:r w:rsidR="002F6523" w:rsidRPr="004A7A79">
        <w:t>1.16</w:t>
      </w:r>
      <w:r w:rsidR="00B7516A">
        <w:rPr>
          <w:lang w:val="en-US"/>
        </w:rPr>
        <w:fldChar w:fldCharType="end"/>
      </w:r>
      <w:r w:rsidR="006F0D43" w:rsidRPr="004A7A79">
        <w:t>]</w:t>
      </w:r>
    </w:p>
    <w:p w14:paraId="158DD014" w14:textId="62CBA9C3" w:rsidR="00325284" w:rsidRPr="00325284" w:rsidRDefault="00325284" w:rsidP="006F0D43">
      <w:r>
        <w:t>Корреляционный</w:t>
      </w:r>
      <w:r w:rsidR="005E5814">
        <w:t xml:space="preserve"> </w:t>
      </w:r>
      <w:r>
        <w:t>коэффициент</w:t>
      </w:r>
      <w:r w:rsidR="005E5814">
        <w:t xml:space="preserve"> </w:t>
      </w:r>
      <w:r>
        <w:t>Пирсона</w:t>
      </w:r>
      <w:r w:rsidR="005E5814">
        <w:t xml:space="preserve"> </w:t>
      </w:r>
      <w:r>
        <w:t>может</w:t>
      </w:r>
      <w:r w:rsidR="005E5814">
        <w:t xml:space="preserve"> </w:t>
      </w:r>
      <w:r>
        <w:t>принимать</w:t>
      </w:r>
      <w:r w:rsidR="005E5814">
        <w:t xml:space="preserve"> </w:t>
      </w:r>
      <w:r>
        <w:t>значения</w:t>
      </w:r>
      <w:r w:rsidR="005E5814">
        <w:t xml:space="preserve"> </w:t>
      </w:r>
      <w:r>
        <w:t>в</w:t>
      </w:r>
      <w:r w:rsidR="005E5814">
        <w:t xml:space="preserve"> </w:t>
      </w:r>
      <w:r>
        <w:t>диапазоне</w:t>
      </w:r>
      <w:r w:rsidR="006D679F" w:rsidRPr="006D679F">
        <w:t xml:space="preserve"> </w:t>
      </w:r>
      <m:oMath>
        <m:r>
          <w:rPr>
            <w:rFonts w:ascii="Cambria Math" w:hAnsi="Cambria Math"/>
          </w:rPr>
          <m:t>- 1&lt;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&lt;1</m:t>
        </m:r>
      </m:oMath>
      <w:r w:rsidRPr="00325284">
        <w:t>.</w:t>
      </w:r>
    </w:p>
    <w:p w14:paraId="296567C5" w14:textId="6F5B6A77" w:rsidR="003D2D6D" w:rsidRDefault="003D2D6D" w:rsidP="000E6068">
      <w:r>
        <w:t>По</w:t>
      </w:r>
      <w:r w:rsidR="005E5814">
        <w:t xml:space="preserve"> </w:t>
      </w:r>
      <w:r>
        <w:t>значению</w:t>
      </w:r>
      <w:r w:rsidR="005E5814">
        <w:t xml:space="preserve"> </w:t>
      </w:r>
      <w:r>
        <w:t>эмпирического</w:t>
      </w:r>
      <w:r w:rsidR="005E5814">
        <w:t xml:space="preserve"> </w:t>
      </w:r>
      <w:r>
        <w:t>корреляционного</w:t>
      </w:r>
      <w:r w:rsidR="005E5814">
        <w:t xml:space="preserve"> </w:t>
      </w:r>
      <w:r>
        <w:t>отношения</w:t>
      </w:r>
      <w:r w:rsidR="005E5814">
        <w:t xml:space="preserve"> </w:t>
      </w:r>
      <w:r>
        <w:t>судят</w:t>
      </w:r>
      <w:r w:rsidR="005E5814">
        <w:t xml:space="preserve"> </w:t>
      </w:r>
      <w:r>
        <w:t>о</w:t>
      </w:r>
      <w:r w:rsidR="005E5814">
        <w:t xml:space="preserve"> </w:t>
      </w:r>
      <w:r>
        <w:t>тесноте</w:t>
      </w:r>
      <w:r w:rsidR="005E5814">
        <w:t xml:space="preserve"> </w:t>
      </w:r>
      <w:r>
        <w:t>связи</w:t>
      </w:r>
      <w:r w:rsidR="005E5814">
        <w:t xml:space="preserve"> </w:t>
      </w:r>
      <w:r>
        <w:t>между</w:t>
      </w:r>
      <w:r w:rsidR="005E5814">
        <w:t xml:space="preserve"> </w:t>
      </w:r>
      <w:r>
        <w:t>признаками.</w:t>
      </w:r>
      <w:r w:rsidR="005E5814">
        <w:t xml:space="preserve"> </w:t>
      </w:r>
      <w:r>
        <w:t>Обычно</w:t>
      </w:r>
      <w:r w:rsidR="005E5814">
        <w:t xml:space="preserve"> </w:t>
      </w:r>
      <w:r>
        <w:t>придерживаются</w:t>
      </w:r>
      <w:r w:rsidR="005E5814">
        <w:t xml:space="preserve"> </w:t>
      </w:r>
      <w:r>
        <w:t>следующей</w:t>
      </w:r>
      <w:r w:rsidR="005E5814">
        <w:t xml:space="preserve"> </w:t>
      </w:r>
      <w:r>
        <w:t>шкалы</w:t>
      </w:r>
      <w:r w:rsidR="005A2A19">
        <w:t>:</w:t>
      </w:r>
    </w:p>
    <w:p w14:paraId="78583F91" w14:textId="45C15846" w:rsidR="003D2D6D" w:rsidRDefault="006D679F" w:rsidP="000E6068">
      <m:oMath>
        <m:r>
          <w:rPr>
            <w:rFonts w:ascii="Cambria Math" w:hAnsi="Cambria Math"/>
          </w:rPr>
          <m:t>0,1&lt;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≤0,3 </m:t>
        </m:r>
      </m:oMath>
      <w:r w:rsidR="006F0D43">
        <w:t>—</w:t>
      </w:r>
      <w:r w:rsidR="005E5814">
        <w:t xml:space="preserve"> </w:t>
      </w:r>
      <w:r w:rsidR="003D2D6D">
        <w:t>связь</w:t>
      </w:r>
      <w:r w:rsidR="005E5814">
        <w:t xml:space="preserve"> </w:t>
      </w:r>
      <w:r w:rsidR="003D2D6D">
        <w:t>слабая;</w:t>
      </w:r>
    </w:p>
    <w:p w14:paraId="1A694953" w14:textId="0192526C" w:rsidR="003D2D6D" w:rsidRDefault="006D679F" w:rsidP="000E6068">
      <m:oMath>
        <m:r>
          <w:rPr>
            <w:rFonts w:ascii="Cambria Math" w:hAnsi="Cambria Math"/>
          </w:rPr>
          <m:t>0,3&lt;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≤0,5 </m:t>
        </m:r>
      </m:oMath>
      <w:r w:rsidR="006F0D43">
        <w:t>—</w:t>
      </w:r>
      <w:r w:rsidR="005E5814">
        <w:t xml:space="preserve"> </w:t>
      </w:r>
      <w:r w:rsidR="003D2D6D">
        <w:t>связь</w:t>
      </w:r>
      <w:r w:rsidR="005E5814">
        <w:t xml:space="preserve"> </w:t>
      </w:r>
      <w:r w:rsidR="003D2D6D">
        <w:t>заметная;</w:t>
      </w:r>
      <w:r w:rsidR="005E5814">
        <w:t xml:space="preserve"> </w:t>
      </w:r>
    </w:p>
    <w:p w14:paraId="1F9FFC4A" w14:textId="30298A2D" w:rsidR="003D2D6D" w:rsidRDefault="006D679F" w:rsidP="000E6068">
      <m:oMath>
        <m:r>
          <w:rPr>
            <w:rFonts w:ascii="Cambria Math" w:hAnsi="Cambria Math"/>
          </w:rPr>
          <m:t>0,5&lt;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≤0,7 </m:t>
        </m:r>
      </m:oMath>
      <w:r w:rsidR="006F0D43">
        <w:t>—</w:t>
      </w:r>
      <w:r w:rsidR="005E5814">
        <w:t xml:space="preserve"> </w:t>
      </w:r>
      <w:r w:rsidR="003D2D6D">
        <w:t>связь</w:t>
      </w:r>
      <w:r w:rsidR="005E5814">
        <w:t xml:space="preserve"> </w:t>
      </w:r>
      <w:r w:rsidR="003D2D6D">
        <w:t>умеренно</w:t>
      </w:r>
      <w:r w:rsidR="005E5814">
        <w:t xml:space="preserve"> </w:t>
      </w:r>
      <w:r w:rsidR="003D2D6D">
        <w:t>тесная;</w:t>
      </w:r>
      <w:r w:rsidR="005E5814">
        <w:t xml:space="preserve"> </w:t>
      </w:r>
    </w:p>
    <w:p w14:paraId="7163AD95" w14:textId="63FE2C11" w:rsidR="003D2D6D" w:rsidRPr="00847075" w:rsidRDefault="006D679F" w:rsidP="000E6068">
      <m:oMath>
        <m:r>
          <w:rPr>
            <w:rFonts w:ascii="Cambria Math" w:hAnsi="Cambria Math"/>
          </w:rPr>
          <m:t>0,7&lt;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≤0,9 </m:t>
        </m:r>
      </m:oMath>
      <w:r w:rsidR="006F0D43">
        <w:t>—</w:t>
      </w:r>
      <w:r w:rsidR="005E5814">
        <w:t xml:space="preserve"> </w:t>
      </w:r>
      <w:r w:rsidR="003D2D6D">
        <w:t>связь</w:t>
      </w:r>
      <w:r w:rsidR="005E5814">
        <w:t xml:space="preserve"> </w:t>
      </w:r>
      <w:r w:rsidR="003D2D6D">
        <w:t>тесная;</w:t>
      </w:r>
      <w:r w:rsidR="005E5814">
        <w:t xml:space="preserve"> </w:t>
      </w:r>
    </w:p>
    <w:p w14:paraId="5F36C88E" w14:textId="620587E2" w:rsidR="003D2D6D" w:rsidRPr="00EA0657" w:rsidRDefault="00A8726C" w:rsidP="24026216">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&gt;0,9 </m:t>
        </m:r>
      </m:oMath>
      <w:r w:rsidR="24026216">
        <w:t>—</w:t>
      </w:r>
      <w:r w:rsidR="005E5814">
        <w:t xml:space="preserve"> </w:t>
      </w:r>
      <w:r w:rsidR="003D2D6D">
        <w:t>связь</w:t>
      </w:r>
      <w:r w:rsidR="005E5814">
        <w:t xml:space="preserve"> </w:t>
      </w:r>
      <w:r w:rsidR="003D2D6D">
        <w:t>очень</w:t>
      </w:r>
      <w:r w:rsidR="005E5814">
        <w:t xml:space="preserve"> </w:t>
      </w:r>
      <w:r w:rsidR="003D2D6D">
        <w:t>тесная.</w:t>
      </w:r>
    </w:p>
    <w:p w14:paraId="7626DF29" w14:textId="1849CA7B" w:rsidR="000B54C8" w:rsidRDefault="00804B58" w:rsidP="00804B58">
      <w:r>
        <w:t>После</w:t>
      </w:r>
      <w:r w:rsidR="005E5814">
        <w:t xml:space="preserve"> </w:t>
      </w:r>
      <w:r>
        <w:t>того</w:t>
      </w:r>
      <w:r w:rsidR="005E5814">
        <w:t xml:space="preserve"> </w:t>
      </w:r>
      <w:r>
        <w:t>как</w:t>
      </w:r>
      <w:r w:rsidR="005E5814">
        <w:t xml:space="preserve"> </w:t>
      </w:r>
      <w:r>
        <w:t>с</w:t>
      </w:r>
      <w:r w:rsidR="005E5814">
        <w:t xml:space="preserve"> </w:t>
      </w:r>
      <w:r>
        <w:t>помощью</w:t>
      </w:r>
      <w:r w:rsidR="005E5814">
        <w:t xml:space="preserve"> </w:t>
      </w:r>
      <w:r>
        <w:t>корреляционного</w:t>
      </w:r>
      <w:r w:rsidR="005E5814">
        <w:t xml:space="preserve"> </w:t>
      </w:r>
      <w:r>
        <w:t>анализа</w:t>
      </w:r>
      <w:r w:rsidR="005E5814">
        <w:t xml:space="preserve"> </w:t>
      </w:r>
      <w:r>
        <w:t>выявлено</w:t>
      </w:r>
      <w:r w:rsidR="005E5814">
        <w:t xml:space="preserve"> </w:t>
      </w:r>
      <w:r>
        <w:t>наличие</w:t>
      </w:r>
      <w:r w:rsidR="005E5814">
        <w:t xml:space="preserve"> </w:t>
      </w:r>
      <w:r>
        <w:t>статистических</w:t>
      </w:r>
      <w:r w:rsidR="005E5814">
        <w:t xml:space="preserve"> </w:t>
      </w:r>
      <w:r>
        <w:t>связей</w:t>
      </w:r>
      <w:r w:rsidR="005E5814">
        <w:t xml:space="preserve"> </w:t>
      </w:r>
      <w:r>
        <w:t>между</w:t>
      </w:r>
      <w:r w:rsidR="005E5814">
        <w:t xml:space="preserve"> </w:t>
      </w:r>
      <w:r>
        <w:t>переменными</w:t>
      </w:r>
      <w:r w:rsidR="005E5814">
        <w:t xml:space="preserve"> </w:t>
      </w:r>
      <w:r>
        <w:t>и</w:t>
      </w:r>
      <w:r w:rsidR="005E5814">
        <w:t xml:space="preserve"> </w:t>
      </w:r>
      <w:r>
        <w:t>оценена</w:t>
      </w:r>
      <w:r w:rsidR="005E5814">
        <w:t xml:space="preserve"> </w:t>
      </w:r>
      <w:r>
        <w:t>степень</w:t>
      </w:r>
      <w:r w:rsidR="005E5814">
        <w:t xml:space="preserve"> </w:t>
      </w:r>
      <w:r>
        <w:t>их</w:t>
      </w:r>
      <w:r w:rsidR="005E5814">
        <w:t xml:space="preserve"> </w:t>
      </w:r>
      <w:r>
        <w:t>тесноты,</w:t>
      </w:r>
      <w:r w:rsidR="005E5814">
        <w:t xml:space="preserve"> </w:t>
      </w:r>
      <w:r>
        <w:t>обычно</w:t>
      </w:r>
      <w:r w:rsidR="005E5814">
        <w:t xml:space="preserve"> </w:t>
      </w:r>
      <w:r>
        <w:t>переходят</w:t>
      </w:r>
      <w:r w:rsidR="005E5814">
        <w:t xml:space="preserve"> </w:t>
      </w:r>
      <w:r>
        <w:t>к</w:t>
      </w:r>
      <w:r w:rsidR="005E5814">
        <w:t xml:space="preserve"> </w:t>
      </w:r>
      <w:r>
        <w:t>математическому</w:t>
      </w:r>
      <w:r w:rsidR="005E5814">
        <w:t xml:space="preserve"> </w:t>
      </w:r>
      <w:r>
        <w:t>описанию</w:t>
      </w:r>
      <w:r w:rsidR="005E5814">
        <w:t xml:space="preserve"> </w:t>
      </w:r>
      <w:r>
        <w:t>зависимостей,</w:t>
      </w:r>
      <w:r w:rsidR="005E5814">
        <w:t xml:space="preserve"> </w:t>
      </w:r>
      <w:r>
        <w:t>то</w:t>
      </w:r>
      <w:r w:rsidR="005E5814">
        <w:t xml:space="preserve"> </w:t>
      </w:r>
      <w:r>
        <w:t>есть</w:t>
      </w:r>
      <w:r w:rsidR="005E5814">
        <w:t xml:space="preserve"> </w:t>
      </w:r>
      <w:r>
        <w:t>к</w:t>
      </w:r>
      <w:r w:rsidR="005E5814">
        <w:t xml:space="preserve"> </w:t>
      </w:r>
      <w:r>
        <w:t>регрессионному</w:t>
      </w:r>
      <w:r w:rsidR="005E5814">
        <w:t xml:space="preserve"> </w:t>
      </w:r>
      <w:r>
        <w:t>анализу.</w:t>
      </w:r>
    </w:p>
    <w:p w14:paraId="78E1E8C8" w14:textId="3B7776D3" w:rsidR="000B54C8" w:rsidRDefault="00B07E51" w:rsidP="00B07E51">
      <w:r w:rsidRPr="00B07E51">
        <w:lastRenderedPageBreak/>
        <w:t>Регресси</w:t>
      </w:r>
      <w:r>
        <w:t>он</w:t>
      </w:r>
      <w:r w:rsidRPr="00B07E51">
        <w:t>ный анализ применяется в тех случаях, когда необходимо отыскать непосредственно вид зависимости х и у. При этом предполагается, что независимые факторы являются не случайными величинами, а результативный показатель у имеет постоянную, независимую от факторов дисперсию и стандартное отклонение.</w:t>
      </w:r>
    </w:p>
    <w:p w14:paraId="28D651A0" w14:textId="7EC471B6" w:rsidR="000B54C8" w:rsidRDefault="000B54C8" w:rsidP="000B54C8">
      <w:r>
        <w:t>Рассмотрим</w:t>
      </w:r>
      <w:r w:rsidR="005E5814">
        <w:t xml:space="preserve"> </w:t>
      </w:r>
      <w:r>
        <w:t>метод</w:t>
      </w:r>
      <w:r w:rsidR="005E5814">
        <w:t xml:space="preserve"> </w:t>
      </w:r>
      <w:r>
        <w:t>линейной</w:t>
      </w:r>
      <w:r w:rsidR="005E5814">
        <w:t xml:space="preserve"> </w:t>
      </w:r>
      <w:r>
        <w:t>регрессии.</w:t>
      </w:r>
    </w:p>
    <w:p w14:paraId="55FE79C3" w14:textId="338EA0FA" w:rsidR="000B54C8" w:rsidRDefault="000B54C8" w:rsidP="000B54C8">
      <w:r>
        <w:t>Под</w:t>
      </w:r>
      <w:r w:rsidR="005E5814">
        <w:t xml:space="preserve"> </w:t>
      </w:r>
      <w:r>
        <w:t>линейностью</w:t>
      </w:r>
      <w:r w:rsidR="005E5814">
        <w:t xml:space="preserve"> </w:t>
      </w:r>
      <w:r>
        <w:t>имеется</w:t>
      </w:r>
      <w:r w:rsidR="005E5814">
        <w:t xml:space="preserve"> </w:t>
      </w:r>
      <w:r>
        <w:t>в</w:t>
      </w:r>
      <w:r w:rsidR="005E5814">
        <w:t xml:space="preserve"> </w:t>
      </w:r>
      <w:r>
        <w:t>виду,</w:t>
      </w:r>
      <w:r w:rsidR="005E5814">
        <w:t xml:space="preserve"> </w:t>
      </w:r>
      <w:r>
        <w:t>что</w:t>
      </w:r>
      <w:r w:rsidR="005E5814">
        <w:t xml:space="preserve"> </w:t>
      </w:r>
      <w:r>
        <w:t>переменная</w:t>
      </w:r>
      <w:r w:rsidR="005E5814">
        <w:t xml:space="preserve"> </w:t>
      </w:r>
      <w:r>
        <w:t>у</w:t>
      </w:r>
      <w:r w:rsidR="005E5814">
        <w:t xml:space="preserve"> </w:t>
      </w:r>
      <w:r>
        <w:t>предположительно</w:t>
      </w:r>
      <w:r w:rsidR="005E5814">
        <w:t xml:space="preserve"> </w:t>
      </w:r>
      <w:r>
        <w:t>находится</w:t>
      </w:r>
      <w:r w:rsidR="005E5814">
        <w:t xml:space="preserve"> </w:t>
      </w:r>
      <w:r>
        <w:t>под</w:t>
      </w:r>
      <w:r w:rsidR="005E5814">
        <w:t xml:space="preserve"> </w:t>
      </w:r>
      <w:r>
        <w:t>влиянием</w:t>
      </w:r>
      <w:r w:rsidR="005E5814">
        <w:t xml:space="preserve"> </w:t>
      </w:r>
      <w:r>
        <w:t>переменной</w:t>
      </w:r>
      <w:r w:rsidR="005E5814">
        <w:t xml:space="preserve"> </w:t>
      </w:r>
      <w:r>
        <w:t>х</w:t>
      </w:r>
      <w:r w:rsidR="005E5814">
        <w:t xml:space="preserve"> </w:t>
      </w:r>
      <w:r>
        <w:t>в</w:t>
      </w:r>
      <w:r w:rsidR="005E5814">
        <w:t xml:space="preserve"> </w:t>
      </w:r>
      <w:r>
        <w:t>зависимости</w:t>
      </w:r>
    </w:p>
    <w:p w14:paraId="01C2632D" w14:textId="77777777" w:rsidR="006D679F" w:rsidRDefault="006D679F" w:rsidP="000B54C8"/>
    <w:p w14:paraId="196CA02B" w14:textId="19636C59" w:rsidR="000B54C8" w:rsidRPr="006D679F" w:rsidRDefault="00A8726C" w:rsidP="24026216">
      <w:pPr>
        <w:ind w:firstLine="0"/>
        <w:jc w:val="center"/>
      </w:p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6D679F" w:rsidRPr="24026216">
        <w:rPr>
          <w:rFonts w:eastAsiaTheme="minorEastAsia"/>
        </w:rPr>
        <w:t>,</w:t>
      </w:r>
    </w:p>
    <w:p w14:paraId="602009EC" w14:textId="78140848" w:rsidR="000B54C8" w:rsidRPr="00462CC5" w:rsidRDefault="000B54C8" w:rsidP="006D679F">
      <w:pPr>
        <w:jc w:val="center"/>
      </w:pPr>
    </w:p>
    <w:p w14:paraId="501F277D" w14:textId="3CA02968" w:rsidR="000B54C8" w:rsidRDefault="350C9184" w:rsidP="350C9184">
      <w:pPr>
        <w:ind w:firstLine="0"/>
      </w:pPr>
      <w:r>
        <w:t xml:space="preserve">где </w:t>
      </w:r>
      <w:r w:rsidRPr="350C9184">
        <w:rPr>
          <w:lang w:val="en-US"/>
        </w:rPr>
        <w:t>b</w:t>
      </w:r>
      <w:r>
        <w:t xml:space="preserve"> — постоянная величина (или свободный член уравнения);</w:t>
      </w:r>
    </w:p>
    <w:p w14:paraId="24C55222" w14:textId="30FA9A13" w:rsidR="000B54C8" w:rsidRPr="00D80278" w:rsidRDefault="76E04F5C" w:rsidP="52D38941">
      <w:pPr>
        <w:ind w:firstLine="540"/>
      </w:pPr>
      <w:r w:rsidRPr="76E04F5C">
        <w:rPr>
          <w:lang w:val="en-US"/>
        </w:rPr>
        <w:t>a</w:t>
      </w:r>
      <w:r>
        <w:t xml:space="preserve"> — коэффициент регрессии, определяющий наклон линии, вдоль которой рассеяны данные наблюдения. Это показатель, характеризующий изменение переменной </w:t>
      </w:r>
      <w:proofErr w:type="spellStart"/>
      <w:r w:rsidRPr="76E04F5C">
        <w:rPr>
          <w:lang w:val="en-US"/>
        </w:rPr>
        <w:t>y</w:t>
      </w:r>
      <w:r w:rsidRPr="76E04F5C">
        <w:rPr>
          <w:vertAlign w:val="subscript"/>
          <w:lang w:val="en-US"/>
        </w:rPr>
        <w:t>i</w:t>
      </w:r>
      <w:proofErr w:type="spellEnd"/>
      <w:r>
        <w:t xml:space="preserve"> при изменении значения </w:t>
      </w:r>
      <w:r w:rsidRPr="76E04F5C">
        <w:rPr>
          <w:lang w:val="en-US"/>
        </w:rPr>
        <w:t>x</w:t>
      </w:r>
      <w:r w:rsidRPr="76E04F5C">
        <w:rPr>
          <w:vertAlign w:val="subscript"/>
          <w:lang w:val="en-US"/>
        </w:rPr>
        <w:t>i</w:t>
      </w:r>
      <w:r>
        <w:t xml:space="preserve"> на единицу. Если </w:t>
      </w:r>
      <w:proofErr w:type="gramStart"/>
      <w:r w:rsidRPr="76E04F5C">
        <w:rPr>
          <w:lang w:val="en-US"/>
        </w:rPr>
        <w:t>a</w:t>
      </w:r>
      <w:r>
        <w:t xml:space="preserve"> &gt;</w:t>
      </w:r>
      <w:proofErr w:type="gramEnd"/>
      <w:r>
        <w:t xml:space="preserve"> 0, переменные </w:t>
      </w:r>
      <w:r w:rsidRPr="76E04F5C">
        <w:rPr>
          <w:lang w:val="en-US"/>
        </w:rPr>
        <w:t>x</w:t>
      </w:r>
      <w:r w:rsidRPr="76E04F5C">
        <w:rPr>
          <w:vertAlign w:val="subscript"/>
          <w:lang w:val="en-US"/>
        </w:rPr>
        <w:t>i</w:t>
      </w:r>
      <w:r>
        <w:t xml:space="preserve"> и </w:t>
      </w:r>
      <w:proofErr w:type="spellStart"/>
      <w:r w:rsidRPr="76E04F5C">
        <w:rPr>
          <w:lang w:val="en-US"/>
        </w:rPr>
        <w:t>y</w:t>
      </w:r>
      <w:r w:rsidRPr="76E04F5C">
        <w:rPr>
          <w:vertAlign w:val="subscript"/>
          <w:lang w:val="en-US"/>
        </w:rPr>
        <w:t>i</w:t>
      </w:r>
      <w:proofErr w:type="spellEnd"/>
      <w:r>
        <w:t xml:space="preserve"> положительно коррелированные, если </w:t>
      </w:r>
      <w:r w:rsidRPr="76E04F5C">
        <w:rPr>
          <w:lang w:val="en-US"/>
        </w:rPr>
        <w:t>a</w:t>
      </w:r>
      <w:r w:rsidRPr="00D32670">
        <w:t xml:space="preserve"> </w:t>
      </w:r>
      <w:r>
        <w:t>&lt; 0 — отрицательно коррелированные;</w:t>
      </w:r>
    </w:p>
    <w:p w14:paraId="26D5DC95" w14:textId="499903B2" w:rsidR="000B54C8" w:rsidRPr="00D80278" w:rsidRDefault="52D38941" w:rsidP="52D38941">
      <w:pPr>
        <w:ind w:firstLine="0"/>
      </w:pPr>
      <w:r w:rsidRPr="52D38941">
        <w:rPr>
          <w:rFonts w:cs="Times New Roman"/>
        </w:rPr>
        <w:t>ε</w:t>
      </w:r>
      <w:proofErr w:type="spellStart"/>
      <w:r w:rsidRPr="52D38941">
        <w:rPr>
          <w:vertAlign w:val="subscript"/>
          <w:lang w:val="en-US"/>
        </w:rPr>
        <w:t>i</w:t>
      </w:r>
      <w:proofErr w:type="spellEnd"/>
      <w:r w:rsidRPr="52D38941">
        <w:rPr>
          <w:vertAlign w:val="subscript"/>
        </w:rPr>
        <w:t xml:space="preserve"> </w:t>
      </w:r>
      <w:r>
        <w:t>— независимая нормально распределенная величина — остаток с нулевым математическим ожиданием и постоянной дисперсией:</w:t>
      </w:r>
    </w:p>
    <w:p w14:paraId="6B9AB5CE" w14:textId="05DFE289" w:rsidR="52D38941" w:rsidRDefault="52D38941" w:rsidP="52D38941">
      <w:pPr>
        <w:ind w:firstLine="0"/>
      </w:pPr>
    </w:p>
    <w:p w14:paraId="6720172C" w14:textId="50B0F129" w:rsidR="000B54C8" w:rsidRPr="00D80278" w:rsidRDefault="00A8726C" w:rsidP="52D38941">
      <w:pPr>
        <w:ind w:firstLine="0"/>
        <w:jc w:val="center"/>
      </w:pPr>
      <m:oMath>
        <m:sSub>
          <m:sSubPr>
            <m:ctrlPr>
              <w:rPr>
                <w:rFonts w:ascii="Cambria Math" w:hAnsi="Cambria Math"/>
                <w:i/>
              </w:rPr>
            </m:ctrlPr>
          </m:sSubPr>
          <m:e>
            <m:r>
              <w:rPr>
                <w:rFonts w:ascii="Cambria Math" w:hAnsi="Cambria Math"/>
              </w:rPr>
              <m:t>D</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rsidR="009539B2">
        <w:t>,</w:t>
      </w:r>
    </w:p>
    <w:p w14:paraId="5B412EE0" w14:textId="3962DBBA" w:rsidR="000B54C8" w:rsidRPr="00D80278" w:rsidRDefault="000B54C8" w:rsidP="52D38941">
      <w:pPr>
        <w:ind w:firstLine="0"/>
        <w:jc w:val="center"/>
      </w:pPr>
    </w:p>
    <w:p w14:paraId="37863559" w14:textId="40495D22" w:rsidR="000B54C8" w:rsidRPr="00D80278" w:rsidRDefault="009539B2" w:rsidP="52D38941">
      <w:pPr>
        <w:ind w:firstLine="0"/>
      </w:pPr>
      <w:r>
        <w:t xml:space="preserve">где </w:t>
      </w:r>
      <w:r>
        <w:rPr>
          <w:rFonts w:cs="Times New Roman"/>
        </w:rPr>
        <w:t>σ</w:t>
      </w:r>
      <w:r>
        <w:t xml:space="preserve"> —</w:t>
      </w:r>
      <w:r w:rsidR="005E5814">
        <w:t xml:space="preserve"> </w:t>
      </w:r>
      <w:r>
        <w:t xml:space="preserve">среднее квадратическое отклонение. </w:t>
      </w:r>
      <w:r w:rsidR="000B54C8">
        <w:t>Отражает</w:t>
      </w:r>
      <w:r w:rsidR="005E5814">
        <w:t xml:space="preserve"> </w:t>
      </w:r>
      <w:r w:rsidR="000B54C8">
        <w:t>тот</w:t>
      </w:r>
      <w:r w:rsidR="005E5814">
        <w:t xml:space="preserve"> </w:t>
      </w:r>
      <w:r w:rsidR="000B54C8">
        <w:t>факт,</w:t>
      </w:r>
      <w:r w:rsidR="005E5814">
        <w:t xml:space="preserve"> </w:t>
      </w:r>
      <w:r w:rsidR="000B54C8">
        <w:t>что</w:t>
      </w:r>
      <w:r w:rsidR="005E5814">
        <w:t xml:space="preserve"> </w:t>
      </w:r>
      <w:r w:rsidR="000B54C8">
        <w:t>изменение</w:t>
      </w:r>
      <w:r w:rsidR="005E5814">
        <w:t xml:space="preserve"> </w:t>
      </w:r>
      <w:proofErr w:type="spellStart"/>
      <w:r w:rsidR="006D679F">
        <w:rPr>
          <w:lang w:val="en-US"/>
        </w:rPr>
        <w:t>y</w:t>
      </w:r>
      <w:r w:rsidR="006D679F">
        <w:rPr>
          <w:vertAlign w:val="subscript"/>
          <w:lang w:val="en-US"/>
        </w:rPr>
        <w:t>i</w:t>
      </w:r>
      <w:proofErr w:type="spellEnd"/>
      <w:r w:rsidR="005E5814">
        <w:t xml:space="preserve"> </w:t>
      </w:r>
      <w:r w:rsidR="000B54C8">
        <w:t>будет</w:t>
      </w:r>
      <w:r w:rsidR="005E5814">
        <w:t xml:space="preserve"> </w:t>
      </w:r>
      <w:r w:rsidR="000B54C8">
        <w:t>неточно</w:t>
      </w:r>
      <w:r w:rsidR="005E5814">
        <w:t xml:space="preserve"> </w:t>
      </w:r>
      <w:r w:rsidR="000B54C8">
        <w:t>описываться</w:t>
      </w:r>
      <w:r w:rsidR="005E5814">
        <w:t xml:space="preserve"> </w:t>
      </w:r>
      <w:r w:rsidR="000B54C8">
        <w:t>изменением</w:t>
      </w:r>
      <w:r w:rsidR="006D679F" w:rsidRPr="006D679F">
        <w:t xml:space="preserve"> </w:t>
      </w:r>
      <w:r w:rsidR="006D679F">
        <w:rPr>
          <w:lang w:val="en-US"/>
        </w:rPr>
        <w:t>x</w:t>
      </w:r>
      <w:r w:rsidR="006D679F">
        <w:rPr>
          <w:vertAlign w:val="subscript"/>
          <w:lang w:val="en-US"/>
        </w:rPr>
        <w:t>i</w:t>
      </w:r>
      <w:r w:rsidR="000B54C8">
        <w:t>:</w:t>
      </w:r>
      <w:r w:rsidR="005E5814">
        <w:t xml:space="preserve"> </w:t>
      </w:r>
      <w:r w:rsidR="000B54C8">
        <w:t>присутствуют другие</w:t>
      </w:r>
      <w:r w:rsidR="005E5814">
        <w:t xml:space="preserve"> </w:t>
      </w:r>
      <w:r w:rsidR="000B54C8">
        <w:t>факты,</w:t>
      </w:r>
      <w:r w:rsidR="005E5814">
        <w:t xml:space="preserve"> </w:t>
      </w:r>
      <w:r w:rsidR="000B54C8">
        <w:t>не</w:t>
      </w:r>
      <w:r w:rsidR="005E5814">
        <w:t xml:space="preserve"> </w:t>
      </w:r>
      <w:r w:rsidR="000B54C8">
        <w:t>учтенные</w:t>
      </w:r>
      <w:r w:rsidR="005E5814">
        <w:t xml:space="preserve"> </w:t>
      </w:r>
      <w:r w:rsidR="000B54C8">
        <w:t>в</w:t>
      </w:r>
      <w:r w:rsidR="005E5814">
        <w:t xml:space="preserve"> </w:t>
      </w:r>
      <w:r w:rsidR="000B54C8">
        <w:t>данной</w:t>
      </w:r>
      <w:r w:rsidR="005E5814">
        <w:t xml:space="preserve"> </w:t>
      </w:r>
      <w:r w:rsidR="000B54C8">
        <w:t>модели.</w:t>
      </w:r>
    </w:p>
    <w:p w14:paraId="42BA49D9" w14:textId="130D3547" w:rsidR="004517C8" w:rsidRDefault="004517C8" w:rsidP="52D38941">
      <w:r w:rsidRPr="004517C8">
        <w:t>Построение</w:t>
      </w:r>
      <w:r w:rsidR="005E5814">
        <w:t xml:space="preserve"> </w:t>
      </w:r>
      <w:r w:rsidRPr="004517C8">
        <w:t>линейной</w:t>
      </w:r>
      <w:r w:rsidR="005E5814">
        <w:t xml:space="preserve"> </w:t>
      </w:r>
      <w:r w:rsidRPr="004517C8">
        <w:t>регрессии</w:t>
      </w:r>
      <w:r w:rsidR="005E5814">
        <w:t xml:space="preserve"> </w:t>
      </w:r>
      <w:r w:rsidRPr="004517C8">
        <w:t>сводится</w:t>
      </w:r>
      <w:r w:rsidR="005E5814">
        <w:t xml:space="preserve"> </w:t>
      </w:r>
      <w:r w:rsidRPr="004517C8">
        <w:t>к</w:t>
      </w:r>
      <w:r w:rsidR="005E5814">
        <w:t xml:space="preserve"> </w:t>
      </w:r>
      <w:r w:rsidRPr="004517C8">
        <w:t>оценке</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00D80278">
        <w:t>.</w:t>
      </w:r>
      <w:r w:rsidR="005E5814">
        <w:t xml:space="preserve"> </w:t>
      </w:r>
      <w:r w:rsidRPr="004517C8">
        <w:t>Классический</w:t>
      </w:r>
      <w:r w:rsidR="005E5814">
        <w:t xml:space="preserve"> </w:t>
      </w:r>
      <w:r w:rsidRPr="004517C8">
        <w:t>подход</w:t>
      </w:r>
      <w:r w:rsidR="005E5814">
        <w:t xml:space="preserve"> </w:t>
      </w:r>
      <w:r w:rsidRPr="004517C8">
        <w:t>к</w:t>
      </w:r>
      <w:r w:rsidR="005E5814">
        <w:t xml:space="preserve"> </w:t>
      </w:r>
      <w:r w:rsidRPr="004517C8">
        <w:t>оцениванию</w:t>
      </w:r>
      <w:r w:rsidR="005E5814">
        <w:t xml:space="preserve"> </w:t>
      </w:r>
      <w:r w:rsidRPr="004517C8">
        <w:t>параметров</w:t>
      </w:r>
      <w:r w:rsidR="005E5814">
        <w:t xml:space="preserve"> </w:t>
      </w:r>
      <w:r w:rsidRPr="004517C8">
        <w:t>линейной</w:t>
      </w:r>
      <w:r w:rsidR="005E5814">
        <w:t xml:space="preserve"> </w:t>
      </w:r>
      <w:r w:rsidRPr="004517C8">
        <w:t>регрессии</w:t>
      </w:r>
      <w:r w:rsidR="005E5814">
        <w:t xml:space="preserve"> </w:t>
      </w:r>
      <w:r w:rsidRPr="004517C8">
        <w:t>основан</w:t>
      </w:r>
      <w:r w:rsidR="005E5814">
        <w:t xml:space="preserve"> </w:t>
      </w:r>
      <w:r w:rsidRPr="004517C8">
        <w:t>на</w:t>
      </w:r>
      <w:r w:rsidR="005E5814">
        <w:t xml:space="preserve"> </w:t>
      </w:r>
      <w:r w:rsidRPr="004517C8">
        <w:t>методе</w:t>
      </w:r>
      <w:r w:rsidR="005E5814">
        <w:t xml:space="preserve"> </w:t>
      </w:r>
      <w:r w:rsidRPr="004517C8">
        <w:t>наименьших</w:t>
      </w:r>
      <w:r w:rsidR="005E5814">
        <w:t xml:space="preserve"> </w:t>
      </w:r>
      <w:r w:rsidRPr="004517C8">
        <w:t>квадратов</w:t>
      </w:r>
      <w:r w:rsidR="005E5814">
        <w:t xml:space="preserve"> </w:t>
      </w:r>
      <w:r w:rsidRPr="004517C8">
        <w:t>(МНК).</w:t>
      </w:r>
      <w:r w:rsidR="005E5814">
        <w:t xml:space="preserve"> </w:t>
      </w:r>
      <w:r w:rsidRPr="004517C8">
        <w:t>МНК</w:t>
      </w:r>
      <w:r w:rsidR="005E5814">
        <w:t xml:space="preserve"> </w:t>
      </w:r>
      <w:r w:rsidRPr="004517C8">
        <w:t>позволяет</w:t>
      </w:r>
      <w:r w:rsidR="005E5814">
        <w:t xml:space="preserve"> </w:t>
      </w:r>
      <w:r w:rsidRPr="004517C8">
        <w:t>получить</w:t>
      </w:r>
      <w:r w:rsidR="005E5814">
        <w:t xml:space="preserve"> </w:t>
      </w:r>
      <w:r w:rsidRPr="004517C8">
        <w:t>такие</w:t>
      </w:r>
      <w:r w:rsidR="005E5814">
        <w:t xml:space="preserve"> </w:t>
      </w:r>
      <w:r w:rsidRPr="004517C8">
        <w:t>оценки</w:t>
      </w:r>
      <w:r w:rsidR="005E5814">
        <w:t xml:space="preserve"> </w:t>
      </w:r>
      <w:r w:rsidRPr="004517C8">
        <w:t>параметров</w:t>
      </w:r>
      <w:r w:rsidR="005E5814">
        <w:t xml:space="preserve"> </w:t>
      </w:r>
      <w:r w:rsidR="009539B2">
        <w:rPr>
          <w:lang w:val="en-US"/>
        </w:rPr>
        <w:t>a</w:t>
      </w:r>
      <w:r w:rsidR="005E5814">
        <w:t xml:space="preserve"> </w:t>
      </w:r>
      <w:r w:rsidRPr="004517C8">
        <w:t>и</w:t>
      </w:r>
      <w:r w:rsidR="009539B2" w:rsidRPr="009539B2">
        <w:t xml:space="preserve"> </w:t>
      </w:r>
      <w:r w:rsidR="009539B2">
        <w:rPr>
          <w:lang w:val="en-US"/>
        </w:rPr>
        <w:t>b</w:t>
      </w:r>
      <w:r w:rsidRPr="004517C8">
        <w:t>,</w:t>
      </w:r>
      <w:r w:rsidR="005E5814">
        <w:t xml:space="preserve"> </w:t>
      </w:r>
      <w:r w:rsidRPr="004517C8">
        <w:t>при</w:t>
      </w:r>
      <w:r w:rsidR="005E5814">
        <w:t xml:space="preserve"> </w:t>
      </w:r>
      <w:r w:rsidRPr="004517C8">
        <w:t>которых</w:t>
      </w:r>
      <w:r w:rsidR="005E5814">
        <w:t xml:space="preserve"> </w:t>
      </w:r>
      <w:r w:rsidRPr="004517C8">
        <w:t>сумма</w:t>
      </w:r>
      <w:r w:rsidR="005E5814">
        <w:t xml:space="preserve"> </w:t>
      </w:r>
      <w:r w:rsidRPr="004517C8">
        <w:t>квадратов</w:t>
      </w:r>
      <w:r w:rsidR="005E5814">
        <w:t xml:space="preserve"> </w:t>
      </w:r>
      <w:r w:rsidRPr="004517C8">
        <w:t>отклонений</w:t>
      </w:r>
      <w:r w:rsidR="005E5814">
        <w:t xml:space="preserve"> </w:t>
      </w:r>
      <w:r w:rsidRPr="004517C8">
        <w:lastRenderedPageBreak/>
        <w:t>фактических</w:t>
      </w:r>
      <w:r w:rsidR="005E5814">
        <w:t xml:space="preserve"> </w:t>
      </w:r>
      <w:r w:rsidRPr="004517C8">
        <w:t>значений</w:t>
      </w:r>
      <w:r w:rsidR="005E5814">
        <w:t xml:space="preserve"> </w:t>
      </w:r>
      <w:r w:rsidRPr="004517C8">
        <w:t>результативного</w:t>
      </w:r>
      <w:r w:rsidR="005E5814">
        <w:t xml:space="preserve"> </w:t>
      </w:r>
      <w:r w:rsidRPr="004517C8">
        <w:t>признака</w:t>
      </w:r>
      <w:r w:rsidR="005E5814">
        <w:t xml:space="preserve"> </w:t>
      </w:r>
      <w:r w:rsidR="009539B2">
        <w:rPr>
          <w:lang w:val="en-US"/>
        </w:rPr>
        <w:t>y</w:t>
      </w:r>
      <w:r w:rsidR="005E5814">
        <w:t xml:space="preserve"> </w:t>
      </w:r>
      <w:r w:rsidRPr="004517C8">
        <w:t>от</w:t>
      </w:r>
      <w:r w:rsidR="005E5814">
        <w:t xml:space="preserve"> </w:t>
      </w:r>
      <w:r w:rsidRPr="004517C8">
        <w:t>расчетных</w:t>
      </w:r>
      <w:r w:rsidR="005E5814">
        <w:t xml:space="preserve"> </w:t>
      </w:r>
      <w:r w:rsidRPr="00D80278">
        <w:t>(теоретических)</w:t>
      </w:r>
      <w:r w:rsidR="009539B2" w:rsidRPr="009539B2">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Pr="00D80278">
        <w:t>,</w:t>
      </w:r>
      <w:r w:rsidR="005E5814">
        <w:t xml:space="preserve"> </w:t>
      </w:r>
      <w:r w:rsidRPr="00D80278">
        <w:t>минимальна:</w:t>
      </w:r>
    </w:p>
    <w:p w14:paraId="7CC19D36" w14:textId="77777777" w:rsidR="009539B2" w:rsidRDefault="009539B2" w:rsidP="00D80278"/>
    <w:p w14:paraId="7A8C0AB8" w14:textId="19E258D6" w:rsidR="009539B2" w:rsidRPr="00504EE1" w:rsidRDefault="00A8726C" w:rsidP="009539B2">
      <w:pPr>
        <w:jc w:val="center"/>
        <w:rPr>
          <w:rFonts w:eastAsiaTheme="minorEastAsia"/>
        </w:rPr>
      </w:pPr>
      <m:oMath>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→min</m:t>
        </m:r>
      </m:oMath>
      <w:r w:rsidR="009539B2" w:rsidRPr="350C9184">
        <w:rPr>
          <w:rFonts w:eastAsiaTheme="minorEastAsia"/>
        </w:rPr>
        <w:t>,</w:t>
      </w:r>
    </w:p>
    <w:p w14:paraId="1B76CA55" w14:textId="77777777" w:rsidR="009539B2" w:rsidRPr="00504EE1" w:rsidRDefault="009539B2" w:rsidP="00D80278"/>
    <w:p w14:paraId="62A3429E" w14:textId="783EB265" w:rsidR="00D80278" w:rsidRDefault="00462CC5" w:rsidP="00D80278">
      <w:pPr>
        <w:ind w:firstLine="0"/>
      </w:pPr>
      <w:r>
        <w:t xml:space="preserve">где </w:t>
      </w:r>
      <w:proofErr w:type="spellStart"/>
      <w:r w:rsidR="009539B2">
        <w:rPr>
          <w:lang w:val="en-US"/>
        </w:rPr>
        <w:t>y</w:t>
      </w:r>
      <w:r w:rsidR="009539B2">
        <w:rPr>
          <w:vertAlign w:val="subscript"/>
          <w:lang w:val="en-US"/>
        </w:rPr>
        <w:t>i</w:t>
      </w:r>
      <w:proofErr w:type="spellEnd"/>
      <w:r w:rsidR="005E5814">
        <w:t xml:space="preserve"> </w:t>
      </w:r>
      <w:r w:rsidR="00D80278">
        <w:t>—</w:t>
      </w:r>
      <w:r w:rsidR="005E5814">
        <w:t xml:space="preserve"> </w:t>
      </w:r>
      <w:r w:rsidR="00D80278">
        <w:t>фактические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40E9B1D7" w14:textId="036E1493" w:rsidR="00D80278" w:rsidRDefault="00A8726C" w:rsidP="24026216">
      <w:pPr>
        <w:ind w:firstLine="450"/>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539B2" w:rsidRPr="24026216">
        <w:rPr>
          <w:rFonts w:eastAsiaTheme="minorEastAsia"/>
        </w:rPr>
        <w:t xml:space="preserve"> </w:t>
      </w:r>
      <w:r w:rsidR="00D80278">
        <w:t>—</w:t>
      </w:r>
      <w:r w:rsidR="005E5814">
        <w:t xml:space="preserve"> </w:t>
      </w:r>
      <w:r w:rsidR="00D80278">
        <w:t>расчетные</w:t>
      </w:r>
      <w:r w:rsidR="005E5814">
        <w:t xml:space="preserve"> </w:t>
      </w:r>
      <w:r w:rsidR="00D80278">
        <w:t>значения</w:t>
      </w:r>
      <w:r w:rsidR="005E5814">
        <w:t xml:space="preserve"> </w:t>
      </w:r>
      <w:r w:rsidR="00D80278">
        <w:t>результативного</w:t>
      </w:r>
      <w:r w:rsidR="005E5814">
        <w:t xml:space="preserve"> </w:t>
      </w:r>
      <w:r w:rsidR="00D80278">
        <w:t>признака</w:t>
      </w:r>
      <w:r w:rsidR="009539B2" w:rsidRPr="009539B2">
        <w:t xml:space="preserve"> </w:t>
      </w:r>
      <w:r w:rsidR="009539B2">
        <w:rPr>
          <w:lang w:val="en-US"/>
        </w:rPr>
        <w:t>y</w:t>
      </w:r>
      <w:r w:rsidR="00D80278">
        <w:t>.</w:t>
      </w:r>
    </w:p>
    <w:p w14:paraId="5F1DB45F" w14:textId="4CA04231" w:rsidR="00D80278" w:rsidRDefault="00D80278" w:rsidP="00D80278">
      <w:r>
        <w:t>То</w:t>
      </w:r>
      <w:r w:rsidR="005E5814">
        <w:t xml:space="preserve"> </w:t>
      </w:r>
      <w:r>
        <w:t>есть</w:t>
      </w:r>
      <w:r w:rsidR="005E5814">
        <w:t xml:space="preserve"> </w:t>
      </w:r>
      <w:r>
        <w:t>из</w:t>
      </w:r>
      <w:r w:rsidR="005E5814">
        <w:t xml:space="preserve"> </w:t>
      </w:r>
      <w:r>
        <w:t>всего</w:t>
      </w:r>
      <w:r w:rsidR="005E5814">
        <w:t xml:space="preserve"> </w:t>
      </w:r>
      <w:r>
        <w:t>множества</w:t>
      </w:r>
      <w:r w:rsidR="005E5814">
        <w:t xml:space="preserve"> </w:t>
      </w:r>
      <w:r>
        <w:t>линий</w:t>
      </w:r>
      <w:r w:rsidR="005E5814">
        <w:t xml:space="preserve"> </w:t>
      </w:r>
      <w:r>
        <w:t>линия</w:t>
      </w:r>
      <w:r w:rsidR="005E5814">
        <w:t xml:space="preserve"> </w:t>
      </w:r>
      <w:r>
        <w:t>регрессии</w:t>
      </w:r>
      <w:r w:rsidR="005E5814">
        <w:t xml:space="preserve"> </w:t>
      </w:r>
      <w:r>
        <w:t>на</w:t>
      </w:r>
      <w:r w:rsidR="005E5814">
        <w:t xml:space="preserve"> </w:t>
      </w:r>
      <w:r>
        <w:t>графике</w:t>
      </w:r>
      <w:r w:rsidR="005E5814">
        <w:t xml:space="preserve"> </w:t>
      </w:r>
      <w:r>
        <w:t>выбирается</w:t>
      </w:r>
      <w:r w:rsidR="005E5814">
        <w:t xml:space="preserve"> </w:t>
      </w:r>
      <w:r>
        <w:t>так,</w:t>
      </w:r>
      <w:r w:rsidR="005E5814">
        <w:t xml:space="preserve"> </w:t>
      </w:r>
      <w:r>
        <w:t>чтобы</w:t>
      </w:r>
      <w:r w:rsidR="005E5814">
        <w:t xml:space="preserve"> </w:t>
      </w:r>
      <w:r>
        <w:t>сумма</w:t>
      </w:r>
      <w:r w:rsidR="005E5814">
        <w:t xml:space="preserve"> </w:t>
      </w:r>
      <w:r>
        <w:t>квадратов</w:t>
      </w:r>
      <w:r w:rsidR="005E5814">
        <w:t xml:space="preserve"> </w:t>
      </w:r>
      <w:r>
        <w:t>расстояний</w:t>
      </w:r>
      <w:r w:rsidR="005E5814">
        <w:t xml:space="preserve"> </w:t>
      </w:r>
      <w:r>
        <w:t>по</w:t>
      </w:r>
      <w:r w:rsidR="005E5814">
        <w:t xml:space="preserve"> </w:t>
      </w:r>
      <w:r>
        <w:t>вертикали</w:t>
      </w:r>
      <w:r w:rsidR="005E5814">
        <w:t xml:space="preserve"> </w:t>
      </w:r>
      <w:r>
        <w:t>между</w:t>
      </w:r>
      <w:r w:rsidR="005E5814">
        <w:t xml:space="preserve"> </w:t>
      </w:r>
      <w:r>
        <w:t>точками</w:t>
      </w:r>
      <w:r w:rsidR="005E5814">
        <w:t xml:space="preserve"> </w:t>
      </w:r>
      <w:r>
        <w:t>и</w:t>
      </w:r>
      <w:r w:rsidR="005E5814">
        <w:t xml:space="preserve"> </w:t>
      </w:r>
      <w:r>
        <w:t>этой</w:t>
      </w:r>
      <w:r w:rsidR="005E5814">
        <w:t xml:space="preserve"> </w:t>
      </w:r>
      <w:r>
        <w:t>линией</w:t>
      </w:r>
      <w:r w:rsidR="005E5814">
        <w:t xml:space="preserve"> </w:t>
      </w:r>
      <w:r>
        <w:t>была</w:t>
      </w:r>
      <w:r w:rsidR="005E5814">
        <w:t xml:space="preserve"> </w:t>
      </w:r>
      <w:r>
        <w:t>бы</w:t>
      </w:r>
      <w:r w:rsidR="005E5814">
        <w:t xml:space="preserve"> </w:t>
      </w:r>
      <w:r>
        <w:t>минимальной</w:t>
      </w:r>
      <w:r w:rsidR="00E446C1">
        <w:t>.</w:t>
      </w:r>
    </w:p>
    <w:p w14:paraId="66A77E91" w14:textId="5B61047C" w:rsidR="00310C82" w:rsidRPr="004A7A79" w:rsidRDefault="00F564F4" w:rsidP="00D80278">
      <w:r>
        <w:t>Таким</w:t>
      </w:r>
      <w:r w:rsidR="005E5814">
        <w:t xml:space="preserve"> </w:t>
      </w:r>
      <w:r>
        <w:t>образом,</w:t>
      </w:r>
      <w:r w:rsidR="005E5814">
        <w:t xml:space="preserve"> </w:t>
      </w:r>
      <w:r w:rsidR="00D42E32">
        <w:t>рассмотрен</w:t>
      </w:r>
      <w:r w:rsidR="00DB0809">
        <w:t>о понятие корреляционно-регрессионного анализа</w:t>
      </w:r>
      <w:r w:rsidR="00360EB6">
        <w:t>, а также</w:t>
      </w:r>
      <w:r w:rsidR="005E5814">
        <w:t xml:space="preserve"> </w:t>
      </w:r>
      <w:r w:rsidR="00D42E32">
        <w:t>методы</w:t>
      </w:r>
      <w:r w:rsidR="005E5814">
        <w:t xml:space="preserve"> </w:t>
      </w:r>
      <w:r w:rsidR="00D42E32">
        <w:t>корреляционно-регрессионного</w:t>
      </w:r>
      <w:r w:rsidR="005E5814">
        <w:t xml:space="preserve"> </w:t>
      </w:r>
      <w:r w:rsidR="00D42E32">
        <w:t>анализа:</w:t>
      </w:r>
      <w:r w:rsidR="005E5814">
        <w:t xml:space="preserve"> </w:t>
      </w:r>
      <w:r w:rsidR="00D42E32">
        <w:t>нахождение</w:t>
      </w:r>
      <w:r w:rsidR="005E5814">
        <w:t xml:space="preserve"> </w:t>
      </w:r>
      <w:r w:rsidR="00D42E32">
        <w:t>корреляционной</w:t>
      </w:r>
      <w:r w:rsidR="005E5814">
        <w:t xml:space="preserve"> </w:t>
      </w:r>
      <w:r w:rsidR="00D42E32">
        <w:t>связи</w:t>
      </w:r>
      <w:r w:rsidR="005E5814">
        <w:t xml:space="preserve"> </w:t>
      </w:r>
      <w:r w:rsidR="00D42E32">
        <w:t>с</w:t>
      </w:r>
      <w:r w:rsidR="005E5814">
        <w:t xml:space="preserve"> </w:t>
      </w:r>
      <w:r w:rsidR="00D42E32">
        <w:t>помощью</w:t>
      </w:r>
      <w:r w:rsidR="005E5814">
        <w:t xml:space="preserve"> </w:t>
      </w:r>
      <w:r w:rsidR="00D42E32">
        <w:t>коэффициента</w:t>
      </w:r>
      <w:r w:rsidR="005E5814">
        <w:t xml:space="preserve"> </w:t>
      </w:r>
      <w:r w:rsidR="00D42E32">
        <w:t>Пирсона;</w:t>
      </w:r>
      <w:r w:rsidR="005E5814">
        <w:t xml:space="preserve"> </w:t>
      </w:r>
      <w:r w:rsidR="00D42E32">
        <w:t>построение</w:t>
      </w:r>
      <w:r w:rsidR="005E5814">
        <w:t xml:space="preserve"> </w:t>
      </w:r>
      <w:r w:rsidR="00D42E32">
        <w:t>парной</w:t>
      </w:r>
      <w:r w:rsidR="005E5814">
        <w:t xml:space="preserve"> </w:t>
      </w:r>
      <w:r w:rsidR="00D42E32">
        <w:t>линейной</w:t>
      </w:r>
      <w:r w:rsidR="005E5814">
        <w:t xml:space="preserve"> </w:t>
      </w:r>
      <w:r w:rsidR="00D42E32">
        <w:t>регрессии</w:t>
      </w:r>
      <w:r w:rsidR="005E5814">
        <w:t xml:space="preserve"> </w:t>
      </w:r>
      <w:r w:rsidR="00D42E32">
        <w:t>с</w:t>
      </w:r>
      <w:r w:rsidR="005E5814">
        <w:t xml:space="preserve"> </w:t>
      </w:r>
      <w:r w:rsidR="00D42E32">
        <w:t>помощью</w:t>
      </w:r>
      <w:r w:rsidR="005E5814">
        <w:t xml:space="preserve"> </w:t>
      </w:r>
      <w:r w:rsidR="00D42E32">
        <w:t>метода</w:t>
      </w:r>
      <w:r w:rsidR="005E5814">
        <w:t xml:space="preserve"> </w:t>
      </w:r>
      <w:r w:rsidR="00D42E32">
        <w:t>наименьших</w:t>
      </w:r>
      <w:r w:rsidR="005E5814">
        <w:t xml:space="preserve"> </w:t>
      </w:r>
      <w:r w:rsidR="00D42E32">
        <w:t>квадратов</w:t>
      </w:r>
      <w:r w:rsidR="005E5814">
        <w:t xml:space="preserve"> </w:t>
      </w:r>
      <w:r w:rsidR="00D42E32">
        <w:t>(МНК).</w:t>
      </w:r>
      <w:r w:rsidR="005E5814">
        <w:t xml:space="preserve"> </w:t>
      </w:r>
    </w:p>
    <w:p w14:paraId="3EA0ADC2" w14:textId="15324865" w:rsidR="00D31F65" w:rsidRDefault="000B54C8" w:rsidP="00360EB6">
      <w:r>
        <w:t>Рассмотрим</w:t>
      </w:r>
      <w:r w:rsidR="005E5814">
        <w:t xml:space="preserve"> </w:t>
      </w:r>
      <w:r>
        <w:t>применение</w:t>
      </w:r>
      <w:r w:rsidR="005E5814">
        <w:t xml:space="preserve"> </w:t>
      </w:r>
      <w:r>
        <w:t>корреляционно-регрессионного</w:t>
      </w:r>
      <w:r w:rsidR="005E5814">
        <w:t xml:space="preserve"> </w:t>
      </w:r>
      <w:r>
        <w:t>анализа</w:t>
      </w:r>
      <w:r w:rsidR="005E5814">
        <w:t xml:space="preserve"> </w:t>
      </w:r>
      <w:r>
        <w:t>на</w:t>
      </w:r>
      <w:r w:rsidR="005E5814">
        <w:t xml:space="preserve"> </w:t>
      </w:r>
      <w:r>
        <w:t>примере</w:t>
      </w:r>
      <w:r w:rsidR="002E3578">
        <w:t xml:space="preserve"> анализа </w:t>
      </w:r>
      <w:r w:rsidR="00180EB2">
        <w:t xml:space="preserve">риска </w:t>
      </w:r>
      <w:r w:rsidR="0094273A">
        <w:t>возникно</w:t>
      </w:r>
      <w:r w:rsidR="007935D9">
        <w:t xml:space="preserve">вения </w:t>
      </w:r>
      <w:r w:rsidR="00FE161C">
        <w:t>сахарного диабета</w:t>
      </w:r>
      <w:r>
        <w:t>.</w:t>
      </w:r>
    </w:p>
    <w:p w14:paraId="4D0BC7D6" w14:textId="03D5DD8A" w:rsidR="00900A28" w:rsidRDefault="00900A28" w:rsidP="00360EB6">
      <w:r>
        <w:br w:type="page"/>
      </w:r>
    </w:p>
    <w:p w14:paraId="78EF786E" w14:textId="50ECA7DC" w:rsidR="009123F0" w:rsidRDefault="0D755A13" w:rsidP="49AA6117">
      <w:pPr>
        <w:pStyle w:val="1"/>
      </w:pPr>
      <w:bookmarkStart w:id="8" w:name="_Toc91513585"/>
      <w:bookmarkStart w:id="9" w:name="_Toc151916353"/>
      <w:r>
        <w:lastRenderedPageBreak/>
        <w:t xml:space="preserve">2 </w:t>
      </w:r>
      <w:bookmarkEnd w:id="8"/>
      <w:r>
        <w:t>ПРАКТИЧЕСКАЯ ЧАСТЬ</w:t>
      </w:r>
      <w:bookmarkEnd w:id="9"/>
    </w:p>
    <w:p w14:paraId="47C5340F" w14:textId="22E2E1B1" w:rsidR="009123F0" w:rsidRDefault="0D755A13" w:rsidP="49AA6117">
      <w:pPr>
        <w:pStyle w:val="2"/>
        <w:ind w:left="720" w:hanging="11"/>
      </w:pPr>
      <w:bookmarkStart w:id="10" w:name="_Toc151916354"/>
      <w:r>
        <w:t xml:space="preserve">2.1 Корреляционно-регрессионный анализ </w:t>
      </w:r>
      <w:r w:rsidR="00E4673B" w:rsidRPr="00E4673B">
        <w:t>признаков и рисков сахарного диабета для раннего прогнозирования</w:t>
      </w:r>
      <w:r>
        <w:t>.</w:t>
      </w:r>
      <w:bookmarkEnd w:id="10"/>
    </w:p>
    <w:p w14:paraId="03EA56E3" w14:textId="4EB66BE9" w:rsidR="002D4957" w:rsidRDefault="49AA6117" w:rsidP="009123F0">
      <w:r>
        <w:t xml:space="preserve">В практической работе проведём корреляционно-регрессионный анализ </w:t>
      </w:r>
      <w:r w:rsidR="350C9184">
        <w:t>Набор данных «</w:t>
      </w:r>
      <w:r w:rsidR="005B1A57">
        <w:t xml:space="preserve">Для прогнозирования </w:t>
      </w:r>
      <w:r w:rsidR="005E167D">
        <w:t xml:space="preserve">риска сахарного диабета </w:t>
      </w:r>
      <w:r w:rsidR="350C9184">
        <w:t>включает в себя следующие столбцы данных:</w:t>
      </w:r>
    </w:p>
    <w:p w14:paraId="51001EBA" w14:textId="18EB2695" w:rsidR="00F6339B" w:rsidRPr="002001B6" w:rsidRDefault="00F6339B" w:rsidP="002001B6">
      <w:pPr>
        <w:pStyle w:val="a3"/>
        <w:numPr>
          <w:ilvl w:val="0"/>
          <w:numId w:val="23"/>
        </w:numPr>
        <w:ind w:left="0" w:firstLine="709"/>
        <w:rPr>
          <w:lang w:val="en-US"/>
        </w:rPr>
      </w:pPr>
      <w:proofErr w:type="spellStart"/>
      <w:r w:rsidRPr="002001B6">
        <w:rPr>
          <w:lang w:val="en-US"/>
        </w:rPr>
        <w:t>patient_number</w:t>
      </w:r>
      <w:proofErr w:type="spellEnd"/>
      <w:r w:rsidRPr="002001B6">
        <w:rPr>
          <w:lang w:val="en-US"/>
        </w:rPr>
        <w:t xml:space="preserve"> – </w:t>
      </w:r>
      <w:r w:rsidR="009D7D91">
        <w:t>код</w:t>
      </w:r>
      <w:r w:rsidR="009D7D91" w:rsidRPr="009D7D91">
        <w:rPr>
          <w:lang w:val="en-US"/>
        </w:rPr>
        <w:t xml:space="preserve"> (</w:t>
      </w:r>
      <w:r w:rsidR="009D7D91">
        <w:t>номер</w:t>
      </w:r>
      <w:r w:rsidR="009D7D91" w:rsidRPr="009D7D91">
        <w:rPr>
          <w:lang w:val="en-US"/>
        </w:rPr>
        <w:t>)</w:t>
      </w:r>
      <w:r w:rsidRPr="002001B6">
        <w:rPr>
          <w:lang w:val="en-US"/>
        </w:rPr>
        <w:t xml:space="preserve"> </w:t>
      </w:r>
      <w:r>
        <w:t>пациента</w:t>
      </w:r>
    </w:p>
    <w:p w14:paraId="07C10CE6" w14:textId="719C7B36" w:rsidR="00F6339B" w:rsidRPr="00F6339B" w:rsidRDefault="00F6339B" w:rsidP="002001B6">
      <w:pPr>
        <w:pStyle w:val="a3"/>
        <w:numPr>
          <w:ilvl w:val="0"/>
          <w:numId w:val="23"/>
        </w:numPr>
        <w:ind w:left="0" w:firstLine="709"/>
      </w:pPr>
      <w:r w:rsidRPr="002001B6">
        <w:rPr>
          <w:lang w:val="en-US"/>
        </w:rPr>
        <w:t>cholesterol</w:t>
      </w:r>
      <w:r>
        <w:t xml:space="preserve"> </w:t>
      </w:r>
      <w:r w:rsidR="00AA06B9">
        <w:t>–</w:t>
      </w:r>
      <w:r>
        <w:t xml:space="preserve"> хо</w:t>
      </w:r>
      <w:r w:rsidR="00AA06B9">
        <w:t xml:space="preserve">лестерин </w:t>
      </w:r>
    </w:p>
    <w:p w14:paraId="14188875" w14:textId="46893A6E" w:rsidR="00F6339B" w:rsidRPr="00AA06B9" w:rsidRDefault="00F6339B" w:rsidP="002001B6">
      <w:pPr>
        <w:pStyle w:val="a3"/>
        <w:numPr>
          <w:ilvl w:val="0"/>
          <w:numId w:val="23"/>
        </w:numPr>
        <w:ind w:left="0" w:firstLine="709"/>
      </w:pPr>
      <w:r w:rsidRPr="002001B6">
        <w:rPr>
          <w:lang w:val="en-US"/>
        </w:rPr>
        <w:t>glucose</w:t>
      </w:r>
      <w:r w:rsidR="00AA06B9">
        <w:t xml:space="preserve"> – глюкоза </w:t>
      </w:r>
    </w:p>
    <w:p w14:paraId="1D830C61" w14:textId="6435BF6B" w:rsidR="009D7D91" w:rsidRPr="009D7D91" w:rsidRDefault="00F6339B" w:rsidP="009D7D91">
      <w:pPr>
        <w:pStyle w:val="a3"/>
        <w:numPr>
          <w:ilvl w:val="0"/>
          <w:numId w:val="23"/>
        </w:numPr>
        <w:ind w:left="0" w:firstLine="709"/>
        <w:rPr>
          <w:lang w:val="en-US"/>
        </w:rPr>
      </w:pPr>
      <w:proofErr w:type="spellStart"/>
      <w:r w:rsidRPr="002001B6">
        <w:rPr>
          <w:lang w:val="en-US"/>
        </w:rPr>
        <w:t>hdl_chol</w:t>
      </w:r>
      <w:proofErr w:type="spellEnd"/>
      <w:r w:rsidR="009D7D91">
        <w:t xml:space="preserve"> – </w:t>
      </w:r>
      <w:r w:rsidR="00685D62" w:rsidRPr="00E11533">
        <w:t>холестерин ЛПВП</w:t>
      </w:r>
    </w:p>
    <w:p w14:paraId="4EF95614" w14:textId="4BE54D20" w:rsidR="00F6339B" w:rsidRPr="002001B6" w:rsidRDefault="00F6339B" w:rsidP="002001B6">
      <w:pPr>
        <w:pStyle w:val="a3"/>
        <w:numPr>
          <w:ilvl w:val="0"/>
          <w:numId w:val="23"/>
        </w:numPr>
        <w:ind w:left="0" w:firstLine="709"/>
        <w:rPr>
          <w:lang w:val="en-US"/>
        </w:rPr>
      </w:pPr>
      <w:r w:rsidRPr="002001B6">
        <w:rPr>
          <w:lang w:val="en-US"/>
        </w:rPr>
        <w:t>age</w:t>
      </w:r>
      <w:r w:rsidR="0025249B" w:rsidRPr="002001B6">
        <w:rPr>
          <w:lang w:val="en-US"/>
        </w:rPr>
        <w:t xml:space="preserve"> – </w:t>
      </w:r>
      <w:r w:rsidR="0025249B">
        <w:t>возраст</w:t>
      </w:r>
      <w:r w:rsidR="0025249B" w:rsidRPr="002001B6">
        <w:rPr>
          <w:lang w:val="en-US"/>
        </w:rPr>
        <w:t xml:space="preserve"> </w:t>
      </w:r>
    </w:p>
    <w:p w14:paraId="211F518B" w14:textId="07F22A31" w:rsidR="00EC79C9" w:rsidRPr="00EC79C9" w:rsidRDefault="00EC79C9" w:rsidP="002001B6">
      <w:pPr>
        <w:pStyle w:val="a3"/>
        <w:numPr>
          <w:ilvl w:val="0"/>
          <w:numId w:val="23"/>
        </w:numPr>
        <w:ind w:left="0" w:firstLine="709"/>
      </w:pPr>
      <w:r w:rsidRPr="002001B6">
        <w:rPr>
          <w:lang w:val="en-US"/>
        </w:rPr>
        <w:t xml:space="preserve">height – </w:t>
      </w:r>
      <w:r>
        <w:t xml:space="preserve">рост </w:t>
      </w:r>
    </w:p>
    <w:p w14:paraId="4E68129C" w14:textId="7F4E3AD0" w:rsidR="00F6339B" w:rsidRPr="002001B6" w:rsidRDefault="00F6339B" w:rsidP="002001B6">
      <w:pPr>
        <w:pStyle w:val="a3"/>
        <w:numPr>
          <w:ilvl w:val="0"/>
          <w:numId w:val="23"/>
        </w:numPr>
        <w:ind w:left="0" w:firstLine="709"/>
        <w:rPr>
          <w:lang w:val="en-US"/>
        </w:rPr>
      </w:pPr>
      <w:r w:rsidRPr="002001B6">
        <w:rPr>
          <w:lang w:val="en-US"/>
        </w:rPr>
        <w:t>gender</w:t>
      </w:r>
      <w:r w:rsidR="0025249B" w:rsidRPr="002001B6">
        <w:rPr>
          <w:lang w:val="en-US"/>
        </w:rPr>
        <w:t xml:space="preserve"> – </w:t>
      </w:r>
      <w:r w:rsidR="0025249B">
        <w:t>пол</w:t>
      </w:r>
      <w:r w:rsidR="0025249B" w:rsidRPr="002001B6">
        <w:rPr>
          <w:lang w:val="en-US"/>
        </w:rPr>
        <w:t xml:space="preserve"> </w:t>
      </w:r>
    </w:p>
    <w:p w14:paraId="099EC03E" w14:textId="1B3CADB4" w:rsidR="00F6339B" w:rsidRPr="002001B6" w:rsidRDefault="00F6339B" w:rsidP="002001B6">
      <w:pPr>
        <w:pStyle w:val="a3"/>
        <w:numPr>
          <w:ilvl w:val="0"/>
          <w:numId w:val="23"/>
        </w:numPr>
        <w:ind w:left="0" w:firstLine="709"/>
        <w:rPr>
          <w:lang w:val="en-US"/>
        </w:rPr>
      </w:pPr>
      <w:r w:rsidRPr="002001B6">
        <w:rPr>
          <w:lang w:val="en-US"/>
        </w:rPr>
        <w:t>weight</w:t>
      </w:r>
      <w:r w:rsidR="0025249B" w:rsidRPr="002001B6">
        <w:rPr>
          <w:lang w:val="en-US"/>
        </w:rPr>
        <w:t xml:space="preserve"> </w:t>
      </w:r>
      <w:r w:rsidR="00CE353C" w:rsidRPr="002001B6">
        <w:rPr>
          <w:lang w:val="en-US"/>
        </w:rPr>
        <w:t>–</w:t>
      </w:r>
      <w:r w:rsidR="0025249B" w:rsidRPr="002001B6">
        <w:rPr>
          <w:lang w:val="en-US"/>
        </w:rPr>
        <w:t xml:space="preserve"> </w:t>
      </w:r>
      <w:r w:rsidR="00CE353C">
        <w:t>вес</w:t>
      </w:r>
      <w:r w:rsidR="00CE353C" w:rsidRPr="002001B6">
        <w:rPr>
          <w:lang w:val="en-US"/>
        </w:rPr>
        <w:t xml:space="preserve"> </w:t>
      </w:r>
    </w:p>
    <w:p w14:paraId="2A41CEA3" w14:textId="5B769250" w:rsidR="00F6339B" w:rsidRPr="000B4686" w:rsidRDefault="00F6339B" w:rsidP="002001B6">
      <w:pPr>
        <w:pStyle w:val="a3"/>
        <w:numPr>
          <w:ilvl w:val="0"/>
          <w:numId w:val="23"/>
        </w:numPr>
        <w:ind w:left="0" w:firstLine="709"/>
      </w:pPr>
      <w:r w:rsidRPr="002001B6">
        <w:rPr>
          <w:lang w:val="en-US"/>
        </w:rPr>
        <w:t>systolic</w:t>
      </w:r>
      <w:r w:rsidRPr="000B4686">
        <w:t>_</w:t>
      </w:r>
      <w:r w:rsidRPr="002001B6">
        <w:rPr>
          <w:lang w:val="en-US"/>
        </w:rPr>
        <w:t>bp</w:t>
      </w:r>
      <w:r w:rsidR="000B4686" w:rsidRPr="000B4686">
        <w:t xml:space="preserve"> – </w:t>
      </w:r>
      <w:r w:rsidR="000B4686">
        <w:t>систолическое</w:t>
      </w:r>
      <w:r w:rsidR="004057F0">
        <w:t xml:space="preserve"> (верхнее) артериальное</w:t>
      </w:r>
      <w:r w:rsidR="000B4686">
        <w:t xml:space="preserve"> давление</w:t>
      </w:r>
    </w:p>
    <w:p w14:paraId="39A0FAF6" w14:textId="71D408A5" w:rsidR="00F6339B" w:rsidRPr="000B4686" w:rsidRDefault="00F6339B" w:rsidP="002001B6">
      <w:pPr>
        <w:pStyle w:val="a3"/>
        <w:numPr>
          <w:ilvl w:val="0"/>
          <w:numId w:val="23"/>
        </w:numPr>
        <w:ind w:left="0" w:firstLine="709"/>
      </w:pPr>
      <w:r w:rsidRPr="002001B6">
        <w:rPr>
          <w:lang w:val="en-US"/>
        </w:rPr>
        <w:t>diastolic</w:t>
      </w:r>
      <w:r w:rsidRPr="000B4686">
        <w:t>_</w:t>
      </w:r>
      <w:r w:rsidRPr="002001B6">
        <w:rPr>
          <w:lang w:val="en-US"/>
        </w:rPr>
        <w:t>bp</w:t>
      </w:r>
      <w:r w:rsidR="000B4686">
        <w:t xml:space="preserve"> – диастолическое </w:t>
      </w:r>
      <w:r w:rsidR="004057F0">
        <w:t xml:space="preserve">(нижнее) артериальное </w:t>
      </w:r>
      <w:r w:rsidR="000B4686">
        <w:t>давление</w:t>
      </w:r>
    </w:p>
    <w:p w14:paraId="1545DF9F" w14:textId="030328BD" w:rsidR="002001B6" w:rsidRPr="009D7D91" w:rsidRDefault="00FB79A3" w:rsidP="00360C90">
      <w:pPr>
        <w:pStyle w:val="a3"/>
        <w:numPr>
          <w:ilvl w:val="0"/>
          <w:numId w:val="23"/>
        </w:numPr>
        <w:ind w:left="0" w:firstLine="709"/>
      </w:pPr>
      <w:r>
        <w:rPr>
          <w:lang w:val="en-US"/>
        </w:rPr>
        <w:t>diabetes</w:t>
      </w:r>
      <w:r w:rsidRPr="009D7D91">
        <w:t xml:space="preserve"> – </w:t>
      </w:r>
      <w:r w:rsidR="009D7D91">
        <w:t>есть диабет</w:t>
      </w:r>
      <w:r w:rsidR="009D7D91" w:rsidRPr="009D7D91">
        <w:t>/</w:t>
      </w:r>
      <w:r w:rsidR="009D7D91">
        <w:t>нет диабета</w:t>
      </w:r>
    </w:p>
    <w:p w14:paraId="28806506" w14:textId="773E9581" w:rsidR="00F6339B" w:rsidRDefault="00F6339B" w:rsidP="00F6339B"/>
    <w:p w14:paraId="21856DD1" w14:textId="77777777" w:rsidR="00D91AE7" w:rsidRDefault="00D91AE7" w:rsidP="00D91AE7">
      <w:r>
        <w:t>Ниже приведен нормальный диапазон содержания различных растворенных веществ в крови:</w:t>
      </w:r>
    </w:p>
    <w:p w14:paraId="2CFBFA16" w14:textId="77777777" w:rsidR="00D91AE7" w:rsidRDefault="00D91AE7" w:rsidP="00D91AE7">
      <w:pPr>
        <w:pStyle w:val="a3"/>
        <w:numPr>
          <w:ilvl w:val="0"/>
          <w:numId w:val="24"/>
        </w:numPr>
        <w:ind w:left="0" w:firstLine="709"/>
      </w:pPr>
      <w:r>
        <w:t>Уровень холестерина - менее 200</w:t>
      </w:r>
    </w:p>
    <w:p w14:paraId="59B5E8B2" w14:textId="77777777" w:rsidR="00D91AE7" w:rsidRDefault="00D91AE7" w:rsidP="00D91AE7">
      <w:pPr>
        <w:pStyle w:val="a3"/>
        <w:numPr>
          <w:ilvl w:val="0"/>
          <w:numId w:val="24"/>
        </w:numPr>
        <w:ind w:left="0" w:firstLine="709"/>
      </w:pPr>
      <w:r>
        <w:t>Глюкоза 80-120 (в норме)</w:t>
      </w:r>
    </w:p>
    <w:p w14:paraId="32ACD22D" w14:textId="77777777" w:rsidR="00D91AE7" w:rsidRDefault="00D91AE7" w:rsidP="00D91AE7">
      <w:pPr>
        <w:pStyle w:val="a3"/>
        <w:numPr>
          <w:ilvl w:val="0"/>
          <w:numId w:val="24"/>
        </w:numPr>
        <w:ind w:left="0" w:firstLine="709"/>
      </w:pPr>
      <w:r>
        <w:t>Уровень холестерина ЛПВП более 60</w:t>
      </w:r>
    </w:p>
    <w:p w14:paraId="2B07D633" w14:textId="77777777" w:rsidR="00D91AE7" w:rsidRDefault="00D91AE7" w:rsidP="00D91AE7">
      <w:pPr>
        <w:pStyle w:val="a3"/>
        <w:numPr>
          <w:ilvl w:val="0"/>
          <w:numId w:val="24"/>
        </w:numPr>
        <w:ind w:left="0" w:firstLine="709"/>
      </w:pPr>
      <w:r>
        <w:t>Систолическое АД - 120</w:t>
      </w:r>
    </w:p>
    <w:p w14:paraId="66B131CD" w14:textId="77777777" w:rsidR="00D91AE7" w:rsidRDefault="00D91AE7" w:rsidP="00D91AE7">
      <w:pPr>
        <w:pStyle w:val="a3"/>
        <w:numPr>
          <w:ilvl w:val="0"/>
          <w:numId w:val="24"/>
        </w:numPr>
        <w:ind w:left="0" w:firstLine="709"/>
      </w:pPr>
      <w:r>
        <w:t>Диастолическое АД - 80</w:t>
      </w:r>
    </w:p>
    <w:p w14:paraId="36D0660E" w14:textId="77777777" w:rsidR="00D91AE7" w:rsidRDefault="00D91AE7" w:rsidP="00D91AE7">
      <w:r>
        <w:lastRenderedPageBreak/>
        <w:t>Ниже приведены моменты, вызывающие озабоченность в приведенном выше выводе кода:</w:t>
      </w:r>
    </w:p>
    <w:p w14:paraId="273EACD9" w14:textId="77777777" w:rsidR="00D91AE7" w:rsidRDefault="00D91AE7" w:rsidP="00D91AE7">
      <w:r>
        <w:t>Максимальный уровень холестерина, обнаруженный в данных, составляет 443, глюкозы 385, холестерина ЛПВП 120, систолического АД 250, диастолического 124</w:t>
      </w:r>
    </w:p>
    <w:p w14:paraId="2A79CA7D" w14:textId="77777777" w:rsidR="00D91AE7" w:rsidRDefault="00D91AE7" w:rsidP="00D91AE7">
      <w:r>
        <w:t>Минимальное значение холестерина ЛПВП - 12.</w:t>
      </w:r>
    </w:p>
    <w:p w14:paraId="47AB6654" w14:textId="5C070EA2" w:rsidR="00D91AE7" w:rsidRDefault="00D91AE7" w:rsidP="00651CF8">
      <w:r>
        <w:t>Вес 75% пациентов составляет от 99 до 200 килограммов.</w:t>
      </w:r>
    </w:p>
    <w:p w14:paraId="62AB9CD3" w14:textId="086B2608" w:rsidR="00651CF8" w:rsidRPr="008A0813" w:rsidRDefault="00651CF8" w:rsidP="00651CF8">
      <w:pPr>
        <w:rPr>
          <w:lang w:val="en-US"/>
        </w:rPr>
      </w:pPr>
      <w:r>
        <w:t>На рисунке 2.0 представлена статистика</w:t>
      </w:r>
    </w:p>
    <w:p w14:paraId="7FAF7EFA" w14:textId="439C3126" w:rsidR="001D7079" w:rsidRDefault="001D7079" w:rsidP="00651CF8">
      <w:pPr>
        <w:ind w:firstLine="0"/>
        <w:jc w:val="center"/>
      </w:pPr>
      <w:r w:rsidRPr="001D7079">
        <w:rPr>
          <w:noProof/>
        </w:rPr>
        <w:drawing>
          <wp:inline distT="0" distB="0" distL="0" distR="0" wp14:anchorId="5A16453C" wp14:editId="54A32BD6">
            <wp:extent cx="5940425" cy="3425825"/>
            <wp:effectExtent l="0" t="0" r="3175" b="3175"/>
            <wp:docPr id="2367897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89723" name=""/>
                    <pic:cNvPicPr/>
                  </pic:nvPicPr>
                  <pic:blipFill>
                    <a:blip r:embed="rId11"/>
                    <a:stretch>
                      <a:fillRect/>
                    </a:stretch>
                  </pic:blipFill>
                  <pic:spPr>
                    <a:xfrm>
                      <a:off x="0" y="0"/>
                      <a:ext cx="5940425" cy="3425825"/>
                    </a:xfrm>
                    <a:prstGeom prst="rect">
                      <a:avLst/>
                    </a:prstGeom>
                  </pic:spPr>
                </pic:pic>
              </a:graphicData>
            </a:graphic>
          </wp:inline>
        </w:drawing>
      </w:r>
    </w:p>
    <w:p w14:paraId="0BC4C3E2" w14:textId="11A83070" w:rsidR="001D7079" w:rsidRDefault="001D7079" w:rsidP="00651CF8">
      <w:pPr>
        <w:pStyle w:val="a7"/>
        <w:spacing w:line="360" w:lineRule="auto"/>
      </w:pPr>
      <w:r>
        <w:t xml:space="preserve">Рисунок 2.0 </w:t>
      </w:r>
      <w:r w:rsidRPr="00D5648C">
        <w:rPr>
          <w:shd w:val="clear" w:color="auto" w:fill="FFFFFF"/>
        </w:rPr>
        <w:t>—</w:t>
      </w:r>
      <w:r>
        <w:rPr>
          <w:shd w:val="clear" w:color="auto" w:fill="FFFFFF"/>
        </w:rPr>
        <w:t xml:space="preserve"> </w:t>
      </w:r>
      <w:r w:rsidR="00651CF8">
        <w:rPr>
          <w:shd w:val="clear" w:color="auto" w:fill="FFFFFF"/>
        </w:rPr>
        <w:t>Статистика</w:t>
      </w:r>
    </w:p>
    <w:p w14:paraId="3CB85FA3" w14:textId="115620C3" w:rsidR="001D6011" w:rsidRDefault="002378E8" w:rsidP="00D91AE7">
      <w:r>
        <w:t>Импортируем</w:t>
      </w:r>
      <w:r w:rsidR="005E5814">
        <w:t xml:space="preserve"> </w:t>
      </w:r>
      <w:r>
        <w:t>наши</w:t>
      </w:r>
      <w:r w:rsidR="005E5814">
        <w:t xml:space="preserve"> </w:t>
      </w:r>
      <w:r>
        <w:t>наборы</w:t>
      </w:r>
      <w:r w:rsidR="005E5814">
        <w:t xml:space="preserve"> </w:t>
      </w:r>
      <w:r>
        <w:t>данных</w:t>
      </w:r>
      <w:r w:rsidR="005E5814">
        <w:t xml:space="preserve"> </w:t>
      </w:r>
      <w:r>
        <w:t>в</w:t>
      </w:r>
      <w:r w:rsidR="005E5814">
        <w:t xml:space="preserve"> </w:t>
      </w:r>
      <w:r>
        <w:t>сценарий</w:t>
      </w:r>
      <w:r w:rsidR="005E5814">
        <w:t xml:space="preserve"> </w:t>
      </w:r>
      <w:r>
        <w:t>пакета.</w:t>
      </w:r>
      <w:r w:rsidR="005E5814">
        <w:t xml:space="preserve"> </w:t>
      </w:r>
      <w:r>
        <w:t>Для</w:t>
      </w:r>
      <w:r w:rsidR="005E5814">
        <w:t xml:space="preserve"> </w:t>
      </w:r>
      <w:r>
        <w:t>этого</w:t>
      </w:r>
      <w:r w:rsidR="005E5814">
        <w:t xml:space="preserve"> </w:t>
      </w:r>
      <w:r>
        <w:t>в</w:t>
      </w:r>
      <w:r w:rsidR="005E5814">
        <w:t xml:space="preserve"> </w:t>
      </w:r>
      <w:r>
        <w:t>рабочую</w:t>
      </w:r>
      <w:r w:rsidR="005E5814">
        <w:t xml:space="preserve"> </w:t>
      </w:r>
      <w:r>
        <w:t>область</w:t>
      </w:r>
      <w:r w:rsidR="005E5814">
        <w:t xml:space="preserve"> </w:t>
      </w:r>
      <w:r>
        <w:t>сценария</w:t>
      </w:r>
      <w:r w:rsidR="005E5814">
        <w:t xml:space="preserve"> </w:t>
      </w:r>
      <w:r>
        <w:t>добавляем</w:t>
      </w:r>
      <w:r w:rsidR="005E5814">
        <w:t xml:space="preserve"> </w:t>
      </w:r>
      <w:r>
        <w:t>два</w:t>
      </w:r>
      <w:r w:rsidR="005E5814">
        <w:t xml:space="preserve"> </w:t>
      </w:r>
      <w:r>
        <w:t>узла</w:t>
      </w:r>
      <w:r w:rsidR="005E5814">
        <w:t xml:space="preserve"> </w:t>
      </w:r>
      <w:r>
        <w:t>«</w:t>
      </w:r>
      <w:r>
        <w:rPr>
          <w:lang w:val="en-US"/>
        </w:rPr>
        <w:t>Excel</w:t>
      </w:r>
      <w:r w:rsidR="005E5814">
        <w:t xml:space="preserve"> </w:t>
      </w:r>
      <w:r>
        <w:t>файл»</w:t>
      </w:r>
      <w:r w:rsidR="005E5814">
        <w:t xml:space="preserve"> </w:t>
      </w:r>
      <w:r>
        <w:t>и</w:t>
      </w:r>
      <w:r w:rsidR="005E5814">
        <w:t xml:space="preserve"> </w:t>
      </w:r>
      <w:r>
        <w:t>для</w:t>
      </w:r>
      <w:r w:rsidR="005E5814">
        <w:t xml:space="preserve"> </w:t>
      </w:r>
      <w:r>
        <w:t>каждого</w:t>
      </w:r>
      <w:r w:rsidR="005E5814">
        <w:t xml:space="preserve"> </w:t>
      </w:r>
      <w:r>
        <w:t>в</w:t>
      </w:r>
      <w:r w:rsidR="005E5814">
        <w:t xml:space="preserve"> </w:t>
      </w:r>
      <w:r>
        <w:t>настройках</w:t>
      </w:r>
      <w:r w:rsidR="005E5814">
        <w:t xml:space="preserve"> </w:t>
      </w:r>
      <w:r>
        <w:t>указываем</w:t>
      </w:r>
      <w:r w:rsidR="005E5814">
        <w:t xml:space="preserve"> </w:t>
      </w:r>
      <w:r>
        <w:t>путь</w:t>
      </w:r>
      <w:r w:rsidR="005E5814">
        <w:t xml:space="preserve"> </w:t>
      </w:r>
      <w:r>
        <w:t>к</w:t>
      </w:r>
      <w:r w:rsidR="005E5814">
        <w:t xml:space="preserve"> </w:t>
      </w:r>
      <w:r>
        <w:t>нужному</w:t>
      </w:r>
      <w:r w:rsidR="005E5814">
        <w:t xml:space="preserve"> </w:t>
      </w:r>
      <w:r>
        <w:t>набору</w:t>
      </w:r>
      <w:r w:rsidR="005E5814">
        <w:t xml:space="preserve"> </w:t>
      </w:r>
      <w:r>
        <w:t>данных.</w:t>
      </w:r>
    </w:p>
    <w:p w14:paraId="5E8C05B4" w14:textId="63A17236" w:rsidR="008A0813" w:rsidRDefault="008A0813">
      <w:pPr>
        <w:spacing w:after="160" w:line="259" w:lineRule="auto"/>
        <w:ind w:firstLine="0"/>
        <w:jc w:val="left"/>
      </w:pPr>
      <w:r>
        <w:br w:type="page"/>
      </w:r>
    </w:p>
    <w:p w14:paraId="10C13A3F" w14:textId="7416985D" w:rsidR="52D38941" w:rsidRDefault="52D38941">
      <w:r>
        <w:lastRenderedPageBreak/>
        <w:t xml:space="preserve">На Рисунке 2.1 </w:t>
      </w:r>
      <w:r w:rsidR="00D22C9C">
        <w:t xml:space="preserve">представлено </w:t>
      </w:r>
      <w:r w:rsidR="002633EA">
        <w:t>исходные данные</w:t>
      </w:r>
    </w:p>
    <w:p w14:paraId="294AD22C" w14:textId="4AD7B56A" w:rsidR="009568E7" w:rsidRDefault="00E80BCC" w:rsidP="001776D8">
      <w:pPr>
        <w:ind w:firstLine="0"/>
        <w:jc w:val="center"/>
      </w:pPr>
      <w:r w:rsidRPr="00E80BCC">
        <w:rPr>
          <w:noProof/>
          <w:lang w:eastAsia="ru-RU"/>
        </w:rPr>
        <w:drawing>
          <wp:inline distT="0" distB="0" distL="0" distR="0" wp14:anchorId="7BD2C538" wp14:editId="1C49809D">
            <wp:extent cx="5940425" cy="2814955"/>
            <wp:effectExtent l="0" t="0" r="3175" b="4445"/>
            <wp:docPr id="663253104" name="Рисунок 66325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3104" name=""/>
                    <pic:cNvPicPr/>
                  </pic:nvPicPr>
                  <pic:blipFill>
                    <a:blip r:embed="rId12"/>
                    <a:stretch>
                      <a:fillRect/>
                    </a:stretch>
                  </pic:blipFill>
                  <pic:spPr>
                    <a:xfrm>
                      <a:off x="0" y="0"/>
                      <a:ext cx="5940425" cy="2814955"/>
                    </a:xfrm>
                    <a:prstGeom prst="rect">
                      <a:avLst/>
                    </a:prstGeom>
                  </pic:spPr>
                </pic:pic>
              </a:graphicData>
            </a:graphic>
          </wp:inline>
        </w:drawing>
      </w:r>
    </w:p>
    <w:p w14:paraId="4077D90F" w14:textId="2D8E2025" w:rsidR="009568E7" w:rsidRDefault="009568E7" w:rsidP="009568E7">
      <w:pPr>
        <w:pStyle w:val="a7"/>
      </w:pPr>
      <w:r>
        <w:t>Рисунок</w:t>
      </w:r>
      <w:r w:rsidR="005E5814">
        <w:t xml:space="preserve"> </w:t>
      </w:r>
      <w:r>
        <w:t>2.1</w:t>
      </w:r>
      <w:r w:rsidR="005E5814">
        <w:t xml:space="preserve"> </w:t>
      </w:r>
      <w:r w:rsidRPr="00D5648C">
        <w:rPr>
          <w:shd w:val="clear" w:color="auto" w:fill="FFFFFF"/>
        </w:rPr>
        <w:t>—</w:t>
      </w:r>
      <w:r w:rsidR="005E5814">
        <w:rPr>
          <w:shd w:val="clear" w:color="auto" w:fill="FFFFFF"/>
        </w:rPr>
        <w:t xml:space="preserve"> </w:t>
      </w:r>
      <w:r w:rsidR="00994B21">
        <w:rPr>
          <w:shd w:val="clear" w:color="auto" w:fill="FFFFFF"/>
        </w:rPr>
        <w:t xml:space="preserve">Табличное представление </w:t>
      </w:r>
      <w:r w:rsidR="00105CD2">
        <w:rPr>
          <w:shd w:val="clear" w:color="auto" w:fill="FFFFFF"/>
        </w:rPr>
        <w:t>исходных данных</w:t>
      </w:r>
    </w:p>
    <w:p w14:paraId="29C0E29F" w14:textId="56E4CB76" w:rsidR="00D176BB" w:rsidRDefault="004A68D0" w:rsidP="00CB3A69">
      <w:bookmarkStart w:id="11" w:name="_Hlk91606429"/>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какой-либо</w:t>
      </w:r>
      <w:r w:rsidR="005E5814">
        <w:t xml:space="preserve"> </w:t>
      </w:r>
      <w:r>
        <w:t>отрасли</w:t>
      </w:r>
      <w:r w:rsidR="005E5814">
        <w:t xml:space="preserve"> </w:t>
      </w:r>
      <w:r>
        <w:t>требуется</w:t>
      </w:r>
      <w:r w:rsidR="005E5814">
        <w:t xml:space="preserve"> </w:t>
      </w:r>
      <w:r>
        <w:t>отфильтровать</w:t>
      </w:r>
      <w:r w:rsidR="005E5814">
        <w:t xml:space="preserve"> </w:t>
      </w:r>
      <w:r>
        <w:t>набор</w:t>
      </w:r>
      <w:r w:rsidR="005E5814">
        <w:t xml:space="preserve"> </w:t>
      </w:r>
      <w:r>
        <w:t>данных,</w:t>
      </w:r>
      <w:r w:rsidR="005E5814">
        <w:t xml:space="preserve"> </w:t>
      </w:r>
      <w:r>
        <w:t>выделив</w:t>
      </w:r>
      <w:r w:rsidR="005E5814">
        <w:t xml:space="preserve"> </w:t>
      </w:r>
      <w:r w:rsidR="00ED4A5A">
        <w:t>людей, у кого нет сахарного диабета</w:t>
      </w:r>
      <w:r w:rsidR="00952F9F" w:rsidRPr="00952F9F">
        <w:t xml:space="preserve"> </w:t>
      </w:r>
      <w:r w:rsidR="00952F9F">
        <w:t>и есть сахарный диабет</w:t>
      </w:r>
      <w:r>
        <w:t>.</w:t>
      </w:r>
      <w:r w:rsidR="005E5814">
        <w:t xml:space="preserve"> </w:t>
      </w:r>
      <w:r>
        <w:t>Нам</w:t>
      </w:r>
      <w:r w:rsidR="005E5814">
        <w:t xml:space="preserve"> </w:t>
      </w:r>
      <w:r>
        <w:t>требуется</w:t>
      </w:r>
      <w:r w:rsidR="005E5814">
        <w:t xml:space="preserve"> </w:t>
      </w:r>
      <w:r>
        <w:t>выделить</w:t>
      </w:r>
      <w:r w:rsidR="005E5814">
        <w:t xml:space="preserve"> </w:t>
      </w:r>
      <w:r w:rsidR="008E48E0">
        <w:t>столбец</w:t>
      </w:r>
      <w:r w:rsidR="005E5814">
        <w:t xml:space="preserve"> </w:t>
      </w:r>
      <w:r w:rsidR="00E351C5">
        <w:t>«</w:t>
      </w:r>
      <w:r w:rsidR="008E48E0">
        <w:rPr>
          <w:lang w:val="en-US"/>
        </w:rPr>
        <w:t>diabetes</w:t>
      </w:r>
      <w:r w:rsidR="00E351C5">
        <w:t>»</w:t>
      </w:r>
      <w:r>
        <w:rPr>
          <w:shd w:val="clear" w:color="auto" w:fill="FFFFFF"/>
        </w:rPr>
        <w:t>.</w:t>
      </w:r>
      <w:bookmarkEnd w:id="11"/>
      <w:r w:rsidR="005E5814">
        <w:rPr>
          <w:shd w:val="clear" w:color="auto" w:fill="FFFFFF"/>
        </w:rPr>
        <w:t xml:space="preserve"> </w:t>
      </w:r>
      <w:r>
        <w:rPr>
          <w:shd w:val="clear" w:color="auto" w:fill="FFFFFF"/>
        </w:rPr>
        <w:t>Воспользуемся</w:t>
      </w:r>
      <w:r w:rsidR="005E5814">
        <w:rPr>
          <w:shd w:val="clear" w:color="auto" w:fill="FFFFFF"/>
        </w:rPr>
        <w:t xml:space="preserve"> </w:t>
      </w:r>
      <w:r>
        <w:rPr>
          <w:shd w:val="clear" w:color="auto" w:fill="FFFFFF"/>
        </w:rPr>
        <w:t>узлом</w:t>
      </w:r>
      <w:r w:rsidR="005E5814">
        <w:rPr>
          <w:shd w:val="clear" w:color="auto" w:fill="FFFFFF"/>
        </w:rPr>
        <w:t xml:space="preserve"> </w:t>
      </w:r>
      <w:r>
        <w:t>«Фильтр</w:t>
      </w:r>
      <w:r w:rsidR="005E5814">
        <w:t xml:space="preserve"> </w:t>
      </w:r>
      <w:r>
        <w:t>строк».</w:t>
      </w:r>
      <w:r w:rsidR="005E5814">
        <w:t xml:space="preserve"> </w:t>
      </w:r>
    </w:p>
    <w:p w14:paraId="5EBEF48B" w14:textId="3B18396D" w:rsidR="004A68D0" w:rsidRDefault="004A68D0" w:rsidP="004A68D0">
      <w:r>
        <w:t>Визуализаци</w:t>
      </w:r>
      <w:r w:rsidR="008F6AF6">
        <w:t>я</w:t>
      </w:r>
      <w:r w:rsidR="005E5814">
        <w:t xml:space="preserve"> </w:t>
      </w:r>
      <w:r>
        <w:t>результата</w:t>
      </w:r>
      <w:r w:rsidR="005E5814">
        <w:t xml:space="preserve"> </w:t>
      </w:r>
      <w:r>
        <w:t>в</w:t>
      </w:r>
      <w:r w:rsidR="005E5814">
        <w:t xml:space="preserve"> </w:t>
      </w:r>
      <w:r>
        <w:t>виде</w:t>
      </w:r>
      <w:r w:rsidR="005E5814">
        <w:t xml:space="preserve"> </w:t>
      </w:r>
      <w:r>
        <w:t>таблицы</w:t>
      </w:r>
      <w:r w:rsidR="008F6AF6">
        <w:t xml:space="preserve"> </w:t>
      </w:r>
      <w:r>
        <w:t>представлен</w:t>
      </w:r>
      <w:r w:rsidR="008F6AF6">
        <w:t>а</w:t>
      </w:r>
      <w:r w:rsidR="005E5814">
        <w:t xml:space="preserve"> </w:t>
      </w:r>
      <w:r>
        <w:t>на</w:t>
      </w:r>
      <w:r w:rsidR="005E5814">
        <w:t xml:space="preserve"> </w:t>
      </w:r>
      <w:r w:rsidR="00A547C9">
        <w:t>Р</w:t>
      </w:r>
      <w:r>
        <w:t>исунке</w:t>
      </w:r>
      <w:r w:rsidR="005E5814">
        <w:t xml:space="preserve"> </w:t>
      </w:r>
      <w:r>
        <w:t>2.</w:t>
      </w:r>
      <w:r w:rsidR="00514D4A">
        <w:t>2</w:t>
      </w:r>
      <w:r w:rsidR="008F6AF6">
        <w:t>.</w:t>
      </w:r>
    </w:p>
    <w:p w14:paraId="5DB49F52" w14:textId="3328D56F" w:rsidR="006D59E3" w:rsidRDefault="00952F9F" w:rsidP="001776D8">
      <w:pPr>
        <w:ind w:firstLine="0"/>
        <w:jc w:val="center"/>
      </w:pPr>
      <w:r w:rsidRPr="00952F9F">
        <w:rPr>
          <w:noProof/>
          <w:lang w:eastAsia="ru-RU"/>
        </w:rPr>
        <w:drawing>
          <wp:inline distT="0" distB="0" distL="0" distR="0" wp14:anchorId="58B159A6" wp14:editId="27BA5A59">
            <wp:extent cx="5940425" cy="2673985"/>
            <wp:effectExtent l="0" t="0" r="3175" b="0"/>
            <wp:docPr id="632151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1935" name=""/>
                    <pic:cNvPicPr/>
                  </pic:nvPicPr>
                  <pic:blipFill>
                    <a:blip r:embed="rId13"/>
                    <a:stretch>
                      <a:fillRect/>
                    </a:stretch>
                  </pic:blipFill>
                  <pic:spPr>
                    <a:xfrm>
                      <a:off x="0" y="0"/>
                      <a:ext cx="5940425" cy="2673985"/>
                    </a:xfrm>
                    <a:prstGeom prst="rect">
                      <a:avLst/>
                    </a:prstGeom>
                  </pic:spPr>
                </pic:pic>
              </a:graphicData>
            </a:graphic>
          </wp:inline>
        </w:drawing>
      </w:r>
    </w:p>
    <w:p w14:paraId="7CC02F55" w14:textId="02E87D39" w:rsidR="00CB3A69" w:rsidRDefault="006D59E3" w:rsidP="001776D8">
      <w:pPr>
        <w:pStyle w:val="a7"/>
      </w:pPr>
      <w:r>
        <w:t>Рисунок</w:t>
      </w:r>
      <w:r w:rsidR="005E5814">
        <w:t xml:space="preserve"> </w:t>
      </w:r>
      <w:r>
        <w:t>2.</w:t>
      </w:r>
      <w:r w:rsidR="00514D4A">
        <w:t>2</w:t>
      </w:r>
      <w:r w:rsidR="005E5814">
        <w:t xml:space="preserve"> </w:t>
      </w:r>
      <w:r w:rsidRPr="00D5648C">
        <w:rPr>
          <w:shd w:val="clear" w:color="auto" w:fill="FFFFFF"/>
        </w:rPr>
        <w:t>—</w:t>
      </w:r>
      <w:r w:rsidR="005E5814">
        <w:rPr>
          <w:shd w:val="clear" w:color="auto" w:fill="FFFFFF"/>
        </w:rPr>
        <w:t xml:space="preserve"> </w:t>
      </w:r>
      <w:r w:rsidR="00662791">
        <w:t>В</w:t>
      </w:r>
      <w:r>
        <w:t>изуализация</w:t>
      </w:r>
      <w:r w:rsidR="005E5814">
        <w:t xml:space="preserve"> </w:t>
      </w:r>
      <w:r>
        <w:t>в</w:t>
      </w:r>
      <w:r w:rsidR="005E5814">
        <w:t xml:space="preserve"> </w:t>
      </w:r>
      <w:r>
        <w:t>виде</w:t>
      </w:r>
      <w:r w:rsidR="005E5814">
        <w:t xml:space="preserve"> </w:t>
      </w:r>
      <w:r>
        <w:t>таблицы</w:t>
      </w:r>
      <w:r w:rsidR="005E5814">
        <w:t xml:space="preserve"> </w:t>
      </w:r>
      <w:r>
        <w:t>набора</w:t>
      </w:r>
      <w:r w:rsidR="005E5814">
        <w:t xml:space="preserve"> </w:t>
      </w:r>
      <w:r>
        <w:t>данных</w:t>
      </w:r>
      <w:r w:rsidR="005E5814">
        <w:t xml:space="preserve"> </w:t>
      </w:r>
      <w:r>
        <w:t>с</w:t>
      </w:r>
      <w:r w:rsidR="005E5814">
        <w:t xml:space="preserve"> </w:t>
      </w:r>
      <w:r>
        <w:t>отфильтрованн</w:t>
      </w:r>
      <w:r w:rsidR="00952F9F">
        <w:t>ым набором данных, кого</w:t>
      </w:r>
      <w:r w:rsidR="00514D4A">
        <w:t xml:space="preserve"> нет сахарного диабета</w:t>
      </w:r>
    </w:p>
    <w:p w14:paraId="2C18B798" w14:textId="77777777" w:rsidR="00CB3A69" w:rsidRDefault="00CB3A69">
      <w:pPr>
        <w:spacing w:after="160" w:line="259" w:lineRule="auto"/>
        <w:ind w:firstLine="0"/>
        <w:jc w:val="left"/>
        <w:rPr>
          <w:b/>
          <w:sz w:val="24"/>
        </w:rPr>
      </w:pPr>
      <w:r>
        <w:br w:type="page"/>
      </w:r>
    </w:p>
    <w:p w14:paraId="6938D435" w14:textId="0A989BB2" w:rsidR="00CB4954" w:rsidRDefault="00CB4954" w:rsidP="00CB4954">
      <w:r>
        <w:lastRenderedPageBreak/>
        <w:t>На</w:t>
      </w:r>
      <w:r w:rsidR="005E5814">
        <w:t xml:space="preserve"> </w:t>
      </w:r>
      <w:r>
        <w:t>Рисунке</w:t>
      </w:r>
      <w:r w:rsidR="005E5814">
        <w:t xml:space="preserve"> </w:t>
      </w:r>
      <w:r>
        <w:t>2.</w:t>
      </w:r>
      <w:r w:rsidR="00514D4A">
        <w:t>3</w:t>
      </w:r>
      <w:r w:rsidR="005E5814">
        <w:t xml:space="preserve"> </w:t>
      </w:r>
      <w:r>
        <w:t>показан</w:t>
      </w:r>
      <w:r w:rsidR="005E5814">
        <w:t xml:space="preserve"> </w:t>
      </w:r>
      <w:r>
        <w:t>отфильтрованный</w:t>
      </w:r>
      <w:r w:rsidR="005E5814">
        <w:t xml:space="preserve"> </w:t>
      </w:r>
      <w:r>
        <w:t>набор</w:t>
      </w:r>
      <w:r w:rsidR="005E5814">
        <w:t xml:space="preserve"> </w:t>
      </w:r>
      <w:r>
        <w:t>данных,</w:t>
      </w:r>
      <w:r w:rsidR="005E5814">
        <w:t xml:space="preserve"> </w:t>
      </w:r>
      <w:r w:rsidR="0025798D">
        <w:t>выделив людей, у кого есть сахарный диабет.</w:t>
      </w:r>
    </w:p>
    <w:p w14:paraId="6F0814CD" w14:textId="63CD6C25" w:rsidR="0025798D" w:rsidRDefault="00B71969" w:rsidP="0025798D">
      <w:pPr>
        <w:ind w:firstLine="0"/>
        <w:jc w:val="center"/>
      </w:pPr>
      <w:r w:rsidRPr="00B71969">
        <w:rPr>
          <w:noProof/>
          <w:lang w:eastAsia="ru-RU"/>
        </w:rPr>
        <w:drawing>
          <wp:inline distT="0" distB="0" distL="0" distR="0" wp14:anchorId="4C6D1899" wp14:editId="2C701B20">
            <wp:extent cx="5940425" cy="2665095"/>
            <wp:effectExtent l="0" t="0" r="3175" b="1905"/>
            <wp:docPr id="1135048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48772" name=""/>
                    <pic:cNvPicPr/>
                  </pic:nvPicPr>
                  <pic:blipFill>
                    <a:blip r:embed="rId14"/>
                    <a:stretch>
                      <a:fillRect/>
                    </a:stretch>
                  </pic:blipFill>
                  <pic:spPr>
                    <a:xfrm>
                      <a:off x="0" y="0"/>
                      <a:ext cx="5940425" cy="2665095"/>
                    </a:xfrm>
                    <a:prstGeom prst="rect">
                      <a:avLst/>
                    </a:prstGeom>
                  </pic:spPr>
                </pic:pic>
              </a:graphicData>
            </a:graphic>
          </wp:inline>
        </w:drawing>
      </w:r>
    </w:p>
    <w:p w14:paraId="2412FEC6" w14:textId="61B5F85F" w:rsidR="00A35544" w:rsidRDefault="0025798D" w:rsidP="0025798D">
      <w:pPr>
        <w:pStyle w:val="a7"/>
      </w:pPr>
      <w:r>
        <w:t>Рисунок 2.</w:t>
      </w:r>
      <w:r w:rsidR="007B10D6" w:rsidRPr="007B10D6">
        <w:t>3</w:t>
      </w:r>
      <w:r>
        <w:t xml:space="preserve"> </w:t>
      </w:r>
      <w:r w:rsidRPr="00D5648C">
        <w:rPr>
          <w:shd w:val="clear" w:color="auto" w:fill="FFFFFF"/>
        </w:rPr>
        <w:t>—</w:t>
      </w:r>
      <w:r>
        <w:rPr>
          <w:shd w:val="clear" w:color="auto" w:fill="FFFFFF"/>
        </w:rPr>
        <w:t xml:space="preserve"> </w:t>
      </w:r>
      <w:r>
        <w:t xml:space="preserve">Визуализация в виде таблицы набора данных с отфильтрованным набором данных, кого </w:t>
      </w:r>
      <w:r w:rsidR="00B71969">
        <w:t>есть</w:t>
      </w:r>
      <w:r>
        <w:t xml:space="preserve"> сахарного диабета</w:t>
      </w:r>
    </w:p>
    <w:p w14:paraId="701A9E2E" w14:textId="52469D05" w:rsidR="0025798D" w:rsidRDefault="00283D55" w:rsidP="00CB3A69">
      <w:pPr>
        <w:spacing w:after="160"/>
      </w:pPr>
      <w:r w:rsidRPr="00283D55">
        <w:t>Общепризнано, что повышенный вес и пожилой возраст являются двумя основными факторами, вызывающими диабет.</w:t>
      </w:r>
    </w:p>
    <w:p w14:paraId="5FA79E13" w14:textId="2B2D82FC" w:rsidR="008816E5" w:rsidRDefault="008816E5" w:rsidP="00CB3A69">
      <w:r w:rsidRPr="008E1B21">
        <w:t>Пациенты с сахарным диабетом имеют более высокий уровень глюкозы и больший вес по сравнению с недиабетическими пациентами</w:t>
      </w:r>
      <w:r>
        <w:t>.</w:t>
      </w:r>
    </w:p>
    <w:p w14:paraId="2CB3653E" w14:textId="11160568" w:rsidR="00630B81" w:rsidRPr="00A33FDC" w:rsidRDefault="00630B81" w:rsidP="00CB4954">
      <w:r>
        <w:t>На Рисунке 2.</w:t>
      </w:r>
      <w:r w:rsidR="007B10D6" w:rsidRPr="007B10D6">
        <w:t>4</w:t>
      </w:r>
      <w:r>
        <w:t xml:space="preserve"> показан график зависимости </w:t>
      </w:r>
      <w:r w:rsidR="00F41233">
        <w:t>«</w:t>
      </w:r>
      <w:r w:rsidR="00980AB4">
        <w:rPr>
          <w:lang w:val="en-US"/>
        </w:rPr>
        <w:t>glucose</w:t>
      </w:r>
      <w:r w:rsidR="00F41233">
        <w:t>»</w:t>
      </w:r>
      <w:r>
        <w:t xml:space="preserve"> от </w:t>
      </w:r>
      <w:r w:rsidR="00F41233">
        <w:t>«</w:t>
      </w:r>
      <w:r w:rsidR="00980AB4">
        <w:rPr>
          <w:lang w:val="en-US"/>
        </w:rPr>
        <w:t>weight</w:t>
      </w:r>
      <w:r w:rsidR="00980AB4">
        <w:t>»</w:t>
      </w:r>
      <w:r>
        <w:t xml:space="preserve">, </w:t>
      </w:r>
      <w:r w:rsidR="00EC7B9C">
        <w:t xml:space="preserve">у </w:t>
      </w:r>
      <w:r>
        <w:t xml:space="preserve">которого </w:t>
      </w:r>
      <w:r w:rsidR="00F41233" w:rsidRPr="00A33FDC">
        <w:rPr>
          <w:u w:val="single"/>
        </w:rPr>
        <w:t>нет</w:t>
      </w:r>
      <w:r w:rsidR="00F41233">
        <w:t xml:space="preserve"> сахарного диабета</w:t>
      </w:r>
      <w:r w:rsidR="00A33FDC" w:rsidRPr="00A33FDC">
        <w:t>.</w:t>
      </w:r>
    </w:p>
    <w:p w14:paraId="26A1C067" w14:textId="6FB381F9" w:rsidR="00EC7B9C" w:rsidRDefault="00EC7B9C" w:rsidP="00EC7B9C">
      <w:pPr>
        <w:ind w:firstLine="0"/>
        <w:jc w:val="center"/>
      </w:pPr>
      <w:r w:rsidRPr="00EC7B9C">
        <w:rPr>
          <w:noProof/>
        </w:rPr>
        <w:drawing>
          <wp:inline distT="0" distB="0" distL="0" distR="0" wp14:anchorId="548E27D0" wp14:editId="3E41EF76">
            <wp:extent cx="4505359" cy="2529840"/>
            <wp:effectExtent l="0" t="0" r="9525" b="3810"/>
            <wp:docPr id="1434682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15"/>
                    <a:stretch>
                      <a:fillRect/>
                    </a:stretch>
                  </pic:blipFill>
                  <pic:spPr>
                    <a:xfrm>
                      <a:off x="0" y="0"/>
                      <a:ext cx="4518801" cy="2537388"/>
                    </a:xfrm>
                    <a:prstGeom prst="rect">
                      <a:avLst/>
                    </a:prstGeom>
                  </pic:spPr>
                </pic:pic>
              </a:graphicData>
            </a:graphic>
          </wp:inline>
        </w:drawing>
      </w:r>
    </w:p>
    <w:p w14:paraId="5724F407" w14:textId="5E18DF12" w:rsidR="00EC7B9C" w:rsidRDefault="00EC7B9C" w:rsidP="007B10D6">
      <w:pPr>
        <w:ind w:firstLine="0"/>
        <w:jc w:val="center"/>
        <w:rPr>
          <w:b/>
          <w:bCs/>
          <w:sz w:val="24"/>
          <w:szCs w:val="20"/>
        </w:rPr>
      </w:pPr>
      <w:r>
        <w:rPr>
          <w:b/>
          <w:bCs/>
          <w:sz w:val="24"/>
          <w:szCs w:val="20"/>
        </w:rPr>
        <w:t>Рисунок 2.</w:t>
      </w:r>
      <w:r w:rsidR="007B10D6" w:rsidRPr="007B10D6">
        <w:rPr>
          <w:b/>
          <w:bCs/>
          <w:sz w:val="24"/>
          <w:szCs w:val="20"/>
        </w:rPr>
        <w:t>4</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30732396" w14:textId="77777777" w:rsidR="00CB3A69" w:rsidRPr="00A33FDC" w:rsidRDefault="00CB3A69" w:rsidP="007B10D6">
      <w:pPr>
        <w:ind w:firstLine="0"/>
        <w:jc w:val="center"/>
        <w:rPr>
          <w:b/>
          <w:bCs/>
          <w:sz w:val="24"/>
          <w:szCs w:val="20"/>
        </w:rPr>
      </w:pPr>
    </w:p>
    <w:p w14:paraId="06CA1DDE" w14:textId="62427068" w:rsidR="00FE2A76" w:rsidRPr="00A33FDC" w:rsidRDefault="00FE2A76" w:rsidP="00FE2A76">
      <w:r>
        <w:lastRenderedPageBreak/>
        <w:t>На Рисунке 2.</w:t>
      </w:r>
      <w:r w:rsidR="007B10D6" w:rsidRPr="007B10D6">
        <w:t>5</w:t>
      </w:r>
      <w:r>
        <w:t xml:space="preserve"> показан график зависимости «</w:t>
      </w:r>
      <w:r>
        <w:rPr>
          <w:lang w:val="en-US"/>
        </w:rPr>
        <w:t>glucose</w:t>
      </w:r>
      <w:r>
        <w:t>» от «</w:t>
      </w:r>
      <w:r>
        <w:rPr>
          <w:lang w:val="en-US"/>
        </w:rPr>
        <w:t>weight</w:t>
      </w:r>
      <w:r>
        <w:t xml:space="preserve">», у которого </w:t>
      </w:r>
      <w:r w:rsidRPr="00A33FDC">
        <w:rPr>
          <w:u w:val="single"/>
        </w:rPr>
        <w:t>есть</w:t>
      </w:r>
      <w:r>
        <w:t xml:space="preserve"> сахарный диабет</w:t>
      </w:r>
      <w:r w:rsidR="00A33FDC" w:rsidRPr="00A33FDC">
        <w:t>.</w:t>
      </w:r>
    </w:p>
    <w:p w14:paraId="12E88433" w14:textId="1E383981" w:rsidR="00FE2A76" w:rsidRDefault="00A33FDC" w:rsidP="00FE2A76">
      <w:pPr>
        <w:ind w:firstLine="0"/>
        <w:jc w:val="center"/>
      </w:pPr>
      <w:r w:rsidRPr="00A33FDC">
        <w:rPr>
          <w:noProof/>
        </w:rPr>
        <w:drawing>
          <wp:inline distT="0" distB="0" distL="0" distR="0" wp14:anchorId="71EF95EE" wp14:editId="23E64C74">
            <wp:extent cx="3939540" cy="2221808"/>
            <wp:effectExtent l="0" t="0" r="3810" b="7620"/>
            <wp:docPr id="1062852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297" name=""/>
                    <pic:cNvPicPr/>
                  </pic:nvPicPr>
                  <pic:blipFill>
                    <a:blip r:embed="rId16"/>
                    <a:stretch>
                      <a:fillRect/>
                    </a:stretch>
                  </pic:blipFill>
                  <pic:spPr>
                    <a:xfrm>
                      <a:off x="0" y="0"/>
                      <a:ext cx="3948839" cy="2227052"/>
                    </a:xfrm>
                    <a:prstGeom prst="rect">
                      <a:avLst/>
                    </a:prstGeom>
                  </pic:spPr>
                </pic:pic>
              </a:graphicData>
            </a:graphic>
          </wp:inline>
        </w:drawing>
      </w:r>
    </w:p>
    <w:p w14:paraId="39C2FDA1" w14:textId="16240A9E" w:rsidR="00FE2A76" w:rsidRPr="00EC7B9C" w:rsidRDefault="00FE2A76" w:rsidP="00CB3A69">
      <w:pPr>
        <w:ind w:firstLine="0"/>
        <w:jc w:val="center"/>
        <w:rPr>
          <w:b/>
          <w:bCs/>
          <w:sz w:val="24"/>
          <w:szCs w:val="20"/>
        </w:rPr>
      </w:pPr>
      <w:r>
        <w:rPr>
          <w:b/>
          <w:bCs/>
          <w:sz w:val="24"/>
          <w:szCs w:val="20"/>
        </w:rPr>
        <w:t>Рисунок 2.</w:t>
      </w:r>
      <w:r w:rsidR="007B10D6" w:rsidRPr="007B10D6">
        <w:rPr>
          <w:b/>
          <w:bCs/>
          <w:sz w:val="24"/>
          <w:szCs w:val="20"/>
        </w:rPr>
        <w:t>5</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weight</w:t>
      </w:r>
      <w:r w:rsidRPr="00EC7B9C">
        <w:rPr>
          <w:b/>
          <w:bCs/>
          <w:sz w:val="24"/>
          <w:szCs w:val="20"/>
        </w:rPr>
        <w:t>»</w:t>
      </w:r>
    </w:p>
    <w:p w14:paraId="4FC19AB1" w14:textId="39174F90" w:rsidR="0046577C" w:rsidRDefault="000B263F" w:rsidP="00CB4954">
      <w:r>
        <w:t>Т</w:t>
      </w:r>
      <w:r w:rsidR="0046577C">
        <w:t xml:space="preserve">ребуется отфильтровать набор данных, выделив </w:t>
      </w:r>
      <w:r>
        <w:t>отдельно мужчин и отдельно женщин</w:t>
      </w:r>
      <w:r w:rsidR="0046577C">
        <w:t>.</w:t>
      </w:r>
    </w:p>
    <w:p w14:paraId="572B1B45" w14:textId="4D0A52E0" w:rsidR="004124FD" w:rsidRDefault="004124FD" w:rsidP="00CB4954">
      <w:r w:rsidRPr="004124FD">
        <w:t>Возраст напрямую не определяется, но более высокий уровень глюкозы у пожилых людей может быть причиной развития у них диабета, также у мужчин в возрасте от 40 до 80 лет уровень глюкозы в крови выше, чем у женщин.</w:t>
      </w:r>
    </w:p>
    <w:p w14:paraId="7E4504EB" w14:textId="69C0A061" w:rsidR="00306C3B" w:rsidRPr="00A33FDC" w:rsidRDefault="00306C3B" w:rsidP="00306C3B">
      <w:r>
        <w:t>На Рисунке 2.</w:t>
      </w:r>
      <w:r w:rsidR="007B10D6" w:rsidRPr="007B10D6">
        <w:t>6</w:t>
      </w:r>
      <w:r>
        <w:t xml:space="preserve"> показан график зависимости «</w:t>
      </w:r>
      <w:r>
        <w:rPr>
          <w:lang w:val="en-US"/>
        </w:rPr>
        <w:t>glucose</w:t>
      </w:r>
      <w:r>
        <w:t>» от «</w:t>
      </w:r>
      <w:r w:rsidR="000B263F">
        <w:rPr>
          <w:lang w:val="en-US"/>
        </w:rPr>
        <w:t>age</w:t>
      </w:r>
      <w:r>
        <w:t xml:space="preserve">», </w:t>
      </w:r>
      <w:r w:rsidR="000B263F">
        <w:t xml:space="preserve">глюкозы </w:t>
      </w:r>
      <w:r w:rsidR="00CE509F">
        <w:t>от возраста мужчин.</w:t>
      </w:r>
    </w:p>
    <w:p w14:paraId="38DAA475" w14:textId="77777777" w:rsidR="00306C3B" w:rsidRDefault="00306C3B" w:rsidP="00306C3B">
      <w:pPr>
        <w:ind w:firstLine="0"/>
        <w:jc w:val="center"/>
      </w:pPr>
      <w:r w:rsidRPr="00EC7B9C">
        <w:rPr>
          <w:noProof/>
        </w:rPr>
        <w:drawing>
          <wp:inline distT="0" distB="0" distL="0" distR="0" wp14:anchorId="28C3EBFC" wp14:editId="6EFFB3BE">
            <wp:extent cx="4684395" cy="2630372"/>
            <wp:effectExtent l="0" t="0" r="1905" b="0"/>
            <wp:docPr id="1396031554" name="Рисунок 139603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2262" name=""/>
                    <pic:cNvPicPr/>
                  </pic:nvPicPr>
                  <pic:blipFill>
                    <a:blip r:embed="rId15"/>
                    <a:stretch>
                      <a:fillRect/>
                    </a:stretch>
                  </pic:blipFill>
                  <pic:spPr>
                    <a:xfrm>
                      <a:off x="0" y="0"/>
                      <a:ext cx="4718325" cy="2649424"/>
                    </a:xfrm>
                    <a:prstGeom prst="rect">
                      <a:avLst/>
                    </a:prstGeom>
                  </pic:spPr>
                </pic:pic>
              </a:graphicData>
            </a:graphic>
          </wp:inline>
        </w:drawing>
      </w:r>
    </w:p>
    <w:p w14:paraId="36E3E45C" w14:textId="24403A5C" w:rsidR="00306C3B" w:rsidRDefault="00306C3B" w:rsidP="007B10D6">
      <w:pPr>
        <w:ind w:firstLine="0"/>
        <w:jc w:val="center"/>
        <w:rPr>
          <w:b/>
          <w:bCs/>
          <w:sz w:val="24"/>
          <w:szCs w:val="20"/>
        </w:rPr>
      </w:pPr>
      <w:r>
        <w:rPr>
          <w:b/>
          <w:bCs/>
          <w:sz w:val="24"/>
          <w:szCs w:val="20"/>
        </w:rPr>
        <w:t>Рисунок 2.</w:t>
      </w:r>
      <w:r w:rsidR="007B10D6" w:rsidRPr="007B10D6">
        <w:rPr>
          <w:b/>
          <w:bCs/>
          <w:sz w:val="24"/>
          <w:szCs w:val="20"/>
        </w:rPr>
        <w:t>6</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783596">
        <w:rPr>
          <w:b/>
          <w:bCs/>
          <w:sz w:val="24"/>
          <w:szCs w:val="20"/>
          <w:lang w:val="en-US"/>
        </w:rPr>
        <w:t>age</w:t>
      </w:r>
      <w:r w:rsidRPr="00EC7B9C">
        <w:rPr>
          <w:b/>
          <w:bCs/>
          <w:sz w:val="24"/>
          <w:szCs w:val="20"/>
        </w:rPr>
        <w:t>»</w:t>
      </w:r>
    </w:p>
    <w:p w14:paraId="5A041752" w14:textId="77777777" w:rsidR="00CB3A69" w:rsidRDefault="00CB3A69" w:rsidP="007B10D6">
      <w:pPr>
        <w:ind w:firstLine="0"/>
        <w:jc w:val="center"/>
        <w:rPr>
          <w:b/>
          <w:bCs/>
          <w:sz w:val="24"/>
          <w:szCs w:val="20"/>
        </w:rPr>
      </w:pPr>
    </w:p>
    <w:p w14:paraId="5FBC7EAD" w14:textId="0D895049" w:rsidR="00306C3B" w:rsidRDefault="00306C3B" w:rsidP="00306C3B">
      <w:r>
        <w:lastRenderedPageBreak/>
        <w:t>На Рисунке 2.</w:t>
      </w:r>
      <w:r w:rsidR="007B10D6" w:rsidRPr="007B10D6">
        <w:t>7</w:t>
      </w:r>
      <w:r>
        <w:t xml:space="preserve"> показан график зависимости «</w:t>
      </w:r>
      <w:r>
        <w:rPr>
          <w:lang w:val="en-US"/>
        </w:rPr>
        <w:t>glucose</w:t>
      </w:r>
      <w:r>
        <w:t>» от «</w:t>
      </w:r>
      <w:r w:rsidR="00783596">
        <w:rPr>
          <w:lang w:val="en-US"/>
        </w:rPr>
        <w:t>age</w:t>
      </w:r>
      <w:r>
        <w:t xml:space="preserve">», </w:t>
      </w:r>
      <w:r w:rsidR="00783596">
        <w:t>глюкозы от возраста женщин</w:t>
      </w:r>
      <w:r w:rsidRPr="00A33FDC">
        <w:t>.</w:t>
      </w:r>
    </w:p>
    <w:p w14:paraId="57BB0580" w14:textId="466C7043" w:rsidR="00783596" w:rsidRDefault="00934D22" w:rsidP="00783596">
      <w:pPr>
        <w:ind w:firstLine="0"/>
        <w:jc w:val="center"/>
      </w:pPr>
      <w:r w:rsidRPr="00934D22">
        <w:rPr>
          <w:noProof/>
        </w:rPr>
        <w:drawing>
          <wp:inline distT="0" distB="0" distL="0" distR="0" wp14:anchorId="08B4A383" wp14:editId="429A6423">
            <wp:extent cx="4465320" cy="2530745"/>
            <wp:effectExtent l="0" t="0" r="0" b="3175"/>
            <wp:docPr id="1036364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64210" name=""/>
                    <pic:cNvPicPr/>
                  </pic:nvPicPr>
                  <pic:blipFill>
                    <a:blip r:embed="rId17"/>
                    <a:stretch>
                      <a:fillRect/>
                    </a:stretch>
                  </pic:blipFill>
                  <pic:spPr>
                    <a:xfrm>
                      <a:off x="0" y="0"/>
                      <a:ext cx="4509515" cy="2555793"/>
                    </a:xfrm>
                    <a:prstGeom prst="rect">
                      <a:avLst/>
                    </a:prstGeom>
                  </pic:spPr>
                </pic:pic>
              </a:graphicData>
            </a:graphic>
          </wp:inline>
        </w:drawing>
      </w:r>
    </w:p>
    <w:p w14:paraId="34D70FE9" w14:textId="25D26FB3" w:rsidR="008E1B21" w:rsidRPr="00CC42FF" w:rsidRDefault="00783596" w:rsidP="007B10D6">
      <w:pPr>
        <w:ind w:firstLine="0"/>
        <w:jc w:val="center"/>
        <w:rPr>
          <w:b/>
          <w:bCs/>
          <w:sz w:val="24"/>
          <w:szCs w:val="20"/>
        </w:rPr>
      </w:pPr>
      <w:r>
        <w:rPr>
          <w:b/>
          <w:bCs/>
          <w:sz w:val="24"/>
          <w:szCs w:val="20"/>
        </w:rPr>
        <w:t>Рисунок 2.</w:t>
      </w:r>
      <w:r w:rsidR="007B10D6" w:rsidRPr="007B10D6">
        <w:rPr>
          <w:b/>
          <w:bCs/>
          <w:sz w:val="24"/>
          <w:szCs w:val="20"/>
        </w:rPr>
        <w:t>7</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age</w:t>
      </w:r>
      <w:r w:rsidRPr="00EC7B9C">
        <w:rPr>
          <w:b/>
          <w:bCs/>
          <w:sz w:val="24"/>
          <w:szCs w:val="20"/>
        </w:rPr>
        <w:t>»</w:t>
      </w:r>
    </w:p>
    <w:p w14:paraId="6FAAD239" w14:textId="24DFB4D9" w:rsidR="00960F00" w:rsidRDefault="00D30A84" w:rsidP="001776D8">
      <w:bookmarkStart w:id="12" w:name="_Hlk91606483"/>
      <w:r w:rsidRPr="00960F00">
        <w:t>А</w:t>
      </w:r>
      <w:r>
        <w:t>ртериальное</w:t>
      </w:r>
      <w:r w:rsidR="00960F00">
        <w:t xml:space="preserve"> </w:t>
      </w:r>
      <w:r>
        <w:t>давление</w:t>
      </w:r>
      <w:r w:rsidR="00960F00" w:rsidRPr="00960F00">
        <w:t xml:space="preserve"> напрямую не связано с сахарным диабетом, поскольку пациенты с самым высоким </w:t>
      </w:r>
      <w:r>
        <w:t>артериальным давлением</w:t>
      </w:r>
      <w:r w:rsidR="00960F00" w:rsidRPr="00960F00">
        <w:t xml:space="preserve"> считаются недиабетическими.</w:t>
      </w:r>
    </w:p>
    <w:p w14:paraId="653F19BC" w14:textId="375506F9" w:rsidR="00CC42FF" w:rsidRPr="001E2E2A" w:rsidRDefault="00CC42FF" w:rsidP="00CC42FF">
      <w:r>
        <w:t>На Рисунке 2.</w:t>
      </w:r>
      <w:r w:rsidR="007B10D6" w:rsidRPr="007B10D6">
        <w:t>8</w:t>
      </w:r>
      <w:r>
        <w:t xml:space="preserve"> показан график зависимости «</w:t>
      </w:r>
      <w:r>
        <w:rPr>
          <w:lang w:val="en-US"/>
        </w:rPr>
        <w:t>glucose</w:t>
      </w:r>
      <w:r>
        <w:t>» от «</w:t>
      </w:r>
      <w:r w:rsidR="001E2E2A">
        <w:rPr>
          <w:lang w:val="en-US"/>
        </w:rPr>
        <w:t>systolic</w:t>
      </w:r>
      <w:r w:rsidR="001E2E2A" w:rsidRPr="001E2E2A">
        <w:t>_</w:t>
      </w:r>
      <w:r w:rsidR="001E2E2A">
        <w:rPr>
          <w:lang w:val="en-US"/>
        </w:rPr>
        <w:t>hp</w:t>
      </w:r>
      <w:r>
        <w:t>»</w:t>
      </w:r>
      <w:r w:rsidR="0033562A" w:rsidRPr="0033562A">
        <w:t xml:space="preserve">, </w:t>
      </w:r>
      <w:r w:rsidR="0033562A">
        <w:t xml:space="preserve">у которых </w:t>
      </w:r>
      <w:r w:rsidR="0033562A" w:rsidRPr="008C1E09">
        <w:rPr>
          <w:u w:val="single"/>
        </w:rPr>
        <w:t>нет</w:t>
      </w:r>
      <w:r w:rsidR="0033562A">
        <w:t xml:space="preserve"> сахарного диабета</w:t>
      </w:r>
      <w:r w:rsidR="001E2E2A" w:rsidRPr="001E2E2A">
        <w:t>.</w:t>
      </w:r>
    </w:p>
    <w:p w14:paraId="40CB3968" w14:textId="2A675D9E" w:rsidR="00CC42FF" w:rsidRDefault="00CC42FF" w:rsidP="00CC42FF">
      <w:pPr>
        <w:ind w:firstLine="0"/>
        <w:jc w:val="center"/>
      </w:pPr>
      <w:r w:rsidRPr="00CC42FF">
        <w:rPr>
          <w:noProof/>
        </w:rPr>
        <w:drawing>
          <wp:inline distT="0" distB="0" distL="0" distR="0" wp14:anchorId="4407CE87" wp14:editId="02DDD83C">
            <wp:extent cx="5212080" cy="2909962"/>
            <wp:effectExtent l="0" t="0" r="7620" b="5080"/>
            <wp:docPr id="1073926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26216" name=""/>
                    <pic:cNvPicPr/>
                  </pic:nvPicPr>
                  <pic:blipFill>
                    <a:blip r:embed="rId18"/>
                    <a:stretch>
                      <a:fillRect/>
                    </a:stretch>
                  </pic:blipFill>
                  <pic:spPr>
                    <a:xfrm>
                      <a:off x="0" y="0"/>
                      <a:ext cx="5233139" cy="2921720"/>
                    </a:xfrm>
                    <a:prstGeom prst="rect">
                      <a:avLst/>
                    </a:prstGeom>
                  </pic:spPr>
                </pic:pic>
              </a:graphicData>
            </a:graphic>
          </wp:inline>
        </w:drawing>
      </w:r>
    </w:p>
    <w:p w14:paraId="4F662B23" w14:textId="1F36135D"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8</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33562A">
        <w:rPr>
          <w:b/>
          <w:bCs/>
          <w:sz w:val="24"/>
          <w:szCs w:val="20"/>
          <w:lang w:val="en-US"/>
        </w:rPr>
        <w:t>systolic</w:t>
      </w:r>
      <w:r w:rsidR="0033562A" w:rsidRPr="0033562A">
        <w:rPr>
          <w:b/>
          <w:bCs/>
          <w:sz w:val="24"/>
          <w:szCs w:val="20"/>
        </w:rPr>
        <w:t>_</w:t>
      </w:r>
      <w:r w:rsidR="0033562A">
        <w:rPr>
          <w:b/>
          <w:bCs/>
          <w:sz w:val="24"/>
          <w:szCs w:val="20"/>
          <w:lang w:val="en-US"/>
        </w:rPr>
        <w:t>hp</w:t>
      </w:r>
      <w:r w:rsidRPr="00EC7B9C">
        <w:rPr>
          <w:b/>
          <w:bCs/>
          <w:sz w:val="24"/>
          <w:szCs w:val="20"/>
        </w:rPr>
        <w:t>»</w:t>
      </w:r>
    </w:p>
    <w:p w14:paraId="01490CAB" w14:textId="77777777" w:rsidR="00CB3A69" w:rsidRPr="00783596" w:rsidRDefault="00CB3A69" w:rsidP="007B10D6">
      <w:pPr>
        <w:ind w:firstLine="0"/>
        <w:jc w:val="center"/>
        <w:rPr>
          <w:b/>
          <w:bCs/>
          <w:sz w:val="24"/>
          <w:szCs w:val="20"/>
        </w:rPr>
      </w:pPr>
    </w:p>
    <w:p w14:paraId="1D91CE2F" w14:textId="02A89B8F" w:rsidR="00CC42FF" w:rsidRDefault="00CC42FF" w:rsidP="00CC42FF">
      <w:r>
        <w:lastRenderedPageBreak/>
        <w:t>На Рисунке 2.</w:t>
      </w:r>
      <w:r w:rsidR="007B10D6" w:rsidRPr="007B10D6">
        <w:t>9</w:t>
      </w:r>
      <w:r>
        <w:t xml:space="preserve"> показан график зависимости «</w:t>
      </w:r>
      <w:r>
        <w:rPr>
          <w:lang w:val="en-US"/>
        </w:rPr>
        <w:t>glucose</w:t>
      </w:r>
      <w:r>
        <w:t>» от «</w:t>
      </w:r>
      <w:r w:rsidR="0033562A">
        <w:rPr>
          <w:lang w:val="en-US"/>
        </w:rPr>
        <w:t>systolic</w:t>
      </w:r>
      <w:r w:rsidR="0033562A" w:rsidRPr="0033562A">
        <w:t>_</w:t>
      </w:r>
      <w:r w:rsidR="0033562A">
        <w:rPr>
          <w:lang w:val="en-US"/>
        </w:rPr>
        <w:t>hp</w:t>
      </w:r>
      <w:r>
        <w:t xml:space="preserve">», </w:t>
      </w:r>
      <w:r w:rsidR="0033562A">
        <w:t xml:space="preserve">у которых </w:t>
      </w:r>
      <w:r w:rsidR="0033562A" w:rsidRPr="008C1E09">
        <w:rPr>
          <w:u w:val="single"/>
        </w:rPr>
        <w:t>есть</w:t>
      </w:r>
      <w:r w:rsidR="0033562A">
        <w:t xml:space="preserve"> </w:t>
      </w:r>
      <w:r w:rsidR="008C1E09">
        <w:t>сахарный диабет</w:t>
      </w:r>
      <w:r w:rsidRPr="00A33FDC">
        <w:t>.</w:t>
      </w:r>
    </w:p>
    <w:p w14:paraId="7D9FAD33" w14:textId="239F5F3D" w:rsidR="00CC42FF" w:rsidRDefault="002F3034" w:rsidP="00CC42FF">
      <w:pPr>
        <w:ind w:firstLine="0"/>
        <w:jc w:val="center"/>
      </w:pPr>
      <w:r w:rsidRPr="002F3034">
        <w:rPr>
          <w:noProof/>
        </w:rPr>
        <w:drawing>
          <wp:inline distT="0" distB="0" distL="0" distR="0" wp14:anchorId="34156D4B" wp14:editId="7551CBB2">
            <wp:extent cx="5021580" cy="2819170"/>
            <wp:effectExtent l="0" t="0" r="7620" b="635"/>
            <wp:docPr id="120536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115" name=""/>
                    <pic:cNvPicPr/>
                  </pic:nvPicPr>
                  <pic:blipFill>
                    <a:blip r:embed="rId19"/>
                    <a:stretch>
                      <a:fillRect/>
                    </a:stretch>
                  </pic:blipFill>
                  <pic:spPr>
                    <a:xfrm>
                      <a:off x="0" y="0"/>
                      <a:ext cx="5031738" cy="2824873"/>
                    </a:xfrm>
                    <a:prstGeom prst="rect">
                      <a:avLst/>
                    </a:prstGeom>
                  </pic:spPr>
                </pic:pic>
              </a:graphicData>
            </a:graphic>
          </wp:inline>
        </w:drawing>
      </w:r>
    </w:p>
    <w:p w14:paraId="71C46C58" w14:textId="3CEF1AA3" w:rsidR="00CC42FF" w:rsidRDefault="00CC42FF" w:rsidP="007B10D6">
      <w:pPr>
        <w:ind w:firstLine="0"/>
        <w:jc w:val="center"/>
        <w:rPr>
          <w:b/>
          <w:bCs/>
          <w:sz w:val="24"/>
          <w:szCs w:val="20"/>
        </w:rPr>
      </w:pPr>
      <w:r>
        <w:rPr>
          <w:b/>
          <w:bCs/>
          <w:sz w:val="24"/>
          <w:szCs w:val="20"/>
        </w:rPr>
        <w:t>Рисунок 2.</w:t>
      </w:r>
      <w:r w:rsidR="007B10D6" w:rsidRPr="007B10D6">
        <w:rPr>
          <w:b/>
          <w:bCs/>
          <w:sz w:val="24"/>
          <w:szCs w:val="20"/>
        </w:rPr>
        <w:t>9</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8C1E09">
        <w:rPr>
          <w:b/>
          <w:bCs/>
          <w:sz w:val="24"/>
          <w:szCs w:val="20"/>
          <w:lang w:val="en-US"/>
        </w:rPr>
        <w:t>systolic</w:t>
      </w:r>
      <w:r w:rsidR="008C1E09" w:rsidRPr="002F3034">
        <w:rPr>
          <w:b/>
          <w:bCs/>
          <w:sz w:val="24"/>
          <w:szCs w:val="20"/>
        </w:rPr>
        <w:t>_</w:t>
      </w:r>
      <w:r w:rsidR="008C1E09">
        <w:rPr>
          <w:b/>
          <w:bCs/>
          <w:sz w:val="24"/>
          <w:szCs w:val="20"/>
          <w:lang w:val="en-US"/>
        </w:rPr>
        <w:t>hp</w:t>
      </w:r>
      <w:r w:rsidRPr="00EC7B9C">
        <w:rPr>
          <w:b/>
          <w:bCs/>
          <w:sz w:val="24"/>
          <w:szCs w:val="20"/>
        </w:rPr>
        <w:t>»</w:t>
      </w:r>
    </w:p>
    <w:p w14:paraId="078598FE" w14:textId="77777777" w:rsidR="00CB3A69" w:rsidRDefault="00CB3A69" w:rsidP="007B10D6">
      <w:pPr>
        <w:ind w:firstLine="0"/>
        <w:jc w:val="center"/>
        <w:rPr>
          <w:b/>
          <w:bCs/>
          <w:sz w:val="24"/>
          <w:szCs w:val="20"/>
        </w:rPr>
      </w:pPr>
    </w:p>
    <w:p w14:paraId="74C364B5" w14:textId="52CB0F86" w:rsidR="002E4E85" w:rsidRPr="001E2E2A" w:rsidRDefault="002E4E85" w:rsidP="002E4E85">
      <w:r>
        <w:t>На Рисунке 2.</w:t>
      </w:r>
      <w:r w:rsidR="007B10D6" w:rsidRPr="007B10D6">
        <w:t>10</w:t>
      </w:r>
      <w:r>
        <w:t xml:space="preserve"> показан график зависимости «</w:t>
      </w:r>
      <w:r>
        <w:rPr>
          <w:lang w:val="en-US"/>
        </w:rPr>
        <w:t>glucose</w:t>
      </w:r>
      <w:r>
        <w:t>» от «</w:t>
      </w:r>
      <w:r w:rsidR="00094AD0">
        <w:rPr>
          <w:lang w:val="en-US"/>
        </w:rPr>
        <w:t>diastolic</w:t>
      </w:r>
      <w:r w:rsidR="00094AD0" w:rsidRPr="00A41F16">
        <w:t>_</w:t>
      </w:r>
      <w:r w:rsidR="00A41F16">
        <w:rPr>
          <w:lang w:val="en-US"/>
        </w:rPr>
        <w:t>bp</w:t>
      </w:r>
      <w:r>
        <w:t>»</w:t>
      </w:r>
      <w:r w:rsidRPr="0033562A">
        <w:t xml:space="preserve">, </w:t>
      </w:r>
      <w:r>
        <w:t xml:space="preserve">у которых </w:t>
      </w:r>
      <w:r w:rsidRPr="008C1E09">
        <w:rPr>
          <w:u w:val="single"/>
        </w:rPr>
        <w:t>нет</w:t>
      </w:r>
      <w:r>
        <w:t xml:space="preserve"> сахарного диабета</w:t>
      </w:r>
      <w:r w:rsidRPr="001E2E2A">
        <w:t>.</w:t>
      </w:r>
    </w:p>
    <w:p w14:paraId="06FB608E" w14:textId="7DD6E4E7" w:rsidR="002E4E85" w:rsidRDefault="00A11EF8" w:rsidP="002E4E85">
      <w:pPr>
        <w:ind w:firstLine="0"/>
        <w:jc w:val="center"/>
      </w:pPr>
      <w:r w:rsidRPr="00A11EF8">
        <w:rPr>
          <w:noProof/>
        </w:rPr>
        <w:drawing>
          <wp:inline distT="0" distB="0" distL="0" distR="0" wp14:anchorId="19541CD3" wp14:editId="63208C90">
            <wp:extent cx="5219700" cy="2942672"/>
            <wp:effectExtent l="0" t="0" r="0" b="0"/>
            <wp:docPr id="949004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04597" name=""/>
                    <pic:cNvPicPr/>
                  </pic:nvPicPr>
                  <pic:blipFill>
                    <a:blip r:embed="rId20"/>
                    <a:stretch>
                      <a:fillRect/>
                    </a:stretch>
                  </pic:blipFill>
                  <pic:spPr>
                    <a:xfrm>
                      <a:off x="0" y="0"/>
                      <a:ext cx="5231076" cy="2949085"/>
                    </a:xfrm>
                    <a:prstGeom prst="rect">
                      <a:avLst/>
                    </a:prstGeom>
                  </pic:spPr>
                </pic:pic>
              </a:graphicData>
            </a:graphic>
          </wp:inline>
        </w:drawing>
      </w:r>
    </w:p>
    <w:p w14:paraId="74B3D12B" w14:textId="4C69B5A0" w:rsidR="002E4E85" w:rsidRDefault="002E4E85" w:rsidP="007B10D6">
      <w:pPr>
        <w:ind w:firstLine="0"/>
        <w:jc w:val="center"/>
        <w:rPr>
          <w:b/>
          <w:bCs/>
          <w:sz w:val="24"/>
          <w:szCs w:val="20"/>
        </w:rPr>
      </w:pPr>
      <w:r>
        <w:rPr>
          <w:b/>
          <w:bCs/>
          <w:sz w:val="24"/>
          <w:szCs w:val="20"/>
        </w:rPr>
        <w:t>Рисунок 2.</w:t>
      </w:r>
      <w:r w:rsidR="007B10D6" w:rsidRPr="007B10D6">
        <w:rPr>
          <w:b/>
          <w:bCs/>
          <w:sz w:val="24"/>
          <w:szCs w:val="20"/>
        </w:rPr>
        <w:t>10</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A11EF8">
        <w:rPr>
          <w:b/>
          <w:bCs/>
          <w:sz w:val="24"/>
          <w:szCs w:val="20"/>
          <w:lang w:val="en-US"/>
        </w:rPr>
        <w:t>diastolic</w:t>
      </w:r>
      <w:r w:rsidRPr="0033562A">
        <w:rPr>
          <w:b/>
          <w:bCs/>
          <w:sz w:val="24"/>
          <w:szCs w:val="20"/>
        </w:rPr>
        <w:t>_</w:t>
      </w:r>
      <w:r w:rsidR="00A11EF8">
        <w:rPr>
          <w:b/>
          <w:bCs/>
          <w:sz w:val="24"/>
          <w:szCs w:val="20"/>
          <w:lang w:val="en-US"/>
        </w:rPr>
        <w:t>b</w:t>
      </w:r>
      <w:r>
        <w:rPr>
          <w:b/>
          <w:bCs/>
          <w:sz w:val="24"/>
          <w:szCs w:val="20"/>
          <w:lang w:val="en-US"/>
        </w:rPr>
        <w:t>p</w:t>
      </w:r>
      <w:r w:rsidRPr="00EC7B9C">
        <w:rPr>
          <w:b/>
          <w:bCs/>
          <w:sz w:val="24"/>
          <w:szCs w:val="20"/>
        </w:rPr>
        <w:t>»</w:t>
      </w:r>
    </w:p>
    <w:p w14:paraId="4F0C2E6E" w14:textId="77777777" w:rsidR="00CB3A69" w:rsidRPr="00783596" w:rsidRDefault="00CB3A69" w:rsidP="007B10D6">
      <w:pPr>
        <w:ind w:firstLine="0"/>
        <w:jc w:val="center"/>
        <w:rPr>
          <w:b/>
          <w:bCs/>
          <w:sz w:val="24"/>
          <w:szCs w:val="20"/>
        </w:rPr>
      </w:pPr>
    </w:p>
    <w:p w14:paraId="316C578E" w14:textId="01D56CCE" w:rsidR="002E4E85" w:rsidRDefault="002E4E85" w:rsidP="002E4E85">
      <w:r>
        <w:t>На Рисунке 2.</w:t>
      </w:r>
      <w:r w:rsidRPr="002E4E85">
        <w:t>1</w:t>
      </w:r>
      <w:r w:rsidR="007B10D6" w:rsidRPr="007B10D6">
        <w:t>1</w:t>
      </w:r>
      <w:r>
        <w:t xml:space="preserve"> показан график зависимости «</w:t>
      </w:r>
      <w:r>
        <w:rPr>
          <w:lang w:val="en-US"/>
        </w:rPr>
        <w:t>glucose</w:t>
      </w:r>
      <w:r>
        <w:t>» от «</w:t>
      </w:r>
      <w:r w:rsidR="00F137E1">
        <w:rPr>
          <w:lang w:val="en-US"/>
        </w:rPr>
        <w:t>diastolic</w:t>
      </w:r>
      <w:r w:rsidR="00F137E1" w:rsidRPr="00F137E1">
        <w:t>_</w:t>
      </w:r>
      <w:r w:rsidR="00F137E1">
        <w:rPr>
          <w:lang w:val="en-US"/>
        </w:rPr>
        <w:t>b</w:t>
      </w:r>
      <w:r>
        <w:rPr>
          <w:lang w:val="en-US"/>
        </w:rPr>
        <w:t>p</w:t>
      </w:r>
      <w:r>
        <w:t xml:space="preserve">», у которых </w:t>
      </w:r>
      <w:r w:rsidRPr="008C1E09">
        <w:rPr>
          <w:u w:val="single"/>
        </w:rPr>
        <w:t>есть</w:t>
      </w:r>
      <w:r>
        <w:t xml:space="preserve"> сахарный диабет</w:t>
      </w:r>
      <w:r w:rsidRPr="00A33FDC">
        <w:t>.</w:t>
      </w:r>
    </w:p>
    <w:p w14:paraId="2467C305" w14:textId="505917D4" w:rsidR="002E4E85" w:rsidRDefault="00C42C6F" w:rsidP="002E4E85">
      <w:pPr>
        <w:ind w:firstLine="0"/>
        <w:jc w:val="center"/>
      </w:pPr>
      <w:r w:rsidRPr="00C42C6F">
        <w:rPr>
          <w:noProof/>
        </w:rPr>
        <w:lastRenderedPageBreak/>
        <w:drawing>
          <wp:inline distT="0" distB="0" distL="0" distR="0" wp14:anchorId="115D5DE4" wp14:editId="7B719B20">
            <wp:extent cx="5940425" cy="3317240"/>
            <wp:effectExtent l="0" t="0" r="3175" b="0"/>
            <wp:docPr id="1327202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02894" name=""/>
                    <pic:cNvPicPr/>
                  </pic:nvPicPr>
                  <pic:blipFill>
                    <a:blip r:embed="rId21"/>
                    <a:stretch>
                      <a:fillRect/>
                    </a:stretch>
                  </pic:blipFill>
                  <pic:spPr>
                    <a:xfrm>
                      <a:off x="0" y="0"/>
                      <a:ext cx="5940425" cy="3317240"/>
                    </a:xfrm>
                    <a:prstGeom prst="rect">
                      <a:avLst/>
                    </a:prstGeom>
                  </pic:spPr>
                </pic:pic>
              </a:graphicData>
            </a:graphic>
          </wp:inline>
        </w:drawing>
      </w:r>
    </w:p>
    <w:p w14:paraId="578571C6" w14:textId="24F75603" w:rsidR="00CC42FF" w:rsidRDefault="002E4E85" w:rsidP="00CB3A69">
      <w:pPr>
        <w:ind w:firstLine="0"/>
        <w:jc w:val="center"/>
        <w:rPr>
          <w:b/>
          <w:bCs/>
          <w:sz w:val="24"/>
          <w:szCs w:val="20"/>
        </w:rPr>
      </w:pPr>
      <w:r>
        <w:rPr>
          <w:b/>
          <w:bCs/>
          <w:sz w:val="24"/>
          <w:szCs w:val="20"/>
        </w:rPr>
        <w:t>Рисунок 2.</w:t>
      </w:r>
      <w:r w:rsidRPr="00BB42F1">
        <w:rPr>
          <w:b/>
          <w:bCs/>
          <w:sz w:val="24"/>
          <w:szCs w:val="20"/>
        </w:rPr>
        <w:t>1</w:t>
      </w:r>
      <w:r w:rsidR="007B10D6" w:rsidRPr="007B10D6">
        <w:rPr>
          <w:b/>
          <w:bCs/>
          <w:sz w:val="24"/>
          <w:szCs w:val="20"/>
        </w:rPr>
        <w:t>1</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C42C6F">
        <w:rPr>
          <w:b/>
          <w:bCs/>
          <w:sz w:val="24"/>
          <w:szCs w:val="20"/>
          <w:lang w:val="en-US"/>
        </w:rPr>
        <w:t>diastolic</w:t>
      </w:r>
      <w:r w:rsidR="00C42C6F" w:rsidRPr="00E11533">
        <w:rPr>
          <w:b/>
          <w:bCs/>
          <w:sz w:val="24"/>
          <w:szCs w:val="20"/>
        </w:rPr>
        <w:t>_</w:t>
      </w:r>
      <w:r w:rsidR="00C42C6F">
        <w:rPr>
          <w:b/>
          <w:bCs/>
          <w:sz w:val="24"/>
          <w:szCs w:val="20"/>
          <w:lang w:val="en-US"/>
        </w:rPr>
        <w:t>b</w:t>
      </w:r>
      <w:r>
        <w:rPr>
          <w:b/>
          <w:bCs/>
          <w:sz w:val="24"/>
          <w:szCs w:val="20"/>
          <w:lang w:val="en-US"/>
        </w:rPr>
        <w:t>p</w:t>
      </w:r>
      <w:r w:rsidRPr="00EC7B9C">
        <w:rPr>
          <w:b/>
          <w:bCs/>
          <w:sz w:val="24"/>
          <w:szCs w:val="20"/>
        </w:rPr>
        <w:t>»</w:t>
      </w:r>
    </w:p>
    <w:p w14:paraId="74869EFE" w14:textId="77777777" w:rsidR="00CB3A69" w:rsidRPr="00CB3A69" w:rsidRDefault="00CB3A69" w:rsidP="00CB3A69">
      <w:pPr>
        <w:ind w:firstLine="0"/>
        <w:jc w:val="center"/>
        <w:rPr>
          <w:b/>
          <w:bCs/>
          <w:sz w:val="24"/>
          <w:szCs w:val="20"/>
        </w:rPr>
      </w:pPr>
    </w:p>
    <w:p w14:paraId="47989D7E" w14:textId="7EF5CD4F" w:rsidR="00E11533" w:rsidRDefault="00E11533" w:rsidP="001776D8">
      <w:r w:rsidRPr="00E11533">
        <w:t>Пациенты с сахарным диабетом имеют более низкий уровень холестерина ЛПВП</w:t>
      </w:r>
      <w:r w:rsidR="00E00D60">
        <w:t>.</w:t>
      </w:r>
    </w:p>
    <w:p w14:paraId="1B23BA68" w14:textId="4CEC65E0" w:rsidR="00E00D60" w:rsidRPr="001E2E2A" w:rsidRDefault="00E00D60" w:rsidP="00E00D60">
      <w:r>
        <w:t>На Рисунке 2</w:t>
      </w:r>
      <w:r w:rsidR="008C185A">
        <w:t>.1</w:t>
      </w:r>
      <w:r w:rsidR="007B10D6" w:rsidRPr="007B10D6">
        <w:t>2</w:t>
      </w:r>
      <w:r>
        <w:t xml:space="preserve"> показан график зависимости «</w:t>
      </w:r>
      <w:r>
        <w:rPr>
          <w:lang w:val="en-US"/>
        </w:rPr>
        <w:t>glucose</w:t>
      </w:r>
      <w:r>
        <w:t>» от «</w:t>
      </w:r>
      <w:proofErr w:type="spellStart"/>
      <w:r w:rsidR="009239A5">
        <w:rPr>
          <w:lang w:val="en-US"/>
        </w:rPr>
        <w:t>hdl</w:t>
      </w:r>
      <w:proofErr w:type="spellEnd"/>
      <w:r w:rsidR="009239A5" w:rsidRPr="009239A5">
        <w:t>_</w:t>
      </w:r>
      <w:proofErr w:type="spellStart"/>
      <w:r w:rsidR="009239A5">
        <w:rPr>
          <w:lang w:val="en-US"/>
        </w:rPr>
        <w:t>chol</w:t>
      </w:r>
      <w:proofErr w:type="spellEnd"/>
      <w:r>
        <w:t>»</w:t>
      </w:r>
      <w:r w:rsidRPr="0033562A">
        <w:t xml:space="preserve">, </w:t>
      </w:r>
      <w:r>
        <w:t xml:space="preserve">у которых </w:t>
      </w:r>
      <w:r w:rsidRPr="008C1E09">
        <w:rPr>
          <w:u w:val="single"/>
        </w:rPr>
        <w:t>нет</w:t>
      </w:r>
      <w:r>
        <w:t xml:space="preserve"> сахарного диабета</w:t>
      </w:r>
      <w:r w:rsidRPr="001E2E2A">
        <w:t>.</w:t>
      </w:r>
    </w:p>
    <w:p w14:paraId="44B2F748" w14:textId="16051BBD" w:rsidR="00E00D60" w:rsidRDefault="0007571C" w:rsidP="00E00D60">
      <w:pPr>
        <w:ind w:firstLine="0"/>
        <w:jc w:val="center"/>
      </w:pPr>
      <w:r w:rsidRPr="0007571C">
        <w:rPr>
          <w:noProof/>
        </w:rPr>
        <w:drawing>
          <wp:inline distT="0" distB="0" distL="0" distR="0" wp14:anchorId="5D05E518" wp14:editId="6F9C0EEB">
            <wp:extent cx="5760720" cy="3251990"/>
            <wp:effectExtent l="0" t="0" r="0" b="5715"/>
            <wp:docPr id="1472366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66228" name=""/>
                    <pic:cNvPicPr/>
                  </pic:nvPicPr>
                  <pic:blipFill>
                    <a:blip r:embed="rId22"/>
                    <a:stretch>
                      <a:fillRect/>
                    </a:stretch>
                  </pic:blipFill>
                  <pic:spPr>
                    <a:xfrm>
                      <a:off x="0" y="0"/>
                      <a:ext cx="5762911" cy="3253227"/>
                    </a:xfrm>
                    <a:prstGeom prst="rect">
                      <a:avLst/>
                    </a:prstGeom>
                  </pic:spPr>
                </pic:pic>
              </a:graphicData>
            </a:graphic>
          </wp:inline>
        </w:drawing>
      </w:r>
    </w:p>
    <w:p w14:paraId="20C55448" w14:textId="24B2CAA8" w:rsidR="00E00D60" w:rsidRPr="00783596" w:rsidRDefault="00E00D60" w:rsidP="007B10D6">
      <w:pPr>
        <w:ind w:firstLine="0"/>
        <w:jc w:val="center"/>
        <w:rPr>
          <w:b/>
          <w:bCs/>
          <w:sz w:val="24"/>
          <w:szCs w:val="20"/>
        </w:rPr>
      </w:pPr>
      <w:r>
        <w:rPr>
          <w:b/>
          <w:bCs/>
          <w:sz w:val="24"/>
          <w:szCs w:val="20"/>
        </w:rPr>
        <w:t>Рисунок 2.</w:t>
      </w:r>
      <w:r w:rsidR="0007571C" w:rsidRPr="00FE249D">
        <w:rPr>
          <w:b/>
          <w:bCs/>
          <w:sz w:val="24"/>
          <w:szCs w:val="20"/>
        </w:rPr>
        <w:t>1</w:t>
      </w:r>
      <w:r w:rsidR="007B10D6"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proofErr w:type="spellStart"/>
      <w:r w:rsidR="0007571C">
        <w:rPr>
          <w:b/>
          <w:bCs/>
          <w:sz w:val="24"/>
          <w:szCs w:val="20"/>
          <w:lang w:val="en-US"/>
        </w:rPr>
        <w:t>hdl</w:t>
      </w:r>
      <w:proofErr w:type="spellEnd"/>
      <w:r w:rsidR="0007571C" w:rsidRPr="0007571C">
        <w:rPr>
          <w:b/>
          <w:bCs/>
          <w:sz w:val="24"/>
          <w:szCs w:val="20"/>
        </w:rPr>
        <w:t>_</w:t>
      </w:r>
      <w:proofErr w:type="spellStart"/>
      <w:r w:rsidR="0007571C">
        <w:rPr>
          <w:b/>
          <w:bCs/>
          <w:sz w:val="24"/>
          <w:szCs w:val="20"/>
          <w:lang w:val="en-US"/>
        </w:rPr>
        <w:t>chol</w:t>
      </w:r>
      <w:proofErr w:type="spellEnd"/>
      <w:r w:rsidRPr="00EC7B9C">
        <w:rPr>
          <w:b/>
          <w:bCs/>
          <w:sz w:val="24"/>
          <w:szCs w:val="20"/>
        </w:rPr>
        <w:t>»</w:t>
      </w:r>
    </w:p>
    <w:p w14:paraId="4D3F20CD" w14:textId="1F3A6928" w:rsidR="00E00D60" w:rsidRDefault="00E00D60" w:rsidP="00E00D60">
      <w:r>
        <w:lastRenderedPageBreak/>
        <w:t>На Рисунке 2.</w:t>
      </w:r>
      <w:r w:rsidRPr="002E4E85">
        <w:t>1</w:t>
      </w:r>
      <w:r w:rsidR="007B10D6" w:rsidRPr="007B10D6">
        <w:t>3</w:t>
      </w:r>
      <w:r>
        <w:t xml:space="preserve"> показан график зависимости «</w:t>
      </w:r>
      <w:r w:rsidR="00FE249D">
        <w:rPr>
          <w:lang w:val="en-US"/>
        </w:rPr>
        <w:t>glucose</w:t>
      </w:r>
      <w:r>
        <w:t>» от «</w:t>
      </w:r>
      <w:proofErr w:type="spellStart"/>
      <w:r w:rsidR="00FE249D">
        <w:rPr>
          <w:lang w:val="en-US"/>
        </w:rPr>
        <w:t>hdl</w:t>
      </w:r>
      <w:proofErr w:type="spellEnd"/>
      <w:r w:rsidR="00FE249D" w:rsidRPr="009239A5">
        <w:t>_</w:t>
      </w:r>
      <w:proofErr w:type="spellStart"/>
      <w:r w:rsidR="00FE249D">
        <w:rPr>
          <w:lang w:val="en-US"/>
        </w:rPr>
        <w:t>chol</w:t>
      </w:r>
      <w:proofErr w:type="spellEnd"/>
      <w:r>
        <w:t xml:space="preserve">», у которых </w:t>
      </w:r>
      <w:r w:rsidRPr="008C1E09">
        <w:rPr>
          <w:u w:val="single"/>
        </w:rPr>
        <w:t>есть</w:t>
      </w:r>
      <w:r>
        <w:t xml:space="preserve"> сахарный диабет</w:t>
      </w:r>
      <w:r w:rsidRPr="00A33FDC">
        <w:t>.</w:t>
      </w:r>
    </w:p>
    <w:p w14:paraId="09DA3FBA" w14:textId="313C92AD" w:rsidR="00E00D60" w:rsidRDefault="007B10D6" w:rsidP="00E00D60">
      <w:pPr>
        <w:ind w:firstLine="0"/>
        <w:jc w:val="center"/>
      </w:pPr>
      <w:r w:rsidRPr="007B10D6">
        <w:rPr>
          <w:noProof/>
        </w:rPr>
        <w:drawing>
          <wp:inline distT="0" distB="0" distL="0" distR="0" wp14:anchorId="37688C2C" wp14:editId="7F3C2DE7">
            <wp:extent cx="5585460" cy="3120812"/>
            <wp:effectExtent l="0" t="0" r="0" b="3810"/>
            <wp:docPr id="13288006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00623" name=""/>
                    <pic:cNvPicPr/>
                  </pic:nvPicPr>
                  <pic:blipFill>
                    <a:blip r:embed="rId23"/>
                    <a:stretch>
                      <a:fillRect/>
                    </a:stretch>
                  </pic:blipFill>
                  <pic:spPr>
                    <a:xfrm>
                      <a:off x="0" y="0"/>
                      <a:ext cx="5589393" cy="3123009"/>
                    </a:xfrm>
                    <a:prstGeom prst="rect">
                      <a:avLst/>
                    </a:prstGeom>
                  </pic:spPr>
                </pic:pic>
              </a:graphicData>
            </a:graphic>
          </wp:inline>
        </w:drawing>
      </w:r>
      <w:r w:rsidRPr="007B10D6">
        <w:t xml:space="preserve"> </w:t>
      </w:r>
    </w:p>
    <w:p w14:paraId="3C72CCB3" w14:textId="344326C7" w:rsidR="00E00D60" w:rsidRDefault="00E00D60" w:rsidP="007B10D6">
      <w:pPr>
        <w:ind w:firstLine="0"/>
        <w:jc w:val="center"/>
      </w:pPr>
      <w:r>
        <w:rPr>
          <w:b/>
          <w:bCs/>
          <w:sz w:val="24"/>
          <w:szCs w:val="20"/>
        </w:rPr>
        <w:t>Рисунок 2.</w:t>
      </w:r>
      <w:r w:rsidRPr="00BB42F1">
        <w:rPr>
          <w:b/>
          <w:bCs/>
          <w:sz w:val="24"/>
          <w:szCs w:val="20"/>
        </w:rPr>
        <w:t>1</w:t>
      </w:r>
      <w:r w:rsidR="007B10D6" w:rsidRPr="007B10D6">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diastolic</w:t>
      </w:r>
      <w:r w:rsidRPr="00E11533">
        <w:rPr>
          <w:b/>
          <w:bCs/>
          <w:sz w:val="24"/>
          <w:szCs w:val="20"/>
        </w:rPr>
        <w:t>_</w:t>
      </w:r>
      <w:r>
        <w:rPr>
          <w:b/>
          <w:bCs/>
          <w:sz w:val="24"/>
          <w:szCs w:val="20"/>
          <w:lang w:val="en-US"/>
        </w:rPr>
        <w:t>bp</w:t>
      </w:r>
      <w:r w:rsidRPr="00EC7B9C">
        <w:rPr>
          <w:b/>
          <w:bCs/>
          <w:sz w:val="24"/>
          <w:szCs w:val="20"/>
        </w:rPr>
        <w:t>»</w:t>
      </w:r>
    </w:p>
    <w:p w14:paraId="27BBF46D" w14:textId="628F54D4" w:rsidR="002419F2" w:rsidRDefault="002419F2" w:rsidP="001776D8">
      <w:r w:rsidRPr="002419F2">
        <w:t>Женщин, страдающих диабетом, больше, чем мужчин, страдающих диабетом.</w:t>
      </w:r>
    </w:p>
    <w:p w14:paraId="178F16D2" w14:textId="6094763B" w:rsidR="002419F2" w:rsidRDefault="002419F2" w:rsidP="002419F2">
      <w:r>
        <w:t>На Рисунке 2.</w:t>
      </w:r>
      <w:r w:rsidRPr="002E4E85">
        <w:t>1</w:t>
      </w:r>
      <w:r w:rsidR="00E74563" w:rsidRPr="00E74563">
        <w:t>4</w:t>
      </w:r>
      <w:r>
        <w:t xml:space="preserve"> </w:t>
      </w:r>
      <w:r w:rsidR="00E74563">
        <w:t>показана столбчатая диаграмма</w:t>
      </w:r>
      <w:r w:rsidRPr="00A33FDC">
        <w:t>.</w:t>
      </w:r>
    </w:p>
    <w:p w14:paraId="130B598C" w14:textId="1F62FF18" w:rsidR="000C0572" w:rsidRDefault="000C0572" w:rsidP="000C0572">
      <w:pPr>
        <w:ind w:firstLine="0"/>
      </w:pPr>
      <w:r w:rsidRPr="000C0572">
        <w:rPr>
          <w:noProof/>
        </w:rPr>
        <w:drawing>
          <wp:inline distT="0" distB="0" distL="0" distR="0" wp14:anchorId="33E10DC4" wp14:editId="3ACBF312">
            <wp:extent cx="5940425" cy="3323590"/>
            <wp:effectExtent l="0" t="0" r="3175" b="0"/>
            <wp:docPr id="752592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2997" name=""/>
                    <pic:cNvPicPr/>
                  </pic:nvPicPr>
                  <pic:blipFill>
                    <a:blip r:embed="rId24"/>
                    <a:stretch>
                      <a:fillRect/>
                    </a:stretch>
                  </pic:blipFill>
                  <pic:spPr>
                    <a:xfrm>
                      <a:off x="0" y="0"/>
                      <a:ext cx="5940425" cy="3323590"/>
                    </a:xfrm>
                    <a:prstGeom prst="rect">
                      <a:avLst/>
                    </a:prstGeom>
                  </pic:spPr>
                </pic:pic>
              </a:graphicData>
            </a:graphic>
          </wp:inline>
        </w:drawing>
      </w:r>
    </w:p>
    <w:p w14:paraId="51A21BAD" w14:textId="4B9179D4" w:rsidR="000C0572" w:rsidRDefault="000C0572" w:rsidP="000C0572">
      <w:pPr>
        <w:ind w:firstLine="0"/>
        <w:jc w:val="center"/>
        <w:rPr>
          <w:b/>
          <w:bCs/>
          <w:sz w:val="24"/>
          <w:szCs w:val="20"/>
        </w:rPr>
      </w:pPr>
      <w:r>
        <w:rPr>
          <w:b/>
          <w:bCs/>
          <w:sz w:val="24"/>
          <w:szCs w:val="20"/>
        </w:rPr>
        <w:t>Рисунок 2.</w:t>
      </w:r>
      <w:r w:rsidRPr="00BB42F1">
        <w:rPr>
          <w:b/>
          <w:bCs/>
          <w:sz w:val="24"/>
          <w:szCs w:val="20"/>
        </w:rPr>
        <w:t>1</w:t>
      </w:r>
      <w:r>
        <w:rPr>
          <w:b/>
          <w:bCs/>
          <w:sz w:val="24"/>
          <w:szCs w:val="20"/>
        </w:rPr>
        <w:t xml:space="preserve">4 </w:t>
      </w:r>
      <w:r w:rsidRPr="00D5648C">
        <w:rPr>
          <w:shd w:val="clear" w:color="auto" w:fill="FFFFFF"/>
        </w:rPr>
        <w:t>—</w:t>
      </w:r>
      <w:r>
        <w:rPr>
          <w:b/>
          <w:bCs/>
          <w:sz w:val="24"/>
          <w:szCs w:val="20"/>
        </w:rPr>
        <w:t xml:space="preserve"> </w:t>
      </w:r>
      <w:r w:rsidR="0055579D">
        <w:rPr>
          <w:b/>
          <w:bCs/>
          <w:sz w:val="24"/>
          <w:szCs w:val="20"/>
        </w:rPr>
        <w:t>Сравнение</w:t>
      </w:r>
      <w:r w:rsidR="00547D95">
        <w:rPr>
          <w:b/>
          <w:bCs/>
          <w:sz w:val="24"/>
          <w:szCs w:val="20"/>
        </w:rPr>
        <w:t xml:space="preserve"> между женщинами и мужч</w:t>
      </w:r>
      <w:r w:rsidR="000723A3">
        <w:rPr>
          <w:b/>
          <w:bCs/>
          <w:sz w:val="24"/>
          <w:szCs w:val="20"/>
        </w:rPr>
        <w:t>инами</w:t>
      </w:r>
      <w:r w:rsidR="00FA30E0">
        <w:rPr>
          <w:b/>
          <w:bCs/>
          <w:sz w:val="24"/>
          <w:szCs w:val="20"/>
        </w:rPr>
        <w:t>, которые не диабетики</w:t>
      </w:r>
    </w:p>
    <w:p w14:paraId="1E8BF167" w14:textId="77777777" w:rsidR="005649E0" w:rsidRPr="005649E0" w:rsidRDefault="005649E0" w:rsidP="000C0572">
      <w:pPr>
        <w:ind w:firstLine="0"/>
        <w:jc w:val="center"/>
        <w:rPr>
          <w:b/>
          <w:bCs/>
          <w:sz w:val="24"/>
          <w:szCs w:val="20"/>
        </w:rPr>
      </w:pPr>
    </w:p>
    <w:p w14:paraId="301BF094" w14:textId="50A9287A" w:rsidR="00FA30E0" w:rsidRDefault="00FA30E0" w:rsidP="00FA30E0">
      <w:r>
        <w:lastRenderedPageBreak/>
        <w:t>На Рисунке 2.</w:t>
      </w:r>
      <w:r w:rsidRPr="002E4E85">
        <w:t>1</w:t>
      </w:r>
      <w:r>
        <w:t>5 показана столбчатая диаграмма</w:t>
      </w:r>
      <w:r w:rsidRPr="00A33FDC">
        <w:t>.</w:t>
      </w:r>
    </w:p>
    <w:p w14:paraId="3AE91D15" w14:textId="0211995D" w:rsidR="00FA30E0" w:rsidRPr="00DA0C54" w:rsidRDefault="001566FD" w:rsidP="00FA30E0">
      <w:pPr>
        <w:ind w:firstLine="0"/>
      </w:pPr>
      <w:r w:rsidRPr="001566FD">
        <w:rPr>
          <w:noProof/>
        </w:rPr>
        <w:drawing>
          <wp:inline distT="0" distB="0" distL="0" distR="0" wp14:anchorId="2BF0EFA2" wp14:editId="27A86403">
            <wp:extent cx="5940425" cy="3292475"/>
            <wp:effectExtent l="0" t="0" r="3175" b="3175"/>
            <wp:docPr id="166461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1040" name=""/>
                    <pic:cNvPicPr/>
                  </pic:nvPicPr>
                  <pic:blipFill>
                    <a:blip r:embed="rId25"/>
                    <a:stretch>
                      <a:fillRect/>
                    </a:stretch>
                  </pic:blipFill>
                  <pic:spPr>
                    <a:xfrm>
                      <a:off x="0" y="0"/>
                      <a:ext cx="5940425" cy="3292475"/>
                    </a:xfrm>
                    <a:prstGeom prst="rect">
                      <a:avLst/>
                    </a:prstGeom>
                  </pic:spPr>
                </pic:pic>
              </a:graphicData>
            </a:graphic>
          </wp:inline>
        </w:drawing>
      </w:r>
    </w:p>
    <w:p w14:paraId="1C0D74C4" w14:textId="254DC2D9" w:rsidR="00FA30E0" w:rsidRDefault="00FA30E0" w:rsidP="00FA30E0">
      <w:pPr>
        <w:ind w:firstLine="0"/>
        <w:jc w:val="center"/>
      </w:pPr>
      <w:r>
        <w:rPr>
          <w:b/>
          <w:bCs/>
          <w:sz w:val="24"/>
          <w:szCs w:val="20"/>
        </w:rPr>
        <w:t>Рисунок 2.</w:t>
      </w:r>
      <w:r w:rsidRPr="00BB42F1">
        <w:rPr>
          <w:b/>
          <w:bCs/>
          <w:sz w:val="24"/>
          <w:szCs w:val="20"/>
        </w:rPr>
        <w:t>1</w:t>
      </w:r>
      <w:r>
        <w:rPr>
          <w:b/>
          <w:bCs/>
          <w:sz w:val="24"/>
          <w:szCs w:val="20"/>
        </w:rPr>
        <w:t xml:space="preserve">5 </w:t>
      </w:r>
      <w:r w:rsidRPr="00D5648C">
        <w:rPr>
          <w:shd w:val="clear" w:color="auto" w:fill="FFFFFF"/>
        </w:rPr>
        <w:t>—</w:t>
      </w:r>
      <w:r>
        <w:rPr>
          <w:b/>
          <w:bCs/>
          <w:sz w:val="24"/>
          <w:szCs w:val="20"/>
        </w:rPr>
        <w:t xml:space="preserve"> Сравнение между женщинами и мужчинами, которые диабетики</w:t>
      </w:r>
    </w:p>
    <w:p w14:paraId="55B6A4C2" w14:textId="77777777" w:rsidR="00003812" w:rsidRDefault="00003812" w:rsidP="001776D8">
      <w:r w:rsidRPr="00003812">
        <w:t>Более высокий уровень холестерина наблюдается у пациентов с сахарным</w:t>
      </w:r>
      <w:r>
        <w:t xml:space="preserve"> </w:t>
      </w:r>
      <w:r w:rsidRPr="00003812">
        <w:t>диабетом</w:t>
      </w:r>
    </w:p>
    <w:p w14:paraId="5ADB99DD" w14:textId="7B687C35" w:rsidR="00003812" w:rsidRDefault="00003812" w:rsidP="00003812">
      <w:r>
        <w:t>На Рисунке 2.1</w:t>
      </w:r>
      <w:r w:rsidRPr="007B10D6">
        <w:t>2</w:t>
      </w:r>
      <w:r>
        <w:t xml:space="preserve"> показан график зависимости «</w:t>
      </w:r>
      <w:r>
        <w:rPr>
          <w:lang w:val="en-US"/>
        </w:rPr>
        <w:t>glucose</w:t>
      </w:r>
      <w:r>
        <w:t>» от «</w:t>
      </w:r>
      <w:r w:rsidR="0066425D">
        <w:rPr>
          <w:lang w:val="en-US"/>
        </w:rPr>
        <w:t>cholest</w:t>
      </w:r>
      <w:r w:rsidR="00D63B0D">
        <w:rPr>
          <w:lang w:val="en-US"/>
        </w:rPr>
        <w:t>erol</w:t>
      </w:r>
      <w:r>
        <w:t>»</w:t>
      </w:r>
      <w:r w:rsidRPr="0033562A">
        <w:t xml:space="preserve">, </w:t>
      </w:r>
      <w:r>
        <w:t xml:space="preserve">у которых </w:t>
      </w:r>
      <w:r w:rsidRPr="008C1E09">
        <w:rPr>
          <w:u w:val="single"/>
        </w:rPr>
        <w:t>нет</w:t>
      </w:r>
      <w:r>
        <w:t xml:space="preserve"> сахарного диабета</w:t>
      </w:r>
      <w:r w:rsidRPr="001E2E2A">
        <w:t>.</w:t>
      </w:r>
    </w:p>
    <w:p w14:paraId="35AAA900" w14:textId="10D8F629" w:rsidR="00003812" w:rsidRDefault="0066425D" w:rsidP="000509EF">
      <w:pPr>
        <w:ind w:firstLine="0"/>
        <w:jc w:val="center"/>
      </w:pPr>
      <w:r w:rsidRPr="00CE5495">
        <w:rPr>
          <w:noProof/>
        </w:rPr>
        <w:drawing>
          <wp:inline distT="0" distB="0" distL="0" distR="0" wp14:anchorId="0722EC98" wp14:editId="0EE99C84">
            <wp:extent cx="5250180" cy="2962661"/>
            <wp:effectExtent l="0" t="0" r="7620" b="9525"/>
            <wp:docPr id="1278082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2212" name=""/>
                    <pic:cNvPicPr/>
                  </pic:nvPicPr>
                  <pic:blipFill>
                    <a:blip r:embed="rId26"/>
                    <a:stretch>
                      <a:fillRect/>
                    </a:stretch>
                  </pic:blipFill>
                  <pic:spPr>
                    <a:xfrm>
                      <a:off x="0" y="0"/>
                      <a:ext cx="5262069" cy="2969370"/>
                    </a:xfrm>
                    <a:prstGeom prst="rect">
                      <a:avLst/>
                    </a:prstGeom>
                  </pic:spPr>
                </pic:pic>
              </a:graphicData>
            </a:graphic>
          </wp:inline>
        </w:drawing>
      </w:r>
    </w:p>
    <w:p w14:paraId="06DE90FF" w14:textId="00965C56" w:rsidR="00CE5495" w:rsidRDefault="00003812" w:rsidP="00DA0C54">
      <w:pPr>
        <w:ind w:firstLine="0"/>
        <w:jc w:val="center"/>
        <w:rPr>
          <w:b/>
          <w:bCs/>
          <w:sz w:val="24"/>
          <w:szCs w:val="20"/>
        </w:rPr>
      </w:pPr>
      <w:r>
        <w:rPr>
          <w:b/>
          <w:bCs/>
          <w:sz w:val="24"/>
          <w:szCs w:val="20"/>
        </w:rPr>
        <w:t>Рисунок 2.</w:t>
      </w:r>
      <w:r w:rsidRPr="00FE249D">
        <w:rPr>
          <w:b/>
          <w:bCs/>
          <w:sz w:val="24"/>
          <w:szCs w:val="20"/>
        </w:rPr>
        <w:t>1</w:t>
      </w:r>
      <w:r w:rsidRPr="007B10D6">
        <w:rPr>
          <w:b/>
          <w:bCs/>
          <w:sz w:val="24"/>
          <w:szCs w:val="20"/>
        </w:rPr>
        <w:t>2</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sidR="005318C0">
        <w:rPr>
          <w:b/>
          <w:bCs/>
          <w:sz w:val="24"/>
          <w:szCs w:val="20"/>
          <w:lang w:val="en-US"/>
        </w:rPr>
        <w:t>cholesterol</w:t>
      </w:r>
      <w:r w:rsidRPr="00EC7B9C">
        <w:rPr>
          <w:b/>
          <w:bCs/>
          <w:sz w:val="24"/>
          <w:szCs w:val="20"/>
        </w:rPr>
        <w:t>»</w:t>
      </w:r>
    </w:p>
    <w:p w14:paraId="5518D0F9" w14:textId="77777777" w:rsidR="00CB3A69" w:rsidRPr="00DA0C54" w:rsidRDefault="00CB3A69" w:rsidP="00DA0C54">
      <w:pPr>
        <w:ind w:firstLine="0"/>
        <w:jc w:val="center"/>
        <w:rPr>
          <w:b/>
          <w:bCs/>
          <w:sz w:val="24"/>
          <w:szCs w:val="20"/>
        </w:rPr>
      </w:pPr>
    </w:p>
    <w:p w14:paraId="39924F06" w14:textId="5F9AEF59" w:rsidR="005318C0" w:rsidRDefault="005318C0" w:rsidP="005318C0">
      <w:r>
        <w:lastRenderedPageBreak/>
        <w:t>На Рисунке 2.1</w:t>
      </w:r>
      <w:r w:rsidRPr="005318C0">
        <w:t>3</w:t>
      </w:r>
      <w:r>
        <w:t xml:space="preserve"> показан график зависимости «</w:t>
      </w:r>
      <w:r>
        <w:rPr>
          <w:lang w:val="en-US"/>
        </w:rPr>
        <w:t>glucose</w:t>
      </w:r>
      <w:r>
        <w:t>» от «</w:t>
      </w:r>
      <w:r>
        <w:rPr>
          <w:lang w:val="en-US"/>
        </w:rPr>
        <w:t>cholesterol</w:t>
      </w:r>
      <w:r>
        <w:t>»</w:t>
      </w:r>
      <w:r w:rsidRPr="0033562A">
        <w:t xml:space="preserve">, </w:t>
      </w:r>
      <w:r>
        <w:t xml:space="preserve">у которых </w:t>
      </w:r>
      <w:r>
        <w:rPr>
          <w:u w:val="single"/>
        </w:rPr>
        <w:t>есть</w:t>
      </w:r>
      <w:r>
        <w:t xml:space="preserve"> сахарного диабета</w:t>
      </w:r>
      <w:r w:rsidRPr="001E2E2A">
        <w:t>.</w:t>
      </w:r>
    </w:p>
    <w:p w14:paraId="3CEE7EC8" w14:textId="4CAE6704" w:rsidR="005318C0" w:rsidRDefault="005318C0" w:rsidP="005318C0">
      <w:pPr>
        <w:ind w:firstLine="0"/>
        <w:jc w:val="center"/>
      </w:pPr>
    </w:p>
    <w:p w14:paraId="2482A430" w14:textId="05756ECE" w:rsidR="005318C0" w:rsidRDefault="00EC0FC4" w:rsidP="000509EF">
      <w:pPr>
        <w:ind w:firstLine="0"/>
        <w:jc w:val="center"/>
      </w:pPr>
      <w:r w:rsidRPr="00EC0FC4">
        <w:rPr>
          <w:noProof/>
        </w:rPr>
        <w:drawing>
          <wp:inline distT="0" distB="0" distL="0" distR="0" wp14:anchorId="10F776D8" wp14:editId="3D28DA60">
            <wp:extent cx="5305441" cy="2987040"/>
            <wp:effectExtent l="0" t="0" r="9525" b="3810"/>
            <wp:docPr id="1908469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69701" name=""/>
                    <pic:cNvPicPr/>
                  </pic:nvPicPr>
                  <pic:blipFill>
                    <a:blip r:embed="rId27"/>
                    <a:stretch>
                      <a:fillRect/>
                    </a:stretch>
                  </pic:blipFill>
                  <pic:spPr>
                    <a:xfrm>
                      <a:off x="0" y="0"/>
                      <a:ext cx="5323943" cy="2997457"/>
                    </a:xfrm>
                    <a:prstGeom prst="rect">
                      <a:avLst/>
                    </a:prstGeom>
                  </pic:spPr>
                </pic:pic>
              </a:graphicData>
            </a:graphic>
          </wp:inline>
        </w:drawing>
      </w:r>
    </w:p>
    <w:p w14:paraId="30C6114C" w14:textId="7737EC76" w:rsidR="005318C0" w:rsidRPr="00D12ADF" w:rsidRDefault="005318C0" w:rsidP="00D12ADF">
      <w:pPr>
        <w:ind w:firstLine="0"/>
        <w:jc w:val="center"/>
        <w:rPr>
          <w:b/>
          <w:bCs/>
          <w:sz w:val="24"/>
          <w:szCs w:val="20"/>
        </w:rPr>
      </w:pPr>
      <w:r>
        <w:rPr>
          <w:b/>
          <w:bCs/>
          <w:sz w:val="24"/>
          <w:szCs w:val="20"/>
        </w:rPr>
        <w:t>Рисунок 2.</w:t>
      </w:r>
      <w:r w:rsidRPr="00FE249D">
        <w:rPr>
          <w:b/>
          <w:bCs/>
          <w:sz w:val="24"/>
          <w:szCs w:val="20"/>
        </w:rPr>
        <w:t>1</w:t>
      </w:r>
      <w:r w:rsidR="000509EF">
        <w:rPr>
          <w:b/>
          <w:bCs/>
          <w:sz w:val="24"/>
          <w:szCs w:val="20"/>
        </w:rPr>
        <w:t>3</w:t>
      </w:r>
      <w:r>
        <w:rPr>
          <w:b/>
          <w:bCs/>
          <w:sz w:val="24"/>
          <w:szCs w:val="20"/>
        </w:rPr>
        <w:t xml:space="preserve"> </w:t>
      </w:r>
      <w:r w:rsidRPr="00D5648C">
        <w:rPr>
          <w:shd w:val="clear" w:color="auto" w:fill="FFFFFF"/>
        </w:rPr>
        <w:t>—</w:t>
      </w:r>
      <w:r>
        <w:rPr>
          <w:b/>
          <w:bCs/>
          <w:sz w:val="24"/>
          <w:szCs w:val="20"/>
        </w:rPr>
        <w:t xml:space="preserve"> Г</w:t>
      </w:r>
      <w:r w:rsidRPr="00EC7B9C">
        <w:rPr>
          <w:b/>
          <w:bCs/>
          <w:sz w:val="24"/>
          <w:szCs w:val="20"/>
        </w:rPr>
        <w:t>рафик зависимости «</w:t>
      </w:r>
      <w:r>
        <w:rPr>
          <w:b/>
          <w:bCs/>
          <w:sz w:val="24"/>
          <w:szCs w:val="20"/>
          <w:lang w:val="en-US"/>
        </w:rPr>
        <w:t>glucose</w:t>
      </w:r>
      <w:r w:rsidRPr="00EC7B9C">
        <w:rPr>
          <w:b/>
          <w:bCs/>
          <w:sz w:val="24"/>
          <w:szCs w:val="20"/>
        </w:rPr>
        <w:t>» от «</w:t>
      </w:r>
      <w:r>
        <w:rPr>
          <w:b/>
          <w:bCs/>
          <w:sz w:val="24"/>
          <w:szCs w:val="20"/>
          <w:lang w:val="en-US"/>
        </w:rPr>
        <w:t>cholesterol</w:t>
      </w:r>
      <w:r w:rsidRPr="00EC7B9C">
        <w:rPr>
          <w:b/>
          <w:bCs/>
          <w:sz w:val="24"/>
          <w:szCs w:val="20"/>
        </w:rPr>
        <w:t>»</w:t>
      </w:r>
    </w:p>
    <w:p w14:paraId="37576EC9" w14:textId="0949AFAE" w:rsidR="00D12ADF" w:rsidRDefault="00D12ADF" w:rsidP="001776D8">
      <w:r w:rsidRPr="00D12ADF">
        <w:t xml:space="preserve">Как мы видели на приведенных выше графиках, глюкоза напрямую связана с причиной диабета. Хороший </w:t>
      </w:r>
      <w:r w:rsidR="00D176BB" w:rsidRPr="00D12ADF">
        <w:t>холестерин</w:t>
      </w:r>
      <w:r w:rsidRPr="00D12ADF">
        <w:t xml:space="preserve"> или ЛПВП-</w:t>
      </w:r>
      <w:r w:rsidR="00D176BB" w:rsidRPr="00D12ADF">
        <w:t xml:space="preserve">холестерин </w:t>
      </w:r>
      <w:r w:rsidRPr="00D12ADF">
        <w:t xml:space="preserve">отрицательно связан, вес, возраст и </w:t>
      </w:r>
      <w:r w:rsidR="00D176BB" w:rsidRPr="00D12ADF">
        <w:t xml:space="preserve">холестерин </w:t>
      </w:r>
      <w:r w:rsidRPr="00D12ADF">
        <w:t>также влияют, но в очень меньшей степени, у пациентов мужского пола уровень глюкозы выше, но из общего числа пациентов у женщин было больше случаев диабета, чем у мужчин, но разница была очень небольшой.</w:t>
      </w:r>
    </w:p>
    <w:p w14:paraId="11313EB6" w14:textId="477372E9" w:rsidR="003C70A9" w:rsidRDefault="003C70A9" w:rsidP="001776D8">
      <w:r>
        <w:t>Для</w:t>
      </w:r>
      <w:r w:rsidR="005E5814">
        <w:t xml:space="preserve"> </w:t>
      </w:r>
      <w:r>
        <w:t>проведения</w:t>
      </w:r>
      <w:r w:rsidR="005E5814">
        <w:t xml:space="preserve"> </w:t>
      </w:r>
      <w:r>
        <w:t>корреляционно-регрессионного</w:t>
      </w:r>
      <w:r w:rsidR="005E5814">
        <w:t xml:space="preserve"> </w:t>
      </w:r>
      <w:r>
        <w:t>анализа</w:t>
      </w:r>
      <w:r w:rsidR="005E5814">
        <w:t xml:space="preserve"> </w:t>
      </w:r>
      <w:r>
        <w:t>необходимо</w:t>
      </w:r>
      <w:r w:rsidR="005E5814">
        <w:t xml:space="preserve"> </w:t>
      </w:r>
      <w:r>
        <w:t>разделить</w:t>
      </w:r>
      <w:r w:rsidR="005E5814">
        <w:t xml:space="preserve"> </w:t>
      </w:r>
      <w:r>
        <w:t>показатели</w:t>
      </w:r>
      <w:r w:rsidR="005E5814">
        <w:t xml:space="preserve"> </w:t>
      </w:r>
      <w:r>
        <w:t>на</w:t>
      </w:r>
      <w:r w:rsidR="005E5814">
        <w:t xml:space="preserve"> </w:t>
      </w:r>
      <w:r>
        <w:t>независимые</w:t>
      </w:r>
      <w:r w:rsidR="005E5814">
        <w:t xml:space="preserve"> </w:t>
      </w:r>
      <w:r>
        <w:t>(</w:t>
      </w:r>
      <w:r>
        <w:rPr>
          <w:lang w:val="en-US"/>
        </w:rPr>
        <w:t>x</w:t>
      </w:r>
      <w:r>
        <w:t>)</w:t>
      </w:r>
      <w:r w:rsidR="005E5814">
        <w:t xml:space="preserve"> </w:t>
      </w:r>
      <w:r>
        <w:t>и</w:t>
      </w:r>
      <w:r w:rsidR="005E5814">
        <w:t xml:space="preserve"> </w:t>
      </w:r>
      <w:r>
        <w:t>зависимые</w:t>
      </w:r>
      <w:r w:rsidR="005E5814">
        <w:t xml:space="preserve"> </w:t>
      </w:r>
      <w:r>
        <w:t>(</w:t>
      </w:r>
      <w:r>
        <w:rPr>
          <w:lang w:val="en-US"/>
        </w:rPr>
        <w:t>y</w:t>
      </w:r>
      <w:r>
        <w:t>)</w:t>
      </w:r>
      <w:r w:rsidR="005E5814">
        <w:t xml:space="preserve"> </w:t>
      </w:r>
      <w:r>
        <w:t>переменные.</w:t>
      </w:r>
      <w:bookmarkEnd w:id="12"/>
      <w:r w:rsidR="005E5814">
        <w:t xml:space="preserve"> </w:t>
      </w:r>
      <w:r>
        <w:t>В</w:t>
      </w:r>
      <w:r w:rsidR="005E5814">
        <w:t xml:space="preserve"> </w:t>
      </w:r>
      <w:r>
        <w:t>данном</w:t>
      </w:r>
      <w:r w:rsidR="005E5814">
        <w:t xml:space="preserve"> </w:t>
      </w:r>
      <w:r>
        <w:t>случае</w:t>
      </w:r>
      <w:r w:rsidR="005E5814">
        <w:t xml:space="preserve"> </w:t>
      </w:r>
      <w:r>
        <w:t>зависимой</w:t>
      </w:r>
      <w:r w:rsidR="005E5814">
        <w:t xml:space="preserve"> </w:t>
      </w:r>
      <w:r>
        <w:t>переменной</w:t>
      </w:r>
      <w:r w:rsidR="005E5814">
        <w:t xml:space="preserve"> </w:t>
      </w:r>
      <w:r>
        <w:t>будет</w:t>
      </w:r>
      <w:r w:rsidR="005E5814">
        <w:t xml:space="preserve"> </w:t>
      </w:r>
      <w:r>
        <w:t>показатель</w:t>
      </w:r>
      <w:r w:rsidR="005E5814">
        <w:t xml:space="preserve"> </w:t>
      </w:r>
      <w:r w:rsidR="00E351C5">
        <w:t>«</w:t>
      </w:r>
      <w:r w:rsidR="00CF77DD">
        <w:t>Люди</w:t>
      </w:r>
      <w:r w:rsidR="00C32B01">
        <w:t xml:space="preserve">, </w:t>
      </w:r>
      <w:r w:rsidR="00CF77DD">
        <w:t>болеющие диабетом</w:t>
      </w:r>
      <w:r w:rsidR="00E351C5">
        <w:t>»</w:t>
      </w:r>
      <w:r>
        <w:t>,</w:t>
      </w:r>
      <w:r w:rsidR="005E5814">
        <w:t xml:space="preserve"> </w:t>
      </w:r>
      <w:r>
        <w:t>а</w:t>
      </w:r>
      <w:r w:rsidR="005E5814">
        <w:t xml:space="preserve"> </w:t>
      </w:r>
      <w:r>
        <w:t>независим</w:t>
      </w:r>
      <w:r w:rsidR="00F36DE0">
        <w:t>ыми</w:t>
      </w:r>
      <w:r w:rsidR="005E5814">
        <w:t xml:space="preserve"> </w:t>
      </w:r>
      <w:r w:rsidR="00FA095F">
        <w:t xml:space="preserve">— </w:t>
      </w:r>
      <w:r>
        <w:rPr>
          <w:shd w:val="clear" w:color="auto" w:fill="FFFFFF"/>
        </w:rPr>
        <w:t>показател</w:t>
      </w:r>
      <w:r w:rsidR="00F36DE0">
        <w:rPr>
          <w:shd w:val="clear" w:color="auto" w:fill="FFFFFF"/>
        </w:rPr>
        <w:t>и</w:t>
      </w:r>
      <w:r w:rsidR="005E5814">
        <w:rPr>
          <w:shd w:val="clear" w:color="auto" w:fill="FFFFFF"/>
        </w:rPr>
        <w:t xml:space="preserve"> </w:t>
      </w:r>
      <w:r w:rsidR="00E351C5">
        <w:t>«</w:t>
      </w:r>
      <w:r w:rsidR="00C32B01">
        <w:t>Холестерин</w:t>
      </w:r>
      <w:r w:rsidR="00E351C5">
        <w:t>»</w:t>
      </w:r>
      <w:r w:rsidR="00F36DE0">
        <w:t>,</w:t>
      </w:r>
      <w:r w:rsidR="005E5814">
        <w:t xml:space="preserve"> </w:t>
      </w:r>
      <w:r w:rsidR="00E351C5">
        <w:t>«</w:t>
      </w:r>
      <w:r w:rsidR="00C32B01">
        <w:t>Глюкоза</w:t>
      </w:r>
      <w:r w:rsidR="00E351C5">
        <w:t>»</w:t>
      </w:r>
      <w:r w:rsidR="005E5814">
        <w:t xml:space="preserve"> </w:t>
      </w:r>
      <w:r w:rsidR="00F36DE0">
        <w:t>и</w:t>
      </w:r>
      <w:r w:rsidR="005E5814">
        <w:t xml:space="preserve"> </w:t>
      </w:r>
      <w:r w:rsidR="00E351C5">
        <w:t>«</w:t>
      </w:r>
      <w:r w:rsidR="008C5D07" w:rsidRPr="00E11533">
        <w:t>холестерин ЛПВП</w:t>
      </w:r>
      <w:r w:rsidR="00E351C5">
        <w:t>»</w:t>
      </w:r>
      <w:r>
        <w:t>.</w:t>
      </w:r>
      <w:r w:rsidR="005E5814">
        <w:t xml:space="preserve"> </w:t>
      </w:r>
      <w:r>
        <w:t>Столбцы</w:t>
      </w:r>
      <w:r w:rsidR="005E5814">
        <w:t xml:space="preserve"> </w:t>
      </w:r>
      <w:r w:rsidR="00E351C5">
        <w:t>«</w:t>
      </w:r>
      <w:r w:rsidR="00F01306">
        <w:t>Код пациента</w:t>
      </w:r>
      <w:r w:rsidR="00E351C5">
        <w:t>»</w:t>
      </w:r>
      <w:r w:rsidR="005E5814">
        <w:t xml:space="preserve"> </w:t>
      </w:r>
      <w:r>
        <w:t>в</w:t>
      </w:r>
      <w:r w:rsidR="005E5814">
        <w:t xml:space="preserve"> </w:t>
      </w:r>
      <w:r>
        <w:t>корреляционно-регрессионном</w:t>
      </w:r>
      <w:r w:rsidR="005E5814">
        <w:t xml:space="preserve"> </w:t>
      </w:r>
      <w:r>
        <w:t>анализе</w:t>
      </w:r>
      <w:r w:rsidR="005E5814">
        <w:t xml:space="preserve"> </w:t>
      </w:r>
      <w:r>
        <w:t>не</w:t>
      </w:r>
      <w:r w:rsidR="005E5814">
        <w:t xml:space="preserve"> </w:t>
      </w:r>
      <w:r>
        <w:t>участвуют</w:t>
      </w:r>
      <w:r w:rsidR="004E366F">
        <w:t>.</w:t>
      </w:r>
    </w:p>
    <w:p w14:paraId="3F09C5AA" w14:textId="4C164BA9" w:rsidR="52D38941" w:rsidRDefault="52D38941">
      <w:bookmarkStart w:id="13" w:name="_Hlk91606502"/>
      <w:r>
        <w:t xml:space="preserve">Сначала нужно найти значение коэффициента Пирсона и по нему определить тесноту связи между зависимой и независимыми переменными. </w:t>
      </w:r>
      <w:r>
        <w:lastRenderedPageBreak/>
        <w:t>Для вычисления коэффициента Пирсона используем узел «Корреляционный анализ».</w:t>
      </w:r>
      <w:bookmarkEnd w:id="13"/>
      <w:r>
        <w:t xml:space="preserve"> Результат представлен на Рисунке 2.</w:t>
      </w:r>
      <w:r w:rsidR="0032346E">
        <w:t>14</w:t>
      </w:r>
      <w:r>
        <w:t>.</w:t>
      </w:r>
    </w:p>
    <w:p w14:paraId="44058475" w14:textId="752AAADD" w:rsidR="00B57F23" w:rsidRDefault="007E147A" w:rsidP="004C479D">
      <w:pPr>
        <w:ind w:firstLine="0"/>
        <w:jc w:val="center"/>
      </w:pPr>
      <w:r w:rsidRPr="007E147A">
        <w:rPr>
          <w:noProof/>
        </w:rPr>
        <w:drawing>
          <wp:inline distT="0" distB="0" distL="0" distR="0" wp14:anchorId="6058A8CD" wp14:editId="4450AB52">
            <wp:extent cx="5890770" cy="3718882"/>
            <wp:effectExtent l="0" t="0" r="0" b="0"/>
            <wp:docPr id="8658897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89769" name=""/>
                    <pic:cNvPicPr/>
                  </pic:nvPicPr>
                  <pic:blipFill>
                    <a:blip r:embed="rId28"/>
                    <a:stretch>
                      <a:fillRect/>
                    </a:stretch>
                  </pic:blipFill>
                  <pic:spPr>
                    <a:xfrm>
                      <a:off x="0" y="0"/>
                      <a:ext cx="5890770" cy="3718882"/>
                    </a:xfrm>
                    <a:prstGeom prst="rect">
                      <a:avLst/>
                    </a:prstGeom>
                  </pic:spPr>
                </pic:pic>
              </a:graphicData>
            </a:graphic>
          </wp:inline>
        </w:drawing>
      </w:r>
      <w:r w:rsidRPr="007E147A">
        <w:rPr>
          <w:noProof/>
        </w:rPr>
        <w:t xml:space="preserve"> </w:t>
      </w:r>
      <w:r w:rsidR="0024350F" w:rsidRPr="00C74FC9">
        <w:rPr>
          <w:noProof/>
        </w:rPr>
        <w:t xml:space="preserve"> </w:t>
      </w:r>
      <w:r w:rsidR="0040437E" w:rsidRPr="0040437E">
        <w:rPr>
          <w:noProof/>
          <w:lang w:eastAsia="ru-RU"/>
        </w:rPr>
        <w:t xml:space="preserve"> </w:t>
      </w:r>
    </w:p>
    <w:p w14:paraId="1A3024E5" w14:textId="2D44B240" w:rsidR="00B57F23" w:rsidRDefault="00B57F23" w:rsidP="00B57F23">
      <w:pPr>
        <w:pStyle w:val="a7"/>
      </w:pPr>
      <w:r>
        <w:t>Рисунок</w:t>
      </w:r>
      <w:r w:rsidR="005E5814">
        <w:t xml:space="preserve"> </w:t>
      </w:r>
      <w:r>
        <w:t>2.</w:t>
      </w:r>
      <w:r w:rsidR="0032346E">
        <w:t>14</w:t>
      </w:r>
      <w:r w:rsidR="005E5814">
        <w:t xml:space="preserve"> </w:t>
      </w:r>
      <w:r w:rsidRPr="00D5648C">
        <w:rPr>
          <w:shd w:val="clear" w:color="auto" w:fill="FFFFFF"/>
        </w:rPr>
        <w:t>—</w:t>
      </w:r>
      <w:r w:rsidR="005E5814">
        <w:t xml:space="preserve"> </w:t>
      </w:r>
      <w:r w:rsidR="00662791">
        <w:t>Р</w:t>
      </w:r>
      <w:r w:rsidR="00A547C9">
        <w:t>езультат</w:t>
      </w:r>
      <w:r w:rsidR="005E5814">
        <w:t xml:space="preserve"> </w:t>
      </w:r>
      <w:r w:rsidR="00A547C9">
        <w:t>вычисления</w:t>
      </w:r>
      <w:r w:rsidR="005E5814">
        <w:t xml:space="preserve"> </w:t>
      </w:r>
      <w:r w:rsidR="00A547C9">
        <w:t>коэффициента</w:t>
      </w:r>
      <w:r w:rsidR="005E5814">
        <w:t xml:space="preserve"> </w:t>
      </w:r>
      <w:r w:rsidR="00A547C9">
        <w:t>Пирсона</w:t>
      </w:r>
    </w:p>
    <w:p w14:paraId="70E95438" w14:textId="54BF766A" w:rsidR="00462CC5" w:rsidRDefault="00A547C9" w:rsidP="00B57F23">
      <w:r>
        <w:t>Из</w:t>
      </w:r>
      <w:r w:rsidR="005E5814">
        <w:t xml:space="preserve"> </w:t>
      </w:r>
      <w:r w:rsidR="00E53F6D">
        <w:t>Рисунка</w:t>
      </w:r>
      <w:r w:rsidR="005E5814">
        <w:t xml:space="preserve"> </w:t>
      </w:r>
      <w:r w:rsidR="00E53F6D">
        <w:t>2.</w:t>
      </w:r>
      <w:r w:rsidR="0032346E">
        <w:t>14</w:t>
      </w:r>
      <w:r w:rsidR="005E5814">
        <w:t xml:space="preserve"> </w:t>
      </w:r>
      <w:r>
        <w:t>мы</w:t>
      </w:r>
      <w:r w:rsidR="005E5814">
        <w:t xml:space="preserve"> </w:t>
      </w:r>
      <w:r>
        <w:t>видим,</w:t>
      </w:r>
      <w:r w:rsidR="005E5814">
        <w:t xml:space="preserve"> </w:t>
      </w:r>
      <w:r>
        <w:t>что</w:t>
      </w:r>
      <w:r w:rsidR="005E5814">
        <w:t xml:space="preserve"> </w:t>
      </w:r>
      <w:r>
        <w:t>коэффициент</w:t>
      </w:r>
      <w:r w:rsidR="005E5814">
        <w:t xml:space="preserve"> </w:t>
      </w:r>
      <w:r>
        <w:t>корреляции</w:t>
      </w:r>
      <w:r w:rsidR="005E5814">
        <w:t xml:space="preserve"> </w:t>
      </w:r>
      <w:r>
        <w:t>Пирсона</w:t>
      </w:r>
      <w:r w:rsidR="005E5814">
        <w:t xml:space="preserve"> </w:t>
      </w:r>
      <w:r>
        <w:t>между</w:t>
      </w:r>
      <w:r w:rsidR="005E5814">
        <w:t xml:space="preserve"> </w:t>
      </w:r>
      <w:r>
        <w:t>показателем</w:t>
      </w:r>
      <w:r w:rsidR="005E5814">
        <w:t xml:space="preserve"> </w:t>
      </w:r>
      <w:r w:rsidR="00E351C5">
        <w:t>«</w:t>
      </w:r>
      <w:r w:rsidR="00762EB5">
        <w:t>Глюкозой</w:t>
      </w:r>
      <w:r w:rsidR="00E351C5">
        <w:t>»</w:t>
      </w:r>
      <w:r w:rsidR="005E5814">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762EB5">
        <w:t>Диабетиков</w:t>
      </w:r>
      <w:r w:rsidR="00662791">
        <w:t xml:space="preserve">» </w:t>
      </w:r>
      <w:r>
        <w:t>равен</w:t>
      </w:r>
      <w:r w:rsidR="005E5814">
        <w:t xml:space="preserve"> </w:t>
      </w:r>
      <w:r w:rsidR="00762EB5">
        <w:t>-0,</w:t>
      </w:r>
      <w:r w:rsidR="00136023">
        <w:t>16</w:t>
      </w:r>
      <w:r w:rsidR="00F36DE0">
        <w:t>;</w:t>
      </w:r>
      <w:r w:rsidR="005E5814">
        <w:t xml:space="preserve"> </w:t>
      </w:r>
    </w:p>
    <w:p w14:paraId="50FC1FD9" w14:textId="142462E0" w:rsidR="00307A79" w:rsidRDefault="00F36DE0" w:rsidP="00B57F23">
      <w:r>
        <w:t>Коэффициент</w:t>
      </w:r>
      <w:r w:rsidR="005E5814">
        <w:t xml:space="preserve"> </w:t>
      </w:r>
      <w:r>
        <w:t>корреляции</w:t>
      </w:r>
      <w:r w:rsidR="005E5814">
        <w:t xml:space="preserve"> </w:t>
      </w:r>
      <w:r>
        <w:t>Пирсона</w:t>
      </w:r>
      <w:r w:rsidR="005E5814">
        <w:t xml:space="preserve"> </w:t>
      </w:r>
      <w:r>
        <w:t>же</w:t>
      </w:r>
      <w:r w:rsidR="005E5814">
        <w:t xml:space="preserve"> </w:t>
      </w:r>
      <w:r>
        <w:t>между</w:t>
      </w:r>
      <w:r w:rsidR="005E5814">
        <w:t xml:space="preserve"> </w:t>
      </w:r>
      <w:r>
        <w:t>показателем</w:t>
      </w:r>
      <w:r w:rsidR="005E5814">
        <w:t xml:space="preserve"> </w:t>
      </w:r>
      <w:r w:rsidR="00662791">
        <w:t>«</w:t>
      </w:r>
      <w:r w:rsidR="00D72401">
        <w:t>Холестерином</w:t>
      </w:r>
      <w:r w:rsidR="00662791">
        <w:t xml:space="preserve">» </w:t>
      </w:r>
      <w:r>
        <w:t>и</w:t>
      </w:r>
      <w:r w:rsidR="005E5814">
        <w:t xml:space="preserve"> </w:t>
      </w:r>
      <w:r>
        <w:rPr>
          <w:shd w:val="clear" w:color="auto" w:fill="FFFFFF"/>
        </w:rPr>
        <w:t>показателем</w:t>
      </w:r>
      <w:r w:rsidR="005E5814">
        <w:rPr>
          <w:shd w:val="clear" w:color="auto" w:fill="FFFFFF"/>
        </w:rPr>
        <w:t xml:space="preserve"> </w:t>
      </w:r>
      <w:r w:rsidR="00662791">
        <w:t>«</w:t>
      </w:r>
      <w:r w:rsidR="00D72401">
        <w:t>Диабетиков</w:t>
      </w:r>
      <w:r w:rsidR="00662791">
        <w:t>»</w:t>
      </w:r>
      <w:r w:rsidR="005E5814">
        <w:t xml:space="preserve"> </w:t>
      </w:r>
      <w:r>
        <w:rPr>
          <w:shd w:val="clear" w:color="auto" w:fill="FFFFFF"/>
        </w:rPr>
        <w:t>равен</w:t>
      </w:r>
      <w:r w:rsidR="005E5814">
        <w:rPr>
          <w:shd w:val="clear" w:color="auto" w:fill="FFFFFF"/>
        </w:rPr>
        <w:t xml:space="preserve"> </w:t>
      </w:r>
      <w:r w:rsidR="00D72401">
        <w:rPr>
          <w:shd w:val="clear" w:color="auto" w:fill="FFFFFF"/>
        </w:rPr>
        <w:t>-0,20</w:t>
      </w:r>
      <w:r>
        <w:rPr>
          <w:shd w:val="clear" w:color="auto" w:fill="FFFFFF"/>
        </w:rPr>
        <w:t>.</w:t>
      </w:r>
      <w:r w:rsidR="005E5814">
        <w:rPr>
          <w:shd w:val="clear" w:color="auto" w:fill="FFFFFF"/>
        </w:rPr>
        <w:t xml:space="preserve"> </w:t>
      </w:r>
    </w:p>
    <w:p w14:paraId="7B0B4940" w14:textId="5D58B4AE" w:rsidR="00EF2353" w:rsidRDefault="00EF2353" w:rsidP="004867E6">
      <w:r w:rsidRPr="00EF2353">
        <w:t>Более высокий уровень холестерина наблюдается у пациентов с сахарным диабетом</w:t>
      </w:r>
    </w:p>
    <w:p w14:paraId="43F33632" w14:textId="6D8035F2" w:rsidR="00F36DE0" w:rsidRDefault="00F36DE0" w:rsidP="00B57F23">
      <w:bookmarkStart w:id="14" w:name="_Hlk91622856"/>
      <w:r>
        <w:t>Посмотрим</w:t>
      </w:r>
      <w:r w:rsidR="005E5814">
        <w:t xml:space="preserve"> </w:t>
      </w:r>
      <w:r>
        <w:t>на</w:t>
      </w:r>
      <w:r w:rsidR="005E5814">
        <w:t xml:space="preserve"> </w:t>
      </w:r>
      <w:r>
        <w:t>сравнение</w:t>
      </w:r>
      <w:r w:rsidR="005E5814">
        <w:t xml:space="preserve"> </w:t>
      </w:r>
      <w:r>
        <w:t>значений</w:t>
      </w:r>
      <w:r w:rsidR="005E5814">
        <w:t xml:space="preserve"> </w:t>
      </w:r>
      <w:r>
        <w:t>коэффициента</w:t>
      </w:r>
      <w:r w:rsidR="005E5814">
        <w:t xml:space="preserve"> </w:t>
      </w:r>
      <w:r>
        <w:t>Пирсона</w:t>
      </w:r>
      <w:r w:rsidR="005E5814">
        <w:t xml:space="preserve"> </w:t>
      </w:r>
      <w:r>
        <w:t>всех</w:t>
      </w:r>
      <w:r w:rsidR="005E5814">
        <w:t xml:space="preserve"> </w:t>
      </w:r>
      <w:r>
        <w:t>независимых</w:t>
      </w:r>
      <w:r w:rsidR="005E5814">
        <w:t xml:space="preserve"> </w:t>
      </w:r>
      <w:r>
        <w:t>переменных</w:t>
      </w:r>
      <w:bookmarkEnd w:id="14"/>
      <w:r>
        <w:t>.</w:t>
      </w:r>
      <w:r w:rsidR="005E5814">
        <w:t xml:space="preserve"> </w:t>
      </w:r>
      <w:r>
        <w:t>Визуализация</w:t>
      </w:r>
      <w:r w:rsidR="005E5814">
        <w:t xml:space="preserve"> </w:t>
      </w:r>
      <w:r>
        <w:t>представлена</w:t>
      </w:r>
      <w:r w:rsidR="005E5814">
        <w:t xml:space="preserve"> </w:t>
      </w:r>
      <w:r>
        <w:t>на</w:t>
      </w:r>
      <w:r w:rsidR="005E5814">
        <w:t xml:space="preserve"> </w:t>
      </w:r>
      <w:r>
        <w:t>Рисунке</w:t>
      </w:r>
      <w:r w:rsidR="005E5814">
        <w:t xml:space="preserve"> </w:t>
      </w:r>
      <w:r>
        <w:t>2.</w:t>
      </w:r>
      <w:r w:rsidR="00396B82">
        <w:t>1</w:t>
      </w:r>
      <w:r w:rsidR="00ED0AFF">
        <w:t>5</w:t>
      </w:r>
      <w:r>
        <w:t>.</w:t>
      </w:r>
    </w:p>
    <w:p w14:paraId="2563A2DB" w14:textId="0E8B6397" w:rsidR="00F36DE0" w:rsidRDefault="005649E0" w:rsidP="52D38941">
      <w:pPr>
        <w:ind w:firstLine="0"/>
        <w:jc w:val="center"/>
      </w:pPr>
      <w:r w:rsidRPr="005649E0">
        <w:rPr>
          <w:noProof/>
          <w:lang w:eastAsia="ru-RU"/>
        </w:rPr>
        <w:lastRenderedPageBreak/>
        <w:drawing>
          <wp:inline distT="0" distB="0" distL="0" distR="0" wp14:anchorId="7EAA91EB" wp14:editId="70ACD7E8">
            <wp:extent cx="5940425" cy="2495550"/>
            <wp:effectExtent l="0" t="0" r="3175" b="0"/>
            <wp:docPr id="15988907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0771" name=""/>
                    <pic:cNvPicPr/>
                  </pic:nvPicPr>
                  <pic:blipFill>
                    <a:blip r:embed="rId29"/>
                    <a:stretch>
                      <a:fillRect/>
                    </a:stretch>
                  </pic:blipFill>
                  <pic:spPr>
                    <a:xfrm>
                      <a:off x="0" y="0"/>
                      <a:ext cx="5940425" cy="2495550"/>
                    </a:xfrm>
                    <a:prstGeom prst="rect">
                      <a:avLst/>
                    </a:prstGeom>
                  </pic:spPr>
                </pic:pic>
              </a:graphicData>
            </a:graphic>
          </wp:inline>
        </w:drawing>
      </w:r>
      <w:r w:rsidRPr="005649E0">
        <w:rPr>
          <w:noProof/>
          <w:lang w:eastAsia="ru-RU"/>
        </w:rPr>
        <w:t xml:space="preserve"> </w:t>
      </w:r>
      <w:r w:rsidR="007D1148" w:rsidRPr="007D1148">
        <w:rPr>
          <w:noProof/>
          <w:lang w:eastAsia="ru-RU"/>
        </w:rPr>
        <w:t xml:space="preserve"> </w:t>
      </w:r>
    </w:p>
    <w:p w14:paraId="123E1D63" w14:textId="7464497A" w:rsidR="00F36DE0" w:rsidRDefault="00BD5866" w:rsidP="00BD5866">
      <w:pPr>
        <w:pStyle w:val="a7"/>
      </w:pPr>
      <w:r>
        <w:t>Рисунок</w:t>
      </w:r>
      <w:r w:rsidR="005E5814">
        <w:t xml:space="preserve"> </w:t>
      </w:r>
      <w:r>
        <w:t>2.</w:t>
      </w:r>
      <w:r w:rsidR="00396B82">
        <w:t>1</w:t>
      </w:r>
      <w:r w:rsidR="00ED0AFF">
        <w:t>5</w:t>
      </w:r>
      <w:r w:rsidR="005E5814">
        <w:t xml:space="preserve"> </w:t>
      </w:r>
      <w:r w:rsidRPr="00D5648C">
        <w:rPr>
          <w:shd w:val="clear" w:color="auto" w:fill="FFFFFF"/>
        </w:rPr>
        <w:t>—</w:t>
      </w:r>
      <w:r w:rsidR="005E5814">
        <w:t xml:space="preserve"> </w:t>
      </w:r>
      <w:r w:rsidR="00462CC5">
        <w:t>С</w:t>
      </w:r>
      <w:r>
        <w:t>равнение</w:t>
      </w:r>
      <w:r w:rsidR="005E5814">
        <w:t xml:space="preserve"> </w:t>
      </w:r>
      <w:r>
        <w:t>коэффициентов</w:t>
      </w:r>
      <w:r w:rsidR="005E5814">
        <w:t xml:space="preserve"> </w:t>
      </w:r>
      <w:r>
        <w:t>Пирсона</w:t>
      </w:r>
    </w:p>
    <w:p w14:paraId="7FB938F1" w14:textId="49722556" w:rsidR="00331F4A" w:rsidRDefault="00331F4A" w:rsidP="00C2638E">
      <w:r>
        <w:t xml:space="preserve">После анализа </w:t>
      </w:r>
      <w:r>
        <w:rPr>
          <w:lang w:val="en-US"/>
        </w:rPr>
        <w:t>AUC</w:t>
      </w:r>
      <w:r w:rsidRPr="00800F53">
        <w:t xml:space="preserve"> </w:t>
      </w:r>
      <w:r w:rsidR="00800F53">
        <w:t>можем заметить, что у нас «отличное» качество. Значение = 0,93.</w:t>
      </w:r>
    </w:p>
    <w:p w14:paraId="065934BA" w14:textId="798930C5" w:rsidR="002528C9" w:rsidRDefault="002528C9" w:rsidP="002528C9">
      <w:r>
        <w:t>На рисунке 2.1</w:t>
      </w:r>
      <w:r w:rsidR="00ED0AFF">
        <w:t>6</w:t>
      </w:r>
      <w:r>
        <w:t xml:space="preserve"> мы видим результат</w:t>
      </w:r>
      <w:r w:rsidR="009F5B6D">
        <w:t xml:space="preserve">ы </w:t>
      </w:r>
      <w:r w:rsidR="009F5B6D">
        <w:rPr>
          <w:lang w:val="en-US"/>
        </w:rPr>
        <w:t>AUC</w:t>
      </w:r>
      <w:r w:rsidR="009F5B6D" w:rsidRPr="009F5B6D">
        <w:t xml:space="preserve"> -</w:t>
      </w:r>
      <w:r w:rsidR="009F5B6D">
        <w:t xml:space="preserve"> анализа</w:t>
      </w:r>
      <w:r>
        <w:t>.</w:t>
      </w:r>
    </w:p>
    <w:p w14:paraId="1514FCA7" w14:textId="78303F76" w:rsidR="006664C8" w:rsidRDefault="006664C8" w:rsidP="006664C8">
      <w:pPr>
        <w:ind w:firstLine="0"/>
        <w:jc w:val="center"/>
      </w:pPr>
      <w:r w:rsidRPr="006664C8">
        <w:rPr>
          <w:noProof/>
        </w:rPr>
        <w:drawing>
          <wp:inline distT="0" distB="0" distL="0" distR="0" wp14:anchorId="2C84FCA4" wp14:editId="04DCF659">
            <wp:extent cx="5182049" cy="2430991"/>
            <wp:effectExtent l="0" t="0" r="0" b="7620"/>
            <wp:docPr id="1479554169" name="Рисунок 1479554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98320" name=""/>
                    <pic:cNvPicPr/>
                  </pic:nvPicPr>
                  <pic:blipFill>
                    <a:blip r:embed="rId30"/>
                    <a:stretch>
                      <a:fillRect/>
                    </a:stretch>
                  </pic:blipFill>
                  <pic:spPr>
                    <a:xfrm>
                      <a:off x="0" y="0"/>
                      <a:ext cx="5182049" cy="2430991"/>
                    </a:xfrm>
                    <a:prstGeom prst="rect">
                      <a:avLst/>
                    </a:prstGeom>
                  </pic:spPr>
                </pic:pic>
              </a:graphicData>
            </a:graphic>
          </wp:inline>
        </w:drawing>
      </w:r>
    </w:p>
    <w:p w14:paraId="31834C5B" w14:textId="501C65E5" w:rsidR="009F5B6D" w:rsidRDefault="006664C8" w:rsidP="00CB3A69">
      <w:pPr>
        <w:pStyle w:val="a7"/>
      </w:pPr>
      <w:r>
        <w:t>Рисунок 2.1</w:t>
      </w:r>
      <w:r w:rsidR="00ED0AFF">
        <w:t>6</w:t>
      </w:r>
      <w:r>
        <w:t xml:space="preserve"> </w:t>
      </w:r>
      <w:r w:rsidRPr="00D5648C">
        <w:rPr>
          <w:shd w:val="clear" w:color="auto" w:fill="FFFFFF"/>
        </w:rPr>
        <w:t>—</w:t>
      </w:r>
      <w:r>
        <w:t xml:space="preserve"> </w:t>
      </w:r>
      <w:r w:rsidR="009F5B6D">
        <w:t xml:space="preserve">Результат </w:t>
      </w:r>
      <w:r w:rsidR="009F5B6D">
        <w:rPr>
          <w:lang w:val="en-US"/>
        </w:rPr>
        <w:t>AUC</w:t>
      </w:r>
      <w:r w:rsidR="009F5B6D">
        <w:t>-анализа</w:t>
      </w:r>
    </w:p>
    <w:p w14:paraId="3ADBB92B" w14:textId="7F11E456" w:rsidR="007F4257" w:rsidRDefault="007F4257" w:rsidP="00C2638E">
      <w:r>
        <w:t xml:space="preserve">Для проведения анализа необходимо воспользоваться узлом </w:t>
      </w:r>
      <w:r>
        <w:rPr>
          <w:lang w:val="en-US"/>
        </w:rPr>
        <w:t>RO</w:t>
      </w:r>
      <w:r w:rsidR="00C2638E">
        <w:rPr>
          <w:lang w:val="en-US"/>
        </w:rPr>
        <w:t>C</w:t>
      </w:r>
      <w:r w:rsidR="00C2638E" w:rsidRPr="00C2638E">
        <w:t xml:space="preserve"> </w:t>
      </w:r>
      <w:r w:rsidR="00C2638E">
        <w:t>–</w:t>
      </w:r>
      <w:r w:rsidR="00C2638E" w:rsidRPr="00C2638E">
        <w:t xml:space="preserve"> </w:t>
      </w:r>
      <w:r w:rsidR="00C2638E">
        <w:t xml:space="preserve">анализ </w:t>
      </w:r>
      <w:r>
        <w:t>зависимой переменной будет показатель «</w:t>
      </w:r>
      <w:r w:rsidR="00903BC8">
        <w:t>Чувствительность</w:t>
      </w:r>
      <w:r>
        <w:t xml:space="preserve">», </w:t>
      </w:r>
      <w:r w:rsidR="00903BC8">
        <w:t>н</w:t>
      </w:r>
      <w:r>
        <w:t xml:space="preserve">а </w:t>
      </w:r>
      <w:r>
        <w:rPr>
          <w:shd w:val="clear" w:color="auto" w:fill="FFFFFF"/>
        </w:rPr>
        <w:t xml:space="preserve">показатели </w:t>
      </w:r>
      <w:r>
        <w:t>«</w:t>
      </w:r>
      <w:r w:rsidR="00903BC8">
        <w:t>1 - специфичность</w:t>
      </w:r>
      <w:r>
        <w:t>»</w:t>
      </w:r>
      <w:r w:rsidR="00903BC8">
        <w:t>.</w:t>
      </w:r>
    </w:p>
    <w:p w14:paraId="5ECE823B" w14:textId="33670A72" w:rsidR="00CB3A69" w:rsidRDefault="00CB3A69">
      <w:pPr>
        <w:spacing w:after="160" w:line="259" w:lineRule="auto"/>
        <w:ind w:firstLine="0"/>
        <w:jc w:val="left"/>
      </w:pPr>
      <w:r>
        <w:br w:type="page"/>
      </w:r>
    </w:p>
    <w:p w14:paraId="7AAFEDEB" w14:textId="3360913A" w:rsidR="00903BC8" w:rsidRDefault="00774537" w:rsidP="00C2638E">
      <w:r>
        <w:lastRenderedPageBreak/>
        <w:t xml:space="preserve">На рисунке </w:t>
      </w:r>
      <w:r w:rsidR="00CB6054">
        <w:t>2.1</w:t>
      </w:r>
      <w:r w:rsidR="00ED0AFF">
        <w:t>7</w:t>
      </w:r>
      <w:r w:rsidR="00CB6054">
        <w:t xml:space="preserve"> </w:t>
      </w:r>
      <w:r>
        <w:t xml:space="preserve">мы видим </w:t>
      </w:r>
      <w:r w:rsidR="00CB6054">
        <w:t>график похожую на логистическую регрессию.</w:t>
      </w:r>
    </w:p>
    <w:p w14:paraId="3C4A0834" w14:textId="2E92E799" w:rsidR="00774537" w:rsidRDefault="00CC302E" w:rsidP="00774537">
      <w:pPr>
        <w:ind w:firstLine="0"/>
        <w:jc w:val="center"/>
      </w:pPr>
      <w:r w:rsidRPr="00CC302E">
        <w:rPr>
          <w:noProof/>
        </w:rPr>
        <w:drawing>
          <wp:inline distT="0" distB="0" distL="0" distR="0" wp14:anchorId="0721096D" wp14:editId="4C31D3B0">
            <wp:extent cx="5940425" cy="2357755"/>
            <wp:effectExtent l="0" t="0" r="3175" b="4445"/>
            <wp:docPr id="3005575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57535" name=""/>
                    <pic:cNvPicPr/>
                  </pic:nvPicPr>
                  <pic:blipFill>
                    <a:blip r:embed="rId31"/>
                    <a:stretch>
                      <a:fillRect/>
                    </a:stretch>
                  </pic:blipFill>
                  <pic:spPr>
                    <a:xfrm>
                      <a:off x="0" y="0"/>
                      <a:ext cx="5940425" cy="2357755"/>
                    </a:xfrm>
                    <a:prstGeom prst="rect">
                      <a:avLst/>
                    </a:prstGeom>
                  </pic:spPr>
                </pic:pic>
              </a:graphicData>
            </a:graphic>
          </wp:inline>
        </w:drawing>
      </w:r>
    </w:p>
    <w:p w14:paraId="5D95F158" w14:textId="72A6169C" w:rsidR="00711033" w:rsidRDefault="00774537" w:rsidP="00774537">
      <w:pPr>
        <w:pStyle w:val="a7"/>
      </w:pPr>
      <w:r>
        <w:t>Рисунок 2.1</w:t>
      </w:r>
      <w:r w:rsidR="00ED0AFF">
        <w:t>7</w:t>
      </w:r>
      <w:r>
        <w:t xml:space="preserve"> </w:t>
      </w:r>
      <w:r w:rsidRPr="00D5648C">
        <w:rPr>
          <w:shd w:val="clear" w:color="auto" w:fill="FFFFFF"/>
        </w:rPr>
        <w:t>—</w:t>
      </w:r>
      <w:r>
        <w:t xml:space="preserve"> </w:t>
      </w:r>
      <w:r w:rsidR="00CB6054">
        <w:t>Логистическая регрессия</w:t>
      </w:r>
    </w:p>
    <w:p w14:paraId="474F69BD" w14:textId="77777777" w:rsidR="00711033" w:rsidRDefault="00711033">
      <w:pPr>
        <w:spacing w:after="160" w:line="259" w:lineRule="auto"/>
        <w:ind w:firstLine="0"/>
        <w:jc w:val="left"/>
        <w:rPr>
          <w:b/>
          <w:sz w:val="24"/>
        </w:rPr>
      </w:pPr>
      <w:r>
        <w:br w:type="page"/>
      </w:r>
    </w:p>
    <w:p w14:paraId="1654EEB3" w14:textId="3F92873D" w:rsidR="00900A28" w:rsidRDefault="0D755A13" w:rsidP="004C3BAB">
      <w:pPr>
        <w:pStyle w:val="1"/>
      </w:pPr>
      <w:bookmarkStart w:id="15" w:name="_Toc91513587"/>
      <w:bookmarkStart w:id="16" w:name="_Toc151916355"/>
      <w:r>
        <w:lastRenderedPageBreak/>
        <w:t>ЗАКЛЮЧЕНИЕ</w:t>
      </w:r>
      <w:bookmarkEnd w:id="15"/>
      <w:bookmarkEnd w:id="16"/>
    </w:p>
    <w:p w14:paraId="6369AC41" w14:textId="03E39B7B" w:rsidR="001C1258" w:rsidRDefault="001C1258" w:rsidP="001C1258">
      <w:r>
        <w:t xml:space="preserve">Сахарный диабет </w:t>
      </w:r>
      <w:r w:rsidR="00ED0AFF">
        <w:t>—</w:t>
      </w:r>
      <w:r>
        <w:t xml:space="preserve"> это нарушение обмена веществ, характеризующееся повышением содержания сахара в крови.</w:t>
      </w:r>
    </w:p>
    <w:p w14:paraId="6A5A5081" w14:textId="77777777" w:rsidR="001C1258" w:rsidRDefault="001C1258" w:rsidP="001C1258">
      <w:r>
        <w:t>Заболевание возникает в результате дефектов выработки инсулина, дефекта действия инсулина или обоих этих факторов. Помимо повышенного уровня сахара крови, заболевание проявляется выделением сахара с мочой, обильным мочеиспусканием, повышенной жаждой, нарушениями жирового, белкового и минерального обменов и развитием осложнений.</w:t>
      </w:r>
    </w:p>
    <w:p w14:paraId="75417D49" w14:textId="3D21CCD1" w:rsidR="00E353F1" w:rsidRDefault="00E353F1" w:rsidP="001C1258">
      <w:r>
        <w:t>Цель</w:t>
      </w:r>
      <w:r w:rsidR="005E5814">
        <w:t xml:space="preserve"> </w:t>
      </w:r>
      <w:r>
        <w:t>данной</w:t>
      </w:r>
      <w:r w:rsidR="005E5814">
        <w:t xml:space="preserve"> </w:t>
      </w:r>
      <w:r>
        <w:t>курсовой</w:t>
      </w:r>
      <w:r w:rsidR="005E5814">
        <w:t xml:space="preserve"> </w:t>
      </w:r>
      <w:r>
        <w:t>работы</w:t>
      </w:r>
      <w:r w:rsidR="005E5814">
        <w:t xml:space="preserve"> </w:t>
      </w:r>
      <w:r>
        <w:t>—</w:t>
      </w:r>
      <w:r w:rsidR="005E5814">
        <w:t xml:space="preserve"> </w:t>
      </w:r>
      <w:r>
        <w:t>провести</w:t>
      </w:r>
      <w:r w:rsidR="005E5814">
        <w:t xml:space="preserve"> </w:t>
      </w:r>
      <w:r>
        <w:t>корреляционно-регрессионный</w:t>
      </w:r>
      <w:r w:rsidR="005E5814">
        <w:t xml:space="preserve"> </w:t>
      </w:r>
      <w:r>
        <w:t>анализ</w:t>
      </w:r>
      <w:r w:rsidR="005E5814">
        <w:t xml:space="preserve"> </w:t>
      </w:r>
      <w:r w:rsidR="008510A0" w:rsidRPr="008510A0">
        <w:t>признаков и рисков сахарного диабета для раннего прогнозирования</w:t>
      </w:r>
      <w:r>
        <w:t>.</w:t>
      </w:r>
    </w:p>
    <w:p w14:paraId="60604F12" w14:textId="4F55BBB4" w:rsidR="00E353F1" w:rsidRDefault="00E353F1" w:rsidP="00E353F1">
      <w:r w:rsidRPr="00EE48F3">
        <w:t>В</w:t>
      </w:r>
      <w:r w:rsidR="005E5814">
        <w:t xml:space="preserve"> </w:t>
      </w:r>
      <w:r>
        <w:t>ходе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r w:rsidR="005E5814">
        <w:t xml:space="preserve"> </w:t>
      </w:r>
      <w:r w:rsidRPr="00EE48F3">
        <w:t>проведен</w:t>
      </w:r>
      <w:r w:rsidR="005E5814">
        <w:t xml:space="preserve"> </w:t>
      </w:r>
      <w:r>
        <w:t>корреляционно-регрессионный</w:t>
      </w:r>
      <w:r w:rsidR="005E5814">
        <w:t xml:space="preserve"> </w:t>
      </w:r>
      <w:r>
        <w:t>анализ</w:t>
      </w:r>
      <w:r w:rsidR="005E5814">
        <w:t xml:space="preserve"> </w:t>
      </w:r>
      <w:r>
        <w:t>влияния</w:t>
      </w:r>
      <w:r w:rsidR="005E5814">
        <w:t xml:space="preserve"> </w:t>
      </w:r>
      <w:r>
        <w:t>выпуска</w:t>
      </w:r>
      <w:r w:rsidR="005E5814">
        <w:t xml:space="preserve"> </w:t>
      </w:r>
      <w:r>
        <w:t>валовой</w:t>
      </w:r>
      <w:r w:rsidR="005E5814">
        <w:t xml:space="preserve"> </w:t>
      </w:r>
      <w:r>
        <w:t>продукции</w:t>
      </w:r>
      <w:r w:rsidR="005E5814">
        <w:t xml:space="preserve"> </w:t>
      </w:r>
      <w:r>
        <w:t>в</w:t>
      </w:r>
      <w:r w:rsidR="005E5814">
        <w:t xml:space="preserve"> </w:t>
      </w:r>
      <w:r>
        <w:t>отрасли</w:t>
      </w:r>
      <w:r w:rsidR="005E5814">
        <w:t xml:space="preserve"> </w:t>
      </w:r>
      <w:r>
        <w:t>на</w:t>
      </w:r>
      <w:r w:rsidR="005E5814">
        <w:t xml:space="preserve"> </w:t>
      </w:r>
      <w:r>
        <w:t>количество</w:t>
      </w:r>
      <w:r w:rsidR="005E5814">
        <w:t xml:space="preserve"> </w:t>
      </w:r>
      <w:r>
        <w:t>работников</w:t>
      </w:r>
      <w:r w:rsidR="005E5814">
        <w:t xml:space="preserve"> </w:t>
      </w:r>
      <w:r>
        <w:t>в</w:t>
      </w:r>
      <w:r w:rsidR="005E5814">
        <w:t xml:space="preserve"> </w:t>
      </w:r>
      <w:r>
        <w:t>отрасли</w:t>
      </w:r>
      <w:r w:rsidR="005E5814">
        <w:t xml:space="preserve"> </w:t>
      </w:r>
      <w:r w:rsidRPr="00EE48F3">
        <w:t>с</w:t>
      </w:r>
      <w:r w:rsidR="005E5814">
        <w:t xml:space="preserve"> </w:t>
      </w:r>
      <w:r w:rsidRPr="00EE48F3">
        <w:t>использованием</w:t>
      </w:r>
      <w:r w:rsidR="005E5814">
        <w:t xml:space="preserve"> </w:t>
      </w:r>
      <w:r w:rsidRPr="00EE48F3">
        <w:rPr>
          <w:lang w:val="en-US"/>
        </w:rPr>
        <w:t>low</w:t>
      </w:r>
      <w:r w:rsidRPr="00EE48F3">
        <w:t>-</w:t>
      </w:r>
      <w:r w:rsidRPr="00EE48F3">
        <w:rPr>
          <w:lang w:val="en-US"/>
        </w:rPr>
        <w:t>code</w:t>
      </w:r>
      <w:r w:rsidR="005E5814">
        <w:t xml:space="preserve"> </w:t>
      </w:r>
      <w:r w:rsidRPr="00EE48F3">
        <w:t>платформы</w:t>
      </w:r>
      <w:r w:rsidR="005E5814">
        <w:t xml:space="preserve"> </w:t>
      </w:r>
      <w:proofErr w:type="spellStart"/>
      <w:r w:rsidRPr="00EE48F3">
        <w:rPr>
          <w:lang w:val="en-US"/>
        </w:rPr>
        <w:t>Loginom</w:t>
      </w:r>
      <w:proofErr w:type="spellEnd"/>
      <w:r>
        <w:t>.</w:t>
      </w:r>
    </w:p>
    <w:p w14:paraId="774CFE55" w14:textId="6E5DAA99" w:rsidR="00254F6D" w:rsidRDefault="00254F6D" w:rsidP="00254F6D">
      <w:r>
        <w:t>Задачи,</w:t>
      </w:r>
      <w:r w:rsidR="005E5814">
        <w:t xml:space="preserve"> </w:t>
      </w:r>
      <w:r>
        <w:t>выполненные</w:t>
      </w:r>
      <w:r w:rsidR="005E5814">
        <w:t xml:space="preserve"> </w:t>
      </w:r>
      <w:r>
        <w:t>в</w:t>
      </w:r>
      <w:r w:rsidR="005E5814">
        <w:t xml:space="preserve"> </w:t>
      </w:r>
      <w:r>
        <w:t>данной</w:t>
      </w:r>
      <w:r w:rsidR="005E5814">
        <w:t xml:space="preserve"> </w:t>
      </w:r>
      <w:r>
        <w:t>курсовой</w:t>
      </w:r>
      <w:r w:rsidR="005E5814">
        <w:t xml:space="preserve"> </w:t>
      </w:r>
      <w:r>
        <w:t>работе:</w:t>
      </w:r>
    </w:p>
    <w:p w14:paraId="5FC5F974" w14:textId="36FA11B0" w:rsidR="00254F6D" w:rsidRDefault="350C9184" w:rsidP="00ED0AFF">
      <w:pPr>
        <w:pStyle w:val="a3"/>
        <w:numPr>
          <w:ilvl w:val="1"/>
          <w:numId w:val="4"/>
        </w:numPr>
        <w:ind w:left="0" w:firstLine="709"/>
      </w:pPr>
      <w:r>
        <w:t xml:space="preserve">изучены научная и методическая литературы </w:t>
      </w:r>
      <w:r w:rsidR="00903AF3">
        <w:t>о</w:t>
      </w:r>
      <w:r w:rsidR="00903AF3" w:rsidRPr="00903AF3">
        <w:t xml:space="preserve"> </w:t>
      </w:r>
      <w:r w:rsidR="00903AF3">
        <w:t>заболеваниях</w:t>
      </w:r>
      <w:r w:rsidR="008510A0">
        <w:t xml:space="preserve"> сахарным диабетом</w:t>
      </w:r>
      <w:r>
        <w:t xml:space="preserve"> и корреляционно-регрессионном анализе;</w:t>
      </w:r>
    </w:p>
    <w:p w14:paraId="48FFAF08" w14:textId="06AD6500" w:rsidR="00254F6D" w:rsidRDefault="350C9184" w:rsidP="00ED0AFF">
      <w:pPr>
        <w:pStyle w:val="a3"/>
        <w:numPr>
          <w:ilvl w:val="1"/>
          <w:numId w:val="4"/>
        </w:numPr>
        <w:ind w:left="0" w:firstLine="709"/>
      </w:pPr>
      <w:r>
        <w:t>выполнен корреляционно-регрессионный анализ собранных данных;</w:t>
      </w:r>
    </w:p>
    <w:p w14:paraId="13EAA239" w14:textId="78F4F536" w:rsidR="00254F6D" w:rsidRDefault="350C9184" w:rsidP="00ED0AFF">
      <w:pPr>
        <w:pStyle w:val="a3"/>
        <w:numPr>
          <w:ilvl w:val="1"/>
          <w:numId w:val="4"/>
        </w:numPr>
        <w:ind w:left="0" w:firstLine="709"/>
      </w:pPr>
      <w:r>
        <w:t xml:space="preserve">использованы знания математической статистики с использованием современных средств обработки данных: аналитической платформы </w:t>
      </w:r>
      <w:proofErr w:type="spellStart"/>
      <w:r w:rsidRPr="350C9184">
        <w:rPr>
          <w:lang w:val="en-US"/>
        </w:rPr>
        <w:t>Loginom</w:t>
      </w:r>
      <w:proofErr w:type="spellEnd"/>
      <w:r>
        <w:t>;</w:t>
      </w:r>
    </w:p>
    <w:p w14:paraId="2B5E0FCB" w14:textId="32C8A985" w:rsidR="009F5B6D" w:rsidRDefault="350C9184" w:rsidP="00ED0AFF">
      <w:pPr>
        <w:pStyle w:val="a3"/>
        <w:numPr>
          <w:ilvl w:val="1"/>
          <w:numId w:val="4"/>
        </w:numPr>
        <w:ind w:left="0" w:firstLine="709"/>
      </w:pPr>
      <w:r>
        <w:t>пройдено обучение оформлению официальных документов.</w:t>
      </w:r>
    </w:p>
    <w:p w14:paraId="571C2763" w14:textId="77777777" w:rsidR="009F5B6D" w:rsidRDefault="009F5B6D">
      <w:pPr>
        <w:spacing w:after="160" w:line="259" w:lineRule="auto"/>
        <w:ind w:firstLine="0"/>
        <w:jc w:val="left"/>
      </w:pPr>
      <w:r>
        <w:br w:type="page"/>
      </w:r>
    </w:p>
    <w:p w14:paraId="1D414E53" w14:textId="5EC8C55B" w:rsidR="00D11250" w:rsidRDefault="0D755A13" w:rsidP="0D755A13">
      <w:pPr>
        <w:pStyle w:val="1"/>
        <w:rPr>
          <w:caps w:val="0"/>
        </w:rPr>
      </w:pPr>
      <w:bookmarkStart w:id="17" w:name="_Toc91513588"/>
      <w:bookmarkStart w:id="18" w:name="_Toc151916356"/>
      <w:r>
        <w:lastRenderedPageBreak/>
        <w:t xml:space="preserve">СПИСОК </w:t>
      </w:r>
      <w:r>
        <w:rPr>
          <w:caps w:val="0"/>
        </w:rPr>
        <w:t xml:space="preserve">ИСПОЛЬЗОВАННЫХ </w:t>
      </w:r>
      <w:bookmarkEnd w:id="17"/>
      <w:r>
        <w:rPr>
          <w:caps w:val="0"/>
        </w:rPr>
        <w:t>ИСТОЧНИКОВ</w:t>
      </w:r>
      <w:bookmarkEnd w:id="18"/>
    </w:p>
    <w:p w14:paraId="717F69E0" w14:textId="272B1681" w:rsidR="004C3BAB" w:rsidRPr="00C11E1D" w:rsidRDefault="0D755A13" w:rsidP="49AA6117">
      <w:pPr>
        <w:pStyle w:val="2"/>
        <w:spacing w:before="340" w:after="340"/>
        <w:ind w:left="917"/>
        <w:jc w:val="center"/>
        <w:rPr>
          <w:b w:val="0"/>
          <w:caps/>
          <w:sz w:val="28"/>
          <w:szCs w:val="28"/>
        </w:rPr>
      </w:pPr>
      <w:bookmarkStart w:id="19" w:name="_Toc91587444"/>
      <w:bookmarkStart w:id="20" w:name="_Toc151916357"/>
      <w:r w:rsidRPr="0D755A13">
        <w:rPr>
          <w:b w:val="0"/>
          <w:caps/>
          <w:sz w:val="28"/>
          <w:szCs w:val="28"/>
        </w:rPr>
        <w:t>Теоретическая часть</w:t>
      </w:r>
      <w:bookmarkEnd w:id="19"/>
      <w:bookmarkEnd w:id="20"/>
    </w:p>
    <w:p w14:paraId="095B336F" w14:textId="7FCD28E6" w:rsidR="00D5648C" w:rsidRDefault="004C33EB" w:rsidP="004C33EB">
      <w:pPr>
        <w:pStyle w:val="a3"/>
        <w:numPr>
          <w:ilvl w:val="1"/>
          <w:numId w:val="15"/>
        </w:numPr>
        <w:ind w:left="1350" w:hanging="641"/>
        <w:jc w:val="left"/>
      </w:pPr>
      <w:r>
        <w:t xml:space="preserve">Сахарный диабет </w:t>
      </w:r>
      <w:r w:rsidRPr="004C33EB">
        <w:t xml:space="preserve">/ </w:t>
      </w:r>
      <w:r>
        <w:t xml:space="preserve">Свободная энциклопедия </w:t>
      </w:r>
      <w:r>
        <w:rPr>
          <w:lang w:val="en-US"/>
        </w:rPr>
        <w:t>Wikipedia</w:t>
      </w:r>
      <w:r w:rsidRPr="004C33EB">
        <w:t xml:space="preserve"> [</w:t>
      </w:r>
      <w:r>
        <w:t>Электронный ресурс</w:t>
      </w:r>
      <w:r w:rsidRPr="004C33EB">
        <w:t xml:space="preserve">]. </w:t>
      </w:r>
      <w:hyperlink r:id="rId32" w:history="1">
        <w:r w:rsidR="007E534B" w:rsidRPr="006922A0">
          <w:rPr>
            <w:rStyle w:val="a6"/>
            <w:color w:val="auto"/>
            <w:u w:val="none"/>
          </w:rPr>
          <w:t>https://ru.wikipedia.org/wiki/Сахарный_диабет</w:t>
        </w:r>
      </w:hyperlink>
    </w:p>
    <w:p w14:paraId="2FCDCEB5" w14:textId="77777777" w:rsidR="007E534B" w:rsidRDefault="007E534B" w:rsidP="007E534B">
      <w:pPr>
        <w:pStyle w:val="a3"/>
        <w:numPr>
          <w:ilvl w:val="1"/>
          <w:numId w:val="15"/>
        </w:numPr>
        <w:ind w:left="1350" w:hanging="641"/>
      </w:pPr>
      <w:bookmarkStart w:id="21" w:name="_Ref91363804"/>
      <w:r>
        <w:t xml:space="preserve">Корреляционно-регрессионный анализ / Научный словарь-справочник «Справочник24» [Электронный ресурс] </w:t>
      </w:r>
      <w:hyperlink r:id="rId33">
        <w:r>
          <w:t>https://spravochnick.ru/ekonomicheskiy_analiz/korrelyacionno-regressionnyy_analiz/</w:t>
        </w:r>
      </w:hyperlink>
      <w:bookmarkEnd w:id="21"/>
    </w:p>
    <w:p w14:paraId="057FC39C" w14:textId="77777777" w:rsidR="007E534B" w:rsidRDefault="007E534B" w:rsidP="007E534B">
      <w:pPr>
        <w:pStyle w:val="a3"/>
        <w:numPr>
          <w:ilvl w:val="1"/>
          <w:numId w:val="15"/>
        </w:numPr>
        <w:ind w:left="1350" w:hanging="641"/>
      </w:pPr>
      <w:bookmarkStart w:id="22" w:name="_Ref91457996"/>
      <w:r>
        <w:t>Корреляционно-регрессионный анализ: пример, задачи, применение. Метод корреляционно-регрессионного анализа / Интернет-портал BusinessMan.ru [Электронный ресурс]. https://businessman.ru/new-korrelyacionno-regressionnyj-analiz-primer-zadachi-primenenie.html</w:t>
      </w:r>
      <w:bookmarkEnd w:id="22"/>
    </w:p>
    <w:p w14:paraId="117FE096" w14:textId="5B0D94E8" w:rsidR="007E534B" w:rsidRDefault="007E534B" w:rsidP="007E534B">
      <w:pPr>
        <w:pStyle w:val="a3"/>
        <w:numPr>
          <w:ilvl w:val="1"/>
          <w:numId w:val="15"/>
        </w:numPr>
        <w:ind w:left="1350" w:hanging="641"/>
      </w:pPr>
      <w:bookmarkStart w:id="23" w:name="_Ref91458308"/>
      <w:bookmarkStart w:id="24" w:name="_Ref91363868"/>
      <w:r>
        <w:t xml:space="preserve">П.С. Бондаренко, Г.В. Горелова, И.А. </w:t>
      </w:r>
      <w:proofErr w:type="spellStart"/>
      <w:r>
        <w:t>Кацко</w:t>
      </w:r>
      <w:proofErr w:type="spellEnd"/>
      <w:r>
        <w:t xml:space="preserve">, А.Е. </w:t>
      </w:r>
      <w:proofErr w:type="spellStart"/>
      <w:r>
        <w:t>Жминько</w:t>
      </w:r>
      <w:proofErr w:type="spellEnd"/>
      <w:r>
        <w:t xml:space="preserve">, Т.В. Соловьёва, С.А. </w:t>
      </w:r>
      <w:proofErr w:type="spellStart"/>
      <w:r>
        <w:t>Кацко</w:t>
      </w:r>
      <w:proofErr w:type="spellEnd"/>
      <w:r>
        <w:t xml:space="preserve">, С.К. </w:t>
      </w:r>
      <w:proofErr w:type="spellStart"/>
      <w:r>
        <w:t>Куижева</w:t>
      </w:r>
      <w:proofErr w:type="spellEnd"/>
      <w:r>
        <w:t xml:space="preserve">, А.А. </w:t>
      </w:r>
      <w:proofErr w:type="spellStart"/>
      <w:r>
        <w:t>Митус</w:t>
      </w:r>
      <w:proofErr w:type="spellEnd"/>
      <w:r>
        <w:t xml:space="preserve">, Н.Б. Паклин, А.Е. Сенникова. Эконометрика. Практикум: учебно-практическое пособие / коллектив авторов; под ред. И.А. </w:t>
      </w:r>
      <w:proofErr w:type="spellStart"/>
      <w:r>
        <w:t>Кацко</w:t>
      </w:r>
      <w:proofErr w:type="spellEnd"/>
      <w:r>
        <w:t>. — Москва: КНОРУС, 2019. — 218 с.</w:t>
      </w:r>
      <w:bookmarkEnd w:id="23"/>
    </w:p>
    <w:p w14:paraId="71D794B5" w14:textId="7527E4E7" w:rsidR="007E534B" w:rsidRDefault="007E534B" w:rsidP="007E534B">
      <w:pPr>
        <w:pStyle w:val="a3"/>
        <w:numPr>
          <w:ilvl w:val="1"/>
          <w:numId w:val="15"/>
        </w:numPr>
        <w:ind w:left="1350" w:hanging="641"/>
      </w:pPr>
      <w:bookmarkStart w:id="25" w:name="_Ref91458347"/>
      <w:r>
        <w:t xml:space="preserve">Александрова, О.В. Статистические методы решения технологических задач: учебное пособие / О.В. Александрова, Т.А. Мацеевич, Л.В. Кирьянова, В.Г. Соловьев. </w:t>
      </w:r>
      <w:r w:rsidR="00D63292">
        <w:t>—</w:t>
      </w:r>
      <w:r>
        <w:t xml:space="preserve"> Москва: Издательство МИСИ </w:t>
      </w:r>
      <w:r w:rsidR="00D63292">
        <w:t>—</w:t>
      </w:r>
      <w:r>
        <w:t xml:space="preserve"> МГСУ, 2017. — 154 с.</w:t>
      </w:r>
      <w:bookmarkEnd w:id="24"/>
      <w:bookmarkEnd w:id="25"/>
    </w:p>
    <w:p w14:paraId="7670E920" w14:textId="22A92635" w:rsidR="007E534B" w:rsidRDefault="007E534B" w:rsidP="007E534B">
      <w:pPr>
        <w:pStyle w:val="a3"/>
        <w:numPr>
          <w:ilvl w:val="1"/>
          <w:numId w:val="15"/>
        </w:numPr>
        <w:ind w:left="1350" w:hanging="641"/>
      </w:pPr>
      <w:bookmarkStart w:id="26" w:name="_Ref91361523"/>
      <w:proofErr w:type="spellStart"/>
      <w:r>
        <w:t>Круценюк</w:t>
      </w:r>
      <w:proofErr w:type="spellEnd"/>
      <w:r>
        <w:t xml:space="preserve">, К.Ю. Корреляционно-регрессионный анализ в эконометрических моделях: учебное пособие / К. Ю. </w:t>
      </w:r>
      <w:proofErr w:type="spellStart"/>
      <w:r>
        <w:t>Круценюк</w:t>
      </w:r>
      <w:proofErr w:type="spellEnd"/>
      <w:r>
        <w:t xml:space="preserve">. </w:t>
      </w:r>
      <w:r w:rsidR="00D63292">
        <w:t>—</w:t>
      </w:r>
      <w:r>
        <w:t xml:space="preserve"> Норильск: НГИИ, 2018. — 108 с.</w:t>
      </w:r>
      <w:bookmarkEnd w:id="26"/>
    </w:p>
    <w:p w14:paraId="64AC56C0" w14:textId="77777777" w:rsidR="007E534B" w:rsidRDefault="007E534B" w:rsidP="007E534B">
      <w:pPr>
        <w:pStyle w:val="a3"/>
        <w:numPr>
          <w:ilvl w:val="1"/>
          <w:numId w:val="15"/>
        </w:numPr>
        <w:ind w:left="1350" w:hanging="641"/>
      </w:pPr>
      <w:bookmarkStart w:id="27" w:name="_Ref91448190"/>
      <w:r>
        <w:lastRenderedPageBreak/>
        <w:t xml:space="preserve">Ганичева, А. В. Прикладная статистика: учебное пособие для </w:t>
      </w:r>
      <w:proofErr w:type="spellStart"/>
      <w:r>
        <w:t>спо</w:t>
      </w:r>
      <w:proofErr w:type="spellEnd"/>
      <w:r>
        <w:t xml:space="preserve"> / А. В. Ганичева. — Санкт-Петербург: Лань, 2021. — 164 с.</w:t>
      </w:r>
      <w:bookmarkEnd w:id="27"/>
    </w:p>
    <w:p w14:paraId="4288F3C5" w14:textId="15055F2B" w:rsidR="007E534B" w:rsidRDefault="007E534B" w:rsidP="007E534B">
      <w:pPr>
        <w:pStyle w:val="a3"/>
        <w:numPr>
          <w:ilvl w:val="1"/>
          <w:numId w:val="15"/>
        </w:numPr>
        <w:ind w:left="1350" w:hanging="641"/>
      </w:pPr>
      <w:bookmarkStart w:id="28" w:name="_Ref91362747"/>
      <w:r>
        <w:t xml:space="preserve">Полякова, В.В. Основы теории статистики: [учеб. пособие] / В. В. Полякова, Н. В. </w:t>
      </w:r>
      <w:proofErr w:type="spellStart"/>
      <w:r>
        <w:t>Шаброва</w:t>
      </w:r>
      <w:proofErr w:type="spellEnd"/>
      <w:r>
        <w:t xml:space="preserve">. </w:t>
      </w:r>
      <w:r w:rsidR="00D63292">
        <w:t>—</w:t>
      </w:r>
      <w:r>
        <w:t xml:space="preserve"> Екатеринбург: Изд-во Урал. ун-та, 2016. — 148 с.</w:t>
      </w:r>
      <w:bookmarkEnd w:id="28"/>
    </w:p>
    <w:p w14:paraId="1AFC9540" w14:textId="77777777" w:rsidR="007E534B" w:rsidRDefault="007E534B" w:rsidP="007E534B">
      <w:pPr>
        <w:pStyle w:val="a3"/>
        <w:numPr>
          <w:ilvl w:val="1"/>
          <w:numId w:val="15"/>
        </w:numPr>
        <w:ind w:left="1350" w:hanging="641"/>
      </w:pPr>
      <w:bookmarkStart w:id="29" w:name="_Ref91454595"/>
      <w:r>
        <w:t>Метод корреляционно-регрессионного анализа / Студенческие реферативные статьи и материалы "</w:t>
      </w:r>
      <w:proofErr w:type="spellStart"/>
      <w:r>
        <w:t>Studref</w:t>
      </w:r>
      <w:proofErr w:type="spellEnd"/>
      <w:r>
        <w:t xml:space="preserve">" [Электронный ресурс]. </w:t>
      </w:r>
      <w:hyperlink r:id="rId34">
        <w:r>
          <w:t>https://studref.com/591347/ekonomika/metod_korrelyatsionno_regressionnogo_analiza</w:t>
        </w:r>
      </w:hyperlink>
      <w:bookmarkEnd w:id="29"/>
    </w:p>
    <w:p w14:paraId="66F67311" w14:textId="6AD3DA32" w:rsidR="007E534B" w:rsidRDefault="007E534B" w:rsidP="007E534B">
      <w:pPr>
        <w:pStyle w:val="a3"/>
        <w:numPr>
          <w:ilvl w:val="1"/>
          <w:numId w:val="15"/>
        </w:numPr>
        <w:ind w:left="1350" w:hanging="641"/>
      </w:pPr>
      <w:bookmarkStart w:id="30" w:name="_Ref91455323"/>
      <w:r>
        <w:t>Кийко, П. В. Эконометрика. Регрессионные модели: учебное пособие / П. В. Кийко, Н. В. Щукина. — Омск: Омский ГАУ, 2021. — 83 с.</w:t>
      </w:r>
      <w:bookmarkEnd w:id="30"/>
    </w:p>
    <w:p w14:paraId="17A94392" w14:textId="0D254BA6" w:rsidR="007E534B" w:rsidRDefault="007E534B" w:rsidP="007E534B">
      <w:pPr>
        <w:pStyle w:val="a3"/>
        <w:numPr>
          <w:ilvl w:val="1"/>
          <w:numId w:val="15"/>
        </w:numPr>
        <w:ind w:left="1350" w:hanging="641"/>
      </w:pPr>
      <w:bookmarkStart w:id="31" w:name="_Ref91456166"/>
      <w:r>
        <w:t xml:space="preserve">Герасимова, Е. А. Эконометрика: регрессионный анализ: учебно-методическое пособие / Е. А. Герасимова, М. Ю. Карышев. — Самара: </w:t>
      </w:r>
      <w:proofErr w:type="spellStart"/>
      <w:r>
        <w:t>СамГУПС</w:t>
      </w:r>
      <w:proofErr w:type="spellEnd"/>
      <w:r>
        <w:t>, 2016. — 98 с.</w:t>
      </w:r>
      <w:bookmarkEnd w:id="31"/>
    </w:p>
    <w:p w14:paraId="2987A040" w14:textId="61E85F95" w:rsidR="00900A28" w:rsidRDefault="0D755A13" w:rsidP="49AA6117">
      <w:pPr>
        <w:pStyle w:val="2"/>
        <w:spacing w:before="340" w:after="340"/>
        <w:jc w:val="center"/>
        <w:rPr>
          <w:b w:val="0"/>
          <w:caps/>
          <w:sz w:val="28"/>
          <w:szCs w:val="28"/>
        </w:rPr>
      </w:pPr>
      <w:bookmarkStart w:id="32" w:name="_Toc151916358"/>
      <w:r w:rsidRPr="0D755A13">
        <w:rPr>
          <w:b w:val="0"/>
          <w:caps/>
          <w:sz w:val="28"/>
          <w:szCs w:val="28"/>
        </w:rPr>
        <w:t>Практическая часть</w:t>
      </w:r>
      <w:bookmarkEnd w:id="32"/>
    </w:p>
    <w:p w14:paraId="38201767" w14:textId="33FBFD75" w:rsidR="00190DB1" w:rsidRPr="00CF5F1D" w:rsidRDefault="00CF5F1D" w:rsidP="00A047E5">
      <w:pPr>
        <w:pStyle w:val="a3"/>
        <w:numPr>
          <w:ilvl w:val="1"/>
          <w:numId w:val="13"/>
        </w:numPr>
        <w:ind w:left="1350" w:hanging="630"/>
        <w:rPr>
          <w:color w:val="000000" w:themeColor="text1"/>
        </w:rPr>
      </w:pPr>
      <w:proofErr w:type="spellStart"/>
      <w:r>
        <w:rPr>
          <w:lang w:val="en-US"/>
        </w:rPr>
        <w:t>Loginom</w:t>
      </w:r>
      <w:proofErr w:type="spellEnd"/>
      <w:r w:rsidRPr="009D3C91">
        <w:t xml:space="preserve"> / </w:t>
      </w:r>
      <w:r>
        <w:t xml:space="preserve">Документация </w:t>
      </w:r>
      <w:r w:rsidRPr="009D3C91">
        <w:t>[</w:t>
      </w:r>
      <w:r>
        <w:t>Электронный ресурс</w:t>
      </w:r>
      <w:r w:rsidRPr="009D3C91">
        <w:t>]</w:t>
      </w:r>
      <w:r w:rsidR="000135A3" w:rsidRPr="00CF5F1D">
        <w:rPr>
          <w:rStyle w:val="a6"/>
          <w:color w:val="000000" w:themeColor="text1"/>
          <w:u w:val="none"/>
        </w:rPr>
        <w:t xml:space="preserve">. </w:t>
      </w:r>
      <w:r w:rsidR="000135A3" w:rsidRPr="000135A3">
        <w:rPr>
          <w:rStyle w:val="a6"/>
          <w:color w:val="000000" w:themeColor="text1"/>
          <w:u w:val="none"/>
          <w:lang w:val="en-US"/>
        </w:rPr>
        <w:t>https</w:t>
      </w:r>
      <w:r w:rsidR="000135A3" w:rsidRPr="00CF5F1D">
        <w:rPr>
          <w:rStyle w:val="a6"/>
          <w:color w:val="000000" w:themeColor="text1"/>
          <w:u w:val="none"/>
        </w:rPr>
        <w:t>://</w:t>
      </w:r>
      <w:r w:rsidR="000135A3" w:rsidRPr="000135A3">
        <w:rPr>
          <w:rStyle w:val="a6"/>
          <w:color w:val="000000" w:themeColor="text1"/>
          <w:u w:val="none"/>
          <w:lang w:val="en-US"/>
        </w:rPr>
        <w:t>help</w:t>
      </w:r>
      <w:r w:rsidR="000135A3" w:rsidRPr="00CF5F1D">
        <w:rPr>
          <w:rStyle w:val="a6"/>
          <w:color w:val="000000" w:themeColor="text1"/>
          <w:u w:val="none"/>
        </w:rPr>
        <w:t>.</w:t>
      </w:r>
      <w:proofErr w:type="spellStart"/>
      <w:r w:rsidR="000135A3" w:rsidRPr="000135A3">
        <w:rPr>
          <w:rStyle w:val="a6"/>
          <w:color w:val="000000" w:themeColor="text1"/>
          <w:u w:val="none"/>
          <w:lang w:val="en-US"/>
        </w:rPr>
        <w:t>loginom</w:t>
      </w:r>
      <w:proofErr w:type="spellEnd"/>
      <w:r w:rsidR="000135A3" w:rsidRPr="00CF5F1D">
        <w:rPr>
          <w:rStyle w:val="a6"/>
          <w:color w:val="000000" w:themeColor="text1"/>
          <w:u w:val="none"/>
        </w:rPr>
        <w:t>.</w:t>
      </w:r>
      <w:proofErr w:type="spellStart"/>
      <w:r w:rsidR="000135A3" w:rsidRPr="000135A3">
        <w:rPr>
          <w:rStyle w:val="a6"/>
          <w:color w:val="000000" w:themeColor="text1"/>
          <w:u w:val="none"/>
          <w:lang w:val="en-US"/>
        </w:rPr>
        <w:t>ru</w:t>
      </w:r>
      <w:proofErr w:type="spellEnd"/>
      <w:r w:rsidR="000135A3" w:rsidRPr="00CF5F1D">
        <w:rPr>
          <w:rStyle w:val="a6"/>
          <w:color w:val="000000" w:themeColor="text1"/>
          <w:u w:val="none"/>
        </w:rPr>
        <w:t>/</w:t>
      </w:r>
      <w:proofErr w:type="spellStart"/>
      <w:r w:rsidR="000135A3" w:rsidRPr="000135A3">
        <w:rPr>
          <w:rStyle w:val="a6"/>
          <w:color w:val="000000" w:themeColor="text1"/>
          <w:u w:val="none"/>
          <w:lang w:val="en-US"/>
        </w:rPr>
        <w:t>userguide</w:t>
      </w:r>
      <w:proofErr w:type="spellEnd"/>
      <w:r w:rsidR="000135A3" w:rsidRPr="00CF5F1D">
        <w:rPr>
          <w:rStyle w:val="a6"/>
          <w:color w:val="000000" w:themeColor="text1"/>
          <w:u w:val="none"/>
        </w:rPr>
        <w:t>/</w:t>
      </w:r>
    </w:p>
    <w:p w14:paraId="6A73CF19" w14:textId="5463CDE1" w:rsidR="00900A28" w:rsidRPr="00CF5F1D" w:rsidRDefault="00900A28" w:rsidP="49AA6117"/>
    <w:p w14:paraId="607AB84D" w14:textId="486E650F" w:rsidR="00900A28" w:rsidRPr="00CF5F1D" w:rsidRDefault="00900A28" w:rsidP="49AA6117"/>
    <w:p w14:paraId="5E9BCFDF" w14:textId="1B4745AC" w:rsidR="00900A28" w:rsidRPr="00CF5F1D" w:rsidRDefault="00900A28" w:rsidP="49AA6117"/>
    <w:p w14:paraId="424A2581" w14:textId="78975D25" w:rsidR="00A7410E" w:rsidRDefault="00A7410E" w:rsidP="52D38941">
      <w:pPr>
        <w:pStyle w:val="1"/>
        <w:spacing w:after="160" w:line="259" w:lineRule="auto"/>
      </w:pPr>
      <w:r w:rsidRPr="00CF5F1D">
        <w:br w:type="page"/>
      </w:r>
      <w:bookmarkStart w:id="33" w:name="_Toc151916359"/>
      <w:r w:rsidR="0D755A13">
        <w:lastRenderedPageBreak/>
        <w:t>ПРИЛОЖЕНИЯ</w:t>
      </w:r>
      <w:bookmarkEnd w:id="33"/>
    </w:p>
    <w:p w14:paraId="2CE5896B" w14:textId="6C7318AC" w:rsidR="00A7410E" w:rsidRDefault="0D755A13" w:rsidP="52D38941">
      <w:pPr>
        <w:spacing w:after="160" w:line="259" w:lineRule="auto"/>
      </w:pPr>
      <w:r>
        <w:t>Приложение А — Графический материал.</w:t>
      </w:r>
    </w:p>
    <w:p w14:paraId="077A91F6" w14:textId="65E57EF3" w:rsidR="00A7410E" w:rsidRDefault="00A7410E" w:rsidP="0D755A13">
      <w:pPr>
        <w:spacing w:after="160" w:line="259" w:lineRule="auto"/>
      </w:pPr>
      <w:r>
        <w:br w:type="page"/>
      </w:r>
    </w:p>
    <w:p w14:paraId="5B7302B1" w14:textId="3036C8A1" w:rsidR="00A7410E" w:rsidRDefault="0D755A13" w:rsidP="00A7410E">
      <w:pPr>
        <w:pStyle w:val="2"/>
      </w:pPr>
      <w:bookmarkStart w:id="34" w:name="_Toc91513590"/>
      <w:bookmarkStart w:id="35" w:name="_Toc151916360"/>
      <w:r>
        <w:lastRenderedPageBreak/>
        <w:t>Приложение А</w:t>
      </w:r>
      <w:bookmarkEnd w:id="34"/>
      <w:bookmarkEnd w:id="35"/>
    </w:p>
    <w:p w14:paraId="7218C3C3" w14:textId="349CFB87" w:rsidR="00A7410E" w:rsidRDefault="00A7410E" w:rsidP="00A7410E">
      <w:r>
        <w:t>На</w:t>
      </w:r>
      <w:r w:rsidR="005E5814">
        <w:t xml:space="preserve"> </w:t>
      </w:r>
      <w:r>
        <w:t>рисунке</w:t>
      </w:r>
      <w:r w:rsidR="005E5814">
        <w:t xml:space="preserve"> </w:t>
      </w:r>
      <w:r w:rsidR="00905BDA">
        <w:t>А</w:t>
      </w:r>
      <w:r>
        <w:t>.1</w:t>
      </w:r>
      <w:r w:rsidR="005E5814">
        <w:t xml:space="preserve"> </w:t>
      </w:r>
      <w:r>
        <w:t>представлен</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r w:rsidRPr="00A7410E">
        <w:t>,</w:t>
      </w:r>
      <w:r w:rsidR="005E5814">
        <w:t xml:space="preserve"> </w:t>
      </w:r>
      <w:r>
        <w:t>полученный</w:t>
      </w:r>
      <w:r w:rsidR="005E5814">
        <w:t xml:space="preserve"> </w:t>
      </w:r>
      <w:r>
        <w:t>в</w:t>
      </w:r>
      <w:r w:rsidR="005E5814">
        <w:t xml:space="preserve"> </w:t>
      </w:r>
      <w:r>
        <w:t>результате</w:t>
      </w:r>
      <w:r w:rsidR="005E5814">
        <w:t xml:space="preserve"> </w:t>
      </w:r>
      <w:r>
        <w:t>выполнения</w:t>
      </w:r>
      <w:r w:rsidR="005E5814">
        <w:t xml:space="preserve"> </w:t>
      </w:r>
      <w:r>
        <w:t>данной</w:t>
      </w:r>
      <w:r w:rsidR="005E5814">
        <w:t xml:space="preserve"> </w:t>
      </w:r>
      <w:r>
        <w:t>курсовой</w:t>
      </w:r>
      <w:r w:rsidR="005E5814">
        <w:t xml:space="preserve"> </w:t>
      </w:r>
      <w:r>
        <w:t>работы.</w:t>
      </w:r>
    </w:p>
    <w:p w14:paraId="7B7F0D0A" w14:textId="11A354CE" w:rsidR="00D11C5B" w:rsidRDefault="007A0401" w:rsidP="00D11C5B">
      <w:pPr>
        <w:ind w:firstLine="0"/>
        <w:jc w:val="center"/>
      </w:pPr>
      <w:r w:rsidRPr="007A0401">
        <w:rPr>
          <w:noProof/>
          <w:lang w:eastAsia="ru-RU"/>
        </w:rPr>
        <w:drawing>
          <wp:inline distT="0" distB="0" distL="0" distR="0" wp14:anchorId="702084B7" wp14:editId="2ABC3754">
            <wp:extent cx="5940425" cy="3558540"/>
            <wp:effectExtent l="0" t="0" r="3175" b="3810"/>
            <wp:docPr id="1450448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8213" name=""/>
                    <pic:cNvPicPr/>
                  </pic:nvPicPr>
                  <pic:blipFill>
                    <a:blip r:embed="rId35"/>
                    <a:stretch>
                      <a:fillRect/>
                    </a:stretch>
                  </pic:blipFill>
                  <pic:spPr>
                    <a:xfrm>
                      <a:off x="0" y="0"/>
                      <a:ext cx="5940425" cy="3558540"/>
                    </a:xfrm>
                    <a:prstGeom prst="rect">
                      <a:avLst/>
                    </a:prstGeom>
                  </pic:spPr>
                </pic:pic>
              </a:graphicData>
            </a:graphic>
          </wp:inline>
        </w:drawing>
      </w:r>
    </w:p>
    <w:p w14:paraId="0FA1318F" w14:textId="54D2B3C7" w:rsidR="00D11C5B" w:rsidRPr="00D11C5B" w:rsidRDefault="00D11C5B" w:rsidP="00D11C5B">
      <w:pPr>
        <w:pStyle w:val="a7"/>
      </w:pPr>
      <w:r>
        <w:t>Рисунок</w:t>
      </w:r>
      <w:r w:rsidR="005E5814">
        <w:t xml:space="preserve"> </w:t>
      </w:r>
      <w:r w:rsidR="00905BDA">
        <w:t>А</w:t>
      </w:r>
      <w:r>
        <w:t>.1</w:t>
      </w:r>
      <w:r w:rsidR="005E5814">
        <w:t xml:space="preserve"> </w:t>
      </w:r>
      <w:r w:rsidRPr="00D11C5B">
        <w:t>—</w:t>
      </w:r>
      <w:r w:rsidR="005E5814">
        <w:t xml:space="preserve"> </w:t>
      </w:r>
      <w:r>
        <w:t>Сценарий</w:t>
      </w:r>
      <w:r w:rsidR="005E5814">
        <w:t xml:space="preserve"> </w:t>
      </w:r>
      <w:r>
        <w:t>проекта</w:t>
      </w:r>
      <w:r w:rsidR="005E5814">
        <w:t xml:space="preserve"> </w:t>
      </w:r>
      <w:r>
        <w:t>в</w:t>
      </w:r>
      <w:r w:rsidR="005E5814">
        <w:t xml:space="preserve"> </w:t>
      </w:r>
      <w:r>
        <w:t>аналитической</w:t>
      </w:r>
      <w:r w:rsidR="005E5814">
        <w:t xml:space="preserve"> </w:t>
      </w:r>
      <w:r>
        <w:t>платформе</w:t>
      </w:r>
      <w:r w:rsidR="005E5814">
        <w:t xml:space="preserve"> </w:t>
      </w:r>
      <w:proofErr w:type="spellStart"/>
      <w:r>
        <w:rPr>
          <w:lang w:val="en-US"/>
        </w:rPr>
        <w:t>Loginom</w:t>
      </w:r>
      <w:proofErr w:type="spellEnd"/>
    </w:p>
    <w:p w14:paraId="0A9F7B76" w14:textId="02479390" w:rsidR="00A7410E" w:rsidRDefault="00A7410E" w:rsidP="00A7410E">
      <w:r>
        <w:t>Этапы</w:t>
      </w:r>
      <w:r w:rsidR="005E5814">
        <w:t xml:space="preserve"> </w:t>
      </w:r>
      <w:r>
        <w:t>выполнения</w:t>
      </w:r>
      <w:r w:rsidR="005E5814">
        <w:t xml:space="preserve"> </w:t>
      </w:r>
      <w:r>
        <w:t>сценария:</w:t>
      </w:r>
    </w:p>
    <w:p w14:paraId="28F22B7C" w14:textId="39530FF0" w:rsidR="00A7410E" w:rsidRDefault="00A7410E" w:rsidP="00A047E5">
      <w:pPr>
        <w:pStyle w:val="a3"/>
        <w:numPr>
          <w:ilvl w:val="0"/>
          <w:numId w:val="14"/>
        </w:numPr>
        <w:ind w:left="709" w:firstLine="0"/>
      </w:pPr>
      <w:r>
        <w:t>Импорт</w:t>
      </w:r>
      <w:r w:rsidR="005E5814">
        <w:t xml:space="preserve"> </w:t>
      </w:r>
      <w:r>
        <w:t>исходных</w:t>
      </w:r>
      <w:r w:rsidR="005E5814">
        <w:t xml:space="preserve"> </w:t>
      </w:r>
      <w:r>
        <w:t>данных</w:t>
      </w:r>
      <w:r w:rsidR="005E5814">
        <w:t xml:space="preserve"> </w:t>
      </w:r>
      <w:r>
        <w:t>(</w:t>
      </w:r>
      <w:r>
        <w:rPr>
          <w:lang w:val="en-US"/>
        </w:rPr>
        <w:t>Excel</w:t>
      </w:r>
      <w:r w:rsidR="005E5814">
        <w:t xml:space="preserve"> </w:t>
      </w:r>
      <w:r w:rsidR="00604A48">
        <w:t>файлы).</w:t>
      </w:r>
    </w:p>
    <w:p w14:paraId="5A85FE93" w14:textId="5DF9AAC3" w:rsidR="00A7410E" w:rsidRDefault="00A7410E" w:rsidP="00A047E5">
      <w:pPr>
        <w:pStyle w:val="a3"/>
        <w:numPr>
          <w:ilvl w:val="0"/>
          <w:numId w:val="14"/>
        </w:numPr>
        <w:ind w:left="709" w:firstLine="0"/>
      </w:pPr>
      <w:r>
        <w:t>Предобработка</w:t>
      </w:r>
      <w:r w:rsidR="005E5814">
        <w:t xml:space="preserve"> </w:t>
      </w:r>
      <w:r>
        <w:t>исходных</w:t>
      </w:r>
      <w:r w:rsidR="005E5814">
        <w:t xml:space="preserve"> </w:t>
      </w:r>
      <w:r w:rsidR="00604A48">
        <w:t>данных.</w:t>
      </w:r>
    </w:p>
    <w:p w14:paraId="53DA7B6D" w14:textId="48768D30" w:rsidR="00A7410E" w:rsidRPr="00A7410E" w:rsidRDefault="00A7410E" w:rsidP="00A047E5">
      <w:pPr>
        <w:pStyle w:val="a3"/>
        <w:numPr>
          <w:ilvl w:val="0"/>
          <w:numId w:val="14"/>
        </w:numPr>
        <w:ind w:left="709" w:firstLine="0"/>
      </w:pPr>
      <w:r>
        <w:t>Корреляционно-регрессионный</w:t>
      </w:r>
      <w:r w:rsidR="005E5814">
        <w:t xml:space="preserve"> </w:t>
      </w:r>
      <w:r>
        <w:t>анализ.</w:t>
      </w:r>
    </w:p>
    <w:sectPr w:rsidR="00A7410E" w:rsidRPr="00A7410E" w:rsidSect="002E529E">
      <w:headerReference w:type="first" r:id="rId36"/>
      <w:footerReference w:type="first" r:id="rId37"/>
      <w:pgSz w:w="11906" w:h="16838"/>
      <w:pgMar w:top="1134" w:right="850" w:bottom="1134" w:left="1701" w:header="708" w:footer="708"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A31A" w14:textId="77777777" w:rsidR="009B65B5" w:rsidRDefault="009B65B5" w:rsidP="00176BCB">
      <w:pPr>
        <w:spacing w:line="240" w:lineRule="auto"/>
      </w:pPr>
      <w:r>
        <w:separator/>
      </w:r>
    </w:p>
  </w:endnote>
  <w:endnote w:type="continuationSeparator" w:id="0">
    <w:p w14:paraId="482DBAA1" w14:textId="77777777" w:rsidR="009B65B5" w:rsidRDefault="009B65B5" w:rsidP="00176BCB">
      <w:pPr>
        <w:spacing w:line="240" w:lineRule="auto"/>
      </w:pPr>
      <w:r>
        <w:continuationSeparator/>
      </w:r>
    </w:p>
  </w:endnote>
  <w:endnote w:type="continuationNotice" w:id="1">
    <w:p w14:paraId="2AFC8BBF" w14:textId="77777777" w:rsidR="009B65B5" w:rsidRDefault="009B65B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286725"/>
      <w:docPartObj>
        <w:docPartGallery w:val="Page Numbers (Bottom of Page)"/>
        <w:docPartUnique/>
      </w:docPartObj>
    </w:sdtPr>
    <w:sdtEndPr/>
    <w:sdtContent>
      <w:p w14:paraId="368556D1" w14:textId="0D177797" w:rsidR="00E50A5B" w:rsidRDefault="00E50A5B">
        <w:pPr>
          <w:pStyle w:val="ad"/>
          <w:jc w:val="center"/>
        </w:pPr>
        <w:r>
          <w:fldChar w:fldCharType="begin"/>
        </w:r>
        <w:r>
          <w:instrText>PAGE   \* MERGEFORMAT</w:instrText>
        </w:r>
        <w:r>
          <w:fldChar w:fldCharType="separate"/>
        </w:r>
        <w:r>
          <w:t>2</w:t>
        </w:r>
        <w:r>
          <w:fldChar w:fldCharType="end"/>
        </w:r>
      </w:p>
    </w:sdtContent>
  </w:sdt>
  <w:p w14:paraId="080CDE6E" w14:textId="77777777" w:rsidR="00E50A5B" w:rsidRDefault="00E50A5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E97CAF8" w14:textId="77777777" w:rsidTr="52D38941">
      <w:tc>
        <w:tcPr>
          <w:tcW w:w="3115" w:type="dxa"/>
        </w:tcPr>
        <w:p w14:paraId="57626AE6" w14:textId="61081AF2" w:rsidR="52D38941" w:rsidRDefault="52D38941" w:rsidP="52D38941">
          <w:pPr>
            <w:pStyle w:val="ab"/>
            <w:ind w:left="-115"/>
            <w:jc w:val="left"/>
          </w:pPr>
        </w:p>
      </w:tc>
      <w:tc>
        <w:tcPr>
          <w:tcW w:w="3115" w:type="dxa"/>
        </w:tcPr>
        <w:p w14:paraId="7CBFAC62" w14:textId="00115BA1" w:rsidR="52D38941" w:rsidRDefault="52D38941" w:rsidP="52D38941">
          <w:pPr>
            <w:pStyle w:val="ab"/>
            <w:jc w:val="center"/>
          </w:pPr>
        </w:p>
      </w:tc>
      <w:tc>
        <w:tcPr>
          <w:tcW w:w="3115" w:type="dxa"/>
        </w:tcPr>
        <w:p w14:paraId="15D8A1F9" w14:textId="05CC82F3" w:rsidR="52D38941" w:rsidRDefault="52D38941" w:rsidP="52D38941">
          <w:pPr>
            <w:pStyle w:val="ab"/>
            <w:ind w:right="-115"/>
            <w:jc w:val="right"/>
          </w:pPr>
        </w:p>
      </w:tc>
    </w:tr>
  </w:tbl>
  <w:p w14:paraId="0CC526F3" w14:textId="6B7F3E2F" w:rsidR="52D38941" w:rsidRDefault="52D38941" w:rsidP="52D38941">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08C753BB" w14:textId="77777777" w:rsidTr="52D38941">
      <w:tc>
        <w:tcPr>
          <w:tcW w:w="3115" w:type="dxa"/>
        </w:tcPr>
        <w:p w14:paraId="4109A4C6" w14:textId="0A1F6188" w:rsidR="52D38941" w:rsidRDefault="52D38941" w:rsidP="52D38941">
          <w:pPr>
            <w:pStyle w:val="ab"/>
            <w:ind w:left="-115"/>
            <w:jc w:val="left"/>
          </w:pPr>
        </w:p>
      </w:tc>
      <w:tc>
        <w:tcPr>
          <w:tcW w:w="3115" w:type="dxa"/>
        </w:tcPr>
        <w:p w14:paraId="3E871DF6" w14:textId="53062448" w:rsidR="52D38941" w:rsidRDefault="52D38941" w:rsidP="52D38941">
          <w:pPr>
            <w:pStyle w:val="ab"/>
            <w:jc w:val="center"/>
          </w:pPr>
        </w:p>
      </w:tc>
      <w:tc>
        <w:tcPr>
          <w:tcW w:w="3115" w:type="dxa"/>
        </w:tcPr>
        <w:p w14:paraId="08DB9090" w14:textId="5216168D" w:rsidR="52D38941" w:rsidRDefault="52D38941" w:rsidP="52D38941">
          <w:pPr>
            <w:pStyle w:val="ab"/>
            <w:ind w:right="-115"/>
            <w:jc w:val="right"/>
          </w:pPr>
        </w:p>
      </w:tc>
    </w:tr>
  </w:tbl>
  <w:p w14:paraId="4E99497B" w14:textId="2B5F11BA" w:rsidR="52D38941" w:rsidRDefault="52D38941" w:rsidP="52D38941">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F2279" w14:textId="77777777" w:rsidR="009B65B5" w:rsidRDefault="009B65B5" w:rsidP="00176BCB">
      <w:pPr>
        <w:spacing w:line="240" w:lineRule="auto"/>
      </w:pPr>
      <w:r>
        <w:separator/>
      </w:r>
    </w:p>
  </w:footnote>
  <w:footnote w:type="continuationSeparator" w:id="0">
    <w:p w14:paraId="65CE1928" w14:textId="77777777" w:rsidR="009B65B5" w:rsidRDefault="009B65B5" w:rsidP="00176BCB">
      <w:pPr>
        <w:spacing w:line="240" w:lineRule="auto"/>
      </w:pPr>
      <w:r>
        <w:continuationSeparator/>
      </w:r>
    </w:p>
  </w:footnote>
  <w:footnote w:type="continuationNotice" w:id="1">
    <w:p w14:paraId="7E2171ED" w14:textId="77777777" w:rsidR="009B65B5" w:rsidRDefault="009B65B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652EFD67" w14:textId="77777777" w:rsidTr="52D38941">
      <w:tc>
        <w:tcPr>
          <w:tcW w:w="3115" w:type="dxa"/>
        </w:tcPr>
        <w:p w14:paraId="4E2B7505" w14:textId="2EF0420C" w:rsidR="52D38941" w:rsidRDefault="52D38941" w:rsidP="52D38941">
          <w:pPr>
            <w:pStyle w:val="ab"/>
            <w:ind w:left="-115"/>
            <w:jc w:val="left"/>
          </w:pPr>
        </w:p>
      </w:tc>
      <w:tc>
        <w:tcPr>
          <w:tcW w:w="3115" w:type="dxa"/>
        </w:tcPr>
        <w:p w14:paraId="4530A189" w14:textId="4C20C24D" w:rsidR="52D38941" w:rsidRDefault="52D38941" w:rsidP="52D38941">
          <w:pPr>
            <w:pStyle w:val="ab"/>
            <w:jc w:val="center"/>
          </w:pPr>
        </w:p>
      </w:tc>
      <w:tc>
        <w:tcPr>
          <w:tcW w:w="3115" w:type="dxa"/>
        </w:tcPr>
        <w:p w14:paraId="286AAAD8" w14:textId="0E0FF854" w:rsidR="52D38941" w:rsidRDefault="52D38941" w:rsidP="52D38941">
          <w:pPr>
            <w:pStyle w:val="ab"/>
            <w:ind w:right="-115"/>
            <w:jc w:val="right"/>
          </w:pPr>
        </w:p>
      </w:tc>
    </w:tr>
  </w:tbl>
  <w:p w14:paraId="520F9226" w14:textId="5FDBA685" w:rsidR="52D38941" w:rsidRDefault="52D38941" w:rsidP="52D38941">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52D38941" w14:paraId="41846FA8" w14:textId="77777777" w:rsidTr="52D38941">
      <w:tc>
        <w:tcPr>
          <w:tcW w:w="3115" w:type="dxa"/>
        </w:tcPr>
        <w:p w14:paraId="636DD2B8" w14:textId="40A070C5" w:rsidR="52D38941" w:rsidRDefault="52D38941" w:rsidP="52D38941">
          <w:pPr>
            <w:pStyle w:val="ab"/>
            <w:ind w:left="-115"/>
            <w:jc w:val="left"/>
          </w:pPr>
        </w:p>
      </w:tc>
      <w:tc>
        <w:tcPr>
          <w:tcW w:w="3115" w:type="dxa"/>
        </w:tcPr>
        <w:p w14:paraId="28B092A2" w14:textId="2C733379" w:rsidR="52D38941" w:rsidRDefault="52D38941" w:rsidP="52D38941">
          <w:pPr>
            <w:pStyle w:val="ab"/>
            <w:jc w:val="center"/>
          </w:pPr>
        </w:p>
      </w:tc>
      <w:tc>
        <w:tcPr>
          <w:tcW w:w="3115" w:type="dxa"/>
        </w:tcPr>
        <w:p w14:paraId="6767A729" w14:textId="1C700149" w:rsidR="52D38941" w:rsidRDefault="52D38941" w:rsidP="52D38941">
          <w:pPr>
            <w:pStyle w:val="ab"/>
            <w:ind w:right="-115"/>
            <w:jc w:val="right"/>
          </w:pPr>
        </w:p>
      </w:tc>
    </w:tr>
  </w:tbl>
  <w:p w14:paraId="1D64FBB2" w14:textId="7F3B1B77" w:rsidR="52D38941" w:rsidRDefault="52D38941" w:rsidP="52D38941">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C3B"/>
    <w:multiLevelType w:val="hybridMultilevel"/>
    <w:tmpl w:val="65004C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5056B3"/>
    <w:multiLevelType w:val="hybridMultilevel"/>
    <w:tmpl w:val="990863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2B2637"/>
    <w:multiLevelType w:val="hybridMultilevel"/>
    <w:tmpl w:val="80BACE82"/>
    <w:lvl w:ilvl="0" w:tplc="B1D605BC">
      <w:start w:val="1"/>
      <w:numFmt w:val="upperRoman"/>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1D433A"/>
    <w:multiLevelType w:val="multilevel"/>
    <w:tmpl w:val="96EC76D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21E20438"/>
    <w:multiLevelType w:val="hybridMultilevel"/>
    <w:tmpl w:val="FFFFFFFF"/>
    <w:lvl w:ilvl="0" w:tplc="47169AD6">
      <w:start w:val="1"/>
      <w:numFmt w:val="bullet"/>
      <w:lvlText w:val=""/>
      <w:lvlJc w:val="left"/>
      <w:pPr>
        <w:ind w:left="720" w:hanging="360"/>
      </w:pPr>
      <w:rPr>
        <w:rFonts w:ascii="Symbol" w:hAnsi="Symbol" w:hint="default"/>
      </w:rPr>
    </w:lvl>
    <w:lvl w:ilvl="1" w:tplc="8D36C88A">
      <w:start w:val="1"/>
      <w:numFmt w:val="bullet"/>
      <w:lvlText w:val=""/>
      <w:lvlJc w:val="left"/>
      <w:pPr>
        <w:ind w:left="1440" w:hanging="360"/>
      </w:pPr>
      <w:rPr>
        <w:rFonts w:ascii="Symbol" w:hAnsi="Symbol" w:hint="default"/>
      </w:rPr>
    </w:lvl>
    <w:lvl w:ilvl="2" w:tplc="E54E7EE4">
      <w:start w:val="1"/>
      <w:numFmt w:val="bullet"/>
      <w:lvlText w:val=""/>
      <w:lvlJc w:val="left"/>
      <w:pPr>
        <w:ind w:left="2160" w:hanging="360"/>
      </w:pPr>
      <w:rPr>
        <w:rFonts w:ascii="Wingdings" w:hAnsi="Wingdings" w:hint="default"/>
      </w:rPr>
    </w:lvl>
    <w:lvl w:ilvl="3" w:tplc="7A64D93E">
      <w:start w:val="1"/>
      <w:numFmt w:val="bullet"/>
      <w:lvlText w:val=""/>
      <w:lvlJc w:val="left"/>
      <w:pPr>
        <w:ind w:left="2880" w:hanging="360"/>
      </w:pPr>
      <w:rPr>
        <w:rFonts w:ascii="Symbol" w:hAnsi="Symbol" w:hint="default"/>
      </w:rPr>
    </w:lvl>
    <w:lvl w:ilvl="4" w:tplc="C0CA8236">
      <w:start w:val="1"/>
      <w:numFmt w:val="bullet"/>
      <w:lvlText w:val="o"/>
      <w:lvlJc w:val="left"/>
      <w:pPr>
        <w:ind w:left="3600" w:hanging="360"/>
      </w:pPr>
      <w:rPr>
        <w:rFonts w:ascii="Courier New" w:hAnsi="Courier New" w:hint="default"/>
      </w:rPr>
    </w:lvl>
    <w:lvl w:ilvl="5" w:tplc="C4A6C1D0">
      <w:start w:val="1"/>
      <w:numFmt w:val="bullet"/>
      <w:lvlText w:val=""/>
      <w:lvlJc w:val="left"/>
      <w:pPr>
        <w:ind w:left="4320" w:hanging="360"/>
      </w:pPr>
      <w:rPr>
        <w:rFonts w:ascii="Wingdings" w:hAnsi="Wingdings" w:hint="default"/>
      </w:rPr>
    </w:lvl>
    <w:lvl w:ilvl="6" w:tplc="DFA45836">
      <w:start w:val="1"/>
      <w:numFmt w:val="bullet"/>
      <w:lvlText w:val=""/>
      <w:lvlJc w:val="left"/>
      <w:pPr>
        <w:ind w:left="5040" w:hanging="360"/>
      </w:pPr>
      <w:rPr>
        <w:rFonts w:ascii="Symbol" w:hAnsi="Symbol" w:hint="default"/>
      </w:rPr>
    </w:lvl>
    <w:lvl w:ilvl="7" w:tplc="848ECBB0">
      <w:start w:val="1"/>
      <w:numFmt w:val="bullet"/>
      <w:lvlText w:val="o"/>
      <w:lvlJc w:val="left"/>
      <w:pPr>
        <w:ind w:left="5760" w:hanging="360"/>
      </w:pPr>
      <w:rPr>
        <w:rFonts w:ascii="Courier New" w:hAnsi="Courier New" w:hint="default"/>
      </w:rPr>
    </w:lvl>
    <w:lvl w:ilvl="8" w:tplc="ADDC7BEA">
      <w:start w:val="1"/>
      <w:numFmt w:val="bullet"/>
      <w:lvlText w:val=""/>
      <w:lvlJc w:val="left"/>
      <w:pPr>
        <w:ind w:left="6480" w:hanging="360"/>
      </w:pPr>
      <w:rPr>
        <w:rFonts w:ascii="Wingdings" w:hAnsi="Wingdings" w:hint="default"/>
      </w:rPr>
    </w:lvl>
  </w:abstractNum>
  <w:abstractNum w:abstractNumId="5" w15:restartNumberingAfterBreak="0">
    <w:nsid w:val="295D193E"/>
    <w:multiLevelType w:val="hybridMultilevel"/>
    <w:tmpl w:val="04B4ED5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712C1B"/>
    <w:multiLevelType w:val="multilevel"/>
    <w:tmpl w:val="28EC38AC"/>
    <w:lvl w:ilvl="0">
      <w:start w:val="1"/>
      <w:numFmt w:val="decimal"/>
      <w:lvlText w:val="%1."/>
      <w:lvlJc w:val="left"/>
      <w:pPr>
        <w:tabs>
          <w:tab w:val="num" w:pos="1276"/>
        </w:tabs>
        <w:ind w:left="1276" w:hanging="567"/>
      </w:pPr>
    </w:lvl>
    <w:lvl w:ilvl="1">
      <w:start w:val="1"/>
      <w:numFmt w:val="decimal"/>
      <w:lvlText w:val="%1.%2."/>
      <w:lvlJc w:val="left"/>
      <w:pPr>
        <w:ind w:left="1997" w:hanging="720"/>
      </w:pPr>
    </w:lvl>
    <w:lvl w:ilvl="2">
      <w:start w:val="1"/>
      <w:numFmt w:val="decimal"/>
      <w:lvlText w:val="%1.%2.%3."/>
      <w:lvlJc w:val="left"/>
      <w:pPr>
        <w:ind w:left="2563" w:hanging="720"/>
      </w:pPr>
    </w:lvl>
    <w:lvl w:ilvl="3">
      <w:start w:val="1"/>
      <w:numFmt w:val="decimal"/>
      <w:lvlText w:val="%1.%2.%3.%4."/>
      <w:lvlJc w:val="left"/>
      <w:pPr>
        <w:ind w:left="3490" w:hanging="1080"/>
      </w:pPr>
    </w:lvl>
    <w:lvl w:ilvl="4">
      <w:start w:val="1"/>
      <w:numFmt w:val="decimal"/>
      <w:lvlText w:val="%1.%2.%3.%4.%5."/>
      <w:lvlJc w:val="left"/>
      <w:pPr>
        <w:ind w:left="4057" w:hanging="1080"/>
      </w:pPr>
    </w:lvl>
    <w:lvl w:ilvl="5">
      <w:start w:val="1"/>
      <w:numFmt w:val="decimal"/>
      <w:lvlText w:val="%1.%2.%3.%4.%5.%6."/>
      <w:lvlJc w:val="left"/>
      <w:pPr>
        <w:ind w:left="4984" w:hanging="1440"/>
      </w:pPr>
    </w:lvl>
    <w:lvl w:ilvl="6">
      <w:start w:val="1"/>
      <w:numFmt w:val="decimal"/>
      <w:lvlText w:val="%1.%2.%3.%4.%5.%6.%7."/>
      <w:lvlJc w:val="left"/>
      <w:pPr>
        <w:ind w:left="5911" w:hanging="1800"/>
      </w:pPr>
    </w:lvl>
    <w:lvl w:ilvl="7">
      <w:start w:val="1"/>
      <w:numFmt w:val="decimal"/>
      <w:lvlText w:val="%1.%2.%3.%4.%5.%6.%7.%8."/>
      <w:lvlJc w:val="left"/>
      <w:pPr>
        <w:ind w:left="6478" w:hanging="1800"/>
      </w:pPr>
    </w:lvl>
    <w:lvl w:ilvl="8">
      <w:start w:val="1"/>
      <w:numFmt w:val="decimal"/>
      <w:lvlText w:val="%1.%2.%3.%4.%5.%6.%7.%8.%9."/>
      <w:lvlJc w:val="left"/>
      <w:pPr>
        <w:ind w:left="7405" w:hanging="2160"/>
      </w:pPr>
    </w:lvl>
  </w:abstractNum>
  <w:abstractNum w:abstractNumId="7" w15:restartNumberingAfterBreak="0">
    <w:nsid w:val="2D66F41C"/>
    <w:multiLevelType w:val="hybridMultilevel"/>
    <w:tmpl w:val="FFFFFFFF"/>
    <w:lvl w:ilvl="0" w:tplc="AD02BB0A">
      <w:start w:val="1"/>
      <w:numFmt w:val="bullet"/>
      <w:lvlText w:val=""/>
      <w:lvlJc w:val="left"/>
      <w:pPr>
        <w:ind w:left="720" w:hanging="360"/>
      </w:pPr>
      <w:rPr>
        <w:rFonts w:ascii="Symbol" w:hAnsi="Symbol" w:hint="default"/>
      </w:rPr>
    </w:lvl>
    <w:lvl w:ilvl="1" w:tplc="FFF2AB66">
      <w:start w:val="1"/>
      <w:numFmt w:val="bullet"/>
      <w:lvlText w:val=""/>
      <w:lvlJc w:val="left"/>
      <w:pPr>
        <w:ind w:left="1440" w:hanging="360"/>
      </w:pPr>
      <w:rPr>
        <w:rFonts w:ascii="Symbol" w:hAnsi="Symbol" w:hint="default"/>
      </w:rPr>
    </w:lvl>
    <w:lvl w:ilvl="2" w:tplc="EDE62ABE">
      <w:start w:val="1"/>
      <w:numFmt w:val="bullet"/>
      <w:lvlText w:val=""/>
      <w:lvlJc w:val="left"/>
      <w:pPr>
        <w:ind w:left="2160" w:hanging="360"/>
      </w:pPr>
      <w:rPr>
        <w:rFonts w:ascii="Wingdings" w:hAnsi="Wingdings" w:hint="default"/>
      </w:rPr>
    </w:lvl>
    <w:lvl w:ilvl="3" w:tplc="0E10BA6A">
      <w:start w:val="1"/>
      <w:numFmt w:val="bullet"/>
      <w:lvlText w:val=""/>
      <w:lvlJc w:val="left"/>
      <w:pPr>
        <w:ind w:left="2880" w:hanging="360"/>
      </w:pPr>
      <w:rPr>
        <w:rFonts w:ascii="Symbol" w:hAnsi="Symbol" w:hint="default"/>
      </w:rPr>
    </w:lvl>
    <w:lvl w:ilvl="4" w:tplc="11044D32">
      <w:start w:val="1"/>
      <w:numFmt w:val="bullet"/>
      <w:lvlText w:val="o"/>
      <w:lvlJc w:val="left"/>
      <w:pPr>
        <w:ind w:left="3600" w:hanging="360"/>
      </w:pPr>
      <w:rPr>
        <w:rFonts w:ascii="Courier New" w:hAnsi="Courier New" w:hint="default"/>
      </w:rPr>
    </w:lvl>
    <w:lvl w:ilvl="5" w:tplc="097E6B68">
      <w:start w:val="1"/>
      <w:numFmt w:val="bullet"/>
      <w:lvlText w:val=""/>
      <w:lvlJc w:val="left"/>
      <w:pPr>
        <w:ind w:left="4320" w:hanging="360"/>
      </w:pPr>
      <w:rPr>
        <w:rFonts w:ascii="Wingdings" w:hAnsi="Wingdings" w:hint="default"/>
      </w:rPr>
    </w:lvl>
    <w:lvl w:ilvl="6" w:tplc="17243F26">
      <w:start w:val="1"/>
      <w:numFmt w:val="bullet"/>
      <w:lvlText w:val=""/>
      <w:lvlJc w:val="left"/>
      <w:pPr>
        <w:ind w:left="5040" w:hanging="360"/>
      </w:pPr>
      <w:rPr>
        <w:rFonts w:ascii="Symbol" w:hAnsi="Symbol" w:hint="default"/>
      </w:rPr>
    </w:lvl>
    <w:lvl w:ilvl="7" w:tplc="1F9E62CA">
      <w:start w:val="1"/>
      <w:numFmt w:val="bullet"/>
      <w:lvlText w:val="o"/>
      <w:lvlJc w:val="left"/>
      <w:pPr>
        <w:ind w:left="5760" w:hanging="360"/>
      </w:pPr>
      <w:rPr>
        <w:rFonts w:ascii="Courier New" w:hAnsi="Courier New" w:hint="default"/>
      </w:rPr>
    </w:lvl>
    <w:lvl w:ilvl="8" w:tplc="78663E0A">
      <w:start w:val="1"/>
      <w:numFmt w:val="bullet"/>
      <w:lvlText w:val=""/>
      <w:lvlJc w:val="left"/>
      <w:pPr>
        <w:ind w:left="6480" w:hanging="360"/>
      </w:pPr>
      <w:rPr>
        <w:rFonts w:ascii="Wingdings" w:hAnsi="Wingdings" w:hint="default"/>
      </w:rPr>
    </w:lvl>
  </w:abstractNum>
  <w:abstractNum w:abstractNumId="8" w15:restartNumberingAfterBreak="0">
    <w:nsid w:val="327C62B4"/>
    <w:multiLevelType w:val="multilevel"/>
    <w:tmpl w:val="FFFFFFFF"/>
    <w:lvl w:ilvl="0">
      <w:start w:val="2"/>
      <w:numFmt w:val="decimal"/>
      <w:lvlText w:val="%1."/>
      <w:lvlJc w:val="left"/>
      <w:pPr>
        <w:ind w:left="1800" w:hanging="360"/>
      </w:pPr>
    </w:lvl>
    <w:lvl w:ilvl="1">
      <w:start w:val="1"/>
      <w:numFmt w:val="decimal"/>
      <w:lvlText w:val="%1.%2."/>
      <w:lvlJc w:val="left"/>
      <w:pPr>
        <w:ind w:left="2520" w:hanging="360"/>
      </w:pPr>
    </w:lvl>
    <w:lvl w:ilvl="2">
      <w:start w:val="1"/>
      <w:numFmt w:val="decimal"/>
      <w:lvlText w:val="%1.%2.%3."/>
      <w:lvlJc w:val="left"/>
      <w:pPr>
        <w:ind w:left="3240" w:hanging="180"/>
      </w:pPr>
    </w:lvl>
    <w:lvl w:ilvl="3">
      <w:start w:val="1"/>
      <w:numFmt w:val="decimal"/>
      <w:lvlText w:val="%1.%2.%3.%4."/>
      <w:lvlJc w:val="left"/>
      <w:pPr>
        <w:ind w:left="3960" w:hanging="360"/>
      </w:pPr>
    </w:lvl>
    <w:lvl w:ilvl="4">
      <w:start w:val="1"/>
      <w:numFmt w:val="decimal"/>
      <w:lvlText w:val="%1.%2.%3.%4.%5."/>
      <w:lvlJc w:val="left"/>
      <w:pPr>
        <w:ind w:left="4680" w:hanging="360"/>
      </w:pPr>
    </w:lvl>
    <w:lvl w:ilvl="5">
      <w:start w:val="1"/>
      <w:numFmt w:val="decimal"/>
      <w:lvlText w:val="%1.%2.%3.%4.%5.%6."/>
      <w:lvlJc w:val="left"/>
      <w:pPr>
        <w:ind w:left="5400" w:hanging="180"/>
      </w:pPr>
    </w:lvl>
    <w:lvl w:ilvl="6">
      <w:start w:val="1"/>
      <w:numFmt w:val="decimal"/>
      <w:lvlText w:val="%1.%2.%3.%4.%5.%6.%7."/>
      <w:lvlJc w:val="left"/>
      <w:pPr>
        <w:ind w:left="6120" w:hanging="360"/>
      </w:pPr>
    </w:lvl>
    <w:lvl w:ilvl="7">
      <w:start w:val="1"/>
      <w:numFmt w:val="decimal"/>
      <w:lvlText w:val="%1.%2.%3.%4.%5.%6.%7.%8."/>
      <w:lvlJc w:val="left"/>
      <w:pPr>
        <w:ind w:left="6840" w:hanging="360"/>
      </w:pPr>
    </w:lvl>
    <w:lvl w:ilvl="8">
      <w:start w:val="1"/>
      <w:numFmt w:val="decimal"/>
      <w:lvlText w:val="%1.%2.%3.%4.%5.%6.%7.%8.%9."/>
      <w:lvlJc w:val="left"/>
      <w:pPr>
        <w:ind w:left="7560" w:hanging="180"/>
      </w:pPr>
    </w:lvl>
  </w:abstractNum>
  <w:abstractNum w:abstractNumId="9" w15:restartNumberingAfterBreak="0">
    <w:nsid w:val="3525792D"/>
    <w:multiLevelType w:val="hybridMultilevel"/>
    <w:tmpl w:val="5C467D06"/>
    <w:lvl w:ilvl="0" w:tplc="F25689C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CB5C0DC"/>
    <w:multiLevelType w:val="hybridMultilevel"/>
    <w:tmpl w:val="FFFFFFFF"/>
    <w:lvl w:ilvl="0" w:tplc="238405B4">
      <w:start w:val="1"/>
      <w:numFmt w:val="bullet"/>
      <w:lvlText w:val=""/>
      <w:lvlJc w:val="left"/>
      <w:pPr>
        <w:ind w:left="720" w:hanging="360"/>
      </w:pPr>
      <w:rPr>
        <w:rFonts w:ascii="Symbol" w:hAnsi="Symbol" w:hint="default"/>
      </w:rPr>
    </w:lvl>
    <w:lvl w:ilvl="1" w:tplc="3A589D68">
      <w:start w:val="1"/>
      <w:numFmt w:val="bullet"/>
      <w:lvlText w:val=""/>
      <w:lvlJc w:val="left"/>
      <w:pPr>
        <w:ind w:left="1440" w:hanging="360"/>
      </w:pPr>
      <w:rPr>
        <w:rFonts w:ascii="Symbol" w:hAnsi="Symbol" w:hint="default"/>
      </w:rPr>
    </w:lvl>
    <w:lvl w:ilvl="2" w:tplc="4A121072">
      <w:start w:val="1"/>
      <w:numFmt w:val="bullet"/>
      <w:lvlText w:val=""/>
      <w:lvlJc w:val="left"/>
      <w:pPr>
        <w:ind w:left="2160" w:hanging="360"/>
      </w:pPr>
      <w:rPr>
        <w:rFonts w:ascii="Wingdings" w:hAnsi="Wingdings" w:hint="default"/>
      </w:rPr>
    </w:lvl>
    <w:lvl w:ilvl="3" w:tplc="2DC2D612">
      <w:start w:val="1"/>
      <w:numFmt w:val="bullet"/>
      <w:lvlText w:val=""/>
      <w:lvlJc w:val="left"/>
      <w:pPr>
        <w:ind w:left="2880" w:hanging="360"/>
      </w:pPr>
      <w:rPr>
        <w:rFonts w:ascii="Symbol" w:hAnsi="Symbol" w:hint="default"/>
      </w:rPr>
    </w:lvl>
    <w:lvl w:ilvl="4" w:tplc="FBA0E496">
      <w:start w:val="1"/>
      <w:numFmt w:val="bullet"/>
      <w:lvlText w:val="o"/>
      <w:lvlJc w:val="left"/>
      <w:pPr>
        <w:ind w:left="3600" w:hanging="360"/>
      </w:pPr>
      <w:rPr>
        <w:rFonts w:ascii="Courier New" w:hAnsi="Courier New" w:hint="default"/>
      </w:rPr>
    </w:lvl>
    <w:lvl w:ilvl="5" w:tplc="136425C4">
      <w:start w:val="1"/>
      <w:numFmt w:val="bullet"/>
      <w:lvlText w:val=""/>
      <w:lvlJc w:val="left"/>
      <w:pPr>
        <w:ind w:left="4320" w:hanging="360"/>
      </w:pPr>
      <w:rPr>
        <w:rFonts w:ascii="Wingdings" w:hAnsi="Wingdings" w:hint="default"/>
      </w:rPr>
    </w:lvl>
    <w:lvl w:ilvl="6" w:tplc="33D021A0">
      <w:start w:val="1"/>
      <w:numFmt w:val="bullet"/>
      <w:lvlText w:val=""/>
      <w:lvlJc w:val="left"/>
      <w:pPr>
        <w:ind w:left="5040" w:hanging="360"/>
      </w:pPr>
      <w:rPr>
        <w:rFonts w:ascii="Symbol" w:hAnsi="Symbol" w:hint="default"/>
      </w:rPr>
    </w:lvl>
    <w:lvl w:ilvl="7" w:tplc="562C428C">
      <w:start w:val="1"/>
      <w:numFmt w:val="bullet"/>
      <w:lvlText w:val="o"/>
      <w:lvlJc w:val="left"/>
      <w:pPr>
        <w:ind w:left="5760" w:hanging="360"/>
      </w:pPr>
      <w:rPr>
        <w:rFonts w:ascii="Courier New" w:hAnsi="Courier New" w:hint="default"/>
      </w:rPr>
    </w:lvl>
    <w:lvl w:ilvl="8" w:tplc="439AF8E4">
      <w:start w:val="1"/>
      <w:numFmt w:val="bullet"/>
      <w:lvlText w:val=""/>
      <w:lvlJc w:val="left"/>
      <w:pPr>
        <w:ind w:left="6480" w:hanging="360"/>
      </w:pPr>
      <w:rPr>
        <w:rFonts w:ascii="Wingdings" w:hAnsi="Wingdings" w:hint="default"/>
      </w:rPr>
    </w:lvl>
  </w:abstractNum>
  <w:abstractNum w:abstractNumId="11" w15:restartNumberingAfterBreak="0">
    <w:nsid w:val="3E96C997"/>
    <w:multiLevelType w:val="hybridMultilevel"/>
    <w:tmpl w:val="FFFFFFFF"/>
    <w:lvl w:ilvl="0" w:tplc="7A405B74">
      <w:start w:val="1"/>
      <w:numFmt w:val="bullet"/>
      <w:lvlText w:val=""/>
      <w:lvlJc w:val="left"/>
      <w:pPr>
        <w:ind w:left="720" w:hanging="360"/>
      </w:pPr>
      <w:rPr>
        <w:rFonts w:ascii="Symbol" w:hAnsi="Symbol" w:hint="default"/>
      </w:rPr>
    </w:lvl>
    <w:lvl w:ilvl="1" w:tplc="E94235AA">
      <w:start w:val="1"/>
      <w:numFmt w:val="bullet"/>
      <w:lvlText w:val=""/>
      <w:lvlJc w:val="left"/>
      <w:pPr>
        <w:ind w:left="1440" w:hanging="360"/>
      </w:pPr>
      <w:rPr>
        <w:rFonts w:ascii="Symbol" w:hAnsi="Symbol" w:hint="default"/>
      </w:rPr>
    </w:lvl>
    <w:lvl w:ilvl="2" w:tplc="104C7EA6">
      <w:start w:val="1"/>
      <w:numFmt w:val="bullet"/>
      <w:lvlText w:val=""/>
      <w:lvlJc w:val="left"/>
      <w:pPr>
        <w:ind w:left="2160" w:hanging="360"/>
      </w:pPr>
      <w:rPr>
        <w:rFonts w:ascii="Wingdings" w:hAnsi="Wingdings" w:hint="default"/>
      </w:rPr>
    </w:lvl>
    <w:lvl w:ilvl="3" w:tplc="4E742826">
      <w:start w:val="1"/>
      <w:numFmt w:val="bullet"/>
      <w:lvlText w:val=""/>
      <w:lvlJc w:val="left"/>
      <w:pPr>
        <w:ind w:left="2880" w:hanging="360"/>
      </w:pPr>
      <w:rPr>
        <w:rFonts w:ascii="Symbol" w:hAnsi="Symbol" w:hint="default"/>
      </w:rPr>
    </w:lvl>
    <w:lvl w:ilvl="4" w:tplc="A7F29068">
      <w:start w:val="1"/>
      <w:numFmt w:val="bullet"/>
      <w:lvlText w:val="o"/>
      <w:lvlJc w:val="left"/>
      <w:pPr>
        <w:ind w:left="3600" w:hanging="360"/>
      </w:pPr>
      <w:rPr>
        <w:rFonts w:ascii="Courier New" w:hAnsi="Courier New" w:hint="default"/>
      </w:rPr>
    </w:lvl>
    <w:lvl w:ilvl="5" w:tplc="5F98A18A">
      <w:start w:val="1"/>
      <w:numFmt w:val="bullet"/>
      <w:lvlText w:val=""/>
      <w:lvlJc w:val="left"/>
      <w:pPr>
        <w:ind w:left="4320" w:hanging="360"/>
      </w:pPr>
      <w:rPr>
        <w:rFonts w:ascii="Wingdings" w:hAnsi="Wingdings" w:hint="default"/>
      </w:rPr>
    </w:lvl>
    <w:lvl w:ilvl="6" w:tplc="942E37C6">
      <w:start w:val="1"/>
      <w:numFmt w:val="bullet"/>
      <w:lvlText w:val=""/>
      <w:lvlJc w:val="left"/>
      <w:pPr>
        <w:ind w:left="5040" w:hanging="360"/>
      </w:pPr>
      <w:rPr>
        <w:rFonts w:ascii="Symbol" w:hAnsi="Symbol" w:hint="default"/>
      </w:rPr>
    </w:lvl>
    <w:lvl w:ilvl="7" w:tplc="34F4FF38">
      <w:start w:val="1"/>
      <w:numFmt w:val="bullet"/>
      <w:lvlText w:val="o"/>
      <w:lvlJc w:val="left"/>
      <w:pPr>
        <w:ind w:left="5760" w:hanging="360"/>
      </w:pPr>
      <w:rPr>
        <w:rFonts w:ascii="Courier New" w:hAnsi="Courier New" w:hint="default"/>
      </w:rPr>
    </w:lvl>
    <w:lvl w:ilvl="8" w:tplc="CC381D24">
      <w:start w:val="1"/>
      <w:numFmt w:val="bullet"/>
      <w:lvlText w:val=""/>
      <w:lvlJc w:val="left"/>
      <w:pPr>
        <w:ind w:left="6480" w:hanging="360"/>
      </w:pPr>
      <w:rPr>
        <w:rFonts w:ascii="Wingdings" w:hAnsi="Wingdings" w:hint="default"/>
      </w:rPr>
    </w:lvl>
  </w:abstractNum>
  <w:abstractNum w:abstractNumId="12" w15:restartNumberingAfterBreak="0">
    <w:nsid w:val="44E13C44"/>
    <w:multiLevelType w:val="hybridMultilevel"/>
    <w:tmpl w:val="F0F82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81A65CD"/>
    <w:multiLevelType w:val="hybridMultilevel"/>
    <w:tmpl w:val="FFFFFFFF"/>
    <w:lvl w:ilvl="0" w:tplc="205CB14A">
      <w:start w:val="1"/>
      <w:numFmt w:val="decimal"/>
      <w:lvlText w:val="%1."/>
      <w:lvlJc w:val="left"/>
      <w:pPr>
        <w:ind w:left="720" w:hanging="360"/>
      </w:pPr>
    </w:lvl>
    <w:lvl w:ilvl="1" w:tplc="F1BAED84">
      <w:start w:val="1"/>
      <w:numFmt w:val="decimal"/>
      <w:lvlText w:val="%2."/>
      <w:lvlJc w:val="left"/>
      <w:pPr>
        <w:ind w:left="1440" w:hanging="360"/>
      </w:pPr>
    </w:lvl>
    <w:lvl w:ilvl="2" w:tplc="6F5699C2">
      <w:start w:val="1"/>
      <w:numFmt w:val="lowerRoman"/>
      <w:lvlText w:val="%3."/>
      <w:lvlJc w:val="right"/>
      <w:pPr>
        <w:ind w:left="2160" w:hanging="180"/>
      </w:pPr>
    </w:lvl>
    <w:lvl w:ilvl="3" w:tplc="44B68338">
      <w:start w:val="1"/>
      <w:numFmt w:val="decimal"/>
      <w:lvlText w:val="%4."/>
      <w:lvlJc w:val="left"/>
      <w:pPr>
        <w:ind w:left="2880" w:hanging="360"/>
      </w:pPr>
    </w:lvl>
    <w:lvl w:ilvl="4" w:tplc="A504FD0E">
      <w:start w:val="1"/>
      <w:numFmt w:val="lowerLetter"/>
      <w:lvlText w:val="%5."/>
      <w:lvlJc w:val="left"/>
      <w:pPr>
        <w:ind w:left="3600" w:hanging="360"/>
      </w:pPr>
    </w:lvl>
    <w:lvl w:ilvl="5" w:tplc="CFEE8DA8">
      <w:start w:val="1"/>
      <w:numFmt w:val="lowerRoman"/>
      <w:lvlText w:val="%6."/>
      <w:lvlJc w:val="right"/>
      <w:pPr>
        <w:ind w:left="4320" w:hanging="180"/>
      </w:pPr>
    </w:lvl>
    <w:lvl w:ilvl="6" w:tplc="E7AE8584">
      <w:start w:val="1"/>
      <w:numFmt w:val="decimal"/>
      <w:lvlText w:val="%7."/>
      <w:lvlJc w:val="left"/>
      <w:pPr>
        <w:ind w:left="5040" w:hanging="360"/>
      </w:pPr>
    </w:lvl>
    <w:lvl w:ilvl="7" w:tplc="9E8E5CDA">
      <w:start w:val="1"/>
      <w:numFmt w:val="lowerLetter"/>
      <w:lvlText w:val="%8."/>
      <w:lvlJc w:val="left"/>
      <w:pPr>
        <w:ind w:left="5760" w:hanging="360"/>
      </w:pPr>
    </w:lvl>
    <w:lvl w:ilvl="8" w:tplc="6CA8047A">
      <w:start w:val="1"/>
      <w:numFmt w:val="lowerRoman"/>
      <w:lvlText w:val="%9."/>
      <w:lvlJc w:val="right"/>
      <w:pPr>
        <w:ind w:left="6480" w:hanging="180"/>
      </w:pPr>
    </w:lvl>
  </w:abstractNum>
  <w:abstractNum w:abstractNumId="14" w15:restartNumberingAfterBreak="0">
    <w:nsid w:val="4A2B1773"/>
    <w:multiLevelType w:val="hybridMultilevel"/>
    <w:tmpl w:val="0AC0E798"/>
    <w:lvl w:ilvl="0" w:tplc="48263296">
      <w:start w:val="1"/>
      <w:numFmt w:val="decimal"/>
      <w:lvlText w:val="%1."/>
      <w:lvlJc w:val="left"/>
      <w:pPr>
        <w:ind w:left="1441" w:hanging="732"/>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BE843B5"/>
    <w:multiLevelType w:val="hybridMultilevel"/>
    <w:tmpl w:val="1B1C43B6"/>
    <w:lvl w:ilvl="0" w:tplc="6EA2D9C6">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04447E4"/>
    <w:multiLevelType w:val="hybridMultilevel"/>
    <w:tmpl w:val="FFFFFFFF"/>
    <w:lvl w:ilvl="0" w:tplc="A6E89F0E">
      <w:start w:val="1"/>
      <w:numFmt w:val="bullet"/>
      <w:lvlText w:val=""/>
      <w:lvlJc w:val="left"/>
      <w:pPr>
        <w:ind w:left="720" w:hanging="360"/>
      </w:pPr>
      <w:rPr>
        <w:rFonts w:ascii="Symbol" w:hAnsi="Symbol" w:hint="default"/>
      </w:rPr>
    </w:lvl>
    <w:lvl w:ilvl="1" w:tplc="442E0BE4">
      <w:start w:val="1"/>
      <w:numFmt w:val="bullet"/>
      <w:lvlText w:val=""/>
      <w:lvlJc w:val="left"/>
      <w:pPr>
        <w:ind w:left="1440" w:hanging="360"/>
      </w:pPr>
      <w:rPr>
        <w:rFonts w:ascii="Symbol" w:hAnsi="Symbol" w:hint="default"/>
      </w:rPr>
    </w:lvl>
    <w:lvl w:ilvl="2" w:tplc="9726FF72">
      <w:start w:val="1"/>
      <w:numFmt w:val="bullet"/>
      <w:lvlText w:val=""/>
      <w:lvlJc w:val="left"/>
      <w:pPr>
        <w:ind w:left="2160" w:hanging="360"/>
      </w:pPr>
      <w:rPr>
        <w:rFonts w:ascii="Wingdings" w:hAnsi="Wingdings" w:hint="default"/>
      </w:rPr>
    </w:lvl>
    <w:lvl w:ilvl="3" w:tplc="77EABE46">
      <w:start w:val="1"/>
      <w:numFmt w:val="bullet"/>
      <w:lvlText w:val=""/>
      <w:lvlJc w:val="left"/>
      <w:pPr>
        <w:ind w:left="2880" w:hanging="360"/>
      </w:pPr>
      <w:rPr>
        <w:rFonts w:ascii="Symbol" w:hAnsi="Symbol" w:hint="default"/>
      </w:rPr>
    </w:lvl>
    <w:lvl w:ilvl="4" w:tplc="F74E2E12">
      <w:start w:val="1"/>
      <w:numFmt w:val="bullet"/>
      <w:lvlText w:val="o"/>
      <w:lvlJc w:val="left"/>
      <w:pPr>
        <w:ind w:left="3600" w:hanging="360"/>
      </w:pPr>
      <w:rPr>
        <w:rFonts w:ascii="Courier New" w:hAnsi="Courier New" w:hint="default"/>
      </w:rPr>
    </w:lvl>
    <w:lvl w:ilvl="5" w:tplc="F544C970">
      <w:start w:val="1"/>
      <w:numFmt w:val="bullet"/>
      <w:lvlText w:val=""/>
      <w:lvlJc w:val="left"/>
      <w:pPr>
        <w:ind w:left="4320" w:hanging="360"/>
      </w:pPr>
      <w:rPr>
        <w:rFonts w:ascii="Wingdings" w:hAnsi="Wingdings" w:hint="default"/>
      </w:rPr>
    </w:lvl>
    <w:lvl w:ilvl="6" w:tplc="69DA4D84">
      <w:start w:val="1"/>
      <w:numFmt w:val="bullet"/>
      <w:lvlText w:val=""/>
      <w:lvlJc w:val="left"/>
      <w:pPr>
        <w:ind w:left="5040" w:hanging="360"/>
      </w:pPr>
      <w:rPr>
        <w:rFonts w:ascii="Symbol" w:hAnsi="Symbol" w:hint="default"/>
      </w:rPr>
    </w:lvl>
    <w:lvl w:ilvl="7" w:tplc="4C0CD084">
      <w:start w:val="1"/>
      <w:numFmt w:val="bullet"/>
      <w:lvlText w:val="o"/>
      <w:lvlJc w:val="left"/>
      <w:pPr>
        <w:ind w:left="5760" w:hanging="360"/>
      </w:pPr>
      <w:rPr>
        <w:rFonts w:ascii="Courier New" w:hAnsi="Courier New" w:hint="default"/>
      </w:rPr>
    </w:lvl>
    <w:lvl w:ilvl="8" w:tplc="0B644206">
      <w:start w:val="1"/>
      <w:numFmt w:val="bullet"/>
      <w:lvlText w:val=""/>
      <w:lvlJc w:val="left"/>
      <w:pPr>
        <w:ind w:left="6480" w:hanging="360"/>
      </w:pPr>
      <w:rPr>
        <w:rFonts w:ascii="Wingdings" w:hAnsi="Wingdings" w:hint="default"/>
      </w:rPr>
    </w:lvl>
  </w:abstractNum>
  <w:abstractNum w:abstractNumId="17" w15:restartNumberingAfterBreak="0">
    <w:nsid w:val="537EAC28"/>
    <w:multiLevelType w:val="hybridMultilevel"/>
    <w:tmpl w:val="FFFFFFFF"/>
    <w:lvl w:ilvl="0" w:tplc="601448CA">
      <w:start w:val="1"/>
      <w:numFmt w:val="bullet"/>
      <w:lvlText w:val=""/>
      <w:lvlJc w:val="left"/>
      <w:pPr>
        <w:ind w:left="720" w:hanging="360"/>
      </w:pPr>
      <w:rPr>
        <w:rFonts w:ascii="Symbol" w:hAnsi="Symbol" w:hint="default"/>
      </w:rPr>
    </w:lvl>
    <w:lvl w:ilvl="1" w:tplc="F2147CDA">
      <w:start w:val="1"/>
      <w:numFmt w:val="bullet"/>
      <w:lvlText w:val=""/>
      <w:lvlJc w:val="left"/>
      <w:pPr>
        <w:ind w:left="1440" w:hanging="360"/>
      </w:pPr>
      <w:rPr>
        <w:rFonts w:ascii="Symbol" w:hAnsi="Symbol" w:hint="default"/>
      </w:rPr>
    </w:lvl>
    <w:lvl w:ilvl="2" w:tplc="39C8F78A">
      <w:start w:val="1"/>
      <w:numFmt w:val="bullet"/>
      <w:lvlText w:val=""/>
      <w:lvlJc w:val="left"/>
      <w:pPr>
        <w:ind w:left="2160" w:hanging="360"/>
      </w:pPr>
      <w:rPr>
        <w:rFonts w:ascii="Wingdings" w:hAnsi="Wingdings" w:hint="default"/>
      </w:rPr>
    </w:lvl>
    <w:lvl w:ilvl="3" w:tplc="F9444E4A">
      <w:start w:val="1"/>
      <w:numFmt w:val="bullet"/>
      <w:lvlText w:val=""/>
      <w:lvlJc w:val="left"/>
      <w:pPr>
        <w:ind w:left="2880" w:hanging="360"/>
      </w:pPr>
      <w:rPr>
        <w:rFonts w:ascii="Symbol" w:hAnsi="Symbol" w:hint="default"/>
      </w:rPr>
    </w:lvl>
    <w:lvl w:ilvl="4" w:tplc="E962DACC">
      <w:start w:val="1"/>
      <w:numFmt w:val="bullet"/>
      <w:lvlText w:val="o"/>
      <w:lvlJc w:val="left"/>
      <w:pPr>
        <w:ind w:left="3600" w:hanging="360"/>
      </w:pPr>
      <w:rPr>
        <w:rFonts w:ascii="Courier New" w:hAnsi="Courier New" w:hint="default"/>
      </w:rPr>
    </w:lvl>
    <w:lvl w:ilvl="5" w:tplc="4FEC7924">
      <w:start w:val="1"/>
      <w:numFmt w:val="bullet"/>
      <w:lvlText w:val=""/>
      <w:lvlJc w:val="left"/>
      <w:pPr>
        <w:ind w:left="4320" w:hanging="360"/>
      </w:pPr>
      <w:rPr>
        <w:rFonts w:ascii="Wingdings" w:hAnsi="Wingdings" w:hint="default"/>
      </w:rPr>
    </w:lvl>
    <w:lvl w:ilvl="6" w:tplc="BD32C9EA">
      <w:start w:val="1"/>
      <w:numFmt w:val="bullet"/>
      <w:lvlText w:val=""/>
      <w:lvlJc w:val="left"/>
      <w:pPr>
        <w:ind w:left="5040" w:hanging="360"/>
      </w:pPr>
      <w:rPr>
        <w:rFonts w:ascii="Symbol" w:hAnsi="Symbol" w:hint="default"/>
      </w:rPr>
    </w:lvl>
    <w:lvl w:ilvl="7" w:tplc="A1282738">
      <w:start w:val="1"/>
      <w:numFmt w:val="bullet"/>
      <w:lvlText w:val="o"/>
      <w:lvlJc w:val="left"/>
      <w:pPr>
        <w:ind w:left="5760" w:hanging="360"/>
      </w:pPr>
      <w:rPr>
        <w:rFonts w:ascii="Courier New" w:hAnsi="Courier New" w:hint="default"/>
      </w:rPr>
    </w:lvl>
    <w:lvl w:ilvl="8" w:tplc="F7E490BA">
      <w:start w:val="1"/>
      <w:numFmt w:val="bullet"/>
      <w:lvlText w:val=""/>
      <w:lvlJc w:val="left"/>
      <w:pPr>
        <w:ind w:left="6480" w:hanging="360"/>
      </w:pPr>
      <w:rPr>
        <w:rFonts w:ascii="Wingdings" w:hAnsi="Wingdings" w:hint="default"/>
      </w:rPr>
    </w:lvl>
  </w:abstractNum>
  <w:abstractNum w:abstractNumId="18" w15:restartNumberingAfterBreak="0">
    <w:nsid w:val="57407A17"/>
    <w:multiLevelType w:val="hybridMultilevel"/>
    <w:tmpl w:val="FFFFFFFF"/>
    <w:lvl w:ilvl="0" w:tplc="B7781F06">
      <w:start w:val="1"/>
      <w:numFmt w:val="decimal"/>
      <w:lvlText w:val="%1."/>
      <w:lvlJc w:val="left"/>
      <w:pPr>
        <w:ind w:left="720" w:hanging="360"/>
      </w:pPr>
    </w:lvl>
    <w:lvl w:ilvl="1" w:tplc="7FEE5330">
      <w:start w:val="1"/>
      <w:numFmt w:val="decimal"/>
      <w:lvlText w:val="%2."/>
      <w:lvlJc w:val="left"/>
      <w:pPr>
        <w:ind w:left="1440" w:hanging="360"/>
      </w:pPr>
    </w:lvl>
    <w:lvl w:ilvl="2" w:tplc="AC3E3446">
      <w:start w:val="1"/>
      <w:numFmt w:val="lowerRoman"/>
      <w:lvlText w:val="%3."/>
      <w:lvlJc w:val="right"/>
      <w:pPr>
        <w:ind w:left="2160" w:hanging="180"/>
      </w:pPr>
    </w:lvl>
    <w:lvl w:ilvl="3" w:tplc="B46E8EBC">
      <w:start w:val="1"/>
      <w:numFmt w:val="decimal"/>
      <w:lvlText w:val="%4."/>
      <w:lvlJc w:val="left"/>
      <w:pPr>
        <w:ind w:left="2880" w:hanging="360"/>
      </w:pPr>
    </w:lvl>
    <w:lvl w:ilvl="4" w:tplc="66FC5664">
      <w:start w:val="1"/>
      <w:numFmt w:val="lowerLetter"/>
      <w:lvlText w:val="%5."/>
      <w:lvlJc w:val="left"/>
      <w:pPr>
        <w:ind w:left="3600" w:hanging="360"/>
      </w:pPr>
    </w:lvl>
    <w:lvl w:ilvl="5" w:tplc="C6F0A062">
      <w:start w:val="1"/>
      <w:numFmt w:val="lowerRoman"/>
      <w:lvlText w:val="%6."/>
      <w:lvlJc w:val="right"/>
      <w:pPr>
        <w:ind w:left="4320" w:hanging="180"/>
      </w:pPr>
    </w:lvl>
    <w:lvl w:ilvl="6" w:tplc="5FAA6554">
      <w:start w:val="1"/>
      <w:numFmt w:val="decimal"/>
      <w:lvlText w:val="%7."/>
      <w:lvlJc w:val="left"/>
      <w:pPr>
        <w:ind w:left="5040" w:hanging="360"/>
      </w:pPr>
    </w:lvl>
    <w:lvl w:ilvl="7" w:tplc="C200FE54">
      <w:start w:val="1"/>
      <w:numFmt w:val="lowerLetter"/>
      <w:lvlText w:val="%8."/>
      <w:lvlJc w:val="left"/>
      <w:pPr>
        <w:ind w:left="5760" w:hanging="360"/>
      </w:pPr>
    </w:lvl>
    <w:lvl w:ilvl="8" w:tplc="6FE886C6">
      <w:start w:val="1"/>
      <w:numFmt w:val="lowerRoman"/>
      <w:lvlText w:val="%9."/>
      <w:lvlJc w:val="right"/>
      <w:pPr>
        <w:ind w:left="6480" w:hanging="180"/>
      </w:pPr>
    </w:lvl>
  </w:abstractNum>
  <w:abstractNum w:abstractNumId="19" w15:restartNumberingAfterBreak="0">
    <w:nsid w:val="5955662F"/>
    <w:multiLevelType w:val="hybridMultilevel"/>
    <w:tmpl w:val="FFFFFFFF"/>
    <w:lvl w:ilvl="0" w:tplc="B7B2A5CC">
      <w:start w:val="1"/>
      <w:numFmt w:val="bullet"/>
      <w:lvlText w:val=""/>
      <w:lvlJc w:val="left"/>
      <w:pPr>
        <w:ind w:left="720" w:hanging="360"/>
      </w:pPr>
      <w:rPr>
        <w:rFonts w:ascii="Symbol" w:hAnsi="Symbol" w:hint="default"/>
      </w:rPr>
    </w:lvl>
    <w:lvl w:ilvl="1" w:tplc="270E9DDC">
      <w:start w:val="1"/>
      <w:numFmt w:val="bullet"/>
      <w:lvlText w:val=""/>
      <w:lvlJc w:val="left"/>
      <w:pPr>
        <w:ind w:left="1440" w:hanging="360"/>
      </w:pPr>
      <w:rPr>
        <w:rFonts w:ascii="Symbol" w:hAnsi="Symbol" w:hint="default"/>
      </w:rPr>
    </w:lvl>
    <w:lvl w:ilvl="2" w:tplc="7F3A4AEA">
      <w:start w:val="1"/>
      <w:numFmt w:val="bullet"/>
      <w:lvlText w:val=""/>
      <w:lvlJc w:val="left"/>
      <w:pPr>
        <w:ind w:left="2160" w:hanging="360"/>
      </w:pPr>
      <w:rPr>
        <w:rFonts w:ascii="Wingdings" w:hAnsi="Wingdings" w:hint="default"/>
      </w:rPr>
    </w:lvl>
    <w:lvl w:ilvl="3" w:tplc="6CD24B8C">
      <w:start w:val="1"/>
      <w:numFmt w:val="bullet"/>
      <w:lvlText w:val=""/>
      <w:lvlJc w:val="left"/>
      <w:pPr>
        <w:ind w:left="2880" w:hanging="360"/>
      </w:pPr>
      <w:rPr>
        <w:rFonts w:ascii="Symbol" w:hAnsi="Symbol" w:hint="default"/>
      </w:rPr>
    </w:lvl>
    <w:lvl w:ilvl="4" w:tplc="8AE02548">
      <w:start w:val="1"/>
      <w:numFmt w:val="bullet"/>
      <w:lvlText w:val="o"/>
      <w:lvlJc w:val="left"/>
      <w:pPr>
        <w:ind w:left="3600" w:hanging="360"/>
      </w:pPr>
      <w:rPr>
        <w:rFonts w:ascii="Courier New" w:hAnsi="Courier New" w:hint="default"/>
      </w:rPr>
    </w:lvl>
    <w:lvl w:ilvl="5" w:tplc="C4C42870">
      <w:start w:val="1"/>
      <w:numFmt w:val="bullet"/>
      <w:lvlText w:val=""/>
      <w:lvlJc w:val="left"/>
      <w:pPr>
        <w:ind w:left="4320" w:hanging="360"/>
      </w:pPr>
      <w:rPr>
        <w:rFonts w:ascii="Wingdings" w:hAnsi="Wingdings" w:hint="default"/>
      </w:rPr>
    </w:lvl>
    <w:lvl w:ilvl="6" w:tplc="CE6C9F8E">
      <w:start w:val="1"/>
      <w:numFmt w:val="bullet"/>
      <w:lvlText w:val=""/>
      <w:lvlJc w:val="left"/>
      <w:pPr>
        <w:ind w:left="5040" w:hanging="360"/>
      </w:pPr>
      <w:rPr>
        <w:rFonts w:ascii="Symbol" w:hAnsi="Symbol" w:hint="default"/>
      </w:rPr>
    </w:lvl>
    <w:lvl w:ilvl="7" w:tplc="93B63D88">
      <w:start w:val="1"/>
      <w:numFmt w:val="bullet"/>
      <w:lvlText w:val="o"/>
      <w:lvlJc w:val="left"/>
      <w:pPr>
        <w:ind w:left="5760" w:hanging="360"/>
      </w:pPr>
      <w:rPr>
        <w:rFonts w:ascii="Courier New" w:hAnsi="Courier New" w:hint="default"/>
      </w:rPr>
    </w:lvl>
    <w:lvl w:ilvl="8" w:tplc="EB000096">
      <w:start w:val="1"/>
      <w:numFmt w:val="bullet"/>
      <w:lvlText w:val=""/>
      <w:lvlJc w:val="left"/>
      <w:pPr>
        <w:ind w:left="6480" w:hanging="360"/>
      </w:pPr>
      <w:rPr>
        <w:rFonts w:ascii="Wingdings" w:hAnsi="Wingdings" w:hint="default"/>
      </w:rPr>
    </w:lvl>
  </w:abstractNum>
  <w:abstractNum w:abstractNumId="20" w15:restartNumberingAfterBreak="0">
    <w:nsid w:val="5BAA5833"/>
    <w:multiLevelType w:val="hybridMultilevel"/>
    <w:tmpl w:val="D4AC4F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4A00B1E"/>
    <w:multiLevelType w:val="hybridMultilevel"/>
    <w:tmpl w:val="FFFFFFFF"/>
    <w:lvl w:ilvl="0" w:tplc="84B6C7D0">
      <w:start w:val="1"/>
      <w:numFmt w:val="decimal"/>
      <w:lvlText w:val="%1."/>
      <w:lvlJc w:val="left"/>
      <w:pPr>
        <w:ind w:left="720" w:hanging="360"/>
      </w:pPr>
    </w:lvl>
    <w:lvl w:ilvl="1" w:tplc="2476070C">
      <w:start w:val="1"/>
      <w:numFmt w:val="decimal"/>
      <w:lvlText w:val="%2."/>
      <w:lvlJc w:val="left"/>
      <w:pPr>
        <w:ind w:left="1440" w:hanging="360"/>
      </w:pPr>
    </w:lvl>
    <w:lvl w:ilvl="2" w:tplc="97BC8B1E">
      <w:start w:val="1"/>
      <w:numFmt w:val="lowerRoman"/>
      <w:lvlText w:val="%3."/>
      <w:lvlJc w:val="right"/>
      <w:pPr>
        <w:ind w:left="2160" w:hanging="180"/>
      </w:pPr>
    </w:lvl>
    <w:lvl w:ilvl="3" w:tplc="8E92F9C6">
      <w:start w:val="1"/>
      <w:numFmt w:val="decimal"/>
      <w:lvlText w:val="%4."/>
      <w:lvlJc w:val="left"/>
      <w:pPr>
        <w:ind w:left="2880" w:hanging="360"/>
      </w:pPr>
    </w:lvl>
    <w:lvl w:ilvl="4" w:tplc="B12EE810">
      <w:start w:val="1"/>
      <w:numFmt w:val="lowerLetter"/>
      <w:lvlText w:val="%5."/>
      <w:lvlJc w:val="left"/>
      <w:pPr>
        <w:ind w:left="3600" w:hanging="360"/>
      </w:pPr>
    </w:lvl>
    <w:lvl w:ilvl="5" w:tplc="2E2E1DC4">
      <w:start w:val="1"/>
      <w:numFmt w:val="lowerRoman"/>
      <w:lvlText w:val="%6."/>
      <w:lvlJc w:val="right"/>
      <w:pPr>
        <w:ind w:left="4320" w:hanging="180"/>
      </w:pPr>
    </w:lvl>
    <w:lvl w:ilvl="6" w:tplc="2D545CEE">
      <w:start w:val="1"/>
      <w:numFmt w:val="decimal"/>
      <w:lvlText w:val="%7."/>
      <w:lvlJc w:val="left"/>
      <w:pPr>
        <w:ind w:left="5040" w:hanging="360"/>
      </w:pPr>
    </w:lvl>
    <w:lvl w:ilvl="7" w:tplc="6B983214">
      <w:start w:val="1"/>
      <w:numFmt w:val="lowerLetter"/>
      <w:lvlText w:val="%8."/>
      <w:lvlJc w:val="left"/>
      <w:pPr>
        <w:ind w:left="5760" w:hanging="360"/>
      </w:pPr>
    </w:lvl>
    <w:lvl w:ilvl="8" w:tplc="A4D0330A">
      <w:start w:val="1"/>
      <w:numFmt w:val="lowerRoman"/>
      <w:lvlText w:val="%9."/>
      <w:lvlJc w:val="right"/>
      <w:pPr>
        <w:ind w:left="6480" w:hanging="180"/>
      </w:pPr>
    </w:lvl>
  </w:abstractNum>
  <w:abstractNum w:abstractNumId="22" w15:restartNumberingAfterBreak="0">
    <w:nsid w:val="6A6F6886"/>
    <w:multiLevelType w:val="hybridMultilevel"/>
    <w:tmpl w:val="612072EA"/>
    <w:lvl w:ilvl="0" w:tplc="386846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B914F14"/>
    <w:multiLevelType w:val="hybridMultilevel"/>
    <w:tmpl w:val="FFFFFFFF"/>
    <w:lvl w:ilvl="0" w:tplc="5D9234FA">
      <w:start w:val="1"/>
      <w:numFmt w:val="bullet"/>
      <w:lvlText w:val=""/>
      <w:lvlJc w:val="left"/>
      <w:pPr>
        <w:ind w:left="720" w:hanging="360"/>
      </w:pPr>
      <w:rPr>
        <w:rFonts w:ascii="Symbol" w:hAnsi="Symbol" w:hint="default"/>
      </w:rPr>
    </w:lvl>
    <w:lvl w:ilvl="1" w:tplc="CE6829CA">
      <w:start w:val="1"/>
      <w:numFmt w:val="bullet"/>
      <w:lvlText w:val=""/>
      <w:lvlJc w:val="left"/>
      <w:pPr>
        <w:ind w:left="1440" w:hanging="360"/>
      </w:pPr>
      <w:rPr>
        <w:rFonts w:ascii="Symbol" w:hAnsi="Symbol" w:hint="default"/>
      </w:rPr>
    </w:lvl>
    <w:lvl w:ilvl="2" w:tplc="718C72DA">
      <w:start w:val="1"/>
      <w:numFmt w:val="bullet"/>
      <w:lvlText w:val=""/>
      <w:lvlJc w:val="left"/>
      <w:pPr>
        <w:ind w:left="2160" w:hanging="360"/>
      </w:pPr>
      <w:rPr>
        <w:rFonts w:ascii="Wingdings" w:hAnsi="Wingdings" w:hint="default"/>
      </w:rPr>
    </w:lvl>
    <w:lvl w:ilvl="3" w:tplc="8C7263A8">
      <w:start w:val="1"/>
      <w:numFmt w:val="bullet"/>
      <w:lvlText w:val=""/>
      <w:lvlJc w:val="left"/>
      <w:pPr>
        <w:ind w:left="2880" w:hanging="360"/>
      </w:pPr>
      <w:rPr>
        <w:rFonts w:ascii="Symbol" w:hAnsi="Symbol" w:hint="default"/>
      </w:rPr>
    </w:lvl>
    <w:lvl w:ilvl="4" w:tplc="A1DCDDD4">
      <w:start w:val="1"/>
      <w:numFmt w:val="bullet"/>
      <w:lvlText w:val="o"/>
      <w:lvlJc w:val="left"/>
      <w:pPr>
        <w:ind w:left="3600" w:hanging="360"/>
      </w:pPr>
      <w:rPr>
        <w:rFonts w:ascii="Courier New" w:hAnsi="Courier New" w:hint="default"/>
      </w:rPr>
    </w:lvl>
    <w:lvl w:ilvl="5" w:tplc="BF64D41E">
      <w:start w:val="1"/>
      <w:numFmt w:val="bullet"/>
      <w:lvlText w:val=""/>
      <w:lvlJc w:val="left"/>
      <w:pPr>
        <w:ind w:left="4320" w:hanging="360"/>
      </w:pPr>
      <w:rPr>
        <w:rFonts w:ascii="Wingdings" w:hAnsi="Wingdings" w:hint="default"/>
      </w:rPr>
    </w:lvl>
    <w:lvl w:ilvl="6" w:tplc="03A2AAC6">
      <w:start w:val="1"/>
      <w:numFmt w:val="bullet"/>
      <w:lvlText w:val=""/>
      <w:lvlJc w:val="left"/>
      <w:pPr>
        <w:ind w:left="5040" w:hanging="360"/>
      </w:pPr>
      <w:rPr>
        <w:rFonts w:ascii="Symbol" w:hAnsi="Symbol" w:hint="default"/>
      </w:rPr>
    </w:lvl>
    <w:lvl w:ilvl="7" w:tplc="F3E675D4">
      <w:start w:val="1"/>
      <w:numFmt w:val="bullet"/>
      <w:lvlText w:val="o"/>
      <w:lvlJc w:val="left"/>
      <w:pPr>
        <w:ind w:left="5760" w:hanging="360"/>
      </w:pPr>
      <w:rPr>
        <w:rFonts w:ascii="Courier New" w:hAnsi="Courier New" w:hint="default"/>
      </w:rPr>
    </w:lvl>
    <w:lvl w:ilvl="8" w:tplc="CE563E7E">
      <w:start w:val="1"/>
      <w:numFmt w:val="bullet"/>
      <w:lvlText w:val=""/>
      <w:lvlJc w:val="left"/>
      <w:pPr>
        <w:ind w:left="6480" w:hanging="360"/>
      </w:pPr>
      <w:rPr>
        <w:rFonts w:ascii="Wingdings" w:hAnsi="Wingdings" w:hint="default"/>
      </w:rPr>
    </w:lvl>
  </w:abstractNum>
  <w:abstractNum w:abstractNumId="24" w15:restartNumberingAfterBreak="0">
    <w:nsid w:val="6CED04DD"/>
    <w:multiLevelType w:val="hybridMultilevel"/>
    <w:tmpl w:val="5476B0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4E140FE"/>
    <w:multiLevelType w:val="hybridMultilevel"/>
    <w:tmpl w:val="FFFFFFFF"/>
    <w:lvl w:ilvl="0" w:tplc="6782808E">
      <w:start w:val="1"/>
      <w:numFmt w:val="bullet"/>
      <w:lvlText w:val=""/>
      <w:lvlJc w:val="left"/>
      <w:pPr>
        <w:ind w:left="720" w:hanging="360"/>
      </w:pPr>
      <w:rPr>
        <w:rFonts w:ascii="Symbol" w:hAnsi="Symbol" w:hint="default"/>
      </w:rPr>
    </w:lvl>
    <w:lvl w:ilvl="1" w:tplc="3EE431E4">
      <w:start w:val="1"/>
      <w:numFmt w:val="bullet"/>
      <w:lvlText w:val=""/>
      <w:lvlJc w:val="left"/>
      <w:pPr>
        <w:ind w:left="1440" w:hanging="360"/>
      </w:pPr>
      <w:rPr>
        <w:rFonts w:ascii="Symbol" w:hAnsi="Symbol" w:hint="default"/>
      </w:rPr>
    </w:lvl>
    <w:lvl w:ilvl="2" w:tplc="55CAB5F0">
      <w:start w:val="1"/>
      <w:numFmt w:val="bullet"/>
      <w:lvlText w:val=""/>
      <w:lvlJc w:val="left"/>
      <w:pPr>
        <w:ind w:left="2160" w:hanging="360"/>
      </w:pPr>
      <w:rPr>
        <w:rFonts w:ascii="Wingdings" w:hAnsi="Wingdings" w:hint="default"/>
      </w:rPr>
    </w:lvl>
    <w:lvl w:ilvl="3" w:tplc="408E1CE0">
      <w:start w:val="1"/>
      <w:numFmt w:val="bullet"/>
      <w:lvlText w:val=""/>
      <w:lvlJc w:val="left"/>
      <w:pPr>
        <w:ind w:left="2880" w:hanging="360"/>
      </w:pPr>
      <w:rPr>
        <w:rFonts w:ascii="Symbol" w:hAnsi="Symbol" w:hint="default"/>
      </w:rPr>
    </w:lvl>
    <w:lvl w:ilvl="4" w:tplc="3F7E0E20">
      <w:start w:val="1"/>
      <w:numFmt w:val="bullet"/>
      <w:lvlText w:val="o"/>
      <w:lvlJc w:val="left"/>
      <w:pPr>
        <w:ind w:left="3600" w:hanging="360"/>
      </w:pPr>
      <w:rPr>
        <w:rFonts w:ascii="Courier New" w:hAnsi="Courier New" w:hint="default"/>
      </w:rPr>
    </w:lvl>
    <w:lvl w:ilvl="5" w:tplc="2A8CBCC2">
      <w:start w:val="1"/>
      <w:numFmt w:val="bullet"/>
      <w:lvlText w:val=""/>
      <w:lvlJc w:val="left"/>
      <w:pPr>
        <w:ind w:left="4320" w:hanging="360"/>
      </w:pPr>
      <w:rPr>
        <w:rFonts w:ascii="Wingdings" w:hAnsi="Wingdings" w:hint="default"/>
      </w:rPr>
    </w:lvl>
    <w:lvl w:ilvl="6" w:tplc="D06AECE2">
      <w:start w:val="1"/>
      <w:numFmt w:val="bullet"/>
      <w:lvlText w:val=""/>
      <w:lvlJc w:val="left"/>
      <w:pPr>
        <w:ind w:left="5040" w:hanging="360"/>
      </w:pPr>
      <w:rPr>
        <w:rFonts w:ascii="Symbol" w:hAnsi="Symbol" w:hint="default"/>
      </w:rPr>
    </w:lvl>
    <w:lvl w:ilvl="7" w:tplc="2AA41D5A">
      <w:start w:val="1"/>
      <w:numFmt w:val="bullet"/>
      <w:lvlText w:val="o"/>
      <w:lvlJc w:val="left"/>
      <w:pPr>
        <w:ind w:left="5760" w:hanging="360"/>
      </w:pPr>
      <w:rPr>
        <w:rFonts w:ascii="Courier New" w:hAnsi="Courier New" w:hint="default"/>
      </w:rPr>
    </w:lvl>
    <w:lvl w:ilvl="8" w:tplc="562C37AA">
      <w:start w:val="1"/>
      <w:numFmt w:val="bullet"/>
      <w:lvlText w:val=""/>
      <w:lvlJc w:val="left"/>
      <w:pPr>
        <w:ind w:left="6480" w:hanging="360"/>
      </w:pPr>
      <w:rPr>
        <w:rFonts w:ascii="Wingdings" w:hAnsi="Wingdings" w:hint="default"/>
      </w:rPr>
    </w:lvl>
  </w:abstractNum>
  <w:num w:numId="1" w16cid:durableId="248347427">
    <w:abstractNumId w:val="18"/>
  </w:num>
  <w:num w:numId="2" w16cid:durableId="380133924">
    <w:abstractNumId w:val="21"/>
  </w:num>
  <w:num w:numId="3" w16cid:durableId="428620324">
    <w:abstractNumId w:val="13"/>
  </w:num>
  <w:num w:numId="4" w16cid:durableId="922950870">
    <w:abstractNumId w:val="11"/>
  </w:num>
  <w:num w:numId="5" w16cid:durableId="445197990">
    <w:abstractNumId w:val="16"/>
  </w:num>
  <w:num w:numId="6" w16cid:durableId="291206972">
    <w:abstractNumId w:val="23"/>
  </w:num>
  <w:num w:numId="7" w16cid:durableId="1917982249">
    <w:abstractNumId w:val="19"/>
  </w:num>
  <w:num w:numId="8" w16cid:durableId="758451593">
    <w:abstractNumId w:val="7"/>
  </w:num>
  <w:num w:numId="9" w16cid:durableId="317072209">
    <w:abstractNumId w:val="17"/>
  </w:num>
  <w:num w:numId="10" w16cid:durableId="158811875">
    <w:abstractNumId w:val="4"/>
  </w:num>
  <w:num w:numId="11" w16cid:durableId="445271256">
    <w:abstractNumId w:val="10"/>
  </w:num>
  <w:num w:numId="12" w16cid:durableId="493028892">
    <w:abstractNumId w:val="25"/>
  </w:num>
  <w:num w:numId="13" w16cid:durableId="1456216890">
    <w:abstractNumId w:val="8"/>
  </w:num>
  <w:num w:numId="14" w16cid:durableId="375858910">
    <w:abstractNumId w:val="15"/>
  </w:num>
  <w:num w:numId="15" w16cid:durableId="1819416633">
    <w:abstractNumId w:val="6"/>
  </w:num>
  <w:num w:numId="16" w16cid:durableId="1033118405">
    <w:abstractNumId w:val="3"/>
  </w:num>
  <w:num w:numId="17" w16cid:durableId="851261429">
    <w:abstractNumId w:val="24"/>
  </w:num>
  <w:num w:numId="18" w16cid:durableId="837765623">
    <w:abstractNumId w:val="12"/>
  </w:num>
  <w:num w:numId="19" w16cid:durableId="881941540">
    <w:abstractNumId w:val="14"/>
  </w:num>
  <w:num w:numId="20" w16cid:durableId="1042635054">
    <w:abstractNumId w:val="0"/>
  </w:num>
  <w:num w:numId="21" w16cid:durableId="1166551354">
    <w:abstractNumId w:val="2"/>
  </w:num>
  <w:num w:numId="22" w16cid:durableId="573203057">
    <w:abstractNumId w:val="20"/>
  </w:num>
  <w:num w:numId="23" w16cid:durableId="744836131">
    <w:abstractNumId w:val="5"/>
  </w:num>
  <w:num w:numId="24" w16cid:durableId="1329556553">
    <w:abstractNumId w:val="1"/>
  </w:num>
  <w:num w:numId="25" w16cid:durableId="1250502905">
    <w:abstractNumId w:val="22"/>
  </w:num>
  <w:num w:numId="26" w16cid:durableId="1858814512">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040"/>
    <w:rsid w:val="0000329B"/>
    <w:rsid w:val="00003812"/>
    <w:rsid w:val="000039D6"/>
    <w:rsid w:val="000135A3"/>
    <w:rsid w:val="00013AE7"/>
    <w:rsid w:val="0001437E"/>
    <w:rsid w:val="00020CDE"/>
    <w:rsid w:val="0003184B"/>
    <w:rsid w:val="00036E4B"/>
    <w:rsid w:val="000509EF"/>
    <w:rsid w:val="0006579A"/>
    <w:rsid w:val="000723A3"/>
    <w:rsid w:val="0007571C"/>
    <w:rsid w:val="000857F1"/>
    <w:rsid w:val="0009014E"/>
    <w:rsid w:val="000922A0"/>
    <w:rsid w:val="00094AD0"/>
    <w:rsid w:val="00095B52"/>
    <w:rsid w:val="000B263F"/>
    <w:rsid w:val="000B4686"/>
    <w:rsid w:val="000B54C8"/>
    <w:rsid w:val="000C0572"/>
    <w:rsid w:val="000C65A6"/>
    <w:rsid w:val="000C6D2F"/>
    <w:rsid w:val="000D4ED7"/>
    <w:rsid w:val="000E6068"/>
    <w:rsid w:val="000F5F12"/>
    <w:rsid w:val="0010304F"/>
    <w:rsid w:val="00105CD2"/>
    <w:rsid w:val="00117065"/>
    <w:rsid w:val="00131ABD"/>
    <w:rsid w:val="00134488"/>
    <w:rsid w:val="00136023"/>
    <w:rsid w:val="001519DF"/>
    <w:rsid w:val="001566FD"/>
    <w:rsid w:val="00160C69"/>
    <w:rsid w:val="00173194"/>
    <w:rsid w:val="00175F28"/>
    <w:rsid w:val="00176BCB"/>
    <w:rsid w:val="001776D8"/>
    <w:rsid w:val="00180EB2"/>
    <w:rsid w:val="00190131"/>
    <w:rsid w:val="00190DB1"/>
    <w:rsid w:val="001934BF"/>
    <w:rsid w:val="0019670E"/>
    <w:rsid w:val="001B585D"/>
    <w:rsid w:val="001C1258"/>
    <w:rsid w:val="001C18B9"/>
    <w:rsid w:val="001C4807"/>
    <w:rsid w:val="001D51FB"/>
    <w:rsid w:val="001D6011"/>
    <w:rsid w:val="001D7079"/>
    <w:rsid w:val="001E2E2A"/>
    <w:rsid w:val="001E383A"/>
    <w:rsid w:val="001F1BF5"/>
    <w:rsid w:val="002001B6"/>
    <w:rsid w:val="002129B5"/>
    <w:rsid w:val="0021483A"/>
    <w:rsid w:val="002378E8"/>
    <w:rsid w:val="002419F2"/>
    <w:rsid w:val="002430B9"/>
    <w:rsid w:val="0024350F"/>
    <w:rsid w:val="0025249B"/>
    <w:rsid w:val="002528C9"/>
    <w:rsid w:val="00254F6D"/>
    <w:rsid w:val="0025798D"/>
    <w:rsid w:val="002633EA"/>
    <w:rsid w:val="00273987"/>
    <w:rsid w:val="002803EE"/>
    <w:rsid w:val="00283D55"/>
    <w:rsid w:val="0028765A"/>
    <w:rsid w:val="00294549"/>
    <w:rsid w:val="002A190E"/>
    <w:rsid w:val="002B2A1E"/>
    <w:rsid w:val="002B3BAC"/>
    <w:rsid w:val="002B6245"/>
    <w:rsid w:val="002B7193"/>
    <w:rsid w:val="002C2FA9"/>
    <w:rsid w:val="002D4957"/>
    <w:rsid w:val="002D7D0F"/>
    <w:rsid w:val="002E1D2B"/>
    <w:rsid w:val="002E3578"/>
    <w:rsid w:val="002E4E85"/>
    <w:rsid w:val="002E505C"/>
    <w:rsid w:val="002E529E"/>
    <w:rsid w:val="002F0975"/>
    <w:rsid w:val="002F3034"/>
    <w:rsid w:val="002F4FB2"/>
    <w:rsid w:val="002F6523"/>
    <w:rsid w:val="00300D0D"/>
    <w:rsid w:val="00304225"/>
    <w:rsid w:val="00306C3B"/>
    <w:rsid w:val="00307A79"/>
    <w:rsid w:val="00310C82"/>
    <w:rsid w:val="00313CE3"/>
    <w:rsid w:val="0032011F"/>
    <w:rsid w:val="0032346E"/>
    <w:rsid w:val="00323B4A"/>
    <w:rsid w:val="00323C39"/>
    <w:rsid w:val="00324223"/>
    <w:rsid w:val="00325284"/>
    <w:rsid w:val="00331F4A"/>
    <w:rsid w:val="00334F1E"/>
    <w:rsid w:val="0033562A"/>
    <w:rsid w:val="00335FA8"/>
    <w:rsid w:val="00336E7F"/>
    <w:rsid w:val="00352620"/>
    <w:rsid w:val="00352803"/>
    <w:rsid w:val="00355AD8"/>
    <w:rsid w:val="00360C90"/>
    <w:rsid w:val="00360EB6"/>
    <w:rsid w:val="00373DFB"/>
    <w:rsid w:val="00376000"/>
    <w:rsid w:val="00396B82"/>
    <w:rsid w:val="003978DC"/>
    <w:rsid w:val="003C443A"/>
    <w:rsid w:val="003C70A9"/>
    <w:rsid w:val="003D0508"/>
    <w:rsid w:val="003D1865"/>
    <w:rsid w:val="003D2D6D"/>
    <w:rsid w:val="0040437E"/>
    <w:rsid w:val="004057F0"/>
    <w:rsid w:val="004124FD"/>
    <w:rsid w:val="00433F06"/>
    <w:rsid w:val="004517C8"/>
    <w:rsid w:val="0046146E"/>
    <w:rsid w:val="00462720"/>
    <w:rsid w:val="00462CC5"/>
    <w:rsid w:val="0046577C"/>
    <w:rsid w:val="004675BE"/>
    <w:rsid w:val="004867E6"/>
    <w:rsid w:val="00487962"/>
    <w:rsid w:val="00491113"/>
    <w:rsid w:val="004916AF"/>
    <w:rsid w:val="004A20CE"/>
    <w:rsid w:val="004A68D0"/>
    <w:rsid w:val="004A7A79"/>
    <w:rsid w:val="004C33EB"/>
    <w:rsid w:val="004C3BAB"/>
    <w:rsid w:val="004C479D"/>
    <w:rsid w:val="004D3FE1"/>
    <w:rsid w:val="004E366F"/>
    <w:rsid w:val="004F1062"/>
    <w:rsid w:val="00504EE1"/>
    <w:rsid w:val="00512F74"/>
    <w:rsid w:val="00514D4A"/>
    <w:rsid w:val="0052343E"/>
    <w:rsid w:val="005318C0"/>
    <w:rsid w:val="00535AFC"/>
    <w:rsid w:val="00536809"/>
    <w:rsid w:val="00547D95"/>
    <w:rsid w:val="00550909"/>
    <w:rsid w:val="0055579D"/>
    <w:rsid w:val="00557183"/>
    <w:rsid w:val="005649E0"/>
    <w:rsid w:val="005672D2"/>
    <w:rsid w:val="00594343"/>
    <w:rsid w:val="005A2A19"/>
    <w:rsid w:val="005B1A57"/>
    <w:rsid w:val="005C41ED"/>
    <w:rsid w:val="005D72D9"/>
    <w:rsid w:val="005E167D"/>
    <w:rsid w:val="005E292E"/>
    <w:rsid w:val="005E5814"/>
    <w:rsid w:val="005F1FC2"/>
    <w:rsid w:val="00604A48"/>
    <w:rsid w:val="0060507C"/>
    <w:rsid w:val="006068DF"/>
    <w:rsid w:val="00630B81"/>
    <w:rsid w:val="00633A06"/>
    <w:rsid w:val="006466EB"/>
    <w:rsid w:val="00651CF8"/>
    <w:rsid w:val="00662791"/>
    <w:rsid w:val="0066425D"/>
    <w:rsid w:val="00665F06"/>
    <w:rsid w:val="006664C8"/>
    <w:rsid w:val="00671A69"/>
    <w:rsid w:val="00673E8C"/>
    <w:rsid w:val="00677FBA"/>
    <w:rsid w:val="00680C51"/>
    <w:rsid w:val="00685D62"/>
    <w:rsid w:val="006922A0"/>
    <w:rsid w:val="006D59E3"/>
    <w:rsid w:val="006D679F"/>
    <w:rsid w:val="006F0722"/>
    <w:rsid w:val="006F0D43"/>
    <w:rsid w:val="00703661"/>
    <w:rsid w:val="00711033"/>
    <w:rsid w:val="00711CB7"/>
    <w:rsid w:val="0073129A"/>
    <w:rsid w:val="007350BC"/>
    <w:rsid w:val="00740528"/>
    <w:rsid w:val="00750607"/>
    <w:rsid w:val="00762EB5"/>
    <w:rsid w:val="0076704D"/>
    <w:rsid w:val="0077449D"/>
    <w:rsid w:val="00774537"/>
    <w:rsid w:val="0078261F"/>
    <w:rsid w:val="00783596"/>
    <w:rsid w:val="00790747"/>
    <w:rsid w:val="00790DF6"/>
    <w:rsid w:val="007935D9"/>
    <w:rsid w:val="007A0401"/>
    <w:rsid w:val="007A3B53"/>
    <w:rsid w:val="007A3E24"/>
    <w:rsid w:val="007A5396"/>
    <w:rsid w:val="007B10D6"/>
    <w:rsid w:val="007C5FCA"/>
    <w:rsid w:val="007D1148"/>
    <w:rsid w:val="007E147A"/>
    <w:rsid w:val="007E534B"/>
    <w:rsid w:val="007F28FE"/>
    <w:rsid w:val="007F4257"/>
    <w:rsid w:val="007F4630"/>
    <w:rsid w:val="007F58DF"/>
    <w:rsid w:val="00800F53"/>
    <w:rsid w:val="008041AB"/>
    <w:rsid w:val="00804B58"/>
    <w:rsid w:val="00805D5A"/>
    <w:rsid w:val="0080669E"/>
    <w:rsid w:val="00810DE7"/>
    <w:rsid w:val="00817A52"/>
    <w:rsid w:val="00827786"/>
    <w:rsid w:val="0083396B"/>
    <w:rsid w:val="008439AC"/>
    <w:rsid w:val="00847075"/>
    <w:rsid w:val="008510A0"/>
    <w:rsid w:val="0085429F"/>
    <w:rsid w:val="00861040"/>
    <w:rsid w:val="00861F28"/>
    <w:rsid w:val="008662AB"/>
    <w:rsid w:val="008664DB"/>
    <w:rsid w:val="00870C26"/>
    <w:rsid w:val="008816E5"/>
    <w:rsid w:val="008856B9"/>
    <w:rsid w:val="008A0630"/>
    <w:rsid w:val="008A0813"/>
    <w:rsid w:val="008C185A"/>
    <w:rsid w:val="008C1E09"/>
    <w:rsid w:val="008C5D07"/>
    <w:rsid w:val="008C7E1C"/>
    <w:rsid w:val="008E152F"/>
    <w:rsid w:val="008E1B21"/>
    <w:rsid w:val="008E48E0"/>
    <w:rsid w:val="008F6AF6"/>
    <w:rsid w:val="00900A28"/>
    <w:rsid w:val="00903AF3"/>
    <w:rsid w:val="00903BC8"/>
    <w:rsid w:val="009040D6"/>
    <w:rsid w:val="00904C02"/>
    <w:rsid w:val="00905BDA"/>
    <w:rsid w:val="00906EC3"/>
    <w:rsid w:val="009123F0"/>
    <w:rsid w:val="00912542"/>
    <w:rsid w:val="00922121"/>
    <w:rsid w:val="009239A5"/>
    <w:rsid w:val="00927677"/>
    <w:rsid w:val="00934D22"/>
    <w:rsid w:val="0094273A"/>
    <w:rsid w:val="00945B5F"/>
    <w:rsid w:val="00951458"/>
    <w:rsid w:val="00952F9F"/>
    <w:rsid w:val="009539B2"/>
    <w:rsid w:val="009568E7"/>
    <w:rsid w:val="00960F00"/>
    <w:rsid w:val="00962BA2"/>
    <w:rsid w:val="009707A1"/>
    <w:rsid w:val="00980AB4"/>
    <w:rsid w:val="00994B21"/>
    <w:rsid w:val="009A781D"/>
    <w:rsid w:val="009A7E64"/>
    <w:rsid w:val="009B65B5"/>
    <w:rsid w:val="009D492C"/>
    <w:rsid w:val="009D7D91"/>
    <w:rsid w:val="009E6484"/>
    <w:rsid w:val="009F22DB"/>
    <w:rsid w:val="009F5206"/>
    <w:rsid w:val="009F5B6D"/>
    <w:rsid w:val="009F61D6"/>
    <w:rsid w:val="009F7F2C"/>
    <w:rsid w:val="00A047E5"/>
    <w:rsid w:val="00A11EF8"/>
    <w:rsid w:val="00A22051"/>
    <w:rsid w:val="00A33FDC"/>
    <w:rsid w:val="00A35531"/>
    <w:rsid w:val="00A35544"/>
    <w:rsid w:val="00A37A09"/>
    <w:rsid w:val="00A37BC2"/>
    <w:rsid w:val="00A41808"/>
    <w:rsid w:val="00A41F16"/>
    <w:rsid w:val="00A547C9"/>
    <w:rsid w:val="00A71248"/>
    <w:rsid w:val="00A7410E"/>
    <w:rsid w:val="00A74B75"/>
    <w:rsid w:val="00A75BA9"/>
    <w:rsid w:val="00A8505B"/>
    <w:rsid w:val="00A8726C"/>
    <w:rsid w:val="00A92F7C"/>
    <w:rsid w:val="00AA06B9"/>
    <w:rsid w:val="00AA58FD"/>
    <w:rsid w:val="00AB699F"/>
    <w:rsid w:val="00AD7235"/>
    <w:rsid w:val="00AE30DB"/>
    <w:rsid w:val="00AE3AD0"/>
    <w:rsid w:val="00AF24B1"/>
    <w:rsid w:val="00B07E51"/>
    <w:rsid w:val="00B104B5"/>
    <w:rsid w:val="00B21066"/>
    <w:rsid w:val="00B23F5E"/>
    <w:rsid w:val="00B242DA"/>
    <w:rsid w:val="00B47361"/>
    <w:rsid w:val="00B57F23"/>
    <w:rsid w:val="00B67E6B"/>
    <w:rsid w:val="00B71969"/>
    <w:rsid w:val="00B7516A"/>
    <w:rsid w:val="00B907DE"/>
    <w:rsid w:val="00B91251"/>
    <w:rsid w:val="00BB42F1"/>
    <w:rsid w:val="00BC1FE9"/>
    <w:rsid w:val="00BC33FB"/>
    <w:rsid w:val="00BC3A0F"/>
    <w:rsid w:val="00BD5866"/>
    <w:rsid w:val="00BE0DAA"/>
    <w:rsid w:val="00BE2D8D"/>
    <w:rsid w:val="00BE424B"/>
    <w:rsid w:val="00BF4C45"/>
    <w:rsid w:val="00C0497A"/>
    <w:rsid w:val="00C0658A"/>
    <w:rsid w:val="00C109D4"/>
    <w:rsid w:val="00C11E1D"/>
    <w:rsid w:val="00C2638E"/>
    <w:rsid w:val="00C3131D"/>
    <w:rsid w:val="00C32B01"/>
    <w:rsid w:val="00C42C6F"/>
    <w:rsid w:val="00C43628"/>
    <w:rsid w:val="00C45D59"/>
    <w:rsid w:val="00C72594"/>
    <w:rsid w:val="00C74FC9"/>
    <w:rsid w:val="00C92F2D"/>
    <w:rsid w:val="00C942F4"/>
    <w:rsid w:val="00C9505F"/>
    <w:rsid w:val="00CB3A69"/>
    <w:rsid w:val="00CB4954"/>
    <w:rsid w:val="00CB6054"/>
    <w:rsid w:val="00CB7FF0"/>
    <w:rsid w:val="00CC302E"/>
    <w:rsid w:val="00CC42FF"/>
    <w:rsid w:val="00CD0C0F"/>
    <w:rsid w:val="00CD3D04"/>
    <w:rsid w:val="00CD46D2"/>
    <w:rsid w:val="00CE353C"/>
    <w:rsid w:val="00CE509F"/>
    <w:rsid w:val="00CE5495"/>
    <w:rsid w:val="00CE6C40"/>
    <w:rsid w:val="00CE7789"/>
    <w:rsid w:val="00CF5F1D"/>
    <w:rsid w:val="00CF77DD"/>
    <w:rsid w:val="00D03D93"/>
    <w:rsid w:val="00D05AD8"/>
    <w:rsid w:val="00D11250"/>
    <w:rsid w:val="00D11C5B"/>
    <w:rsid w:val="00D12ADF"/>
    <w:rsid w:val="00D176BB"/>
    <w:rsid w:val="00D22C9C"/>
    <w:rsid w:val="00D2314C"/>
    <w:rsid w:val="00D30A84"/>
    <w:rsid w:val="00D319B8"/>
    <w:rsid w:val="00D31F65"/>
    <w:rsid w:val="00D32670"/>
    <w:rsid w:val="00D42E32"/>
    <w:rsid w:val="00D45BF1"/>
    <w:rsid w:val="00D5648C"/>
    <w:rsid w:val="00D62416"/>
    <w:rsid w:val="00D63292"/>
    <w:rsid w:val="00D63B0D"/>
    <w:rsid w:val="00D647A3"/>
    <w:rsid w:val="00D65DB7"/>
    <w:rsid w:val="00D72401"/>
    <w:rsid w:val="00D7272D"/>
    <w:rsid w:val="00D7545C"/>
    <w:rsid w:val="00D80278"/>
    <w:rsid w:val="00D85826"/>
    <w:rsid w:val="00D91AE7"/>
    <w:rsid w:val="00D96B61"/>
    <w:rsid w:val="00DA02AC"/>
    <w:rsid w:val="00DA0837"/>
    <w:rsid w:val="00DA0C54"/>
    <w:rsid w:val="00DB0809"/>
    <w:rsid w:val="00DC6BDE"/>
    <w:rsid w:val="00DD2A33"/>
    <w:rsid w:val="00DD3312"/>
    <w:rsid w:val="00DF60C7"/>
    <w:rsid w:val="00E00D60"/>
    <w:rsid w:val="00E11533"/>
    <w:rsid w:val="00E11CF4"/>
    <w:rsid w:val="00E13A57"/>
    <w:rsid w:val="00E13B18"/>
    <w:rsid w:val="00E16ADD"/>
    <w:rsid w:val="00E33EAD"/>
    <w:rsid w:val="00E351C5"/>
    <w:rsid w:val="00E353F1"/>
    <w:rsid w:val="00E446C1"/>
    <w:rsid w:val="00E4673B"/>
    <w:rsid w:val="00E50A5B"/>
    <w:rsid w:val="00E52486"/>
    <w:rsid w:val="00E53F6D"/>
    <w:rsid w:val="00E54319"/>
    <w:rsid w:val="00E563E5"/>
    <w:rsid w:val="00E63F18"/>
    <w:rsid w:val="00E74563"/>
    <w:rsid w:val="00E80BCC"/>
    <w:rsid w:val="00E83A86"/>
    <w:rsid w:val="00EA0657"/>
    <w:rsid w:val="00EA3ABE"/>
    <w:rsid w:val="00EC0FC4"/>
    <w:rsid w:val="00EC4B81"/>
    <w:rsid w:val="00EC5FE5"/>
    <w:rsid w:val="00EC79C9"/>
    <w:rsid w:val="00EC7B9C"/>
    <w:rsid w:val="00ED0AFF"/>
    <w:rsid w:val="00ED4A5A"/>
    <w:rsid w:val="00EF2353"/>
    <w:rsid w:val="00EF667C"/>
    <w:rsid w:val="00F01306"/>
    <w:rsid w:val="00F042E5"/>
    <w:rsid w:val="00F137E1"/>
    <w:rsid w:val="00F149F0"/>
    <w:rsid w:val="00F36058"/>
    <w:rsid w:val="00F36DE0"/>
    <w:rsid w:val="00F41233"/>
    <w:rsid w:val="00F5230F"/>
    <w:rsid w:val="00F52E6F"/>
    <w:rsid w:val="00F564F4"/>
    <w:rsid w:val="00F6339B"/>
    <w:rsid w:val="00F64543"/>
    <w:rsid w:val="00F8496F"/>
    <w:rsid w:val="00F8631D"/>
    <w:rsid w:val="00F96B4A"/>
    <w:rsid w:val="00FA095F"/>
    <w:rsid w:val="00FA30E0"/>
    <w:rsid w:val="00FB5418"/>
    <w:rsid w:val="00FB75D2"/>
    <w:rsid w:val="00FB79A3"/>
    <w:rsid w:val="00FE161C"/>
    <w:rsid w:val="00FE249D"/>
    <w:rsid w:val="00FE2A76"/>
    <w:rsid w:val="0D755A13"/>
    <w:rsid w:val="0E537CD6"/>
    <w:rsid w:val="24026216"/>
    <w:rsid w:val="291FB329"/>
    <w:rsid w:val="321FBA8B"/>
    <w:rsid w:val="350C9184"/>
    <w:rsid w:val="44092069"/>
    <w:rsid w:val="47B03051"/>
    <w:rsid w:val="499AF539"/>
    <w:rsid w:val="49AA6117"/>
    <w:rsid w:val="52D38941"/>
    <w:rsid w:val="6D6B15D7"/>
    <w:rsid w:val="76E04F5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E9A2A"/>
  <w15:docId w15:val="{1E0B19F7-9DC1-422C-85B2-97690381C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TNR 14"/>
    <w:qFormat/>
    <w:rsid w:val="002528C9"/>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4C3BAB"/>
    <w:pPr>
      <w:keepNext/>
      <w:spacing w:after="567"/>
      <w:ind w:left="709" w:firstLine="0"/>
      <w:jc w:val="left"/>
      <w:outlineLvl w:val="0"/>
    </w:pPr>
    <w:rPr>
      <w:rFonts w:eastAsiaTheme="majorEastAsia" w:cstheme="majorBidi"/>
      <w:b/>
      <w:caps/>
      <w:sz w:val="36"/>
      <w:szCs w:val="32"/>
    </w:rPr>
  </w:style>
  <w:style w:type="paragraph" w:styleId="2">
    <w:name w:val="heading 2"/>
    <w:basedOn w:val="a"/>
    <w:next w:val="a"/>
    <w:link w:val="20"/>
    <w:uiPriority w:val="9"/>
    <w:unhideWhenUsed/>
    <w:qFormat/>
    <w:rsid w:val="00E54319"/>
    <w:pPr>
      <w:keepNext/>
      <w:spacing w:before="851" w:after="567"/>
      <w:ind w:left="709" w:firstLine="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54319"/>
    <w:pPr>
      <w:keepNext/>
      <w:spacing w:before="851" w:after="567"/>
      <w:ind w:left="709" w:firstLine="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 светлая11"/>
    <w:basedOn w:val="a1"/>
    <w:uiPriority w:val="40"/>
    <w:qFormat/>
    <w:rsid w:val="00313CE3"/>
    <w:pPr>
      <w:spacing w:after="0" w:line="240" w:lineRule="auto"/>
    </w:pPr>
    <w:rPr>
      <w:rFonts w:ascii="Times New Roman" w:eastAsia="SimSun" w:hAnsi="Times New Roman" w:cs="Times New Roman"/>
      <w:sz w:val="20"/>
      <w:szCs w:val="20"/>
      <w:lang w:eastAsia="ru-RU"/>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10">
    <w:name w:val="Заголовок 1 Знак"/>
    <w:basedOn w:val="a0"/>
    <w:link w:val="1"/>
    <w:uiPriority w:val="9"/>
    <w:rsid w:val="004C3BAB"/>
    <w:rPr>
      <w:rFonts w:ascii="Times New Roman" w:eastAsiaTheme="majorEastAsia" w:hAnsi="Times New Roman" w:cstheme="majorBidi"/>
      <w:b/>
      <w:caps/>
      <w:sz w:val="36"/>
      <w:szCs w:val="32"/>
    </w:rPr>
  </w:style>
  <w:style w:type="paragraph" w:styleId="a3">
    <w:name w:val="List Paragraph"/>
    <w:basedOn w:val="a"/>
    <w:uiPriority w:val="34"/>
    <w:qFormat/>
    <w:rsid w:val="009707A1"/>
    <w:pPr>
      <w:ind w:left="720"/>
      <w:contextualSpacing/>
    </w:pPr>
  </w:style>
  <w:style w:type="character" w:customStyle="1" w:styleId="20">
    <w:name w:val="Заголовок 2 Знак"/>
    <w:basedOn w:val="a0"/>
    <w:link w:val="2"/>
    <w:uiPriority w:val="9"/>
    <w:rsid w:val="00E54319"/>
    <w:rPr>
      <w:rFonts w:ascii="Times New Roman" w:eastAsiaTheme="majorEastAsia" w:hAnsi="Times New Roman" w:cstheme="majorBidi"/>
      <w:b/>
      <w:sz w:val="32"/>
      <w:szCs w:val="26"/>
    </w:rPr>
  </w:style>
  <w:style w:type="paragraph" w:customStyle="1" w:styleId="ft00">
    <w:name w:val="ft00"/>
    <w:basedOn w:val="a"/>
    <w:rsid w:val="000857F1"/>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0"/>
    <w:link w:val="3"/>
    <w:uiPriority w:val="9"/>
    <w:rsid w:val="00E54319"/>
    <w:rPr>
      <w:rFonts w:ascii="Times New Roman" w:eastAsiaTheme="majorEastAsia" w:hAnsi="Times New Roman" w:cstheme="majorBidi"/>
      <w:b/>
      <w:sz w:val="28"/>
      <w:szCs w:val="24"/>
    </w:rPr>
  </w:style>
  <w:style w:type="paragraph" w:styleId="a4">
    <w:name w:val="Normal (Web)"/>
    <w:basedOn w:val="a"/>
    <w:uiPriority w:val="99"/>
    <w:semiHidden/>
    <w:unhideWhenUsed/>
    <w:rsid w:val="00633A06"/>
    <w:pPr>
      <w:spacing w:before="100" w:beforeAutospacing="1" w:after="100" w:afterAutospacing="1" w:line="240" w:lineRule="auto"/>
      <w:ind w:firstLine="0"/>
      <w:jc w:val="left"/>
    </w:pPr>
    <w:rPr>
      <w:rFonts w:eastAsia="Times New Roman" w:cs="Times New Roman"/>
      <w:sz w:val="24"/>
      <w:szCs w:val="24"/>
      <w:lang w:eastAsia="ru-RU"/>
    </w:rPr>
  </w:style>
  <w:style w:type="character" w:styleId="a5">
    <w:name w:val="Strong"/>
    <w:basedOn w:val="a0"/>
    <w:uiPriority w:val="22"/>
    <w:qFormat/>
    <w:rsid w:val="00633A06"/>
    <w:rPr>
      <w:b/>
      <w:bCs/>
    </w:rPr>
  </w:style>
  <w:style w:type="paragraph" w:customStyle="1" w:styleId="null">
    <w:name w:val="null"/>
    <w:basedOn w:val="a"/>
    <w:rsid w:val="00324223"/>
    <w:pPr>
      <w:spacing w:before="100" w:beforeAutospacing="1" w:after="100" w:afterAutospacing="1" w:line="240" w:lineRule="auto"/>
      <w:ind w:firstLine="0"/>
      <w:jc w:val="left"/>
    </w:pPr>
    <w:rPr>
      <w:rFonts w:eastAsia="Times New Roman" w:cs="Times New Roman"/>
      <w:sz w:val="24"/>
      <w:szCs w:val="24"/>
      <w:lang w:eastAsia="ru-RU"/>
    </w:rPr>
  </w:style>
  <w:style w:type="character" w:styleId="a6">
    <w:name w:val="Hyperlink"/>
    <w:basedOn w:val="a0"/>
    <w:uiPriority w:val="99"/>
    <w:unhideWhenUsed/>
    <w:rsid w:val="00A37BC2"/>
    <w:rPr>
      <w:color w:val="0563C1" w:themeColor="hyperlink"/>
      <w:u w:val="single"/>
    </w:rPr>
  </w:style>
  <w:style w:type="character" w:customStyle="1" w:styleId="12">
    <w:name w:val="Неразрешенное упоминание1"/>
    <w:basedOn w:val="a0"/>
    <w:uiPriority w:val="99"/>
    <w:semiHidden/>
    <w:unhideWhenUsed/>
    <w:rsid w:val="00A37BC2"/>
    <w:rPr>
      <w:color w:val="605E5C"/>
      <w:shd w:val="clear" w:color="auto" w:fill="E1DFDD"/>
    </w:rPr>
  </w:style>
  <w:style w:type="paragraph" w:customStyle="1" w:styleId="a7">
    <w:name w:val="Для рисунков"/>
    <w:basedOn w:val="a"/>
    <w:link w:val="a8"/>
    <w:qFormat/>
    <w:rsid w:val="009568E7"/>
    <w:pPr>
      <w:spacing w:after="340" w:line="240" w:lineRule="auto"/>
      <w:ind w:firstLine="0"/>
      <w:jc w:val="center"/>
    </w:pPr>
    <w:rPr>
      <w:b/>
      <w:sz w:val="24"/>
    </w:rPr>
  </w:style>
  <w:style w:type="character" w:customStyle="1" w:styleId="translation-chunk">
    <w:name w:val="translation-chunk"/>
    <w:basedOn w:val="a0"/>
    <w:rsid w:val="00E11CF4"/>
  </w:style>
  <w:style w:type="character" w:customStyle="1" w:styleId="a8">
    <w:name w:val="Для рисунков Знак"/>
    <w:basedOn w:val="a0"/>
    <w:link w:val="a7"/>
    <w:rsid w:val="009568E7"/>
    <w:rPr>
      <w:rFonts w:ascii="Times New Roman" w:hAnsi="Times New Roman"/>
      <w:b/>
      <w:sz w:val="24"/>
    </w:rPr>
  </w:style>
  <w:style w:type="table" w:styleId="a9">
    <w:name w:val="Table Grid"/>
    <w:basedOn w:val="a1"/>
    <w:uiPriority w:val="59"/>
    <w:rsid w:val="00E11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TOC Heading"/>
    <w:basedOn w:val="1"/>
    <w:next w:val="a"/>
    <w:uiPriority w:val="39"/>
    <w:unhideWhenUsed/>
    <w:qFormat/>
    <w:rsid w:val="00176BCB"/>
    <w:pPr>
      <w:keepLines/>
      <w:spacing w:before="240" w:after="0" w:line="259" w:lineRule="auto"/>
      <w:ind w:left="0"/>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CE6C40"/>
    <w:pPr>
      <w:tabs>
        <w:tab w:val="right" w:leader="dot" w:pos="9345"/>
      </w:tabs>
      <w:ind w:firstLine="0"/>
      <w:jc w:val="left"/>
    </w:pPr>
  </w:style>
  <w:style w:type="paragraph" w:styleId="21">
    <w:name w:val="toc 2"/>
    <w:basedOn w:val="a"/>
    <w:next w:val="a"/>
    <w:autoRedefine/>
    <w:uiPriority w:val="39"/>
    <w:unhideWhenUsed/>
    <w:rsid w:val="0078261F"/>
    <w:pPr>
      <w:tabs>
        <w:tab w:val="left" w:pos="0"/>
        <w:tab w:val="left" w:pos="426"/>
        <w:tab w:val="right" w:leader="dot" w:pos="9345"/>
      </w:tabs>
      <w:spacing w:after="100"/>
      <w:ind w:firstLine="0"/>
    </w:pPr>
  </w:style>
  <w:style w:type="paragraph" w:styleId="ab">
    <w:name w:val="header"/>
    <w:basedOn w:val="a"/>
    <w:link w:val="ac"/>
    <w:uiPriority w:val="99"/>
    <w:unhideWhenUsed/>
    <w:rsid w:val="00176BCB"/>
    <w:pPr>
      <w:tabs>
        <w:tab w:val="center" w:pos="4677"/>
        <w:tab w:val="right" w:pos="9355"/>
      </w:tabs>
      <w:spacing w:line="240" w:lineRule="auto"/>
    </w:pPr>
  </w:style>
  <w:style w:type="character" w:customStyle="1" w:styleId="ac">
    <w:name w:val="Верхний колонтитул Знак"/>
    <w:basedOn w:val="a0"/>
    <w:link w:val="ab"/>
    <w:uiPriority w:val="99"/>
    <w:rsid w:val="00176BCB"/>
    <w:rPr>
      <w:rFonts w:ascii="Times New Roman" w:hAnsi="Times New Roman"/>
      <w:sz w:val="28"/>
    </w:rPr>
  </w:style>
  <w:style w:type="paragraph" w:styleId="ad">
    <w:name w:val="footer"/>
    <w:basedOn w:val="a"/>
    <w:link w:val="ae"/>
    <w:uiPriority w:val="99"/>
    <w:unhideWhenUsed/>
    <w:rsid w:val="00176BCB"/>
    <w:pPr>
      <w:tabs>
        <w:tab w:val="center" w:pos="4677"/>
        <w:tab w:val="right" w:pos="9355"/>
      </w:tabs>
      <w:spacing w:line="240" w:lineRule="auto"/>
    </w:pPr>
  </w:style>
  <w:style w:type="character" w:customStyle="1" w:styleId="ae">
    <w:name w:val="Нижний колонтитул Знак"/>
    <w:basedOn w:val="a0"/>
    <w:link w:val="ad"/>
    <w:uiPriority w:val="99"/>
    <w:rsid w:val="00176BCB"/>
    <w:rPr>
      <w:rFonts w:ascii="Times New Roman" w:hAnsi="Times New Roman"/>
      <w:sz w:val="28"/>
    </w:rPr>
  </w:style>
  <w:style w:type="paragraph" w:styleId="af">
    <w:name w:val="Balloon Text"/>
    <w:basedOn w:val="a"/>
    <w:link w:val="af0"/>
    <w:uiPriority w:val="99"/>
    <w:semiHidden/>
    <w:unhideWhenUsed/>
    <w:rsid w:val="008C7E1C"/>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8C7E1C"/>
    <w:rPr>
      <w:rFonts w:ascii="Tahoma" w:hAnsi="Tahoma" w:cs="Tahoma"/>
      <w:sz w:val="16"/>
      <w:szCs w:val="16"/>
    </w:rPr>
  </w:style>
  <w:style w:type="character" w:styleId="af1">
    <w:name w:val="Placeholder Text"/>
    <w:basedOn w:val="a0"/>
    <w:uiPriority w:val="99"/>
    <w:semiHidden/>
    <w:rsid w:val="00462CC5"/>
    <w:rPr>
      <w:color w:val="808080"/>
    </w:rPr>
  </w:style>
  <w:style w:type="table" w:customStyle="1" w:styleId="14">
    <w:name w:val="Сетка таблицы1"/>
    <w:basedOn w:val="a1"/>
    <w:next w:val="a9"/>
    <w:uiPriority w:val="39"/>
    <w:rsid w:val="000039D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7E534B"/>
    <w:rPr>
      <w:color w:val="605E5C"/>
      <w:shd w:val="clear" w:color="auto" w:fill="E1DFDD"/>
    </w:rPr>
  </w:style>
  <w:style w:type="paragraph" w:styleId="af3">
    <w:name w:val="Body Text"/>
    <w:basedOn w:val="a"/>
    <w:link w:val="af4"/>
    <w:rsid w:val="007A3B53"/>
    <w:pPr>
      <w:spacing w:line="240" w:lineRule="auto"/>
      <w:ind w:firstLine="0"/>
      <w:jc w:val="left"/>
    </w:pPr>
    <w:rPr>
      <w:rFonts w:eastAsia="Times New Roman" w:cs="Times New Roman"/>
      <w:i/>
      <w:iCs/>
      <w:sz w:val="24"/>
      <w:szCs w:val="24"/>
      <w:lang w:eastAsia="ru-RU"/>
    </w:rPr>
  </w:style>
  <w:style w:type="character" w:customStyle="1" w:styleId="af4">
    <w:name w:val="Основной текст Знак"/>
    <w:basedOn w:val="a0"/>
    <w:link w:val="af3"/>
    <w:rsid w:val="007A3B53"/>
    <w:rPr>
      <w:rFonts w:ascii="Times New Roman" w:eastAsia="Times New Roman" w:hAnsi="Times New Roman" w:cs="Times New Roman"/>
      <w:i/>
      <w:iCs/>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18247">
      <w:bodyDiv w:val="1"/>
      <w:marLeft w:val="0"/>
      <w:marRight w:val="0"/>
      <w:marTop w:val="0"/>
      <w:marBottom w:val="0"/>
      <w:divBdr>
        <w:top w:val="none" w:sz="0" w:space="0" w:color="auto"/>
        <w:left w:val="none" w:sz="0" w:space="0" w:color="auto"/>
        <w:bottom w:val="none" w:sz="0" w:space="0" w:color="auto"/>
        <w:right w:val="none" w:sz="0" w:space="0" w:color="auto"/>
      </w:divBdr>
    </w:div>
    <w:div w:id="176772331">
      <w:bodyDiv w:val="1"/>
      <w:marLeft w:val="0"/>
      <w:marRight w:val="0"/>
      <w:marTop w:val="0"/>
      <w:marBottom w:val="0"/>
      <w:divBdr>
        <w:top w:val="none" w:sz="0" w:space="0" w:color="auto"/>
        <w:left w:val="none" w:sz="0" w:space="0" w:color="auto"/>
        <w:bottom w:val="none" w:sz="0" w:space="0" w:color="auto"/>
        <w:right w:val="none" w:sz="0" w:space="0" w:color="auto"/>
      </w:divBdr>
    </w:div>
    <w:div w:id="351881157">
      <w:bodyDiv w:val="1"/>
      <w:marLeft w:val="0"/>
      <w:marRight w:val="0"/>
      <w:marTop w:val="0"/>
      <w:marBottom w:val="0"/>
      <w:divBdr>
        <w:top w:val="none" w:sz="0" w:space="0" w:color="auto"/>
        <w:left w:val="none" w:sz="0" w:space="0" w:color="auto"/>
        <w:bottom w:val="none" w:sz="0" w:space="0" w:color="auto"/>
        <w:right w:val="none" w:sz="0" w:space="0" w:color="auto"/>
      </w:divBdr>
      <w:divsChild>
        <w:div w:id="2123108050">
          <w:marLeft w:val="0"/>
          <w:marRight w:val="0"/>
          <w:marTop w:val="0"/>
          <w:marBottom w:val="0"/>
          <w:divBdr>
            <w:top w:val="none" w:sz="0" w:space="0" w:color="auto"/>
            <w:left w:val="none" w:sz="0" w:space="0" w:color="auto"/>
            <w:bottom w:val="none" w:sz="0" w:space="0" w:color="auto"/>
            <w:right w:val="none" w:sz="0" w:space="0" w:color="auto"/>
          </w:divBdr>
          <w:divsChild>
            <w:div w:id="12979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4997">
      <w:bodyDiv w:val="1"/>
      <w:marLeft w:val="0"/>
      <w:marRight w:val="0"/>
      <w:marTop w:val="0"/>
      <w:marBottom w:val="0"/>
      <w:divBdr>
        <w:top w:val="none" w:sz="0" w:space="0" w:color="auto"/>
        <w:left w:val="none" w:sz="0" w:space="0" w:color="auto"/>
        <w:bottom w:val="none" w:sz="0" w:space="0" w:color="auto"/>
        <w:right w:val="none" w:sz="0" w:space="0" w:color="auto"/>
      </w:divBdr>
    </w:div>
    <w:div w:id="1093550336">
      <w:bodyDiv w:val="1"/>
      <w:marLeft w:val="0"/>
      <w:marRight w:val="0"/>
      <w:marTop w:val="0"/>
      <w:marBottom w:val="0"/>
      <w:divBdr>
        <w:top w:val="none" w:sz="0" w:space="0" w:color="auto"/>
        <w:left w:val="none" w:sz="0" w:space="0" w:color="auto"/>
        <w:bottom w:val="none" w:sz="0" w:space="0" w:color="auto"/>
        <w:right w:val="none" w:sz="0" w:space="0" w:color="auto"/>
      </w:divBdr>
    </w:div>
    <w:div w:id="1254242404">
      <w:bodyDiv w:val="1"/>
      <w:marLeft w:val="0"/>
      <w:marRight w:val="0"/>
      <w:marTop w:val="0"/>
      <w:marBottom w:val="0"/>
      <w:divBdr>
        <w:top w:val="none" w:sz="0" w:space="0" w:color="auto"/>
        <w:left w:val="none" w:sz="0" w:space="0" w:color="auto"/>
        <w:bottom w:val="none" w:sz="0" w:space="0" w:color="auto"/>
        <w:right w:val="none" w:sz="0" w:space="0" w:color="auto"/>
      </w:divBdr>
    </w:div>
    <w:div w:id="1315571461">
      <w:bodyDiv w:val="1"/>
      <w:marLeft w:val="0"/>
      <w:marRight w:val="0"/>
      <w:marTop w:val="0"/>
      <w:marBottom w:val="0"/>
      <w:divBdr>
        <w:top w:val="none" w:sz="0" w:space="0" w:color="auto"/>
        <w:left w:val="none" w:sz="0" w:space="0" w:color="auto"/>
        <w:bottom w:val="none" w:sz="0" w:space="0" w:color="auto"/>
        <w:right w:val="none" w:sz="0" w:space="0" w:color="auto"/>
      </w:divBdr>
    </w:div>
    <w:div w:id="1565683229">
      <w:bodyDiv w:val="1"/>
      <w:marLeft w:val="0"/>
      <w:marRight w:val="0"/>
      <w:marTop w:val="0"/>
      <w:marBottom w:val="0"/>
      <w:divBdr>
        <w:top w:val="none" w:sz="0" w:space="0" w:color="auto"/>
        <w:left w:val="none" w:sz="0" w:space="0" w:color="auto"/>
        <w:bottom w:val="none" w:sz="0" w:space="0" w:color="auto"/>
        <w:right w:val="none" w:sz="0" w:space="0" w:color="auto"/>
      </w:divBdr>
    </w:div>
    <w:div w:id="1685788840">
      <w:bodyDiv w:val="1"/>
      <w:marLeft w:val="0"/>
      <w:marRight w:val="0"/>
      <w:marTop w:val="0"/>
      <w:marBottom w:val="0"/>
      <w:divBdr>
        <w:top w:val="none" w:sz="0" w:space="0" w:color="auto"/>
        <w:left w:val="none" w:sz="0" w:space="0" w:color="auto"/>
        <w:bottom w:val="none" w:sz="0" w:space="0" w:color="auto"/>
        <w:right w:val="none" w:sz="0" w:space="0" w:color="auto"/>
      </w:divBdr>
    </w:div>
    <w:div w:id="1957716303">
      <w:bodyDiv w:val="1"/>
      <w:marLeft w:val="0"/>
      <w:marRight w:val="0"/>
      <w:marTop w:val="0"/>
      <w:marBottom w:val="0"/>
      <w:divBdr>
        <w:top w:val="none" w:sz="0" w:space="0" w:color="auto"/>
        <w:left w:val="none" w:sz="0" w:space="0" w:color="auto"/>
        <w:bottom w:val="none" w:sz="0" w:space="0" w:color="auto"/>
        <w:right w:val="none" w:sz="0" w:space="0" w:color="auto"/>
      </w:divBdr>
    </w:div>
    <w:div w:id="1960869536">
      <w:bodyDiv w:val="1"/>
      <w:marLeft w:val="0"/>
      <w:marRight w:val="0"/>
      <w:marTop w:val="0"/>
      <w:marBottom w:val="0"/>
      <w:divBdr>
        <w:top w:val="none" w:sz="0" w:space="0" w:color="auto"/>
        <w:left w:val="none" w:sz="0" w:space="0" w:color="auto"/>
        <w:bottom w:val="none" w:sz="0" w:space="0" w:color="auto"/>
        <w:right w:val="none" w:sz="0" w:space="0" w:color="auto"/>
      </w:divBdr>
    </w:div>
    <w:div w:id="200304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tudref.com/591347/ekonomika/metod_korrelyatsionno_regressionnogo_analiza"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pravochnick.ru/ekonomicheskiy_analiz/korrelyacionno-regressionnyy_analiz/"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ru.wikipedia.org/wiki/&#1057;&#1072;&#1093;&#1072;&#1088;&#1085;&#1099;&#1081;_&#1076;&#1080;&#1072;&#1073;&#1077;&#1090;"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62968-AE50-4158-8F90-26C3C267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4635</Words>
  <Characters>26426</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Кирилл Ким</cp:lastModifiedBy>
  <cp:revision>3</cp:revision>
  <dcterms:created xsi:type="dcterms:W3CDTF">2023-11-26T15:38:00Z</dcterms:created>
  <dcterms:modified xsi:type="dcterms:W3CDTF">2023-11-26T15:39:00Z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