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1D6A" w14:textId="0A25483A" w:rsidR="00B80266" w:rsidRDefault="00B80266" w:rsidP="00B80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266">
        <w:rPr>
          <w:rFonts w:ascii="Times New Roman" w:hAnsi="Times New Roman" w:cs="Times New Roman"/>
          <w:b/>
          <w:bCs/>
          <w:sz w:val="28"/>
          <w:szCs w:val="28"/>
        </w:rPr>
        <w:t>Тема 5. Классификация</w:t>
      </w:r>
    </w:p>
    <w:p w14:paraId="555D5AD2" w14:textId="77777777" w:rsidR="00B80266" w:rsidRPr="00B80266" w:rsidRDefault="00B80266" w:rsidP="00B80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8C323" w14:textId="2CFC33E6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Обучить модель на 0.8 части набора данных, привести метрики оценки качества</w:t>
      </w:r>
      <w:r w:rsidR="00A928C2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 w:rsidRPr="00EC363A">
        <w:rPr>
          <w:rFonts w:ascii="Times New Roman" w:hAnsi="Times New Roman" w:cs="Times New Roman"/>
          <w:sz w:val="28"/>
          <w:szCs w:val="28"/>
        </w:rPr>
        <w:t>:</w:t>
      </w:r>
    </w:p>
    <w:p w14:paraId="5C82C3B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precision, recall, f1-score </w:t>
      </w:r>
      <w:r w:rsidRPr="00EC363A">
        <w:rPr>
          <w:rFonts w:ascii="Times New Roman" w:hAnsi="Times New Roman" w:cs="Times New Roman"/>
          <w:sz w:val="28"/>
          <w:szCs w:val="28"/>
        </w:rPr>
        <w:t>и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accuracy </w:t>
      </w:r>
      <w:r w:rsidRPr="00EC363A">
        <w:rPr>
          <w:rFonts w:ascii="Times New Roman" w:hAnsi="Times New Roman" w:cs="Times New Roman"/>
          <w:sz w:val="28"/>
          <w:szCs w:val="28"/>
        </w:rPr>
        <w:t>на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63A">
        <w:rPr>
          <w:rFonts w:ascii="Times New Roman" w:hAnsi="Times New Roman" w:cs="Times New Roman"/>
          <w:sz w:val="28"/>
          <w:szCs w:val="28"/>
        </w:rPr>
        <w:t>тестовой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63A">
        <w:rPr>
          <w:rFonts w:ascii="Times New Roman" w:hAnsi="Times New Roman" w:cs="Times New Roman"/>
          <w:sz w:val="28"/>
          <w:szCs w:val="28"/>
        </w:rPr>
        <w:t>выборке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9B57E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Расчет метрик сделать самостоятельно, не используя готовые реализации из библиотек.</w:t>
      </w:r>
    </w:p>
    <w:p w14:paraId="25888AC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15EF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Данные получить с помощью следующего кода:</w:t>
      </w:r>
    </w:p>
    <w:p w14:paraId="20E5260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X, y = </w:t>
      </w: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EC363A">
        <w:rPr>
          <w:rFonts w:ascii="Times New Roman" w:hAnsi="Times New Roman" w:cs="Times New Roman"/>
          <w:sz w:val="28"/>
          <w:szCs w:val="28"/>
          <w:lang w:val="en-US"/>
        </w:rPr>
        <w:t>blobs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363A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=100, </w:t>
      </w: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>=2,centers=2)</w:t>
      </w:r>
    </w:p>
    <w:p w14:paraId="11F10E3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BB813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Варианты:</w:t>
      </w:r>
    </w:p>
    <w:p w14:paraId="1F58F30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FF11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</w:t>
      </w:r>
    </w:p>
    <w:p w14:paraId="0B7FE26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441C8ED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07B4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</w:t>
      </w:r>
    </w:p>
    <w:p w14:paraId="25A68DA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01958D0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14:paraId="6150DA7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A615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</w:t>
      </w:r>
    </w:p>
    <w:p w14:paraId="55D56F4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781A7F1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14:paraId="2B8B353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5ED2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4</w:t>
      </w:r>
    </w:p>
    <w:p w14:paraId="2AE8C1E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3E63534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14</w:t>
      </w:r>
    </w:p>
    <w:p w14:paraId="037E592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00EC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5</w:t>
      </w:r>
    </w:p>
    <w:p w14:paraId="4BB2E22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lastRenderedPageBreak/>
        <w:t>Модель: Логистическая регрессия</w:t>
      </w:r>
    </w:p>
    <w:p w14:paraId="289B869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6B86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6</w:t>
      </w:r>
    </w:p>
    <w:p w14:paraId="585C283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627EE09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B570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7</w:t>
      </w:r>
    </w:p>
    <w:p w14:paraId="6EC579C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28DDE53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sigmoid</w:t>
      </w:r>
      <w:proofErr w:type="spellEnd"/>
    </w:p>
    <w:p w14:paraId="63B05177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2292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8</w:t>
      </w:r>
    </w:p>
    <w:p w14:paraId="6562B99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177643F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sigmoid</w:t>
      </w:r>
      <w:proofErr w:type="spellEnd"/>
    </w:p>
    <w:p w14:paraId="2F198B4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21AD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9</w:t>
      </w:r>
    </w:p>
    <w:p w14:paraId="25CD368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4CB09867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14:paraId="2DD3985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7EAD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10</w:t>
      </w:r>
    </w:p>
    <w:p w14:paraId="5E482A0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1180D05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poly</w:t>
      </w:r>
      <w:proofErr w:type="spellEnd"/>
    </w:p>
    <w:p w14:paraId="15C5813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B964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11</w:t>
      </w:r>
    </w:p>
    <w:p w14:paraId="52C1774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6309322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538A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12</w:t>
      </w:r>
    </w:p>
    <w:p w14:paraId="78EBA45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030C0AF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  <w:lang w:val="en-US"/>
        </w:rPr>
        <w:t>kernel: sigmoid</w:t>
      </w:r>
    </w:p>
    <w:p w14:paraId="000CDD6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976D9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14:paraId="34537C1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lastRenderedPageBreak/>
        <w:t>Модель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>: KNN</w:t>
      </w:r>
    </w:p>
    <w:p w14:paraId="01CD13A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>: 2</w:t>
      </w:r>
    </w:p>
    <w:p w14:paraId="3376D45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C6BA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14</w:t>
      </w:r>
    </w:p>
    <w:p w14:paraId="0779CEC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66FF5F7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8</w:t>
      </w:r>
    </w:p>
    <w:p w14:paraId="6DFE65F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BB49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15</w:t>
      </w:r>
    </w:p>
    <w:p w14:paraId="176BCD5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1DB0425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14</w:t>
      </w:r>
    </w:p>
    <w:p w14:paraId="0DEDDA0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0F60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16</w:t>
      </w:r>
    </w:p>
    <w:p w14:paraId="037B8E6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3613359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14</w:t>
      </w:r>
    </w:p>
    <w:p w14:paraId="19FB23A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413B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17</w:t>
      </w:r>
    </w:p>
    <w:p w14:paraId="15C6117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6A994AA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sigmoid</w:t>
      </w:r>
      <w:proofErr w:type="spellEnd"/>
    </w:p>
    <w:p w14:paraId="15D2315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B27A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18</w:t>
      </w:r>
    </w:p>
    <w:p w14:paraId="15EC033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1A44F40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2AB9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19</w:t>
      </w:r>
    </w:p>
    <w:p w14:paraId="188D09F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75C4CB6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BB495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20</w:t>
      </w:r>
    </w:p>
    <w:p w14:paraId="40F9673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3AFAB12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B1A2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21</w:t>
      </w:r>
    </w:p>
    <w:p w14:paraId="2DD6529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lastRenderedPageBreak/>
        <w:t>Модель: Логистическая регрессия</w:t>
      </w:r>
    </w:p>
    <w:p w14:paraId="122AFBD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D300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22</w:t>
      </w:r>
    </w:p>
    <w:p w14:paraId="12F8D8E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6FA61DF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>: 8</w:t>
      </w:r>
    </w:p>
    <w:p w14:paraId="52D9475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3CC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14:paraId="4F90A75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>: SVM</w:t>
      </w:r>
    </w:p>
    <w:p w14:paraId="7B7196C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kernel: </w:t>
      </w: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</w:p>
    <w:p w14:paraId="4FB2B4D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FDCC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24</w:t>
      </w:r>
    </w:p>
    <w:p w14:paraId="62561EE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1CED595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10</w:t>
      </w:r>
    </w:p>
    <w:p w14:paraId="588A3AD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1610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25</w:t>
      </w:r>
    </w:p>
    <w:p w14:paraId="31F4A94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120EF12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14:paraId="6246D96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056D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26</w:t>
      </w:r>
    </w:p>
    <w:p w14:paraId="34E1001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36CDB88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D70D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27</w:t>
      </w:r>
    </w:p>
    <w:p w14:paraId="234E680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11F9CDC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14:paraId="3758211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A2202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 28</w:t>
      </w:r>
    </w:p>
    <w:p w14:paraId="78F7787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</w:t>
      </w:r>
      <w:r w:rsidRPr="00EC363A">
        <w:rPr>
          <w:rFonts w:ascii="Times New Roman" w:hAnsi="Times New Roman" w:cs="Times New Roman"/>
          <w:sz w:val="28"/>
          <w:szCs w:val="28"/>
          <w:lang w:val="en-US"/>
        </w:rPr>
        <w:t>: SVM</w:t>
      </w:r>
    </w:p>
    <w:p w14:paraId="48D59A5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63A">
        <w:rPr>
          <w:rFonts w:ascii="Times New Roman" w:hAnsi="Times New Roman" w:cs="Times New Roman"/>
          <w:sz w:val="28"/>
          <w:szCs w:val="28"/>
          <w:lang w:val="en-US"/>
        </w:rPr>
        <w:t xml:space="preserve">kernel: </w:t>
      </w:r>
      <w:proofErr w:type="spellStart"/>
      <w:r w:rsidRPr="00EC363A"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</w:p>
    <w:p w14:paraId="458DDFA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AF04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lastRenderedPageBreak/>
        <w:t>Вариант 29</w:t>
      </w:r>
    </w:p>
    <w:p w14:paraId="7A70940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4BEADDD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poly</w:t>
      </w:r>
      <w:proofErr w:type="spellEnd"/>
    </w:p>
    <w:p w14:paraId="0C4CE46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3542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30</w:t>
      </w:r>
    </w:p>
    <w:p w14:paraId="38213FD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6E9B719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8</w:t>
      </w:r>
    </w:p>
    <w:p w14:paraId="5C62E26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3D31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31</w:t>
      </w:r>
    </w:p>
    <w:p w14:paraId="3A16257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7EA8600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9F5C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32</w:t>
      </w:r>
    </w:p>
    <w:p w14:paraId="0DD643A3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SVM</w:t>
      </w:r>
    </w:p>
    <w:p w14:paraId="6FED791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63A">
        <w:rPr>
          <w:rFonts w:ascii="Times New Roman" w:hAnsi="Times New Roman" w:cs="Times New Roman"/>
          <w:sz w:val="28"/>
          <w:szCs w:val="28"/>
        </w:rPr>
        <w:t>sigmoid</w:t>
      </w:r>
      <w:proofErr w:type="spellEnd"/>
    </w:p>
    <w:p w14:paraId="044C308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E0FD7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33</w:t>
      </w:r>
    </w:p>
    <w:p w14:paraId="3CE2ADC8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5F31A31A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4</w:t>
      </w:r>
    </w:p>
    <w:p w14:paraId="0E4B074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3A2D5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34</w:t>
      </w:r>
    </w:p>
    <w:p w14:paraId="5C6AB65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04E3310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DB80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35</w:t>
      </w:r>
    </w:p>
    <w:p w14:paraId="46EAE65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3C93C870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D3DF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36</w:t>
      </w:r>
    </w:p>
    <w:p w14:paraId="3BBE0471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03BD3E3E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9862D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37</w:t>
      </w:r>
    </w:p>
    <w:p w14:paraId="1E6D21E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lastRenderedPageBreak/>
        <w:t>Модель: Логистическая регрессия</w:t>
      </w:r>
    </w:p>
    <w:p w14:paraId="5BBB2FB4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1E57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38</w:t>
      </w:r>
    </w:p>
    <w:p w14:paraId="2A6D786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44B0BD4B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AB0B9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39</w:t>
      </w:r>
    </w:p>
    <w:p w14:paraId="713A982C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Логистическая регрессия</w:t>
      </w:r>
    </w:p>
    <w:p w14:paraId="6FECD08F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9F27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Вариант 40</w:t>
      </w:r>
    </w:p>
    <w:p w14:paraId="77A78416" w14:textId="77777777" w:rsidR="00EC363A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r w:rsidRPr="00EC363A">
        <w:rPr>
          <w:rFonts w:ascii="Times New Roman" w:hAnsi="Times New Roman" w:cs="Times New Roman"/>
          <w:sz w:val="28"/>
          <w:szCs w:val="28"/>
        </w:rPr>
        <w:t>Модель: KNN</w:t>
      </w:r>
    </w:p>
    <w:p w14:paraId="1CE13EC6" w14:textId="70833D7F" w:rsidR="00B52659" w:rsidRPr="00EC363A" w:rsidRDefault="00EC363A" w:rsidP="00EC3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63A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363A">
        <w:rPr>
          <w:rFonts w:ascii="Times New Roman" w:hAnsi="Times New Roman" w:cs="Times New Roman"/>
          <w:sz w:val="28"/>
          <w:szCs w:val="28"/>
        </w:rPr>
        <w:t>: 12</w:t>
      </w:r>
    </w:p>
    <w:sectPr w:rsidR="00B52659" w:rsidRPr="00EC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C6"/>
    <w:rsid w:val="00317EC6"/>
    <w:rsid w:val="0092027D"/>
    <w:rsid w:val="00A928C2"/>
    <w:rsid w:val="00B52659"/>
    <w:rsid w:val="00B7025F"/>
    <w:rsid w:val="00B80266"/>
    <w:rsid w:val="00D461DF"/>
    <w:rsid w:val="00E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17EA"/>
  <w15:chartTrackingRefBased/>
  <w15:docId w15:val="{9E08F6AB-8820-4ADA-9615-2E5BBD23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Anna Vysotskaia</cp:lastModifiedBy>
  <cp:revision>4</cp:revision>
  <dcterms:created xsi:type="dcterms:W3CDTF">2023-12-12T06:25:00Z</dcterms:created>
  <dcterms:modified xsi:type="dcterms:W3CDTF">2023-12-12T06:28:00Z</dcterms:modified>
</cp:coreProperties>
</file>