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7A4" w:rsidRDefault="00B4172F">
      <w:pPr>
        <w:pStyle w:val="a3"/>
        <w:spacing w:before="73"/>
        <w:ind w:left="215" w:right="529"/>
        <w:jc w:val="center"/>
      </w:pPr>
      <w:r>
        <w:t>МИНИСТЕРСТВО</w:t>
      </w:r>
      <w:r>
        <w:rPr>
          <w:spacing w:val="-5"/>
        </w:rPr>
        <w:t xml:space="preserve"> </w:t>
      </w:r>
      <w:r>
        <w:t>НАУКИ</w:t>
      </w:r>
      <w:r>
        <w:rPr>
          <w:spacing w:val="-6"/>
        </w:rPr>
        <w:t xml:space="preserve"> </w:t>
      </w:r>
      <w:r>
        <w:t>И</w:t>
      </w:r>
      <w:r>
        <w:rPr>
          <w:spacing w:val="-5"/>
        </w:rPr>
        <w:t xml:space="preserve"> </w:t>
      </w:r>
      <w:r>
        <w:t>ВЫСШЕГО</w:t>
      </w:r>
      <w:r>
        <w:rPr>
          <w:spacing w:val="-6"/>
        </w:rPr>
        <w:t xml:space="preserve"> </w:t>
      </w:r>
      <w:r>
        <w:t>ОБРАЗОВАНИЯ</w:t>
      </w:r>
      <w:r>
        <w:rPr>
          <w:spacing w:val="-6"/>
        </w:rPr>
        <w:t xml:space="preserve"> </w:t>
      </w:r>
      <w:r>
        <w:t>РОССИЙСКОЙ</w:t>
      </w:r>
      <w:r>
        <w:rPr>
          <w:spacing w:val="-5"/>
        </w:rPr>
        <w:t xml:space="preserve"> </w:t>
      </w:r>
      <w:r>
        <w:t>ФЕДЕРАЦИИ</w:t>
      </w:r>
    </w:p>
    <w:p w:rsidR="00AA37A4" w:rsidRDefault="00B4172F">
      <w:pPr>
        <w:pStyle w:val="5"/>
        <w:spacing w:before="184" w:line="259" w:lineRule="auto"/>
        <w:ind w:left="403" w:right="721"/>
        <w:jc w:val="center"/>
      </w:pPr>
      <w:r>
        <w:t>Федеральное государственное автономное образовательное учреждение</w:t>
      </w:r>
      <w:r>
        <w:rPr>
          <w:spacing w:val="-67"/>
        </w:rPr>
        <w:t xml:space="preserve"> </w:t>
      </w:r>
      <w:r>
        <w:t>высшего образования</w:t>
      </w:r>
    </w:p>
    <w:p w:rsidR="00AA37A4" w:rsidRDefault="00B4172F">
      <w:pPr>
        <w:pStyle w:val="4"/>
        <w:jc w:val="center"/>
      </w:pPr>
      <w:r>
        <w:t>«Национальный</w:t>
      </w:r>
      <w:r>
        <w:rPr>
          <w:spacing w:val="-5"/>
        </w:rPr>
        <w:t xml:space="preserve"> </w:t>
      </w:r>
      <w:r>
        <w:t>исследовательский</w:t>
      </w:r>
    </w:p>
    <w:p w:rsidR="00AA37A4" w:rsidRDefault="00B4172F">
      <w:pPr>
        <w:pStyle w:val="4"/>
        <w:spacing w:before="26" w:line="376" w:lineRule="auto"/>
        <w:jc w:val="center"/>
      </w:pPr>
      <w:r>
        <w:t>Нижегородский государственный университет им. Н.И. Лобачевского»</w:t>
      </w:r>
      <w:r>
        <w:rPr>
          <w:spacing w:val="-67"/>
        </w:rPr>
        <w:t xml:space="preserve"> </w:t>
      </w:r>
      <w:r>
        <w:t>(ННГУ)</w:t>
      </w:r>
    </w:p>
    <w:p w:rsidR="00AA37A4" w:rsidRDefault="00B4172F">
      <w:pPr>
        <w:pStyle w:val="4"/>
        <w:spacing w:line="379" w:lineRule="auto"/>
        <w:ind w:left="157" w:right="18" w:firstLine="616"/>
      </w:pPr>
      <w:r>
        <w:t>Институт информационных технологий, математики и механики</w:t>
      </w:r>
      <w:r>
        <w:rPr>
          <w:spacing w:val="1"/>
        </w:rPr>
        <w:t xml:space="preserve"> </w:t>
      </w:r>
      <w:r>
        <w:t>Кафедра</w:t>
      </w:r>
      <w:r>
        <w:rPr>
          <w:spacing w:val="-5"/>
        </w:rPr>
        <w:t xml:space="preserve"> </w:t>
      </w:r>
      <w:r>
        <w:t>Математического</w:t>
      </w:r>
      <w:r>
        <w:rPr>
          <w:spacing w:val="-3"/>
        </w:rPr>
        <w:t xml:space="preserve"> </w:t>
      </w:r>
      <w:r>
        <w:t>обеспечения</w:t>
      </w:r>
      <w:r>
        <w:rPr>
          <w:spacing w:val="-7"/>
        </w:rPr>
        <w:t xml:space="preserve"> </w:t>
      </w:r>
      <w:r>
        <w:t>и</w:t>
      </w:r>
      <w:r>
        <w:rPr>
          <w:spacing w:val="-5"/>
        </w:rPr>
        <w:t xml:space="preserve"> </w:t>
      </w:r>
      <w:r>
        <w:t>суперкомпьютерных</w:t>
      </w:r>
      <w:r>
        <w:rPr>
          <w:spacing w:val="-7"/>
        </w:rPr>
        <w:t xml:space="preserve"> </w:t>
      </w:r>
      <w:r>
        <w:t>технологий</w:t>
      </w:r>
    </w:p>
    <w:p w:rsidR="00AA37A4" w:rsidRDefault="00B4172F">
      <w:pPr>
        <w:pStyle w:val="5"/>
        <w:spacing w:line="259" w:lineRule="auto"/>
        <w:ind w:left="3088" w:right="1486" w:hanging="1722"/>
      </w:pPr>
      <w:r>
        <w:t>Направление подготовки: «Фундаментальная информатика и</w:t>
      </w:r>
      <w:r>
        <w:rPr>
          <w:spacing w:val="-67"/>
        </w:rPr>
        <w:t xml:space="preserve"> </w:t>
      </w:r>
      <w:r>
        <w:t>информационные</w:t>
      </w:r>
      <w:r>
        <w:rPr>
          <w:spacing w:val="-1"/>
        </w:rPr>
        <w:t xml:space="preserve"> </w:t>
      </w:r>
      <w:r>
        <w:t>технологии»</w:t>
      </w:r>
    </w:p>
    <w:p w:rsidR="00AA37A4" w:rsidRDefault="00B4172F">
      <w:pPr>
        <w:pStyle w:val="5"/>
        <w:spacing w:before="160"/>
        <w:ind w:left="1198"/>
      </w:pPr>
      <w:r>
        <w:t>Профиль</w:t>
      </w:r>
      <w:r>
        <w:rPr>
          <w:spacing w:val="-5"/>
        </w:rPr>
        <w:t xml:space="preserve"> </w:t>
      </w:r>
      <w:r>
        <w:t>подготовки:</w:t>
      </w:r>
      <w:r>
        <w:rPr>
          <w:spacing w:val="-6"/>
        </w:rPr>
        <w:t xml:space="preserve"> </w:t>
      </w:r>
      <w:r>
        <w:t>«Инженерия</w:t>
      </w:r>
      <w:r>
        <w:rPr>
          <w:spacing w:val="-4"/>
        </w:rPr>
        <w:t xml:space="preserve"> </w:t>
      </w:r>
      <w:r>
        <w:t>программного</w:t>
      </w:r>
      <w:r>
        <w:rPr>
          <w:spacing w:val="-5"/>
        </w:rPr>
        <w:t xml:space="preserve"> </w:t>
      </w:r>
      <w:r>
        <w:t>обеспечения»</w:t>
      </w:r>
    </w:p>
    <w:p w:rsidR="00AA37A4" w:rsidRDefault="00AA37A4">
      <w:pPr>
        <w:pStyle w:val="a3"/>
        <w:rPr>
          <w:sz w:val="30"/>
        </w:rPr>
      </w:pPr>
    </w:p>
    <w:p w:rsidR="00AA37A4" w:rsidRDefault="00AA37A4">
      <w:pPr>
        <w:pStyle w:val="a3"/>
        <w:spacing w:before="3"/>
        <w:rPr>
          <w:sz w:val="30"/>
        </w:rPr>
      </w:pPr>
    </w:p>
    <w:p w:rsidR="00AA37A4" w:rsidRDefault="00F8347B">
      <w:pPr>
        <w:pStyle w:val="2"/>
      </w:pPr>
      <w:r>
        <w:t>Реферат</w:t>
      </w:r>
    </w:p>
    <w:p w:rsidR="00AA37A4" w:rsidRDefault="00AA37A4">
      <w:pPr>
        <w:pStyle w:val="a3"/>
        <w:rPr>
          <w:b/>
          <w:sz w:val="40"/>
        </w:rPr>
      </w:pPr>
    </w:p>
    <w:p w:rsidR="00F8347B" w:rsidRPr="00F8347B" w:rsidRDefault="00F8347B" w:rsidP="00F8347B">
      <w:pPr>
        <w:pStyle w:val="2"/>
      </w:pPr>
      <w:proofErr w:type="spellStart"/>
      <w:r w:rsidRPr="00F8347B">
        <w:t>Connections</w:t>
      </w:r>
      <w:proofErr w:type="spellEnd"/>
    </w:p>
    <w:p w:rsidR="00AA37A4" w:rsidRDefault="00B4172F">
      <w:pPr>
        <w:pStyle w:val="5"/>
        <w:spacing w:before="262"/>
        <w:ind w:left="405" w:right="721"/>
        <w:jc w:val="center"/>
      </w:pPr>
      <w:r>
        <w:t>по</w:t>
      </w:r>
      <w:r>
        <w:rPr>
          <w:spacing w:val="-7"/>
        </w:rPr>
        <w:t xml:space="preserve"> </w:t>
      </w:r>
      <w:r>
        <w:t>дисциплине</w:t>
      </w:r>
      <w:r>
        <w:rPr>
          <w:spacing w:val="-7"/>
        </w:rPr>
        <w:t xml:space="preserve"> </w:t>
      </w:r>
      <w:r>
        <w:t>«Технология</w:t>
      </w:r>
      <w:r>
        <w:rPr>
          <w:spacing w:val="-3"/>
        </w:rPr>
        <w:t xml:space="preserve"> </w:t>
      </w:r>
      <w:r>
        <w:t>программирования</w:t>
      </w:r>
      <w:r>
        <w:rPr>
          <w:spacing w:val="-4"/>
        </w:rPr>
        <w:t xml:space="preserve"> </w:t>
      </w:r>
      <w:r>
        <w:t>мобильных</w:t>
      </w:r>
      <w:r>
        <w:rPr>
          <w:spacing w:val="-5"/>
        </w:rPr>
        <w:t xml:space="preserve"> </w:t>
      </w:r>
      <w:r>
        <w:t>систем»</w:t>
      </w:r>
    </w:p>
    <w:p w:rsidR="00AA37A4" w:rsidRDefault="00AA37A4">
      <w:pPr>
        <w:pStyle w:val="a3"/>
        <w:rPr>
          <w:sz w:val="30"/>
        </w:rPr>
      </w:pPr>
    </w:p>
    <w:p w:rsidR="00AA37A4" w:rsidRDefault="00AA37A4">
      <w:pPr>
        <w:pStyle w:val="a3"/>
        <w:rPr>
          <w:sz w:val="30"/>
        </w:rPr>
      </w:pPr>
    </w:p>
    <w:p w:rsidR="00AA37A4" w:rsidRDefault="00AA37A4">
      <w:pPr>
        <w:pStyle w:val="a3"/>
        <w:spacing w:before="4"/>
        <w:rPr>
          <w:sz w:val="28"/>
        </w:rPr>
      </w:pPr>
    </w:p>
    <w:p w:rsidR="00AA37A4" w:rsidRDefault="00B4172F">
      <w:pPr>
        <w:tabs>
          <w:tab w:val="left" w:pos="7034"/>
          <w:tab w:val="left" w:pos="8876"/>
        </w:tabs>
        <w:spacing w:line="259" w:lineRule="auto"/>
        <w:ind w:left="4797" w:right="427"/>
        <w:rPr>
          <w:sz w:val="28"/>
        </w:rPr>
      </w:pPr>
      <w:r>
        <w:rPr>
          <w:b/>
          <w:sz w:val="28"/>
        </w:rPr>
        <w:t>Выполнил(а):</w:t>
      </w:r>
      <w:r>
        <w:rPr>
          <w:b/>
          <w:sz w:val="28"/>
        </w:rPr>
        <w:tab/>
      </w:r>
      <w:r w:rsidR="00D94DBA">
        <w:rPr>
          <w:sz w:val="28"/>
        </w:rPr>
        <w:t>студент</w:t>
      </w:r>
      <w:r>
        <w:rPr>
          <w:sz w:val="28"/>
        </w:rPr>
        <w:tab/>
      </w:r>
      <w:r>
        <w:rPr>
          <w:spacing w:val="-1"/>
          <w:sz w:val="28"/>
        </w:rPr>
        <w:t>группы</w:t>
      </w:r>
      <w:r>
        <w:rPr>
          <w:spacing w:val="-67"/>
          <w:sz w:val="28"/>
        </w:rPr>
        <w:t xml:space="preserve"> </w:t>
      </w:r>
      <w:r w:rsidR="00D94DBA">
        <w:rPr>
          <w:sz w:val="28"/>
        </w:rPr>
        <w:t>381908-4</w:t>
      </w:r>
    </w:p>
    <w:p w:rsidR="00AA37A4" w:rsidRDefault="00D94DBA">
      <w:pPr>
        <w:pStyle w:val="5"/>
        <w:spacing w:before="159"/>
        <w:ind w:right="428"/>
        <w:jc w:val="right"/>
      </w:pPr>
      <w:r>
        <w:t>Кургузиков Кирилл Александрович</w:t>
      </w:r>
    </w:p>
    <w:p w:rsidR="00AA37A4" w:rsidRDefault="00AA37A4">
      <w:pPr>
        <w:pStyle w:val="a3"/>
        <w:rPr>
          <w:sz w:val="30"/>
        </w:rPr>
      </w:pPr>
    </w:p>
    <w:p w:rsidR="00AA37A4" w:rsidRDefault="00AA37A4">
      <w:pPr>
        <w:pStyle w:val="a3"/>
        <w:rPr>
          <w:sz w:val="30"/>
        </w:rPr>
      </w:pPr>
    </w:p>
    <w:p w:rsidR="00AA37A4" w:rsidRDefault="00AA37A4">
      <w:pPr>
        <w:pStyle w:val="a3"/>
        <w:spacing w:before="3"/>
        <w:rPr>
          <w:sz w:val="44"/>
        </w:rPr>
      </w:pPr>
    </w:p>
    <w:p w:rsidR="00AA37A4" w:rsidRDefault="00B4172F">
      <w:pPr>
        <w:pStyle w:val="4"/>
        <w:spacing w:before="0"/>
        <w:ind w:left="4797" w:right="0"/>
      </w:pPr>
      <w:r>
        <w:t>Руководитель:</w:t>
      </w:r>
    </w:p>
    <w:p w:rsidR="00AA37A4" w:rsidRDefault="00B4172F">
      <w:pPr>
        <w:pStyle w:val="5"/>
        <w:spacing w:before="187" w:line="259" w:lineRule="auto"/>
        <w:ind w:left="4797" w:right="1764"/>
      </w:pPr>
      <w:r>
        <w:t>доцент кафедры программной</w:t>
      </w:r>
      <w:r>
        <w:rPr>
          <w:spacing w:val="-67"/>
        </w:rPr>
        <w:t xml:space="preserve"> </w:t>
      </w:r>
      <w:r>
        <w:t>инженерии</w:t>
      </w:r>
    </w:p>
    <w:p w:rsidR="00AA37A4" w:rsidRDefault="00B4172F">
      <w:pPr>
        <w:pStyle w:val="5"/>
        <w:spacing w:before="160"/>
        <w:ind w:left="6031"/>
      </w:pPr>
      <w:r>
        <w:t>Борисов</w:t>
      </w:r>
      <w:r>
        <w:rPr>
          <w:spacing w:val="-5"/>
        </w:rPr>
        <w:t xml:space="preserve"> </w:t>
      </w:r>
      <w:r>
        <w:t>Николай</w:t>
      </w:r>
      <w:r>
        <w:rPr>
          <w:spacing w:val="-4"/>
        </w:rPr>
        <w:t xml:space="preserve"> </w:t>
      </w:r>
      <w:r>
        <w:t>Анатольевич</w:t>
      </w:r>
    </w:p>
    <w:p w:rsidR="00AA37A4" w:rsidRDefault="00AA37A4">
      <w:pPr>
        <w:pStyle w:val="a3"/>
        <w:rPr>
          <w:sz w:val="30"/>
        </w:rPr>
      </w:pPr>
    </w:p>
    <w:p w:rsidR="00AA37A4" w:rsidRDefault="00AA37A4">
      <w:pPr>
        <w:pStyle w:val="a3"/>
        <w:rPr>
          <w:sz w:val="30"/>
        </w:rPr>
      </w:pPr>
    </w:p>
    <w:p w:rsidR="00AA37A4" w:rsidRDefault="00AA37A4">
      <w:pPr>
        <w:pStyle w:val="a3"/>
        <w:spacing w:before="3"/>
        <w:rPr>
          <w:sz w:val="44"/>
        </w:rPr>
      </w:pPr>
    </w:p>
    <w:p w:rsidR="00AA37A4" w:rsidRDefault="00B4172F">
      <w:pPr>
        <w:pStyle w:val="5"/>
        <w:spacing w:line="259" w:lineRule="auto"/>
        <w:ind w:left="4657" w:right="4036" w:hanging="740"/>
      </w:pPr>
      <w:r>
        <w:t>Нижний Новгород</w:t>
      </w:r>
      <w:r>
        <w:rPr>
          <w:spacing w:val="-67"/>
        </w:rPr>
        <w:t xml:space="preserve"> </w:t>
      </w:r>
      <w:r w:rsidR="00D94DBA">
        <w:t>2022</w:t>
      </w:r>
    </w:p>
    <w:p w:rsidR="00AA37A4" w:rsidRDefault="00AA37A4">
      <w:pPr>
        <w:spacing w:line="259" w:lineRule="auto"/>
        <w:sectPr w:rsidR="00AA37A4">
          <w:type w:val="continuous"/>
          <w:pgSz w:w="11910" w:h="16840"/>
          <w:pgMar w:top="1040" w:right="420" w:bottom="280" w:left="1300" w:header="720" w:footer="720" w:gutter="0"/>
          <w:cols w:space="720"/>
        </w:sectPr>
      </w:pPr>
    </w:p>
    <w:p w:rsidR="00AA37A4" w:rsidRDefault="00AA37A4"/>
    <w:p w:rsidR="00AA37A4" w:rsidRDefault="008B391F" w:rsidP="00C00D9B">
      <w:pPr>
        <w:pStyle w:val="1"/>
        <w:tabs>
          <w:tab w:val="left" w:pos="1048"/>
        </w:tabs>
        <w:ind w:left="687" w:firstLine="0"/>
      </w:pPr>
      <w:bookmarkStart w:id="0" w:name="_bookmark0"/>
      <w:bookmarkStart w:id="1" w:name="_GoBack"/>
      <w:bookmarkEnd w:id="0"/>
      <w:bookmarkEnd w:id="1"/>
      <w:r>
        <w:t>Система сигналов и обработчиков событий</w:t>
      </w:r>
    </w:p>
    <w:p w:rsidR="008B391F" w:rsidRPr="008B391F" w:rsidRDefault="008B391F" w:rsidP="008B391F">
      <w:pPr>
        <w:spacing w:line="278" w:lineRule="auto"/>
        <w:rPr>
          <w:sz w:val="24"/>
        </w:rPr>
      </w:pPr>
      <w:r>
        <w:rPr>
          <w:sz w:val="24"/>
        </w:rPr>
        <w:t xml:space="preserve">     </w:t>
      </w:r>
      <w:r w:rsidRPr="008B391F">
        <w:rPr>
          <w:sz w:val="24"/>
        </w:rPr>
        <w:t>Компоненты приложения и пользовательского интерфейса должны взаимодействовать друг с другом. Например, кнопка должна знать, что пользователь нажал на нее. Кнопка может менять цвет, чтобы показать свое состояние или выполнить некоторую логику. Кроме того, приложение должно знать, нажимает ли пользователь кнопку. Приложению может потребоваться передать это событие щелчка другим приложениям.</w:t>
      </w:r>
    </w:p>
    <w:p w:rsidR="008B391F" w:rsidRPr="008B391F" w:rsidRDefault="008B391F" w:rsidP="008B391F">
      <w:pPr>
        <w:spacing w:line="278" w:lineRule="auto"/>
        <w:rPr>
          <w:sz w:val="24"/>
        </w:rPr>
      </w:pPr>
      <w:r>
        <w:rPr>
          <w:sz w:val="24"/>
        </w:rPr>
        <w:t xml:space="preserve">    </w:t>
      </w:r>
      <w:r w:rsidRPr="008B391F">
        <w:rPr>
          <w:sz w:val="24"/>
        </w:rPr>
        <w:t xml:space="preserve">В QML есть механизм сигналов и обработчиков, где сигнал — это событие, а ответ на сигнал поступает через обработчик </w:t>
      </w:r>
      <w:proofErr w:type="gramStart"/>
      <w:r w:rsidRPr="008B391F">
        <w:rPr>
          <w:sz w:val="24"/>
        </w:rPr>
        <w:t>сигнала .</w:t>
      </w:r>
      <w:proofErr w:type="gramEnd"/>
      <w:r w:rsidRPr="008B391F">
        <w:rPr>
          <w:sz w:val="24"/>
        </w:rPr>
        <w:t> Когда сигнал испускается, вызывается соответствующий обработчик сигнала. Размещение логики, такой как сценарий или другие операции, в обработчике позволяет компоненту реагировать на событие.</w:t>
      </w:r>
    </w:p>
    <w:p w:rsidR="00AA37A4" w:rsidRDefault="008B391F" w:rsidP="00C00D9B">
      <w:pPr>
        <w:pStyle w:val="1"/>
        <w:tabs>
          <w:tab w:val="left" w:pos="1048"/>
        </w:tabs>
        <w:ind w:left="687" w:firstLine="0"/>
      </w:pPr>
      <w:bookmarkStart w:id="2" w:name="_bookmark1"/>
      <w:bookmarkEnd w:id="2"/>
      <w:r w:rsidRPr="008B391F">
        <w:t xml:space="preserve">Описание </w:t>
      </w:r>
      <w:proofErr w:type="spellStart"/>
      <w:r w:rsidRPr="008B391F">
        <w:t>connections</w:t>
      </w:r>
      <w:proofErr w:type="spellEnd"/>
    </w:p>
    <w:p w:rsidR="008B391F" w:rsidRPr="008B391F" w:rsidRDefault="008B391F" w:rsidP="00475D45">
      <w:pPr>
        <w:pStyle w:val="a5"/>
        <w:spacing w:before="0" w:beforeAutospacing="0" w:after="0" w:afterAutospacing="0" w:line="300" w:lineRule="atLeast"/>
        <w:textAlignment w:val="baseline"/>
        <w:rPr>
          <w:szCs w:val="22"/>
          <w:lang w:eastAsia="en-US"/>
        </w:rPr>
      </w:pPr>
      <w:r w:rsidRPr="008B391F">
        <w:rPr>
          <w:szCs w:val="22"/>
          <w:lang w:eastAsia="en-US"/>
        </w:rPr>
        <w:t xml:space="preserve">Объект </w:t>
      </w:r>
      <w:proofErr w:type="spellStart"/>
      <w:r w:rsidRPr="008B391F">
        <w:rPr>
          <w:szCs w:val="22"/>
          <w:lang w:eastAsia="en-US"/>
        </w:rPr>
        <w:t>Connections</w:t>
      </w:r>
      <w:proofErr w:type="spellEnd"/>
      <w:r w:rsidRPr="008B391F">
        <w:rPr>
          <w:szCs w:val="22"/>
          <w:lang w:eastAsia="en-US"/>
        </w:rPr>
        <w:t xml:space="preserve"> создает соединение с сигналом QML.</w:t>
      </w:r>
    </w:p>
    <w:p w:rsidR="008B391F" w:rsidRPr="008B391F" w:rsidRDefault="008B391F" w:rsidP="00475D45">
      <w:pPr>
        <w:pStyle w:val="a5"/>
        <w:spacing w:before="0" w:beforeAutospacing="0" w:after="0" w:afterAutospacing="0" w:line="300" w:lineRule="atLeast"/>
        <w:textAlignment w:val="baseline"/>
        <w:rPr>
          <w:szCs w:val="22"/>
          <w:lang w:eastAsia="en-US"/>
        </w:rPr>
      </w:pPr>
      <w:r w:rsidRPr="008B391F">
        <w:rPr>
          <w:szCs w:val="22"/>
          <w:lang w:eastAsia="en-US"/>
        </w:rPr>
        <w:t xml:space="preserve">При подключении к сигналам в QML обычным способом является создание обработчика </w:t>
      </w:r>
      <w:proofErr w:type="spellStart"/>
      <w:r w:rsidRPr="008B391F">
        <w:rPr>
          <w:szCs w:val="22"/>
          <w:lang w:eastAsia="en-US"/>
        </w:rPr>
        <w:t>on</w:t>
      </w:r>
      <w:proofErr w:type="spellEnd"/>
      <w:r w:rsidRPr="008B391F">
        <w:rPr>
          <w:szCs w:val="22"/>
          <w:lang w:eastAsia="en-US"/>
        </w:rPr>
        <w:t>&lt;</w:t>
      </w:r>
      <w:proofErr w:type="spellStart"/>
      <w:r w:rsidRPr="008B391F">
        <w:rPr>
          <w:szCs w:val="22"/>
          <w:lang w:eastAsia="en-US"/>
        </w:rPr>
        <w:t>Signal</w:t>
      </w:r>
      <w:proofErr w:type="spellEnd"/>
      <w:r w:rsidRPr="008B391F">
        <w:rPr>
          <w:szCs w:val="22"/>
          <w:lang w:eastAsia="en-US"/>
        </w:rPr>
        <w:t xml:space="preserve">&gt;, который реагирует на получение сигнала, </w:t>
      </w:r>
      <w:proofErr w:type="gramStart"/>
      <w:r w:rsidRPr="008B391F">
        <w:rPr>
          <w:szCs w:val="22"/>
          <w:lang w:eastAsia="en-US"/>
        </w:rPr>
        <w:t>например</w:t>
      </w:r>
      <w:proofErr w:type="gramEnd"/>
      <w:r w:rsidRPr="008B391F">
        <w:rPr>
          <w:szCs w:val="22"/>
          <w:lang w:eastAsia="en-US"/>
        </w:rPr>
        <w:t>:</w:t>
      </w:r>
    </w:p>
    <w:p w:rsidR="008B391F" w:rsidRPr="00040C78" w:rsidRDefault="008B391F" w:rsidP="008B391F">
      <w:pPr>
        <w:spacing w:line="278" w:lineRule="auto"/>
        <w:rPr>
          <w:b/>
          <w:sz w:val="24"/>
          <w:lang w:val="en-US"/>
        </w:rPr>
      </w:pPr>
      <w:proofErr w:type="spellStart"/>
      <w:r w:rsidRPr="00040C78">
        <w:rPr>
          <w:b/>
          <w:sz w:val="24"/>
          <w:lang w:val="en-US"/>
        </w:rPr>
        <w:t>MouseArea</w:t>
      </w:r>
      <w:proofErr w:type="spellEnd"/>
      <w:r w:rsidRPr="00040C78">
        <w:rPr>
          <w:b/>
          <w:sz w:val="24"/>
          <w:lang w:val="en-US"/>
        </w:rPr>
        <w:t xml:space="preserve"> {</w:t>
      </w:r>
    </w:p>
    <w:p w:rsidR="00040C78" w:rsidRPr="00040C78" w:rsidRDefault="008B391F" w:rsidP="008B391F">
      <w:pPr>
        <w:spacing w:line="278" w:lineRule="auto"/>
        <w:rPr>
          <w:b/>
          <w:sz w:val="24"/>
          <w:lang w:val="en-US"/>
        </w:rPr>
      </w:pPr>
      <w:r w:rsidRPr="00040C78">
        <w:rPr>
          <w:b/>
          <w:sz w:val="24"/>
          <w:lang w:val="en-US"/>
        </w:rPr>
        <w:t xml:space="preserve">    onClicked: (mouse)=&gt; </w:t>
      </w:r>
      <w:proofErr w:type="gramStart"/>
      <w:r w:rsidRPr="00040C78">
        <w:rPr>
          <w:b/>
          <w:sz w:val="24"/>
          <w:lang w:val="en-US"/>
        </w:rPr>
        <w:t>{ foo</w:t>
      </w:r>
      <w:proofErr w:type="gramEnd"/>
      <w:r w:rsidRPr="00040C78">
        <w:rPr>
          <w:b/>
          <w:sz w:val="24"/>
          <w:lang w:val="en-US"/>
        </w:rPr>
        <w:t>(mouse) }</w:t>
      </w:r>
    </w:p>
    <w:p w:rsidR="008B391F" w:rsidRDefault="008B391F" w:rsidP="008B391F">
      <w:pPr>
        <w:spacing w:line="278" w:lineRule="auto"/>
        <w:rPr>
          <w:b/>
          <w:sz w:val="24"/>
        </w:rPr>
      </w:pPr>
      <w:r w:rsidRPr="00475D45">
        <w:rPr>
          <w:b/>
          <w:sz w:val="24"/>
        </w:rPr>
        <w:t>}</w:t>
      </w:r>
    </w:p>
    <w:p w:rsidR="00040C78" w:rsidRPr="00040C78" w:rsidRDefault="00040C78" w:rsidP="00040C78">
      <w:pPr>
        <w:widowControl/>
        <w:autoSpaceDE/>
        <w:autoSpaceDN/>
        <w:spacing w:line="300" w:lineRule="atLeast"/>
        <w:textAlignment w:val="baseline"/>
        <w:rPr>
          <w:sz w:val="24"/>
        </w:rPr>
      </w:pPr>
      <w:r w:rsidRPr="00040C78">
        <w:rPr>
          <w:sz w:val="24"/>
        </w:rPr>
        <w:t>Однако в некоторых случаях невозможно подключиться к сигналу таким образом, например, когда:</w:t>
      </w:r>
    </w:p>
    <w:p w:rsidR="00040C78" w:rsidRPr="00040C78" w:rsidRDefault="00040C78" w:rsidP="00040C78">
      <w:pPr>
        <w:widowControl/>
        <w:numPr>
          <w:ilvl w:val="0"/>
          <w:numId w:val="4"/>
        </w:numPr>
        <w:autoSpaceDE/>
        <w:autoSpaceDN/>
        <w:spacing w:before="156" w:line="300" w:lineRule="atLeast"/>
        <w:ind w:left="525"/>
        <w:textAlignment w:val="baseline"/>
        <w:rPr>
          <w:sz w:val="24"/>
        </w:rPr>
      </w:pPr>
      <w:r w:rsidRPr="00040C78">
        <w:rPr>
          <w:sz w:val="24"/>
        </w:rPr>
        <w:t>Требуется несколько подключений к одному и тому же сигналу</w:t>
      </w:r>
    </w:p>
    <w:p w:rsidR="00040C78" w:rsidRPr="00040C78" w:rsidRDefault="00040C78" w:rsidP="00040C78">
      <w:pPr>
        <w:widowControl/>
        <w:numPr>
          <w:ilvl w:val="0"/>
          <w:numId w:val="4"/>
        </w:numPr>
        <w:autoSpaceDE/>
        <w:autoSpaceDN/>
        <w:spacing w:before="156" w:line="300" w:lineRule="atLeast"/>
        <w:ind w:left="525"/>
        <w:textAlignment w:val="baseline"/>
        <w:rPr>
          <w:sz w:val="24"/>
        </w:rPr>
      </w:pPr>
      <w:r w:rsidRPr="00040C78">
        <w:rPr>
          <w:sz w:val="24"/>
        </w:rPr>
        <w:t>Создание соединений вне области действия отправителя сигнала</w:t>
      </w:r>
    </w:p>
    <w:p w:rsidR="00040C78" w:rsidRPr="00040C78" w:rsidRDefault="00040C78" w:rsidP="00040C78">
      <w:pPr>
        <w:widowControl/>
        <w:numPr>
          <w:ilvl w:val="0"/>
          <w:numId w:val="4"/>
        </w:numPr>
        <w:autoSpaceDE/>
        <w:autoSpaceDN/>
        <w:spacing w:before="156" w:line="300" w:lineRule="atLeast"/>
        <w:ind w:left="525"/>
        <w:textAlignment w:val="baseline"/>
        <w:rPr>
          <w:sz w:val="24"/>
        </w:rPr>
      </w:pPr>
      <w:r w:rsidRPr="00040C78">
        <w:rPr>
          <w:sz w:val="24"/>
        </w:rPr>
        <w:t>Подключение к целям, не определенным в QML</w:t>
      </w:r>
    </w:p>
    <w:p w:rsidR="00040C78" w:rsidRPr="00040C78" w:rsidRDefault="00040C78" w:rsidP="00040C78">
      <w:pPr>
        <w:widowControl/>
        <w:autoSpaceDE/>
        <w:autoSpaceDN/>
        <w:spacing w:line="300" w:lineRule="atLeast"/>
        <w:textAlignment w:val="baseline"/>
        <w:rPr>
          <w:sz w:val="24"/>
        </w:rPr>
      </w:pPr>
      <w:r w:rsidRPr="00040C78">
        <w:rPr>
          <w:sz w:val="24"/>
        </w:rPr>
        <w:t xml:space="preserve">Когда какой-либо из них необходим, вместо него можно использовать тип </w:t>
      </w:r>
      <w:proofErr w:type="spellStart"/>
      <w:r w:rsidRPr="00040C78">
        <w:rPr>
          <w:sz w:val="24"/>
        </w:rPr>
        <w:t>Connections</w:t>
      </w:r>
      <w:proofErr w:type="spellEnd"/>
      <w:r w:rsidRPr="00040C78">
        <w:rPr>
          <w:sz w:val="24"/>
        </w:rPr>
        <w:t>.</w:t>
      </w:r>
    </w:p>
    <w:p w:rsidR="00040C78" w:rsidRDefault="00040C78" w:rsidP="008B391F">
      <w:pPr>
        <w:spacing w:line="278" w:lineRule="auto"/>
        <w:rPr>
          <w:sz w:val="24"/>
        </w:rPr>
      </w:pPr>
    </w:p>
    <w:p w:rsidR="00040C78" w:rsidRPr="00040C78" w:rsidRDefault="00040C78" w:rsidP="008B391F">
      <w:pPr>
        <w:spacing w:line="278" w:lineRule="auto"/>
        <w:rPr>
          <w:sz w:val="24"/>
          <w:lang w:val="en-US"/>
        </w:rPr>
      </w:pPr>
      <w:r w:rsidRPr="00040C78">
        <w:rPr>
          <w:sz w:val="24"/>
          <w:lang w:val="en-US"/>
        </w:rPr>
        <w:t xml:space="preserve">Например, приведенный выше код можно изменить для использования объекта </w:t>
      </w:r>
      <w:proofErr w:type="spellStart"/>
      <w:r w:rsidRPr="00040C78">
        <w:rPr>
          <w:sz w:val="24"/>
          <w:lang w:val="en-US"/>
        </w:rPr>
        <w:t>Connections</w:t>
      </w:r>
      <w:proofErr w:type="spellEnd"/>
      <w:r w:rsidRPr="00040C78">
        <w:rPr>
          <w:sz w:val="24"/>
          <w:lang w:val="en-US"/>
        </w:rPr>
        <w:t xml:space="preserve">, </w:t>
      </w:r>
      <w:proofErr w:type="gramStart"/>
      <w:r w:rsidRPr="00040C78">
        <w:rPr>
          <w:sz w:val="24"/>
          <w:lang w:val="en-US"/>
        </w:rPr>
        <w:t>например</w:t>
      </w:r>
      <w:proofErr w:type="gramEnd"/>
      <w:r w:rsidRPr="00040C78">
        <w:rPr>
          <w:sz w:val="24"/>
          <w:lang w:val="en-US"/>
        </w:rPr>
        <w:t>:</w:t>
      </w:r>
    </w:p>
    <w:p w:rsidR="00040C78" w:rsidRDefault="00040C78" w:rsidP="00040C78">
      <w:pPr>
        <w:spacing w:line="278" w:lineRule="auto"/>
        <w:rPr>
          <w:sz w:val="24"/>
          <w:lang w:val="en-US"/>
        </w:rPr>
      </w:pPr>
      <w:proofErr w:type="spellStart"/>
      <w:r w:rsidRPr="00040C78">
        <w:rPr>
          <w:sz w:val="24"/>
          <w:lang w:val="en-US"/>
        </w:rPr>
        <w:t>MouseArea</w:t>
      </w:r>
      <w:proofErr w:type="spellEnd"/>
      <w:r w:rsidRPr="00040C78">
        <w:rPr>
          <w:sz w:val="24"/>
          <w:lang w:val="en-US"/>
        </w:rPr>
        <w:t xml:space="preserve"> </w:t>
      </w:r>
      <w:proofErr w:type="gramStart"/>
      <w:r w:rsidRPr="00040C78">
        <w:rPr>
          <w:sz w:val="24"/>
          <w:lang w:val="en-US"/>
        </w:rPr>
        <w:t>{ Connections</w:t>
      </w:r>
      <w:proofErr w:type="gramEnd"/>
      <w:r w:rsidRPr="00040C78">
        <w:rPr>
          <w:sz w:val="24"/>
          <w:lang w:val="en-US"/>
        </w:rPr>
        <w:t xml:space="preserve"> </w:t>
      </w:r>
    </w:p>
    <w:p w:rsidR="00040C78" w:rsidRDefault="00040C78" w:rsidP="00040C78">
      <w:pPr>
        <w:spacing w:line="278" w:lineRule="auto"/>
        <w:rPr>
          <w:sz w:val="24"/>
          <w:lang w:val="en-US"/>
        </w:rPr>
      </w:pPr>
      <w:proofErr w:type="gramStart"/>
      <w:r w:rsidRPr="00040C78">
        <w:rPr>
          <w:sz w:val="24"/>
          <w:lang w:val="en-US"/>
        </w:rPr>
        <w:t>{ function</w:t>
      </w:r>
      <w:proofErr w:type="gramEnd"/>
      <w:r w:rsidRPr="00040C78">
        <w:rPr>
          <w:sz w:val="24"/>
          <w:lang w:val="en-US"/>
        </w:rPr>
        <w:t xml:space="preserve"> onClicked (</w:t>
      </w:r>
      <w:r w:rsidRPr="00040C78">
        <w:rPr>
          <w:sz w:val="24"/>
        </w:rPr>
        <w:t>мышь</w:t>
      </w:r>
      <w:r w:rsidRPr="00040C78">
        <w:rPr>
          <w:sz w:val="24"/>
          <w:lang w:val="en-US"/>
        </w:rPr>
        <w:t>)</w:t>
      </w:r>
    </w:p>
    <w:p w:rsidR="00040C78" w:rsidRDefault="00040C78" w:rsidP="00040C78">
      <w:pPr>
        <w:spacing w:line="278" w:lineRule="auto"/>
        <w:rPr>
          <w:sz w:val="24"/>
          <w:lang w:val="en-US"/>
        </w:rPr>
      </w:pPr>
      <w:r w:rsidRPr="00040C78">
        <w:rPr>
          <w:sz w:val="24"/>
          <w:lang w:val="en-US"/>
        </w:rPr>
        <w:t xml:space="preserve">                     </w:t>
      </w:r>
      <w:proofErr w:type="gramStart"/>
      <w:r w:rsidRPr="00040C78">
        <w:rPr>
          <w:sz w:val="24"/>
          <w:lang w:val="en-US"/>
        </w:rPr>
        <w:t>{ foo</w:t>
      </w:r>
      <w:proofErr w:type="gramEnd"/>
      <w:r w:rsidRPr="00040C78">
        <w:rPr>
          <w:sz w:val="24"/>
          <w:lang w:val="en-US"/>
        </w:rPr>
        <w:t xml:space="preserve"> ( </w:t>
      </w:r>
      <w:r w:rsidRPr="00040C78">
        <w:rPr>
          <w:sz w:val="24"/>
        </w:rPr>
        <w:t>мышь</w:t>
      </w:r>
      <w:r w:rsidRPr="00040C78">
        <w:rPr>
          <w:sz w:val="24"/>
          <w:lang w:val="en-US"/>
        </w:rPr>
        <w:t xml:space="preserve"> )}}}</w:t>
      </w:r>
    </w:p>
    <w:p w:rsidR="00040C78" w:rsidRDefault="00040C78" w:rsidP="00040C78">
      <w:pPr>
        <w:spacing w:line="278" w:lineRule="auto"/>
        <w:rPr>
          <w:sz w:val="24"/>
          <w:lang w:val="en-US"/>
        </w:rPr>
      </w:pPr>
    </w:p>
    <w:p w:rsidR="00040C78" w:rsidRDefault="00040C78" w:rsidP="00040C78">
      <w:pPr>
        <w:spacing w:line="278" w:lineRule="auto"/>
        <w:rPr>
          <w:sz w:val="24"/>
          <w:lang w:val="en-US"/>
        </w:rPr>
      </w:pPr>
    </w:p>
    <w:p w:rsidR="00040C78" w:rsidRDefault="00040C78" w:rsidP="00F96811">
      <w:pPr>
        <w:pStyle w:val="2"/>
        <w:shd w:val="clear" w:color="auto" w:fill="FFFFFF"/>
        <w:spacing w:line="293" w:lineRule="atLeast"/>
        <w:jc w:val="left"/>
        <w:rPr>
          <w:rFonts w:ascii="Helvetica" w:hAnsi="Helvetica" w:cs="Helvetica"/>
          <w:color w:val="000000"/>
          <w:sz w:val="23"/>
          <w:szCs w:val="23"/>
        </w:rPr>
      </w:pPr>
      <w:r>
        <w:rPr>
          <w:rFonts w:ascii="Helvetica" w:hAnsi="Helvetica" w:cs="Helvetica"/>
          <w:color w:val="000000"/>
          <w:sz w:val="23"/>
          <w:szCs w:val="23"/>
        </w:rPr>
        <w:t>Описание свойств</w:t>
      </w:r>
    </w:p>
    <w:p w:rsidR="00F96811" w:rsidRPr="00F96811" w:rsidRDefault="00F96811" w:rsidP="00F96811">
      <w:pPr>
        <w:pStyle w:val="a5"/>
        <w:shd w:val="clear" w:color="auto" w:fill="FFFFFF"/>
        <w:spacing w:before="144" w:beforeAutospacing="0" w:after="0" w:afterAutospacing="0"/>
        <w:rPr>
          <w:szCs w:val="22"/>
          <w:lang w:eastAsia="en-US"/>
        </w:rPr>
      </w:pPr>
      <w:r w:rsidRPr="00F96811">
        <w:rPr>
          <w:b/>
          <w:szCs w:val="22"/>
          <w:lang w:val="en-US" w:eastAsia="en-US"/>
        </w:rPr>
        <w:t>ignoreUnknownSignals</w:t>
      </w:r>
      <w:r w:rsidRPr="00F96811">
        <w:rPr>
          <w:szCs w:val="22"/>
          <w:lang w:eastAsia="en-US"/>
        </w:rPr>
        <w:t xml:space="preserve"> - </w:t>
      </w:r>
      <w:r w:rsidRPr="00F96811">
        <w:rPr>
          <w:szCs w:val="22"/>
          <w:lang w:eastAsia="en-US"/>
        </w:rPr>
        <w:t>Обычно подключение к несуществующему сигналу приводит к ошибкам времени выполнения.</w:t>
      </w:r>
      <w:r>
        <w:rPr>
          <w:szCs w:val="22"/>
          <w:lang w:eastAsia="en-US"/>
        </w:rPr>
        <w:t xml:space="preserve"> </w:t>
      </w:r>
      <w:r w:rsidRPr="00F96811">
        <w:rPr>
          <w:szCs w:val="22"/>
          <w:lang w:eastAsia="en-US"/>
        </w:rPr>
        <w:t>Если для этого свойства задано значение</w:t>
      </w:r>
      <w:r w:rsidRPr="00F96811">
        <w:rPr>
          <w:szCs w:val="22"/>
          <w:lang w:val="en-US" w:eastAsia="en-US"/>
        </w:rPr>
        <w:t> </w:t>
      </w:r>
      <w:r w:rsidRPr="00F96811">
        <w:rPr>
          <w:szCs w:val="22"/>
          <w:lang w:val="en-US" w:eastAsia="en-US"/>
        </w:rPr>
        <w:t>true</w:t>
      </w:r>
      <w:r w:rsidRPr="00F96811">
        <w:rPr>
          <w:szCs w:val="22"/>
          <w:lang w:eastAsia="en-US"/>
        </w:rPr>
        <w:t>, такие ошибки игнорируются.</w:t>
      </w:r>
      <w:r w:rsidRPr="00F96811">
        <w:rPr>
          <w:szCs w:val="22"/>
          <w:lang w:val="en-US" w:eastAsia="en-US"/>
        </w:rPr>
        <w:t> </w:t>
      </w:r>
      <w:r w:rsidRPr="00F96811">
        <w:rPr>
          <w:szCs w:val="22"/>
          <w:lang w:eastAsia="en-US"/>
        </w:rPr>
        <w:t>Это полезно, если вы собираетесь подключаться к разным типам объектов, обрабатывая разные наборы сигналов для каждого объекта.</w:t>
      </w:r>
    </w:p>
    <w:p w:rsidR="00F96811" w:rsidRPr="00F96811" w:rsidRDefault="00F96811" w:rsidP="00F96811">
      <w:pPr>
        <w:pStyle w:val="a5"/>
        <w:shd w:val="clear" w:color="auto" w:fill="FFFFFF"/>
        <w:spacing w:before="144" w:beforeAutospacing="0" w:after="0" w:afterAutospacing="0"/>
        <w:rPr>
          <w:szCs w:val="22"/>
          <w:lang w:eastAsia="en-US"/>
        </w:rPr>
      </w:pPr>
      <w:proofErr w:type="spellStart"/>
      <w:r w:rsidRPr="00F96811">
        <w:rPr>
          <w:b/>
          <w:szCs w:val="22"/>
          <w:lang w:eastAsia="en-US"/>
        </w:rPr>
        <w:t>t</w:t>
      </w:r>
      <w:r w:rsidRPr="00F96811">
        <w:rPr>
          <w:b/>
          <w:szCs w:val="22"/>
          <w:lang w:eastAsia="en-US"/>
        </w:rPr>
        <w:t>arget</w:t>
      </w:r>
      <w:proofErr w:type="spellEnd"/>
      <w:r w:rsidRPr="00F96811">
        <w:rPr>
          <w:szCs w:val="22"/>
          <w:lang w:eastAsia="en-US"/>
        </w:rPr>
        <w:t xml:space="preserve"> - </w:t>
      </w:r>
      <w:r w:rsidRPr="00F96811">
        <w:rPr>
          <w:szCs w:val="22"/>
          <w:lang w:eastAsia="en-US"/>
        </w:rPr>
        <w:t>Это свойство содержит объект, который отправляет сигнал.</w:t>
      </w:r>
      <w:r w:rsidRPr="00F96811">
        <w:rPr>
          <w:szCs w:val="22"/>
          <w:lang w:eastAsia="en-US"/>
        </w:rPr>
        <w:t xml:space="preserve"> </w:t>
      </w:r>
      <w:r w:rsidRPr="00F96811">
        <w:rPr>
          <w:szCs w:val="22"/>
          <w:lang w:eastAsia="en-US"/>
        </w:rPr>
        <w:t>Если это свойство не установлено, </w:t>
      </w:r>
      <w:r w:rsidRPr="00F96811">
        <w:rPr>
          <w:szCs w:val="22"/>
          <w:lang w:eastAsia="en-US"/>
        </w:rPr>
        <w:t>целью</w:t>
      </w:r>
      <w:r w:rsidRPr="00F96811">
        <w:rPr>
          <w:szCs w:val="22"/>
          <w:lang w:eastAsia="en-US"/>
        </w:rPr>
        <w:t xml:space="preserve"> по умолчанию является родительский объект </w:t>
      </w:r>
      <w:proofErr w:type="spellStart"/>
      <w:r w:rsidRPr="00F96811">
        <w:rPr>
          <w:szCs w:val="22"/>
          <w:lang w:eastAsia="en-US"/>
        </w:rPr>
        <w:t>Connection</w:t>
      </w:r>
      <w:proofErr w:type="spellEnd"/>
      <w:r w:rsidRPr="00F96811">
        <w:rPr>
          <w:szCs w:val="22"/>
          <w:lang w:eastAsia="en-US"/>
        </w:rPr>
        <w:t>.</w:t>
      </w:r>
      <w:r w:rsidRPr="00F96811">
        <w:rPr>
          <w:szCs w:val="22"/>
          <w:lang w:eastAsia="en-US"/>
        </w:rPr>
        <w:t xml:space="preserve"> </w:t>
      </w:r>
      <w:r w:rsidRPr="00F96811">
        <w:rPr>
          <w:szCs w:val="22"/>
          <w:lang w:eastAsia="en-US"/>
        </w:rPr>
        <w:t xml:space="preserve">Если установлено значение </w:t>
      </w:r>
      <w:proofErr w:type="spellStart"/>
      <w:r w:rsidRPr="00F96811">
        <w:rPr>
          <w:szCs w:val="22"/>
          <w:lang w:eastAsia="en-US"/>
        </w:rPr>
        <w:t>null</w:t>
      </w:r>
      <w:proofErr w:type="spellEnd"/>
      <w:r w:rsidRPr="00F96811">
        <w:rPr>
          <w:szCs w:val="22"/>
          <w:lang w:eastAsia="en-US"/>
        </w:rPr>
        <w:t xml:space="preserve">, соединение </w:t>
      </w:r>
      <w:proofErr w:type="gramStart"/>
      <w:r w:rsidRPr="00F96811">
        <w:rPr>
          <w:szCs w:val="22"/>
          <w:lang w:eastAsia="en-US"/>
        </w:rPr>
        <w:t>не устанавливается</w:t>
      </w:r>
      <w:proofErr w:type="gramEnd"/>
      <w:r w:rsidRPr="00F96811">
        <w:rPr>
          <w:szCs w:val="22"/>
          <w:lang w:eastAsia="en-US"/>
        </w:rPr>
        <w:t xml:space="preserve"> и любые обработчики сигналов игнорируются до тех пор, пока цель не станет нулевой.</w:t>
      </w:r>
    </w:p>
    <w:p w:rsidR="00040C78" w:rsidRPr="00040C78" w:rsidRDefault="00040C78" w:rsidP="00040C78">
      <w:pPr>
        <w:spacing w:line="278" w:lineRule="auto"/>
        <w:rPr>
          <w:sz w:val="24"/>
        </w:rPr>
        <w:sectPr w:rsidR="00040C78" w:rsidRPr="00040C78">
          <w:footerReference w:type="default" r:id="rId7"/>
          <w:pgSz w:w="11910" w:h="16840"/>
          <w:pgMar w:top="1380" w:right="420" w:bottom="1240" w:left="1300" w:header="0" w:footer="1051" w:gutter="0"/>
          <w:cols w:space="720"/>
        </w:sectPr>
      </w:pPr>
    </w:p>
    <w:p w:rsidR="00C00D9B" w:rsidRDefault="00C00D9B" w:rsidP="00C00D9B">
      <w:pPr>
        <w:pStyle w:val="2"/>
        <w:shd w:val="clear" w:color="auto" w:fill="FFFFFF"/>
        <w:ind w:left="0"/>
        <w:jc w:val="left"/>
        <w:textAlignment w:val="baseline"/>
        <w:rPr>
          <w:rFonts w:ascii="Arial" w:hAnsi="Arial" w:cs="Arial"/>
          <w:b w:val="0"/>
          <w:bCs w:val="0"/>
          <w:sz w:val="42"/>
          <w:szCs w:val="42"/>
        </w:rPr>
      </w:pPr>
      <w:bookmarkStart w:id="3" w:name="_bookmark2"/>
      <w:bookmarkEnd w:id="3"/>
      <w:r>
        <w:rPr>
          <w:rFonts w:ascii="Arial" w:hAnsi="Arial" w:cs="Arial"/>
          <w:b w:val="0"/>
          <w:bCs w:val="0"/>
          <w:sz w:val="42"/>
          <w:szCs w:val="42"/>
        </w:rPr>
        <w:lastRenderedPageBreak/>
        <w:t>Получение сигналов с помощью обработчиков сигналов</w:t>
      </w:r>
    </w:p>
    <w:p w:rsidR="00C00D9B" w:rsidRPr="00C00D9B" w:rsidRDefault="00C00D9B" w:rsidP="00C00D9B">
      <w:pPr>
        <w:pStyle w:val="a5"/>
        <w:shd w:val="clear" w:color="auto" w:fill="FFFFFF"/>
        <w:spacing w:before="0" w:beforeAutospacing="0" w:after="0" w:afterAutospacing="0" w:line="300" w:lineRule="atLeast"/>
        <w:textAlignment w:val="baseline"/>
        <w:rPr>
          <w:szCs w:val="22"/>
          <w:lang w:eastAsia="en-US"/>
        </w:rPr>
      </w:pPr>
      <w:r w:rsidRPr="00C00D9B">
        <w:rPr>
          <w:szCs w:val="22"/>
          <w:lang w:eastAsia="en-US"/>
        </w:rPr>
        <w:t>Чтобы получить уведомление, когда определенный сигнал испускается для определенного объекта, определение объекта должно объявить обработчик сигнала с именем </w:t>
      </w:r>
      <w:proofErr w:type="spellStart"/>
      <w:r w:rsidRPr="00C00D9B">
        <w:rPr>
          <w:szCs w:val="22"/>
          <w:lang w:eastAsia="en-US"/>
        </w:rPr>
        <w:t>on</w:t>
      </w:r>
      <w:proofErr w:type="spellEnd"/>
      <w:r w:rsidRPr="00C00D9B">
        <w:rPr>
          <w:szCs w:val="22"/>
          <w:lang w:eastAsia="en-US"/>
        </w:rPr>
        <w:t>&lt;</w:t>
      </w:r>
      <w:proofErr w:type="spellStart"/>
      <w:r w:rsidRPr="00C00D9B">
        <w:rPr>
          <w:szCs w:val="22"/>
          <w:lang w:eastAsia="en-US"/>
        </w:rPr>
        <w:t>Signal</w:t>
      </w:r>
      <w:proofErr w:type="spellEnd"/>
      <w:proofErr w:type="gramStart"/>
      <w:r w:rsidRPr="00C00D9B">
        <w:rPr>
          <w:szCs w:val="22"/>
          <w:lang w:eastAsia="en-US"/>
        </w:rPr>
        <w:t>&gt; ,</w:t>
      </w:r>
      <w:proofErr w:type="gramEnd"/>
      <w:r w:rsidRPr="00C00D9B">
        <w:rPr>
          <w:szCs w:val="22"/>
          <w:lang w:eastAsia="en-US"/>
        </w:rPr>
        <w:t xml:space="preserve"> где &lt;</w:t>
      </w:r>
      <w:proofErr w:type="spellStart"/>
      <w:r w:rsidRPr="00C00D9B">
        <w:rPr>
          <w:szCs w:val="22"/>
          <w:lang w:eastAsia="en-US"/>
        </w:rPr>
        <w:t>Signal</w:t>
      </w:r>
      <w:proofErr w:type="spellEnd"/>
      <w:r w:rsidRPr="00C00D9B">
        <w:rPr>
          <w:szCs w:val="22"/>
          <w:lang w:eastAsia="en-US"/>
        </w:rPr>
        <w:t xml:space="preserve">&gt; — это имя сигнала с заглавной первой буквой. Обработчик сигнала должен содержать код </w:t>
      </w:r>
      <w:proofErr w:type="spellStart"/>
      <w:r w:rsidRPr="00C00D9B">
        <w:rPr>
          <w:szCs w:val="22"/>
          <w:lang w:eastAsia="en-US"/>
        </w:rPr>
        <w:t>JavaScript</w:t>
      </w:r>
      <w:proofErr w:type="spellEnd"/>
      <w:r w:rsidRPr="00C00D9B">
        <w:rPr>
          <w:szCs w:val="22"/>
          <w:lang w:eastAsia="en-US"/>
        </w:rPr>
        <w:t>, который будет выполняться при вызове обработчика сигнала.</w:t>
      </w:r>
    </w:p>
    <w:p w:rsidR="00AA37A4" w:rsidRPr="00C00D9B" w:rsidRDefault="00AA37A4" w:rsidP="00C00D9B">
      <w:pPr>
        <w:pStyle w:val="a3"/>
        <w:spacing w:before="1"/>
        <w:ind w:left="118" w:right="427"/>
        <w:jc w:val="both"/>
        <w:rPr>
          <w:szCs w:val="22"/>
        </w:rPr>
      </w:pPr>
    </w:p>
    <w:p w:rsidR="00C00D9B" w:rsidRDefault="00C00D9B" w:rsidP="00C00D9B">
      <w:pPr>
        <w:pStyle w:val="3"/>
        <w:shd w:val="clear" w:color="auto" w:fill="FFFFFF"/>
        <w:spacing w:before="0"/>
        <w:ind w:left="0"/>
        <w:jc w:val="left"/>
        <w:textAlignment w:val="baseline"/>
        <w:rPr>
          <w:rFonts w:ascii="Arial" w:hAnsi="Arial" w:cs="Arial"/>
          <w:b w:val="0"/>
          <w:bCs w:val="0"/>
        </w:rPr>
      </w:pPr>
      <w:r>
        <w:rPr>
          <w:rFonts w:ascii="Arial" w:hAnsi="Arial" w:cs="Arial"/>
          <w:b w:val="0"/>
          <w:bCs w:val="0"/>
        </w:rPr>
        <w:t>Обработчики сигналов изменения свойства</w:t>
      </w:r>
    </w:p>
    <w:p w:rsidR="00C00D9B" w:rsidRPr="00C00D9B" w:rsidRDefault="00C00D9B" w:rsidP="00C00D9B">
      <w:pPr>
        <w:pStyle w:val="a5"/>
        <w:shd w:val="clear" w:color="auto" w:fill="FFFFFF"/>
        <w:spacing w:before="0" w:beforeAutospacing="0" w:after="0" w:afterAutospacing="0" w:line="300" w:lineRule="atLeast"/>
        <w:textAlignment w:val="baseline"/>
        <w:rPr>
          <w:szCs w:val="22"/>
          <w:lang w:eastAsia="en-US"/>
        </w:rPr>
      </w:pPr>
      <w:r w:rsidRPr="00C00D9B">
        <w:rPr>
          <w:szCs w:val="22"/>
          <w:lang w:eastAsia="en-US"/>
        </w:rPr>
        <w:t>Сигнал генерируется автоматически при изменении значения свойства QML. Этот тип сигнала является сигналом изменения свойства, и обработчики сигналов для этих сигналов записываются в форме </w:t>
      </w:r>
      <w:proofErr w:type="spellStart"/>
      <w:r w:rsidRPr="00C00D9B">
        <w:rPr>
          <w:szCs w:val="22"/>
          <w:lang w:eastAsia="en-US"/>
        </w:rPr>
        <w:t>on</w:t>
      </w:r>
      <w:proofErr w:type="spellEnd"/>
      <w:r w:rsidRPr="00C00D9B">
        <w:rPr>
          <w:szCs w:val="22"/>
          <w:lang w:eastAsia="en-US"/>
        </w:rPr>
        <w:t>&lt;</w:t>
      </w:r>
      <w:proofErr w:type="spellStart"/>
      <w:r w:rsidRPr="00C00D9B">
        <w:rPr>
          <w:szCs w:val="22"/>
          <w:lang w:eastAsia="en-US"/>
        </w:rPr>
        <w:t>Property</w:t>
      </w:r>
      <w:proofErr w:type="spellEnd"/>
      <w:r w:rsidRPr="00C00D9B">
        <w:rPr>
          <w:szCs w:val="22"/>
          <w:lang w:eastAsia="en-US"/>
        </w:rPr>
        <w:t>&gt;</w:t>
      </w:r>
      <w:proofErr w:type="spellStart"/>
      <w:proofErr w:type="gramStart"/>
      <w:r w:rsidRPr="00C00D9B">
        <w:rPr>
          <w:szCs w:val="22"/>
          <w:lang w:eastAsia="en-US"/>
        </w:rPr>
        <w:t>Changed</w:t>
      </w:r>
      <w:proofErr w:type="spellEnd"/>
      <w:r w:rsidRPr="00C00D9B">
        <w:rPr>
          <w:szCs w:val="22"/>
          <w:lang w:eastAsia="en-US"/>
        </w:rPr>
        <w:t> ,</w:t>
      </w:r>
      <w:proofErr w:type="gramEnd"/>
      <w:r w:rsidRPr="00C00D9B">
        <w:rPr>
          <w:szCs w:val="22"/>
          <w:lang w:eastAsia="en-US"/>
        </w:rPr>
        <w:t xml:space="preserve"> где &lt;</w:t>
      </w:r>
      <w:proofErr w:type="spellStart"/>
      <w:r w:rsidRPr="00C00D9B">
        <w:rPr>
          <w:szCs w:val="22"/>
          <w:lang w:eastAsia="en-US"/>
        </w:rPr>
        <w:t>Property</w:t>
      </w:r>
      <w:proofErr w:type="spellEnd"/>
      <w:r w:rsidRPr="00C00D9B">
        <w:rPr>
          <w:szCs w:val="22"/>
          <w:lang w:eastAsia="en-US"/>
        </w:rPr>
        <w:t>&gt; — это имя свойства с заглавной первой буквой.</w:t>
      </w:r>
    </w:p>
    <w:p w:rsidR="00C00D9B" w:rsidRPr="00C00D9B" w:rsidRDefault="00C00D9B" w:rsidP="00C00D9B">
      <w:pPr>
        <w:pStyle w:val="a5"/>
        <w:shd w:val="clear" w:color="auto" w:fill="FFFFFF"/>
        <w:spacing w:before="0" w:beforeAutospacing="0" w:after="0" w:afterAutospacing="0" w:line="300" w:lineRule="atLeast"/>
        <w:textAlignment w:val="baseline"/>
        <w:rPr>
          <w:szCs w:val="22"/>
          <w:lang w:eastAsia="en-US"/>
        </w:rPr>
      </w:pPr>
    </w:p>
    <w:p w:rsidR="00C00D9B" w:rsidRDefault="00C00D9B" w:rsidP="00C00D9B">
      <w:pPr>
        <w:pStyle w:val="3"/>
        <w:shd w:val="clear" w:color="auto" w:fill="FFFFFF"/>
        <w:spacing w:before="0"/>
        <w:ind w:left="0"/>
        <w:jc w:val="left"/>
        <w:textAlignment w:val="baseline"/>
        <w:rPr>
          <w:rFonts w:ascii="Arial" w:hAnsi="Arial" w:cs="Arial"/>
          <w:b w:val="0"/>
          <w:bCs w:val="0"/>
        </w:rPr>
      </w:pPr>
      <w:r>
        <w:rPr>
          <w:rFonts w:ascii="Arial" w:hAnsi="Arial" w:cs="Arial"/>
          <w:b w:val="0"/>
          <w:bCs w:val="0"/>
        </w:rPr>
        <w:t>Использование типа соединения</w:t>
      </w:r>
    </w:p>
    <w:p w:rsidR="00C00D9B" w:rsidRPr="00C00D9B" w:rsidRDefault="00C00D9B" w:rsidP="00C00D9B">
      <w:pPr>
        <w:pStyle w:val="a5"/>
        <w:shd w:val="clear" w:color="auto" w:fill="FFFFFF"/>
        <w:spacing w:before="0" w:beforeAutospacing="0" w:after="0" w:afterAutospacing="0" w:line="300" w:lineRule="atLeast"/>
        <w:textAlignment w:val="baseline"/>
        <w:rPr>
          <w:szCs w:val="22"/>
          <w:lang w:eastAsia="en-US"/>
        </w:rPr>
      </w:pPr>
      <w:r w:rsidRPr="00C00D9B">
        <w:rPr>
          <w:szCs w:val="22"/>
          <w:lang w:eastAsia="en-US"/>
        </w:rPr>
        <w:t>В некоторых случаях может быть желательно получить доступ к сигналу за пределами объекта, который его излучает. Для этих целей в </w:t>
      </w:r>
      <w:proofErr w:type="spellStart"/>
      <w:r w:rsidRPr="00C00D9B">
        <w:rPr>
          <w:szCs w:val="22"/>
          <w:lang w:eastAsia="en-US"/>
        </w:rPr>
        <w:t>QtQuick</w:t>
      </w:r>
      <w:r w:rsidRPr="00C00D9B">
        <w:rPr>
          <w:szCs w:val="22"/>
          <w:lang w:eastAsia="en-US"/>
        </w:rPr>
        <w:t>модуле</w:t>
      </w:r>
      <w:proofErr w:type="spellEnd"/>
      <w:r w:rsidRPr="00C00D9B">
        <w:rPr>
          <w:szCs w:val="22"/>
          <w:lang w:eastAsia="en-US"/>
        </w:rPr>
        <w:t xml:space="preserve"> предусмотрен тип </w:t>
      </w:r>
      <w:hyperlink r:id="rId8" w:history="1">
        <w:proofErr w:type="spellStart"/>
        <w:r w:rsidRPr="00C00D9B">
          <w:rPr>
            <w:szCs w:val="22"/>
            <w:lang w:eastAsia="en-US"/>
          </w:rPr>
          <w:t>Connections</w:t>
        </w:r>
        <w:proofErr w:type="spellEnd"/>
      </w:hyperlink>
      <w:r w:rsidRPr="00C00D9B">
        <w:rPr>
          <w:szCs w:val="22"/>
          <w:lang w:eastAsia="en-US"/>
        </w:rPr>
        <w:t> для подключения к сигналам произвольных объектов. Объект </w:t>
      </w:r>
      <w:hyperlink r:id="rId9" w:history="1">
        <w:proofErr w:type="spellStart"/>
        <w:r w:rsidRPr="00C00D9B">
          <w:rPr>
            <w:szCs w:val="22"/>
            <w:lang w:eastAsia="en-US"/>
          </w:rPr>
          <w:t>Connections</w:t>
        </w:r>
        <w:proofErr w:type="spellEnd"/>
      </w:hyperlink>
      <w:r w:rsidRPr="00C00D9B">
        <w:rPr>
          <w:szCs w:val="22"/>
          <w:lang w:eastAsia="en-US"/>
        </w:rPr>
        <w:t> может получать любой сигнал от указанной </w:t>
      </w:r>
      <w:hyperlink r:id="rId10" w:anchor="target-prop" w:history="1">
        <w:r w:rsidRPr="00C00D9B">
          <w:rPr>
            <w:szCs w:val="22"/>
            <w:lang w:eastAsia="en-US"/>
          </w:rPr>
          <w:t>цели</w:t>
        </w:r>
      </w:hyperlink>
      <w:r w:rsidRPr="00C00D9B">
        <w:rPr>
          <w:szCs w:val="22"/>
          <w:lang w:eastAsia="en-US"/>
        </w:rPr>
        <w:t> .</w:t>
      </w:r>
    </w:p>
    <w:p w:rsidR="00C00D9B" w:rsidRPr="00C00D9B" w:rsidRDefault="00C00D9B" w:rsidP="00C00D9B">
      <w:pPr>
        <w:pStyle w:val="a5"/>
        <w:shd w:val="clear" w:color="auto" w:fill="FFFFFF"/>
        <w:spacing w:before="0" w:beforeAutospacing="0" w:after="0" w:afterAutospacing="0" w:line="300" w:lineRule="atLeast"/>
        <w:textAlignment w:val="baseline"/>
        <w:rPr>
          <w:szCs w:val="22"/>
          <w:lang w:eastAsia="en-US"/>
        </w:rPr>
      </w:pPr>
    </w:p>
    <w:p w:rsidR="00C00D9B" w:rsidRDefault="00C00D9B" w:rsidP="00C00D9B">
      <w:pPr>
        <w:pStyle w:val="3"/>
        <w:shd w:val="clear" w:color="auto" w:fill="FFFFFF"/>
        <w:spacing w:before="0"/>
        <w:ind w:left="0"/>
        <w:jc w:val="left"/>
        <w:textAlignment w:val="baseline"/>
        <w:rPr>
          <w:rFonts w:ascii="Arial" w:hAnsi="Arial" w:cs="Arial"/>
          <w:b w:val="0"/>
          <w:bCs w:val="0"/>
        </w:rPr>
      </w:pPr>
      <w:r>
        <w:rPr>
          <w:rFonts w:ascii="Arial" w:hAnsi="Arial" w:cs="Arial"/>
          <w:b w:val="0"/>
          <w:bCs w:val="0"/>
        </w:rPr>
        <w:t>Прикрепленные обработчики сигналов</w:t>
      </w:r>
    </w:p>
    <w:p w:rsidR="00C00D9B" w:rsidRPr="00C00D9B" w:rsidRDefault="00C00D9B" w:rsidP="00C00D9B">
      <w:pPr>
        <w:pStyle w:val="a5"/>
        <w:shd w:val="clear" w:color="auto" w:fill="FFFFFF"/>
        <w:spacing w:before="0" w:beforeAutospacing="0" w:after="0" w:afterAutospacing="0" w:line="300" w:lineRule="atLeast"/>
        <w:textAlignment w:val="baseline"/>
        <w:rPr>
          <w:szCs w:val="22"/>
          <w:lang w:eastAsia="en-US"/>
        </w:rPr>
      </w:pPr>
      <w:r w:rsidRPr="00C00D9B">
        <w:rPr>
          <w:szCs w:val="22"/>
          <w:lang w:eastAsia="en-US"/>
        </w:rPr>
        <w:t>Присоединенный </w:t>
      </w:r>
      <w:hyperlink r:id="rId11" w:anchor="attached-properties-and-attached-signal-handlers" w:history="1">
        <w:r w:rsidRPr="00C00D9B">
          <w:rPr>
            <w:szCs w:val="22"/>
            <w:lang w:eastAsia="en-US"/>
          </w:rPr>
          <w:t>обработчик сигнала</w:t>
        </w:r>
      </w:hyperlink>
      <w:r w:rsidRPr="00C00D9B">
        <w:rPr>
          <w:szCs w:val="22"/>
          <w:lang w:eastAsia="en-US"/>
        </w:rPr>
        <w:t> получает сигнал от присоединяемого типа , а не от объекта, в котором объявлен обработчик.</w:t>
      </w:r>
    </w:p>
    <w:p w:rsidR="00C00D9B" w:rsidRPr="00C00D9B" w:rsidRDefault="00C00D9B" w:rsidP="00C00D9B">
      <w:pPr>
        <w:pStyle w:val="a5"/>
        <w:shd w:val="clear" w:color="auto" w:fill="FFFFFF"/>
        <w:spacing w:before="0" w:beforeAutospacing="0" w:after="0" w:afterAutospacing="0" w:line="300" w:lineRule="atLeast"/>
        <w:textAlignment w:val="baseline"/>
        <w:rPr>
          <w:szCs w:val="22"/>
          <w:lang w:eastAsia="en-US"/>
        </w:rPr>
      </w:pPr>
      <w:r w:rsidRPr="00C00D9B">
        <w:rPr>
          <w:szCs w:val="22"/>
          <w:lang w:eastAsia="en-US"/>
        </w:rPr>
        <w:t>Например, </w:t>
      </w:r>
      <w:proofErr w:type="spellStart"/>
      <w:r w:rsidRPr="00C00D9B">
        <w:rPr>
          <w:szCs w:val="22"/>
          <w:lang w:eastAsia="en-US"/>
        </w:rPr>
        <w:fldChar w:fldCharType="begin"/>
      </w:r>
      <w:r w:rsidRPr="00C00D9B">
        <w:rPr>
          <w:szCs w:val="22"/>
          <w:lang w:eastAsia="en-US"/>
        </w:rPr>
        <w:instrText xml:space="preserve"> HYPERLINK "https://doc.qt.io/qt-5/qml-qtqml-component.html" \l "completed-signal" </w:instrText>
      </w:r>
      <w:r w:rsidRPr="00C00D9B">
        <w:rPr>
          <w:szCs w:val="22"/>
          <w:lang w:eastAsia="en-US"/>
        </w:rPr>
        <w:fldChar w:fldCharType="separate"/>
      </w:r>
      <w:r w:rsidRPr="00C00D9B">
        <w:rPr>
          <w:szCs w:val="22"/>
          <w:lang w:eastAsia="en-US"/>
        </w:rPr>
        <w:t>Component.onCompleted</w:t>
      </w:r>
      <w:proofErr w:type="spellEnd"/>
      <w:r w:rsidRPr="00C00D9B">
        <w:rPr>
          <w:szCs w:val="22"/>
          <w:lang w:eastAsia="en-US"/>
        </w:rPr>
        <w:fldChar w:fldCharType="end"/>
      </w:r>
      <w:r w:rsidRPr="00C00D9B">
        <w:rPr>
          <w:szCs w:val="22"/>
          <w:lang w:eastAsia="en-US"/>
        </w:rPr>
        <w:t xml:space="preserve"> — это прикрепленный обработчик сигнала. Он часто используется для выполнения некоторого кода </w:t>
      </w:r>
      <w:proofErr w:type="spellStart"/>
      <w:r w:rsidRPr="00C00D9B">
        <w:rPr>
          <w:szCs w:val="22"/>
          <w:lang w:eastAsia="en-US"/>
        </w:rPr>
        <w:t>JavaScript</w:t>
      </w:r>
      <w:proofErr w:type="spellEnd"/>
      <w:r w:rsidRPr="00C00D9B">
        <w:rPr>
          <w:szCs w:val="22"/>
          <w:lang w:eastAsia="en-US"/>
        </w:rPr>
        <w:t>, когда процесс его создания завершен.</w:t>
      </w:r>
    </w:p>
    <w:p w:rsidR="00C00D9B" w:rsidRPr="00C00D9B" w:rsidRDefault="00C00D9B" w:rsidP="00C00D9B">
      <w:pPr>
        <w:pStyle w:val="a5"/>
        <w:shd w:val="clear" w:color="auto" w:fill="FFFFFF"/>
        <w:spacing w:before="0" w:beforeAutospacing="0" w:after="0" w:afterAutospacing="0" w:line="300" w:lineRule="atLeast"/>
        <w:textAlignment w:val="baseline"/>
        <w:rPr>
          <w:szCs w:val="22"/>
          <w:lang w:eastAsia="en-US"/>
        </w:rPr>
      </w:pPr>
      <w:r w:rsidRPr="00C00D9B">
        <w:rPr>
          <w:szCs w:val="22"/>
          <w:lang w:eastAsia="en-US"/>
        </w:rPr>
        <w:t>Обработчик </w:t>
      </w:r>
      <w:r w:rsidRPr="00C00D9B">
        <w:rPr>
          <w:szCs w:val="22"/>
          <w:lang w:eastAsia="en-US"/>
        </w:rPr>
        <w:t>onCompleted</w:t>
      </w:r>
      <w:r w:rsidRPr="00C00D9B">
        <w:rPr>
          <w:szCs w:val="22"/>
          <w:lang w:eastAsia="en-US"/>
        </w:rPr>
        <w:t>не отвечает на </w:t>
      </w:r>
      <w:proofErr w:type="spellStart"/>
      <w:r w:rsidRPr="00C00D9B">
        <w:rPr>
          <w:szCs w:val="22"/>
          <w:lang w:eastAsia="en-US"/>
        </w:rPr>
        <w:t>completed</w:t>
      </w:r>
      <w:r w:rsidRPr="00C00D9B">
        <w:rPr>
          <w:szCs w:val="22"/>
          <w:lang w:eastAsia="en-US"/>
        </w:rPr>
        <w:t>сигнал</w:t>
      </w:r>
      <w:proofErr w:type="spellEnd"/>
      <w:r w:rsidRPr="00C00D9B">
        <w:rPr>
          <w:szCs w:val="22"/>
          <w:lang w:eastAsia="en-US"/>
        </w:rPr>
        <w:t xml:space="preserve"> от типа </w:t>
      </w:r>
      <w:proofErr w:type="spellStart"/>
      <w:r w:rsidRPr="00C00D9B">
        <w:rPr>
          <w:szCs w:val="22"/>
          <w:lang w:eastAsia="en-US"/>
        </w:rPr>
        <w:fldChar w:fldCharType="begin"/>
      </w:r>
      <w:r w:rsidRPr="00C00D9B">
        <w:rPr>
          <w:szCs w:val="22"/>
          <w:lang w:eastAsia="en-US"/>
        </w:rPr>
        <w:instrText xml:space="preserve"> HYPERLINK "https://doc.qt.io/qt-5/qml-qtquick-rectangle.html" </w:instrText>
      </w:r>
      <w:r w:rsidRPr="00C00D9B">
        <w:rPr>
          <w:szCs w:val="22"/>
          <w:lang w:eastAsia="en-US"/>
        </w:rPr>
        <w:fldChar w:fldCharType="separate"/>
      </w:r>
      <w:r w:rsidRPr="00C00D9B">
        <w:rPr>
          <w:szCs w:val="22"/>
          <w:lang w:eastAsia="en-US"/>
        </w:rPr>
        <w:t>Rectangle</w:t>
      </w:r>
      <w:proofErr w:type="spellEnd"/>
      <w:r w:rsidRPr="00C00D9B">
        <w:rPr>
          <w:szCs w:val="22"/>
          <w:lang w:eastAsia="en-US"/>
        </w:rPr>
        <w:fldChar w:fldCharType="end"/>
      </w:r>
      <w:r w:rsidRPr="00C00D9B">
        <w:rPr>
          <w:szCs w:val="22"/>
          <w:lang w:eastAsia="en-US"/>
        </w:rPr>
        <w:t> . Вместо этого объект типа </w:t>
      </w:r>
      <w:proofErr w:type="spellStart"/>
      <w:r w:rsidRPr="00C00D9B">
        <w:rPr>
          <w:szCs w:val="22"/>
          <w:lang w:eastAsia="en-US"/>
        </w:rPr>
        <w:t>Component</w:t>
      </w:r>
      <w:proofErr w:type="spellEnd"/>
      <w:r w:rsidRPr="00C00D9B">
        <w:rPr>
          <w:szCs w:val="22"/>
          <w:lang w:eastAsia="en-US"/>
        </w:rPr>
        <w:t> присоединения с </w:t>
      </w:r>
      <w:proofErr w:type="spellStart"/>
      <w:r w:rsidRPr="00C00D9B">
        <w:rPr>
          <w:szCs w:val="22"/>
          <w:lang w:eastAsia="en-US"/>
        </w:rPr>
        <w:t>completed</w:t>
      </w:r>
      <w:r w:rsidRPr="00C00D9B">
        <w:rPr>
          <w:szCs w:val="22"/>
          <w:lang w:eastAsia="en-US"/>
        </w:rPr>
        <w:t>сигналом</w:t>
      </w:r>
      <w:proofErr w:type="spellEnd"/>
      <w:r w:rsidRPr="00C00D9B">
        <w:rPr>
          <w:szCs w:val="22"/>
          <w:lang w:eastAsia="en-US"/>
        </w:rPr>
        <w:t xml:space="preserve"> был автоматически присоединен к объекту </w:t>
      </w:r>
      <w:proofErr w:type="spellStart"/>
      <w:r w:rsidRPr="00C00D9B">
        <w:rPr>
          <w:szCs w:val="22"/>
          <w:lang w:eastAsia="en-US"/>
        </w:rPr>
        <w:fldChar w:fldCharType="begin"/>
      </w:r>
      <w:r w:rsidRPr="00C00D9B">
        <w:rPr>
          <w:szCs w:val="22"/>
          <w:lang w:eastAsia="en-US"/>
        </w:rPr>
        <w:instrText xml:space="preserve"> HYPERLINK "https://doc.qt.io/qt-5/qml-qtquick-rectangle.html" </w:instrText>
      </w:r>
      <w:r w:rsidRPr="00C00D9B">
        <w:rPr>
          <w:szCs w:val="22"/>
          <w:lang w:eastAsia="en-US"/>
        </w:rPr>
        <w:fldChar w:fldCharType="separate"/>
      </w:r>
      <w:r w:rsidRPr="00C00D9B">
        <w:rPr>
          <w:szCs w:val="22"/>
          <w:lang w:eastAsia="en-US"/>
        </w:rPr>
        <w:t>Rectangle</w:t>
      </w:r>
      <w:proofErr w:type="spellEnd"/>
      <w:r w:rsidRPr="00C00D9B">
        <w:rPr>
          <w:szCs w:val="22"/>
          <w:lang w:eastAsia="en-US"/>
        </w:rPr>
        <w:fldChar w:fldCharType="end"/>
      </w:r>
      <w:r w:rsidRPr="00C00D9B">
        <w:rPr>
          <w:szCs w:val="22"/>
          <w:lang w:eastAsia="en-US"/>
        </w:rPr>
        <w:t xml:space="preserve"> механизмом QML. Движок выдает этот сигнал при создании объекта </w:t>
      </w:r>
      <w:proofErr w:type="spellStart"/>
      <w:r w:rsidRPr="00C00D9B">
        <w:rPr>
          <w:szCs w:val="22"/>
          <w:lang w:eastAsia="en-US"/>
        </w:rPr>
        <w:t>Rectangle</w:t>
      </w:r>
      <w:proofErr w:type="spellEnd"/>
      <w:r w:rsidRPr="00C00D9B">
        <w:rPr>
          <w:szCs w:val="22"/>
          <w:lang w:eastAsia="en-US"/>
        </w:rPr>
        <w:t>, тем самым запуская </w:t>
      </w:r>
      <w:proofErr w:type="spellStart"/>
      <w:r w:rsidRPr="00C00D9B">
        <w:rPr>
          <w:szCs w:val="22"/>
          <w:lang w:eastAsia="en-US"/>
        </w:rPr>
        <w:t>Component.onCompleted</w:t>
      </w:r>
      <w:r w:rsidRPr="00C00D9B">
        <w:rPr>
          <w:szCs w:val="22"/>
          <w:lang w:eastAsia="en-US"/>
        </w:rPr>
        <w:t>обработчик</w:t>
      </w:r>
      <w:proofErr w:type="spellEnd"/>
      <w:r w:rsidRPr="00C00D9B">
        <w:rPr>
          <w:szCs w:val="22"/>
          <w:lang w:eastAsia="en-US"/>
        </w:rPr>
        <w:t xml:space="preserve"> сигнала.</w:t>
      </w:r>
    </w:p>
    <w:p w:rsidR="00C00D9B" w:rsidRPr="00C00D9B" w:rsidRDefault="00C00D9B" w:rsidP="00C00D9B">
      <w:pPr>
        <w:pStyle w:val="a5"/>
        <w:shd w:val="clear" w:color="auto" w:fill="FFFFFF"/>
        <w:spacing w:before="0" w:beforeAutospacing="0" w:after="0" w:afterAutospacing="0" w:line="300" w:lineRule="atLeast"/>
        <w:textAlignment w:val="baseline"/>
        <w:rPr>
          <w:szCs w:val="22"/>
          <w:lang w:eastAsia="en-US"/>
        </w:rPr>
      </w:pPr>
      <w:r w:rsidRPr="00C00D9B">
        <w:rPr>
          <w:szCs w:val="22"/>
          <w:lang w:eastAsia="en-US"/>
        </w:rPr>
        <w:t>Присоединенные обработчики сигналов позволяют объектам уведомляться о конкретных сигналах, которые важны для каждого отдельного объекта. Если бы не было </w:t>
      </w:r>
      <w:proofErr w:type="spellStart"/>
      <w:r w:rsidRPr="00C00D9B">
        <w:rPr>
          <w:szCs w:val="22"/>
          <w:lang w:eastAsia="en-US"/>
        </w:rPr>
        <w:t>Component.onCompleted</w:t>
      </w:r>
      <w:r w:rsidRPr="00C00D9B">
        <w:rPr>
          <w:szCs w:val="22"/>
          <w:lang w:eastAsia="en-US"/>
        </w:rPr>
        <w:t>прикрепленного</w:t>
      </w:r>
      <w:proofErr w:type="spellEnd"/>
      <w:r w:rsidRPr="00C00D9B">
        <w:rPr>
          <w:szCs w:val="22"/>
          <w:lang w:eastAsia="en-US"/>
        </w:rPr>
        <w:t xml:space="preserve"> обработчика сигнала, например, объект не мог бы получить это уведомление без регистрации на какой-то специальный сигнал от какого-то специального объекта. Присоединенный механизм обработчика сигналов позволяет объектам получать определенные сигналы без дополнительного кода.</w:t>
      </w:r>
    </w:p>
    <w:p w:rsidR="00C00D9B" w:rsidRDefault="00C00D9B" w:rsidP="00C00D9B">
      <w:pPr>
        <w:pStyle w:val="a3"/>
        <w:spacing w:before="1"/>
        <w:ind w:left="118" w:right="427"/>
        <w:jc w:val="both"/>
      </w:pPr>
    </w:p>
    <w:p w:rsidR="00C00D9B" w:rsidRDefault="00C00D9B" w:rsidP="00C00D9B">
      <w:pPr>
        <w:pStyle w:val="2"/>
        <w:shd w:val="clear" w:color="auto" w:fill="FFFFFF"/>
        <w:ind w:left="0"/>
        <w:jc w:val="left"/>
        <w:textAlignment w:val="baseline"/>
        <w:rPr>
          <w:rFonts w:ascii="Arial" w:hAnsi="Arial" w:cs="Arial"/>
          <w:b w:val="0"/>
          <w:bCs w:val="0"/>
          <w:sz w:val="42"/>
          <w:szCs w:val="42"/>
        </w:rPr>
      </w:pPr>
      <w:r>
        <w:rPr>
          <w:rFonts w:ascii="Arial" w:hAnsi="Arial" w:cs="Arial"/>
          <w:b w:val="0"/>
          <w:bCs w:val="0"/>
          <w:sz w:val="42"/>
          <w:szCs w:val="42"/>
        </w:rPr>
        <w:t>Добавление сигналов к пользовательским типам QML</w:t>
      </w:r>
    </w:p>
    <w:p w:rsidR="00C00D9B" w:rsidRPr="00C00D9B" w:rsidRDefault="00C00D9B" w:rsidP="00C00D9B">
      <w:pPr>
        <w:pStyle w:val="a5"/>
        <w:shd w:val="clear" w:color="auto" w:fill="FFFFFF"/>
        <w:spacing w:before="0" w:beforeAutospacing="0" w:after="0" w:afterAutospacing="0" w:line="300" w:lineRule="atLeast"/>
        <w:textAlignment w:val="baseline"/>
        <w:rPr>
          <w:szCs w:val="22"/>
          <w:lang w:eastAsia="en-US"/>
        </w:rPr>
      </w:pPr>
      <w:r w:rsidRPr="00C00D9B">
        <w:rPr>
          <w:szCs w:val="22"/>
          <w:lang w:eastAsia="en-US"/>
        </w:rPr>
        <w:t>Сигналы можно добавлять в пользовательские типы QML с помощью </w:t>
      </w:r>
      <w:proofErr w:type="spellStart"/>
      <w:r w:rsidRPr="00C00D9B">
        <w:rPr>
          <w:szCs w:val="22"/>
          <w:lang w:eastAsia="en-US"/>
        </w:rPr>
        <w:t>signal</w:t>
      </w:r>
      <w:r w:rsidRPr="00C00D9B">
        <w:rPr>
          <w:szCs w:val="22"/>
          <w:lang w:eastAsia="en-US"/>
        </w:rPr>
        <w:t>ключевого</w:t>
      </w:r>
      <w:proofErr w:type="spellEnd"/>
      <w:r w:rsidRPr="00C00D9B">
        <w:rPr>
          <w:szCs w:val="22"/>
          <w:lang w:eastAsia="en-US"/>
        </w:rPr>
        <w:t xml:space="preserve"> слова.</w:t>
      </w:r>
    </w:p>
    <w:p w:rsidR="00C00D9B" w:rsidRPr="00C00D9B" w:rsidRDefault="00C00D9B" w:rsidP="00C00D9B">
      <w:pPr>
        <w:pStyle w:val="a5"/>
        <w:shd w:val="clear" w:color="auto" w:fill="FFFFFF"/>
        <w:spacing w:before="0" w:beforeAutospacing="0" w:after="0" w:afterAutospacing="0" w:line="300" w:lineRule="atLeast"/>
        <w:textAlignment w:val="baseline"/>
        <w:rPr>
          <w:szCs w:val="22"/>
          <w:lang w:eastAsia="en-US"/>
        </w:rPr>
      </w:pPr>
      <w:r w:rsidRPr="00C00D9B">
        <w:rPr>
          <w:szCs w:val="22"/>
          <w:lang w:eastAsia="en-US"/>
        </w:rPr>
        <w:t>Синтаксис для определения нового сигнала:</w:t>
      </w:r>
    </w:p>
    <w:p w:rsidR="00C00D9B" w:rsidRPr="00C00D9B" w:rsidRDefault="00C00D9B" w:rsidP="00C00D9B">
      <w:pPr>
        <w:pStyle w:val="a5"/>
        <w:shd w:val="clear" w:color="auto" w:fill="FFFFFF"/>
        <w:spacing w:before="0" w:beforeAutospacing="0" w:after="0" w:afterAutospacing="0" w:line="300" w:lineRule="atLeast"/>
        <w:textAlignment w:val="baseline"/>
        <w:rPr>
          <w:szCs w:val="22"/>
          <w:lang w:eastAsia="en-US"/>
        </w:rPr>
      </w:pPr>
      <w:r w:rsidRPr="00C00D9B">
        <w:rPr>
          <w:szCs w:val="22"/>
          <w:lang w:eastAsia="en-US"/>
        </w:rPr>
        <w:t>signal &lt;name&gt;[([&lt;type&gt; &lt;parameter name</w:t>
      </w:r>
      <w:proofErr w:type="gramStart"/>
      <w:r w:rsidRPr="00C00D9B">
        <w:rPr>
          <w:szCs w:val="22"/>
          <w:lang w:eastAsia="en-US"/>
        </w:rPr>
        <w:t>&gt;[</w:t>
      </w:r>
      <w:proofErr w:type="gramEnd"/>
      <w:r w:rsidRPr="00C00D9B">
        <w:rPr>
          <w:szCs w:val="22"/>
          <w:lang w:eastAsia="en-US"/>
        </w:rPr>
        <w:t>, ...]])]</w:t>
      </w:r>
    </w:p>
    <w:p w:rsidR="00C00D9B" w:rsidRPr="00C00D9B" w:rsidRDefault="00C00D9B" w:rsidP="00C00D9B">
      <w:pPr>
        <w:pStyle w:val="a5"/>
        <w:shd w:val="clear" w:color="auto" w:fill="FFFFFF"/>
        <w:spacing w:before="0" w:beforeAutospacing="0" w:after="0" w:afterAutospacing="0" w:line="300" w:lineRule="atLeast"/>
        <w:textAlignment w:val="baseline"/>
        <w:rPr>
          <w:szCs w:val="22"/>
          <w:lang w:eastAsia="en-US"/>
        </w:rPr>
      </w:pPr>
      <w:r w:rsidRPr="00C00D9B">
        <w:rPr>
          <w:szCs w:val="22"/>
          <w:lang w:eastAsia="en-US"/>
        </w:rPr>
        <w:t>Сигнал испускается путем вызова сигнала как метода.</w:t>
      </w:r>
    </w:p>
    <w:p w:rsidR="00C00D9B" w:rsidRPr="00F96811" w:rsidRDefault="00C00D9B" w:rsidP="00C00D9B">
      <w:pPr>
        <w:pStyle w:val="a3"/>
        <w:spacing w:before="1"/>
        <w:ind w:right="427"/>
        <w:jc w:val="both"/>
        <w:sectPr w:rsidR="00C00D9B" w:rsidRPr="00F96811">
          <w:pgSz w:w="11910" w:h="16840"/>
          <w:pgMar w:top="1540" w:right="420" w:bottom="1240" w:left="1300" w:header="0" w:footer="1051" w:gutter="0"/>
          <w:cols w:space="720"/>
        </w:sectPr>
      </w:pPr>
    </w:p>
    <w:p w:rsidR="00C00D9B" w:rsidRDefault="00C00D9B" w:rsidP="00C00D9B">
      <w:pPr>
        <w:pStyle w:val="2"/>
        <w:shd w:val="clear" w:color="auto" w:fill="FFFFFF"/>
        <w:ind w:left="0"/>
        <w:jc w:val="left"/>
        <w:textAlignment w:val="baseline"/>
        <w:rPr>
          <w:rFonts w:ascii="Arial" w:hAnsi="Arial" w:cs="Arial"/>
          <w:b w:val="0"/>
          <w:bCs w:val="0"/>
          <w:sz w:val="42"/>
          <w:szCs w:val="42"/>
        </w:rPr>
      </w:pPr>
      <w:bookmarkStart w:id="4" w:name="_bookmark3"/>
      <w:bookmarkEnd w:id="4"/>
      <w:r>
        <w:rPr>
          <w:rFonts w:ascii="Arial" w:hAnsi="Arial" w:cs="Arial"/>
          <w:b w:val="0"/>
          <w:bCs w:val="0"/>
          <w:sz w:val="42"/>
          <w:szCs w:val="42"/>
        </w:rPr>
        <w:lastRenderedPageBreak/>
        <w:t>Подключение сигналов к методам и сигналам</w:t>
      </w:r>
    </w:p>
    <w:p w:rsidR="00C00D9B" w:rsidRPr="00C00D9B" w:rsidRDefault="00C00D9B" w:rsidP="00C00D9B">
      <w:pPr>
        <w:pStyle w:val="a5"/>
        <w:shd w:val="clear" w:color="auto" w:fill="FFFFFF"/>
        <w:spacing w:before="0" w:beforeAutospacing="0" w:after="0" w:afterAutospacing="0" w:line="300" w:lineRule="atLeast"/>
        <w:textAlignment w:val="baseline"/>
        <w:rPr>
          <w:szCs w:val="22"/>
          <w:lang w:eastAsia="en-US"/>
        </w:rPr>
      </w:pPr>
      <w:r w:rsidRPr="00C00D9B">
        <w:rPr>
          <w:szCs w:val="22"/>
          <w:lang w:eastAsia="en-US"/>
        </w:rPr>
        <w:t>Объекты сигналов имеют </w:t>
      </w:r>
      <w:proofErr w:type="spellStart"/>
      <w:proofErr w:type="gramStart"/>
      <w:r w:rsidRPr="00C00D9B">
        <w:rPr>
          <w:szCs w:val="22"/>
          <w:lang w:eastAsia="en-US"/>
        </w:rPr>
        <w:t>connect</w:t>
      </w:r>
      <w:proofErr w:type="spellEnd"/>
      <w:r w:rsidRPr="00C00D9B">
        <w:rPr>
          <w:szCs w:val="22"/>
          <w:lang w:eastAsia="en-US"/>
        </w:rPr>
        <w:t>(</w:t>
      </w:r>
      <w:proofErr w:type="gramEnd"/>
      <w:r w:rsidRPr="00C00D9B">
        <w:rPr>
          <w:szCs w:val="22"/>
          <w:lang w:eastAsia="en-US"/>
        </w:rPr>
        <w:t>)</w:t>
      </w:r>
      <w:r w:rsidRPr="00C00D9B">
        <w:rPr>
          <w:szCs w:val="22"/>
          <w:lang w:eastAsia="en-US"/>
        </w:rPr>
        <w:t>метод для подключения сигнала либо к методу, либо к другому сигналу. Когда сигнал подключается к методу, этот метод автоматически вызывается всякий раз, когда генерируется сигнал. Этот механизм позволяет получать сигнал методом, а не обработчиком сигнала.</w:t>
      </w:r>
    </w:p>
    <w:p w:rsidR="00C00D9B" w:rsidRDefault="00C00D9B" w:rsidP="00C00D9B">
      <w:pPr>
        <w:pStyle w:val="a5"/>
        <w:shd w:val="clear" w:color="auto" w:fill="FFFFFF"/>
        <w:spacing w:before="0" w:beforeAutospacing="0" w:after="0" w:afterAutospacing="0" w:line="300" w:lineRule="atLeast"/>
        <w:textAlignment w:val="baseline"/>
        <w:rPr>
          <w:szCs w:val="22"/>
          <w:lang w:eastAsia="en-US"/>
        </w:rPr>
      </w:pPr>
      <w:r>
        <w:rPr>
          <w:szCs w:val="22"/>
          <w:lang w:val="en-US" w:eastAsia="en-US"/>
        </w:rPr>
        <w:t>M</w:t>
      </w:r>
      <w:r w:rsidRPr="00C00D9B">
        <w:rPr>
          <w:szCs w:val="22"/>
          <w:lang w:eastAsia="en-US"/>
        </w:rPr>
        <w:t>essageReceived</w:t>
      </w:r>
      <w:r w:rsidRPr="00C00D9B">
        <w:rPr>
          <w:szCs w:val="22"/>
          <w:lang w:eastAsia="en-US"/>
        </w:rPr>
        <w:t>сигнал подключается к трем методам с помощью </w:t>
      </w:r>
      <w:proofErr w:type="spellStart"/>
      <w:proofErr w:type="gramStart"/>
      <w:r w:rsidRPr="00C00D9B">
        <w:rPr>
          <w:szCs w:val="22"/>
          <w:lang w:eastAsia="en-US"/>
        </w:rPr>
        <w:t>connect</w:t>
      </w:r>
      <w:proofErr w:type="spellEnd"/>
      <w:r w:rsidRPr="00C00D9B">
        <w:rPr>
          <w:szCs w:val="22"/>
          <w:lang w:eastAsia="en-US"/>
        </w:rPr>
        <w:t>(</w:t>
      </w:r>
      <w:proofErr w:type="gramEnd"/>
      <w:r w:rsidRPr="00C00D9B">
        <w:rPr>
          <w:szCs w:val="22"/>
          <w:lang w:eastAsia="en-US"/>
        </w:rPr>
        <w:t>)</w:t>
      </w:r>
      <w:r w:rsidRPr="00C00D9B">
        <w:rPr>
          <w:szCs w:val="22"/>
          <w:lang w:eastAsia="en-US"/>
        </w:rPr>
        <w:t>метода:</w:t>
      </w:r>
    </w:p>
    <w:p w:rsidR="00C00D9B" w:rsidRDefault="00C00D9B" w:rsidP="00C00D9B">
      <w:pPr>
        <w:pStyle w:val="a5"/>
        <w:shd w:val="clear" w:color="auto" w:fill="FFFFFF"/>
        <w:spacing w:before="0" w:beforeAutospacing="0" w:after="0" w:afterAutospacing="0" w:line="300" w:lineRule="atLeast"/>
        <w:textAlignment w:val="baseline"/>
        <w:rPr>
          <w:szCs w:val="22"/>
          <w:lang w:eastAsia="en-US"/>
        </w:rPr>
      </w:pPr>
    </w:p>
    <w:p w:rsidR="00C00D9B" w:rsidRPr="00C00D9B" w:rsidRDefault="00C00D9B" w:rsidP="00C00D9B">
      <w:pPr>
        <w:pStyle w:val="a5"/>
        <w:shd w:val="clear" w:color="auto" w:fill="FFFFFF"/>
        <w:spacing w:before="0" w:beforeAutospacing="0" w:after="0" w:afterAutospacing="0" w:line="300" w:lineRule="atLeast"/>
        <w:textAlignment w:val="baseline"/>
        <w:rPr>
          <w:szCs w:val="22"/>
          <w:lang w:eastAsia="en-US"/>
        </w:rPr>
      </w:pPr>
      <w:r w:rsidRPr="00C00D9B">
        <w:rPr>
          <w:szCs w:val="22"/>
          <w:lang w:eastAsia="en-US"/>
        </w:rPr>
        <w:t xml:space="preserve">Во многих случаях достаточно получать сигналы через обработчики сигналов, а не использовать функцию </w:t>
      </w:r>
      <w:proofErr w:type="spellStart"/>
      <w:proofErr w:type="gramStart"/>
      <w:r w:rsidRPr="00C00D9B">
        <w:rPr>
          <w:szCs w:val="22"/>
          <w:lang w:eastAsia="en-US"/>
        </w:rPr>
        <w:t>connect</w:t>
      </w:r>
      <w:proofErr w:type="spellEnd"/>
      <w:r w:rsidRPr="00C00D9B">
        <w:rPr>
          <w:szCs w:val="22"/>
          <w:lang w:eastAsia="en-US"/>
        </w:rPr>
        <w:t>(</w:t>
      </w:r>
      <w:proofErr w:type="gramEnd"/>
      <w:r w:rsidRPr="00C00D9B">
        <w:rPr>
          <w:szCs w:val="22"/>
          <w:lang w:eastAsia="en-US"/>
        </w:rPr>
        <w:t>). Однако использование этого </w:t>
      </w:r>
      <w:proofErr w:type="spellStart"/>
      <w:r w:rsidRPr="00C00D9B">
        <w:rPr>
          <w:szCs w:val="22"/>
          <w:lang w:eastAsia="en-US"/>
        </w:rPr>
        <w:t>connect</w:t>
      </w:r>
      <w:r w:rsidRPr="00C00D9B">
        <w:rPr>
          <w:szCs w:val="22"/>
          <w:lang w:eastAsia="en-US"/>
        </w:rPr>
        <w:t>метода</w:t>
      </w:r>
      <w:proofErr w:type="spellEnd"/>
      <w:r w:rsidRPr="00C00D9B">
        <w:rPr>
          <w:szCs w:val="22"/>
          <w:lang w:eastAsia="en-US"/>
        </w:rPr>
        <w:t xml:space="preserve"> позволяет получать сигнал несколькими методами, как показано ранее, что было бы невозможно с обработчиками сигналов, поскольку они должны иметь уникальные имена. Также </w:t>
      </w:r>
      <w:proofErr w:type="spellStart"/>
      <w:r w:rsidRPr="00C00D9B">
        <w:rPr>
          <w:szCs w:val="22"/>
          <w:lang w:eastAsia="en-US"/>
        </w:rPr>
        <w:t>connect</w:t>
      </w:r>
      <w:r w:rsidRPr="00C00D9B">
        <w:rPr>
          <w:szCs w:val="22"/>
          <w:lang w:eastAsia="en-US"/>
        </w:rPr>
        <w:t>метод</w:t>
      </w:r>
      <w:proofErr w:type="spellEnd"/>
      <w:r w:rsidRPr="00C00D9B">
        <w:rPr>
          <w:szCs w:val="22"/>
          <w:lang w:eastAsia="en-US"/>
        </w:rPr>
        <w:t xml:space="preserve"> полезен при подключении сигналов к </w:t>
      </w:r>
      <w:hyperlink r:id="rId12" w:history="1">
        <w:r w:rsidRPr="00C00D9B">
          <w:rPr>
            <w:szCs w:val="22"/>
            <w:lang w:eastAsia="en-US"/>
          </w:rPr>
          <w:t>динамически создаваемым объектам</w:t>
        </w:r>
      </w:hyperlink>
      <w:r w:rsidRPr="00C00D9B">
        <w:rPr>
          <w:szCs w:val="22"/>
          <w:lang w:eastAsia="en-US"/>
        </w:rPr>
        <w:t> .</w:t>
      </w:r>
    </w:p>
    <w:p w:rsidR="00C00D9B" w:rsidRDefault="00C00D9B" w:rsidP="00C00D9B">
      <w:pPr>
        <w:pStyle w:val="a5"/>
        <w:shd w:val="clear" w:color="auto" w:fill="FFFFFF"/>
        <w:spacing w:before="0" w:beforeAutospacing="0" w:after="0" w:afterAutospacing="0" w:line="300" w:lineRule="atLeast"/>
        <w:textAlignment w:val="baseline"/>
        <w:rPr>
          <w:szCs w:val="22"/>
          <w:lang w:eastAsia="en-US"/>
        </w:rPr>
      </w:pPr>
      <w:r w:rsidRPr="00C00D9B">
        <w:rPr>
          <w:szCs w:val="22"/>
          <w:lang w:eastAsia="en-US"/>
        </w:rPr>
        <w:t>Существует соответствующий </w:t>
      </w:r>
      <w:proofErr w:type="spellStart"/>
      <w:proofErr w:type="gramStart"/>
      <w:r w:rsidRPr="00C00D9B">
        <w:rPr>
          <w:szCs w:val="22"/>
          <w:lang w:eastAsia="en-US"/>
        </w:rPr>
        <w:t>disconnect</w:t>
      </w:r>
      <w:proofErr w:type="spellEnd"/>
      <w:r w:rsidRPr="00C00D9B">
        <w:rPr>
          <w:szCs w:val="22"/>
          <w:lang w:eastAsia="en-US"/>
        </w:rPr>
        <w:t>(</w:t>
      </w:r>
      <w:proofErr w:type="gramEnd"/>
      <w:r w:rsidRPr="00C00D9B">
        <w:rPr>
          <w:szCs w:val="22"/>
          <w:lang w:eastAsia="en-US"/>
        </w:rPr>
        <w:t>)</w:t>
      </w:r>
      <w:r w:rsidRPr="00C00D9B">
        <w:rPr>
          <w:szCs w:val="22"/>
          <w:lang w:eastAsia="en-US"/>
        </w:rPr>
        <w:t>метод удаления подключенных сигналов</w:t>
      </w:r>
    </w:p>
    <w:p w:rsidR="00C00D9B" w:rsidRDefault="00C00D9B" w:rsidP="00C00D9B">
      <w:pPr>
        <w:pStyle w:val="a5"/>
        <w:shd w:val="clear" w:color="auto" w:fill="FFFFFF"/>
        <w:spacing w:before="0" w:beforeAutospacing="0" w:after="0" w:afterAutospacing="0" w:line="300" w:lineRule="atLeast"/>
        <w:textAlignment w:val="baseline"/>
        <w:rPr>
          <w:szCs w:val="22"/>
          <w:lang w:eastAsia="en-US"/>
        </w:rPr>
      </w:pPr>
    </w:p>
    <w:p w:rsidR="00C00D9B" w:rsidRDefault="00C00D9B" w:rsidP="00C00D9B">
      <w:pPr>
        <w:pStyle w:val="a5"/>
        <w:shd w:val="clear" w:color="auto" w:fill="FFFFFF"/>
        <w:spacing w:before="0" w:beforeAutospacing="0" w:after="0" w:afterAutospacing="0" w:line="300" w:lineRule="atLeast"/>
        <w:textAlignment w:val="baseline"/>
        <w:rPr>
          <w:rFonts w:ascii="Arial" w:hAnsi="Arial" w:cs="Arial"/>
          <w:sz w:val="42"/>
          <w:szCs w:val="42"/>
          <w:lang w:eastAsia="en-US"/>
        </w:rPr>
      </w:pPr>
      <w:r w:rsidRPr="00C00D9B">
        <w:rPr>
          <w:rFonts w:ascii="Arial" w:hAnsi="Arial" w:cs="Arial"/>
          <w:sz w:val="42"/>
          <w:szCs w:val="42"/>
          <w:lang w:eastAsia="en-US"/>
        </w:rPr>
        <w:t xml:space="preserve">Сигнал для подключения сигнала </w:t>
      </w:r>
    </w:p>
    <w:p w:rsidR="00C00D9B" w:rsidRPr="00C00D9B" w:rsidRDefault="00C00D9B" w:rsidP="00C00D9B">
      <w:pPr>
        <w:pStyle w:val="a5"/>
        <w:shd w:val="clear" w:color="auto" w:fill="FFFFFF"/>
        <w:spacing w:before="0" w:beforeAutospacing="0" w:after="0" w:afterAutospacing="0" w:line="300" w:lineRule="atLeast"/>
        <w:textAlignment w:val="baseline"/>
        <w:rPr>
          <w:szCs w:val="22"/>
          <w:lang w:eastAsia="en-US"/>
        </w:rPr>
      </w:pPr>
      <w:r w:rsidRPr="00C00D9B">
        <w:rPr>
          <w:szCs w:val="22"/>
          <w:lang w:eastAsia="en-US"/>
        </w:rPr>
        <w:t>Соединяя сигналы с другими сигналами, </w:t>
      </w:r>
      <w:proofErr w:type="spellStart"/>
      <w:proofErr w:type="gramStart"/>
      <w:r w:rsidRPr="00C00D9B">
        <w:rPr>
          <w:szCs w:val="22"/>
          <w:lang w:eastAsia="en-US"/>
        </w:rPr>
        <w:t>connect</w:t>
      </w:r>
      <w:proofErr w:type="spellEnd"/>
      <w:r w:rsidRPr="00C00D9B">
        <w:rPr>
          <w:szCs w:val="22"/>
          <w:lang w:eastAsia="en-US"/>
        </w:rPr>
        <w:t>(</w:t>
      </w:r>
      <w:proofErr w:type="gramEnd"/>
      <w:r w:rsidRPr="00C00D9B">
        <w:rPr>
          <w:szCs w:val="22"/>
          <w:lang w:eastAsia="en-US"/>
        </w:rPr>
        <w:t>)</w:t>
      </w:r>
      <w:r w:rsidRPr="00C00D9B">
        <w:rPr>
          <w:szCs w:val="22"/>
          <w:lang w:eastAsia="en-US"/>
        </w:rPr>
        <w:t>метод может формировать разные цепочки сигналов.</w:t>
      </w:r>
      <w:r w:rsidRPr="00C00D9B">
        <w:rPr>
          <w:szCs w:val="22"/>
          <w:lang w:eastAsia="en-US"/>
        </w:rPr>
        <w:t xml:space="preserve"> </w:t>
      </w:r>
      <w:r w:rsidRPr="00C00D9B">
        <w:rPr>
          <w:szCs w:val="22"/>
          <w:lang w:eastAsia="en-US"/>
        </w:rPr>
        <w:t>Всякий раз, когда сигнал </w:t>
      </w:r>
      <w:proofErr w:type="spellStart"/>
      <w:r w:rsidRPr="00C00D9B">
        <w:rPr>
          <w:szCs w:val="22"/>
          <w:lang w:eastAsia="en-US"/>
        </w:rPr>
        <w:fldChar w:fldCharType="begin"/>
      </w:r>
      <w:r w:rsidRPr="00C00D9B">
        <w:rPr>
          <w:szCs w:val="22"/>
          <w:lang w:eastAsia="en-US"/>
        </w:rPr>
        <w:instrText xml:space="preserve"> HYPERLINK "https://doc.qt.io/qt-5/qml-qtquick-taphandler.html" </w:instrText>
      </w:r>
      <w:r w:rsidRPr="00C00D9B">
        <w:rPr>
          <w:szCs w:val="22"/>
          <w:lang w:eastAsia="en-US"/>
        </w:rPr>
        <w:fldChar w:fldCharType="separate"/>
      </w:r>
      <w:r w:rsidRPr="00C00D9B">
        <w:rPr>
          <w:szCs w:val="22"/>
          <w:lang w:eastAsia="en-US"/>
        </w:rPr>
        <w:t>TapHandler</w:t>
      </w:r>
      <w:r w:rsidRPr="00C00D9B">
        <w:rPr>
          <w:szCs w:val="22"/>
          <w:lang w:eastAsia="en-US"/>
        </w:rPr>
        <w:fldChar w:fldCharType="end"/>
      </w:r>
      <w:r w:rsidRPr="00C00D9B">
        <w:rPr>
          <w:szCs w:val="22"/>
          <w:lang w:eastAsia="en-US"/>
        </w:rPr>
        <w:t>tapped</w:t>
      </w:r>
      <w:proofErr w:type="spellEnd"/>
      <w:r w:rsidRPr="00C00D9B">
        <w:rPr>
          <w:szCs w:val="22"/>
          <w:lang w:eastAsia="en-US"/>
        </w:rPr>
        <w:t> излучается, сигнал </w:t>
      </w:r>
      <w:proofErr w:type="spellStart"/>
      <w:r w:rsidRPr="00C00D9B">
        <w:rPr>
          <w:szCs w:val="22"/>
          <w:lang w:eastAsia="en-US"/>
        </w:rPr>
        <w:t>send</w:t>
      </w:r>
      <w:r w:rsidRPr="00C00D9B">
        <w:rPr>
          <w:szCs w:val="22"/>
          <w:lang w:eastAsia="en-US"/>
        </w:rPr>
        <w:t>также</w:t>
      </w:r>
      <w:proofErr w:type="spellEnd"/>
      <w:r w:rsidRPr="00C00D9B">
        <w:rPr>
          <w:szCs w:val="22"/>
          <w:lang w:eastAsia="en-US"/>
        </w:rPr>
        <w:t xml:space="preserve"> будет излучаться автоматически.</w:t>
      </w:r>
    </w:p>
    <w:p w:rsidR="00C00D9B" w:rsidRPr="00C00D9B" w:rsidRDefault="00C00D9B" w:rsidP="00C00D9B">
      <w:pPr>
        <w:pStyle w:val="a5"/>
        <w:shd w:val="clear" w:color="auto" w:fill="FFFFFF"/>
        <w:spacing w:before="0" w:beforeAutospacing="0" w:after="0" w:afterAutospacing="0" w:line="300" w:lineRule="atLeast"/>
        <w:textAlignment w:val="baseline"/>
        <w:rPr>
          <w:szCs w:val="22"/>
          <w:lang w:eastAsia="en-US"/>
        </w:rPr>
      </w:pPr>
    </w:p>
    <w:p w:rsidR="00AA37A4" w:rsidRPr="00C00D9B" w:rsidRDefault="00AA37A4" w:rsidP="00D94DBA">
      <w:pPr>
        <w:pStyle w:val="a3"/>
        <w:spacing w:before="35"/>
        <w:ind w:left="393" w:right="7391"/>
        <w:jc w:val="center"/>
        <w:rPr>
          <w:szCs w:val="22"/>
        </w:rPr>
      </w:pPr>
    </w:p>
    <w:sectPr w:rsidR="00AA37A4" w:rsidRPr="00C00D9B" w:rsidSect="00D94DBA">
      <w:pgSz w:w="11910" w:h="16840"/>
      <w:pgMar w:top="1540" w:right="420" w:bottom="1240" w:left="1300" w:header="0" w:footer="105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B1C" w:rsidRDefault="006D5B1C">
      <w:r>
        <w:separator/>
      </w:r>
    </w:p>
  </w:endnote>
  <w:endnote w:type="continuationSeparator" w:id="0">
    <w:p w:rsidR="006D5B1C" w:rsidRDefault="006D5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7A4" w:rsidRDefault="000B205A">
    <w:pPr>
      <w:pStyle w:val="a3"/>
      <w:spacing w:line="14" w:lineRule="auto"/>
      <w:rPr>
        <w:sz w:val="20"/>
      </w:rPr>
    </w:pPr>
    <w:r>
      <w:rPr>
        <w:noProof/>
        <w:lang w:eastAsia="ru-RU"/>
      </w:rPr>
      <mc:AlternateContent>
        <mc:Choice Requires="wps">
          <w:drawing>
            <wp:anchor distT="0" distB="0" distL="114300" distR="114300" simplePos="0" relativeHeight="251657728" behindDoc="1" locked="0" layoutInCell="1" allowOverlap="1" wp14:anchorId="60C2FBFD" wp14:editId="334A003D">
              <wp:simplePos x="0" y="0"/>
              <wp:positionH relativeFrom="page">
                <wp:posOffset>6906260</wp:posOffset>
              </wp:positionH>
              <wp:positionV relativeFrom="page">
                <wp:posOffset>9885045</wp:posOffset>
              </wp:positionV>
              <wp:extent cx="152400" cy="194310"/>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7A4" w:rsidRDefault="00B4172F">
                          <w:pPr>
                            <w:pStyle w:val="a3"/>
                            <w:spacing w:before="10"/>
                            <w:ind w:left="60"/>
                          </w:pPr>
                          <w:r>
                            <w:fldChar w:fldCharType="begin"/>
                          </w:r>
                          <w:r>
                            <w:instrText xml:space="preserve"> PAGE </w:instrText>
                          </w:r>
                          <w:r>
                            <w:fldChar w:fldCharType="separate"/>
                          </w:r>
                          <w:r w:rsidR="00C00D9B">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C2FBFD" id="_x0000_t202" coordsize="21600,21600" o:spt="202" path="m,l,21600r21600,l21600,xe">
              <v:stroke joinstyle="miter"/>
              <v:path gradientshapeok="t" o:connecttype="rect"/>
            </v:shapetype>
            <v:shape id="Text Box 1" o:spid="_x0000_s1026" type="#_x0000_t202" style="position:absolute;margin-left:543.8pt;margin-top:778.35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" filled="f" stroked="f">
              <v:textbox inset="0,0,0,0">
                <w:txbxContent>
                  <w:p w:rsidR="00AA37A4" w:rsidRDefault="00B4172F">
                    <w:pPr>
                      <w:pStyle w:val="a3"/>
                      <w:spacing w:before="10"/>
                      <w:ind w:left="60"/>
                    </w:pPr>
                    <w:r>
                      <w:fldChar w:fldCharType="begin"/>
                    </w:r>
                    <w:r>
                      <w:instrText xml:space="preserve"> PAGE </w:instrText>
                    </w:r>
                    <w:r>
                      <w:fldChar w:fldCharType="separate"/>
                    </w:r>
                    <w:r w:rsidR="00C00D9B">
                      <w:rPr>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B1C" w:rsidRDefault="006D5B1C">
      <w:r>
        <w:separator/>
      </w:r>
    </w:p>
  </w:footnote>
  <w:footnote w:type="continuationSeparator" w:id="0">
    <w:p w:rsidR="006D5B1C" w:rsidRDefault="006D5B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D2930"/>
    <w:multiLevelType w:val="multilevel"/>
    <w:tmpl w:val="B598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343025"/>
    <w:multiLevelType w:val="hybridMultilevel"/>
    <w:tmpl w:val="7EB432CC"/>
    <w:lvl w:ilvl="0" w:tplc="14901E20">
      <w:start w:val="1"/>
      <w:numFmt w:val="decimal"/>
      <w:lvlText w:val="%1."/>
      <w:lvlJc w:val="left"/>
      <w:pPr>
        <w:ind w:left="724" w:hanging="440"/>
      </w:pPr>
      <w:rPr>
        <w:rFonts w:ascii="Times New Roman" w:eastAsia="Times New Roman" w:hAnsi="Times New Roman" w:cs="Times New Roman" w:hint="default"/>
        <w:w w:val="100"/>
        <w:sz w:val="24"/>
        <w:szCs w:val="24"/>
        <w:lang w:val="ru-RU" w:eastAsia="en-US" w:bidi="ar-SA"/>
      </w:rPr>
    </w:lvl>
    <w:lvl w:ilvl="1" w:tplc="2F4CFB6E">
      <w:start w:val="1"/>
      <w:numFmt w:val="decimal"/>
      <w:lvlText w:val="%2."/>
      <w:lvlJc w:val="left"/>
      <w:pPr>
        <w:ind w:left="1047" w:hanging="360"/>
      </w:pPr>
      <w:rPr>
        <w:rFonts w:ascii="Times New Roman" w:eastAsia="Times New Roman" w:hAnsi="Times New Roman" w:cs="Times New Roman" w:hint="default"/>
        <w:b/>
        <w:bCs/>
        <w:spacing w:val="0"/>
        <w:w w:val="100"/>
        <w:sz w:val="40"/>
        <w:szCs w:val="40"/>
        <w:lang w:val="ru-RU" w:eastAsia="en-US" w:bidi="ar-SA"/>
      </w:rPr>
    </w:lvl>
    <w:lvl w:ilvl="2" w:tplc="5DA4B3C8">
      <w:numFmt w:val="bullet"/>
      <w:lvlText w:val="•"/>
      <w:lvlJc w:val="left"/>
      <w:pPr>
        <w:ind w:left="2056" w:hanging="360"/>
      </w:pPr>
      <w:rPr>
        <w:rFonts w:hint="default"/>
        <w:lang w:val="ru-RU" w:eastAsia="en-US" w:bidi="ar-SA"/>
      </w:rPr>
    </w:lvl>
    <w:lvl w:ilvl="3" w:tplc="AA80956A">
      <w:numFmt w:val="bullet"/>
      <w:lvlText w:val="•"/>
      <w:lvlJc w:val="left"/>
      <w:pPr>
        <w:ind w:left="3072" w:hanging="360"/>
      </w:pPr>
      <w:rPr>
        <w:rFonts w:hint="default"/>
        <w:lang w:val="ru-RU" w:eastAsia="en-US" w:bidi="ar-SA"/>
      </w:rPr>
    </w:lvl>
    <w:lvl w:ilvl="4" w:tplc="6F14E000">
      <w:numFmt w:val="bullet"/>
      <w:lvlText w:val="•"/>
      <w:lvlJc w:val="left"/>
      <w:pPr>
        <w:ind w:left="4088" w:hanging="360"/>
      </w:pPr>
      <w:rPr>
        <w:rFonts w:hint="default"/>
        <w:lang w:val="ru-RU" w:eastAsia="en-US" w:bidi="ar-SA"/>
      </w:rPr>
    </w:lvl>
    <w:lvl w:ilvl="5" w:tplc="208884F0">
      <w:numFmt w:val="bullet"/>
      <w:lvlText w:val="•"/>
      <w:lvlJc w:val="left"/>
      <w:pPr>
        <w:ind w:left="5105" w:hanging="360"/>
      </w:pPr>
      <w:rPr>
        <w:rFonts w:hint="default"/>
        <w:lang w:val="ru-RU" w:eastAsia="en-US" w:bidi="ar-SA"/>
      </w:rPr>
    </w:lvl>
    <w:lvl w:ilvl="6" w:tplc="4E36DE3A">
      <w:numFmt w:val="bullet"/>
      <w:lvlText w:val="•"/>
      <w:lvlJc w:val="left"/>
      <w:pPr>
        <w:ind w:left="6121" w:hanging="360"/>
      </w:pPr>
      <w:rPr>
        <w:rFonts w:hint="default"/>
        <w:lang w:val="ru-RU" w:eastAsia="en-US" w:bidi="ar-SA"/>
      </w:rPr>
    </w:lvl>
    <w:lvl w:ilvl="7" w:tplc="D5F0EDF2">
      <w:numFmt w:val="bullet"/>
      <w:lvlText w:val="•"/>
      <w:lvlJc w:val="left"/>
      <w:pPr>
        <w:ind w:left="7137" w:hanging="360"/>
      </w:pPr>
      <w:rPr>
        <w:rFonts w:hint="default"/>
        <w:lang w:val="ru-RU" w:eastAsia="en-US" w:bidi="ar-SA"/>
      </w:rPr>
    </w:lvl>
    <w:lvl w:ilvl="8" w:tplc="FF9C8CE6">
      <w:numFmt w:val="bullet"/>
      <w:lvlText w:val="•"/>
      <w:lvlJc w:val="left"/>
      <w:pPr>
        <w:ind w:left="8153" w:hanging="360"/>
      </w:pPr>
      <w:rPr>
        <w:rFonts w:hint="default"/>
        <w:lang w:val="ru-RU" w:eastAsia="en-US" w:bidi="ar-SA"/>
      </w:rPr>
    </w:lvl>
  </w:abstractNum>
  <w:abstractNum w:abstractNumId="2" w15:restartNumberingAfterBreak="0">
    <w:nsid w:val="709C5012"/>
    <w:multiLevelType w:val="hybridMultilevel"/>
    <w:tmpl w:val="0E0E6DCE"/>
    <w:lvl w:ilvl="0" w:tplc="127C77E8">
      <w:start w:val="1"/>
      <w:numFmt w:val="decimal"/>
      <w:lvlText w:val="%1)"/>
      <w:lvlJc w:val="left"/>
      <w:pPr>
        <w:ind w:left="1047" w:hanging="360"/>
      </w:pPr>
      <w:rPr>
        <w:rFonts w:ascii="Times New Roman" w:eastAsia="Times New Roman" w:hAnsi="Times New Roman" w:cs="Times New Roman" w:hint="default"/>
        <w:w w:val="99"/>
        <w:sz w:val="24"/>
        <w:szCs w:val="24"/>
        <w:lang w:val="ru-RU" w:eastAsia="en-US" w:bidi="ar-SA"/>
      </w:rPr>
    </w:lvl>
    <w:lvl w:ilvl="1" w:tplc="96E67F5A">
      <w:numFmt w:val="bullet"/>
      <w:lvlText w:val="•"/>
      <w:lvlJc w:val="left"/>
      <w:pPr>
        <w:ind w:left="1954" w:hanging="360"/>
      </w:pPr>
      <w:rPr>
        <w:rFonts w:hint="default"/>
        <w:lang w:val="ru-RU" w:eastAsia="en-US" w:bidi="ar-SA"/>
      </w:rPr>
    </w:lvl>
    <w:lvl w:ilvl="2" w:tplc="04545BB8">
      <w:numFmt w:val="bullet"/>
      <w:lvlText w:val="•"/>
      <w:lvlJc w:val="left"/>
      <w:pPr>
        <w:ind w:left="2869" w:hanging="360"/>
      </w:pPr>
      <w:rPr>
        <w:rFonts w:hint="default"/>
        <w:lang w:val="ru-RU" w:eastAsia="en-US" w:bidi="ar-SA"/>
      </w:rPr>
    </w:lvl>
    <w:lvl w:ilvl="3" w:tplc="FC62E032">
      <w:numFmt w:val="bullet"/>
      <w:lvlText w:val="•"/>
      <w:lvlJc w:val="left"/>
      <w:pPr>
        <w:ind w:left="3783" w:hanging="360"/>
      </w:pPr>
      <w:rPr>
        <w:rFonts w:hint="default"/>
        <w:lang w:val="ru-RU" w:eastAsia="en-US" w:bidi="ar-SA"/>
      </w:rPr>
    </w:lvl>
    <w:lvl w:ilvl="4" w:tplc="81948616">
      <w:numFmt w:val="bullet"/>
      <w:lvlText w:val="•"/>
      <w:lvlJc w:val="left"/>
      <w:pPr>
        <w:ind w:left="4698" w:hanging="360"/>
      </w:pPr>
      <w:rPr>
        <w:rFonts w:hint="default"/>
        <w:lang w:val="ru-RU" w:eastAsia="en-US" w:bidi="ar-SA"/>
      </w:rPr>
    </w:lvl>
    <w:lvl w:ilvl="5" w:tplc="77661578">
      <w:numFmt w:val="bullet"/>
      <w:lvlText w:val="•"/>
      <w:lvlJc w:val="left"/>
      <w:pPr>
        <w:ind w:left="5613" w:hanging="360"/>
      </w:pPr>
      <w:rPr>
        <w:rFonts w:hint="default"/>
        <w:lang w:val="ru-RU" w:eastAsia="en-US" w:bidi="ar-SA"/>
      </w:rPr>
    </w:lvl>
    <w:lvl w:ilvl="6" w:tplc="FAECDACA">
      <w:numFmt w:val="bullet"/>
      <w:lvlText w:val="•"/>
      <w:lvlJc w:val="left"/>
      <w:pPr>
        <w:ind w:left="6527" w:hanging="360"/>
      </w:pPr>
      <w:rPr>
        <w:rFonts w:hint="default"/>
        <w:lang w:val="ru-RU" w:eastAsia="en-US" w:bidi="ar-SA"/>
      </w:rPr>
    </w:lvl>
    <w:lvl w:ilvl="7" w:tplc="3070967A">
      <w:numFmt w:val="bullet"/>
      <w:lvlText w:val="•"/>
      <w:lvlJc w:val="left"/>
      <w:pPr>
        <w:ind w:left="7442" w:hanging="360"/>
      </w:pPr>
      <w:rPr>
        <w:rFonts w:hint="default"/>
        <w:lang w:val="ru-RU" w:eastAsia="en-US" w:bidi="ar-SA"/>
      </w:rPr>
    </w:lvl>
    <w:lvl w:ilvl="8" w:tplc="4FCCAF74">
      <w:numFmt w:val="bullet"/>
      <w:lvlText w:val="•"/>
      <w:lvlJc w:val="left"/>
      <w:pPr>
        <w:ind w:left="8357" w:hanging="360"/>
      </w:pPr>
      <w:rPr>
        <w:rFonts w:hint="default"/>
        <w:lang w:val="ru-RU" w:eastAsia="en-US" w:bidi="ar-SA"/>
      </w:rPr>
    </w:lvl>
  </w:abstractNum>
  <w:abstractNum w:abstractNumId="3" w15:restartNumberingAfterBreak="0">
    <w:nsid w:val="7F3015C3"/>
    <w:multiLevelType w:val="hybridMultilevel"/>
    <w:tmpl w:val="3F60B618"/>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A4"/>
    <w:rsid w:val="00040C78"/>
    <w:rsid w:val="000B205A"/>
    <w:rsid w:val="001C7309"/>
    <w:rsid w:val="00351771"/>
    <w:rsid w:val="003F0D9A"/>
    <w:rsid w:val="00475D45"/>
    <w:rsid w:val="004B5E0F"/>
    <w:rsid w:val="006D5B1C"/>
    <w:rsid w:val="008B391F"/>
    <w:rsid w:val="00AA37A4"/>
    <w:rsid w:val="00B4172F"/>
    <w:rsid w:val="00B425F5"/>
    <w:rsid w:val="00C00D9B"/>
    <w:rsid w:val="00C4229B"/>
    <w:rsid w:val="00CA0A02"/>
    <w:rsid w:val="00D94DBA"/>
    <w:rsid w:val="00F1792A"/>
    <w:rsid w:val="00F8347B"/>
    <w:rsid w:val="00F968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4BED2"/>
  <w15:docId w15:val="{35A850A7-4083-447E-B4F6-7992AF70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spacing w:before="55"/>
      <w:ind w:left="1047" w:hanging="361"/>
      <w:outlineLvl w:val="0"/>
    </w:pPr>
    <w:rPr>
      <w:b/>
      <w:bCs/>
      <w:sz w:val="40"/>
      <w:szCs w:val="40"/>
    </w:rPr>
  </w:style>
  <w:style w:type="paragraph" w:styleId="2">
    <w:name w:val="heading 2"/>
    <w:basedOn w:val="a"/>
    <w:uiPriority w:val="1"/>
    <w:qFormat/>
    <w:pPr>
      <w:ind w:left="411" w:right="542"/>
      <w:jc w:val="center"/>
      <w:outlineLvl w:val="1"/>
    </w:pPr>
    <w:rPr>
      <w:b/>
      <w:bCs/>
      <w:sz w:val="36"/>
      <w:szCs w:val="36"/>
    </w:rPr>
  </w:style>
  <w:style w:type="paragraph" w:styleId="3">
    <w:name w:val="heading 3"/>
    <w:basedOn w:val="a"/>
    <w:uiPriority w:val="1"/>
    <w:qFormat/>
    <w:pPr>
      <w:spacing w:before="337"/>
      <w:ind w:left="215" w:right="349"/>
      <w:jc w:val="center"/>
      <w:outlineLvl w:val="2"/>
    </w:pPr>
    <w:rPr>
      <w:b/>
      <w:bCs/>
      <w:sz w:val="32"/>
      <w:szCs w:val="32"/>
    </w:rPr>
  </w:style>
  <w:style w:type="paragraph" w:styleId="4">
    <w:name w:val="heading 4"/>
    <w:basedOn w:val="a"/>
    <w:uiPriority w:val="1"/>
    <w:qFormat/>
    <w:pPr>
      <w:spacing w:before="1"/>
      <w:ind w:left="411" w:right="721"/>
      <w:outlineLvl w:val="3"/>
    </w:pPr>
    <w:rPr>
      <w:b/>
      <w:bCs/>
      <w:sz w:val="28"/>
      <w:szCs w:val="28"/>
    </w:rPr>
  </w:style>
  <w:style w:type="paragraph" w:styleId="5">
    <w:name w:val="heading 5"/>
    <w:basedOn w:val="a"/>
    <w:uiPriority w:val="1"/>
    <w:qFormat/>
    <w:pPr>
      <w:outlineLvl w:val="4"/>
    </w:pPr>
    <w:rPr>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2"/>
      <w:ind w:left="558" w:hanging="441"/>
    </w:pPr>
    <w:rPr>
      <w:sz w:val="24"/>
      <w:szCs w:val="24"/>
    </w:rPr>
  </w:style>
  <w:style w:type="paragraph" w:styleId="a3">
    <w:name w:val="Body Text"/>
    <w:basedOn w:val="a"/>
    <w:uiPriority w:val="1"/>
    <w:qFormat/>
    <w:rPr>
      <w:sz w:val="24"/>
      <w:szCs w:val="24"/>
    </w:rPr>
  </w:style>
  <w:style w:type="paragraph" w:styleId="a4">
    <w:name w:val="List Paragraph"/>
    <w:basedOn w:val="a"/>
    <w:uiPriority w:val="1"/>
    <w:qFormat/>
    <w:pPr>
      <w:ind w:left="1047" w:hanging="360"/>
    </w:pPr>
  </w:style>
  <w:style w:type="paragraph" w:customStyle="1" w:styleId="TableParagraph">
    <w:name w:val="Table Paragraph"/>
    <w:basedOn w:val="a"/>
    <w:uiPriority w:val="1"/>
    <w:qFormat/>
  </w:style>
  <w:style w:type="paragraph" w:styleId="a5">
    <w:name w:val="Normal (Web)"/>
    <w:basedOn w:val="a"/>
    <w:uiPriority w:val="99"/>
    <w:semiHidden/>
    <w:unhideWhenUsed/>
    <w:rsid w:val="00D94DBA"/>
    <w:pPr>
      <w:widowControl/>
      <w:autoSpaceDE/>
      <w:autoSpaceDN/>
      <w:spacing w:before="100" w:beforeAutospacing="1" w:after="100" w:afterAutospacing="1"/>
    </w:pPr>
    <w:rPr>
      <w:sz w:val="24"/>
      <w:szCs w:val="24"/>
      <w:lang w:eastAsia="ru-RU"/>
    </w:rPr>
  </w:style>
  <w:style w:type="paragraph" w:styleId="HTML">
    <w:name w:val="HTML Preformatted"/>
    <w:basedOn w:val="a"/>
    <w:link w:val="HTML0"/>
    <w:uiPriority w:val="99"/>
    <w:semiHidden/>
    <w:unhideWhenUsed/>
    <w:rsid w:val="00D9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D94DBA"/>
    <w:rPr>
      <w:rFonts w:ascii="Courier New" w:eastAsia="Times New Roman" w:hAnsi="Courier New" w:cs="Courier New"/>
      <w:sz w:val="20"/>
      <w:szCs w:val="20"/>
      <w:lang w:val="ru-RU" w:eastAsia="ru-RU"/>
    </w:rPr>
  </w:style>
  <w:style w:type="character" w:styleId="HTML1">
    <w:name w:val="HTML Typewriter"/>
    <w:basedOn w:val="a0"/>
    <w:uiPriority w:val="99"/>
    <w:semiHidden/>
    <w:unhideWhenUsed/>
    <w:rsid w:val="00F96811"/>
    <w:rPr>
      <w:rFonts w:ascii="Courier New" w:eastAsia="Times New Roman" w:hAnsi="Courier New" w:cs="Courier New"/>
      <w:sz w:val="20"/>
      <w:szCs w:val="20"/>
    </w:rPr>
  </w:style>
  <w:style w:type="character" w:styleId="a6">
    <w:name w:val="Hyperlink"/>
    <w:basedOn w:val="a0"/>
    <w:uiPriority w:val="99"/>
    <w:semiHidden/>
    <w:unhideWhenUsed/>
    <w:rsid w:val="00C00D9B"/>
    <w:rPr>
      <w:color w:val="0000FF"/>
      <w:u w:val="single"/>
    </w:rPr>
  </w:style>
  <w:style w:type="character" w:styleId="HTML2">
    <w:name w:val="HTML Code"/>
    <w:basedOn w:val="a0"/>
    <w:uiPriority w:val="99"/>
    <w:semiHidden/>
    <w:unhideWhenUsed/>
    <w:rsid w:val="00C00D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6473">
      <w:bodyDiv w:val="1"/>
      <w:marLeft w:val="0"/>
      <w:marRight w:val="0"/>
      <w:marTop w:val="0"/>
      <w:marBottom w:val="0"/>
      <w:divBdr>
        <w:top w:val="none" w:sz="0" w:space="0" w:color="auto"/>
        <w:left w:val="none" w:sz="0" w:space="0" w:color="auto"/>
        <w:bottom w:val="none" w:sz="0" w:space="0" w:color="auto"/>
        <w:right w:val="none" w:sz="0" w:space="0" w:color="auto"/>
      </w:divBdr>
    </w:div>
    <w:div w:id="111438136">
      <w:bodyDiv w:val="1"/>
      <w:marLeft w:val="0"/>
      <w:marRight w:val="0"/>
      <w:marTop w:val="0"/>
      <w:marBottom w:val="0"/>
      <w:divBdr>
        <w:top w:val="none" w:sz="0" w:space="0" w:color="auto"/>
        <w:left w:val="none" w:sz="0" w:space="0" w:color="auto"/>
        <w:bottom w:val="none" w:sz="0" w:space="0" w:color="auto"/>
        <w:right w:val="none" w:sz="0" w:space="0" w:color="auto"/>
      </w:divBdr>
    </w:div>
    <w:div w:id="288979247">
      <w:bodyDiv w:val="1"/>
      <w:marLeft w:val="0"/>
      <w:marRight w:val="0"/>
      <w:marTop w:val="0"/>
      <w:marBottom w:val="0"/>
      <w:divBdr>
        <w:top w:val="none" w:sz="0" w:space="0" w:color="auto"/>
        <w:left w:val="none" w:sz="0" w:space="0" w:color="auto"/>
        <w:bottom w:val="none" w:sz="0" w:space="0" w:color="auto"/>
        <w:right w:val="none" w:sz="0" w:space="0" w:color="auto"/>
      </w:divBdr>
    </w:div>
    <w:div w:id="291904331">
      <w:bodyDiv w:val="1"/>
      <w:marLeft w:val="0"/>
      <w:marRight w:val="0"/>
      <w:marTop w:val="0"/>
      <w:marBottom w:val="0"/>
      <w:divBdr>
        <w:top w:val="none" w:sz="0" w:space="0" w:color="auto"/>
        <w:left w:val="none" w:sz="0" w:space="0" w:color="auto"/>
        <w:bottom w:val="none" w:sz="0" w:space="0" w:color="auto"/>
        <w:right w:val="none" w:sz="0" w:space="0" w:color="auto"/>
      </w:divBdr>
    </w:div>
    <w:div w:id="303434212">
      <w:bodyDiv w:val="1"/>
      <w:marLeft w:val="0"/>
      <w:marRight w:val="0"/>
      <w:marTop w:val="0"/>
      <w:marBottom w:val="0"/>
      <w:divBdr>
        <w:top w:val="none" w:sz="0" w:space="0" w:color="auto"/>
        <w:left w:val="none" w:sz="0" w:space="0" w:color="auto"/>
        <w:bottom w:val="none" w:sz="0" w:space="0" w:color="auto"/>
        <w:right w:val="none" w:sz="0" w:space="0" w:color="auto"/>
      </w:divBdr>
    </w:div>
    <w:div w:id="428162656">
      <w:bodyDiv w:val="1"/>
      <w:marLeft w:val="0"/>
      <w:marRight w:val="0"/>
      <w:marTop w:val="0"/>
      <w:marBottom w:val="0"/>
      <w:divBdr>
        <w:top w:val="none" w:sz="0" w:space="0" w:color="auto"/>
        <w:left w:val="none" w:sz="0" w:space="0" w:color="auto"/>
        <w:bottom w:val="none" w:sz="0" w:space="0" w:color="auto"/>
        <w:right w:val="none" w:sz="0" w:space="0" w:color="auto"/>
      </w:divBdr>
    </w:div>
    <w:div w:id="732971139">
      <w:bodyDiv w:val="1"/>
      <w:marLeft w:val="0"/>
      <w:marRight w:val="0"/>
      <w:marTop w:val="0"/>
      <w:marBottom w:val="0"/>
      <w:divBdr>
        <w:top w:val="none" w:sz="0" w:space="0" w:color="auto"/>
        <w:left w:val="none" w:sz="0" w:space="0" w:color="auto"/>
        <w:bottom w:val="none" w:sz="0" w:space="0" w:color="auto"/>
        <w:right w:val="none" w:sz="0" w:space="0" w:color="auto"/>
      </w:divBdr>
    </w:div>
    <w:div w:id="842743412">
      <w:bodyDiv w:val="1"/>
      <w:marLeft w:val="0"/>
      <w:marRight w:val="0"/>
      <w:marTop w:val="0"/>
      <w:marBottom w:val="0"/>
      <w:divBdr>
        <w:top w:val="none" w:sz="0" w:space="0" w:color="auto"/>
        <w:left w:val="none" w:sz="0" w:space="0" w:color="auto"/>
        <w:bottom w:val="none" w:sz="0" w:space="0" w:color="auto"/>
        <w:right w:val="none" w:sz="0" w:space="0" w:color="auto"/>
      </w:divBdr>
    </w:div>
    <w:div w:id="865675792">
      <w:bodyDiv w:val="1"/>
      <w:marLeft w:val="0"/>
      <w:marRight w:val="0"/>
      <w:marTop w:val="0"/>
      <w:marBottom w:val="0"/>
      <w:divBdr>
        <w:top w:val="none" w:sz="0" w:space="0" w:color="auto"/>
        <w:left w:val="none" w:sz="0" w:space="0" w:color="auto"/>
        <w:bottom w:val="none" w:sz="0" w:space="0" w:color="auto"/>
        <w:right w:val="none" w:sz="0" w:space="0" w:color="auto"/>
      </w:divBdr>
    </w:div>
    <w:div w:id="930889583">
      <w:bodyDiv w:val="1"/>
      <w:marLeft w:val="0"/>
      <w:marRight w:val="0"/>
      <w:marTop w:val="0"/>
      <w:marBottom w:val="0"/>
      <w:divBdr>
        <w:top w:val="none" w:sz="0" w:space="0" w:color="auto"/>
        <w:left w:val="none" w:sz="0" w:space="0" w:color="auto"/>
        <w:bottom w:val="none" w:sz="0" w:space="0" w:color="auto"/>
        <w:right w:val="none" w:sz="0" w:space="0" w:color="auto"/>
      </w:divBdr>
    </w:div>
    <w:div w:id="959343344">
      <w:bodyDiv w:val="1"/>
      <w:marLeft w:val="0"/>
      <w:marRight w:val="0"/>
      <w:marTop w:val="0"/>
      <w:marBottom w:val="0"/>
      <w:divBdr>
        <w:top w:val="none" w:sz="0" w:space="0" w:color="auto"/>
        <w:left w:val="none" w:sz="0" w:space="0" w:color="auto"/>
        <w:bottom w:val="none" w:sz="0" w:space="0" w:color="auto"/>
        <w:right w:val="none" w:sz="0" w:space="0" w:color="auto"/>
      </w:divBdr>
    </w:div>
    <w:div w:id="1099832579">
      <w:bodyDiv w:val="1"/>
      <w:marLeft w:val="0"/>
      <w:marRight w:val="0"/>
      <w:marTop w:val="0"/>
      <w:marBottom w:val="0"/>
      <w:divBdr>
        <w:top w:val="none" w:sz="0" w:space="0" w:color="auto"/>
        <w:left w:val="none" w:sz="0" w:space="0" w:color="auto"/>
        <w:bottom w:val="none" w:sz="0" w:space="0" w:color="auto"/>
        <w:right w:val="none" w:sz="0" w:space="0" w:color="auto"/>
      </w:divBdr>
    </w:div>
    <w:div w:id="1179809839">
      <w:bodyDiv w:val="1"/>
      <w:marLeft w:val="0"/>
      <w:marRight w:val="0"/>
      <w:marTop w:val="0"/>
      <w:marBottom w:val="0"/>
      <w:divBdr>
        <w:top w:val="none" w:sz="0" w:space="0" w:color="auto"/>
        <w:left w:val="none" w:sz="0" w:space="0" w:color="auto"/>
        <w:bottom w:val="none" w:sz="0" w:space="0" w:color="auto"/>
        <w:right w:val="none" w:sz="0" w:space="0" w:color="auto"/>
      </w:divBdr>
    </w:div>
    <w:div w:id="1246453667">
      <w:bodyDiv w:val="1"/>
      <w:marLeft w:val="0"/>
      <w:marRight w:val="0"/>
      <w:marTop w:val="0"/>
      <w:marBottom w:val="0"/>
      <w:divBdr>
        <w:top w:val="none" w:sz="0" w:space="0" w:color="auto"/>
        <w:left w:val="none" w:sz="0" w:space="0" w:color="auto"/>
        <w:bottom w:val="none" w:sz="0" w:space="0" w:color="auto"/>
        <w:right w:val="none" w:sz="0" w:space="0" w:color="auto"/>
      </w:divBdr>
    </w:div>
    <w:div w:id="1269386830">
      <w:bodyDiv w:val="1"/>
      <w:marLeft w:val="0"/>
      <w:marRight w:val="0"/>
      <w:marTop w:val="0"/>
      <w:marBottom w:val="0"/>
      <w:divBdr>
        <w:top w:val="none" w:sz="0" w:space="0" w:color="auto"/>
        <w:left w:val="none" w:sz="0" w:space="0" w:color="auto"/>
        <w:bottom w:val="none" w:sz="0" w:space="0" w:color="auto"/>
        <w:right w:val="none" w:sz="0" w:space="0" w:color="auto"/>
      </w:divBdr>
    </w:div>
    <w:div w:id="1300065183">
      <w:bodyDiv w:val="1"/>
      <w:marLeft w:val="0"/>
      <w:marRight w:val="0"/>
      <w:marTop w:val="0"/>
      <w:marBottom w:val="0"/>
      <w:divBdr>
        <w:top w:val="none" w:sz="0" w:space="0" w:color="auto"/>
        <w:left w:val="none" w:sz="0" w:space="0" w:color="auto"/>
        <w:bottom w:val="none" w:sz="0" w:space="0" w:color="auto"/>
        <w:right w:val="none" w:sz="0" w:space="0" w:color="auto"/>
      </w:divBdr>
    </w:div>
    <w:div w:id="1323394305">
      <w:bodyDiv w:val="1"/>
      <w:marLeft w:val="0"/>
      <w:marRight w:val="0"/>
      <w:marTop w:val="0"/>
      <w:marBottom w:val="0"/>
      <w:divBdr>
        <w:top w:val="none" w:sz="0" w:space="0" w:color="auto"/>
        <w:left w:val="none" w:sz="0" w:space="0" w:color="auto"/>
        <w:bottom w:val="none" w:sz="0" w:space="0" w:color="auto"/>
        <w:right w:val="none" w:sz="0" w:space="0" w:color="auto"/>
      </w:divBdr>
    </w:div>
    <w:div w:id="1388795141">
      <w:bodyDiv w:val="1"/>
      <w:marLeft w:val="0"/>
      <w:marRight w:val="0"/>
      <w:marTop w:val="0"/>
      <w:marBottom w:val="0"/>
      <w:divBdr>
        <w:top w:val="none" w:sz="0" w:space="0" w:color="auto"/>
        <w:left w:val="none" w:sz="0" w:space="0" w:color="auto"/>
        <w:bottom w:val="none" w:sz="0" w:space="0" w:color="auto"/>
        <w:right w:val="none" w:sz="0" w:space="0" w:color="auto"/>
      </w:divBdr>
      <w:divsChild>
        <w:div w:id="1832797064">
          <w:marLeft w:val="0"/>
          <w:marRight w:val="0"/>
          <w:marTop w:val="0"/>
          <w:marBottom w:val="0"/>
          <w:divBdr>
            <w:top w:val="none" w:sz="0" w:space="0" w:color="auto"/>
            <w:left w:val="none" w:sz="0" w:space="0" w:color="auto"/>
            <w:bottom w:val="none" w:sz="0" w:space="0" w:color="auto"/>
            <w:right w:val="none" w:sz="0" w:space="0" w:color="auto"/>
          </w:divBdr>
        </w:div>
      </w:divsChild>
    </w:div>
    <w:div w:id="1735659284">
      <w:bodyDiv w:val="1"/>
      <w:marLeft w:val="0"/>
      <w:marRight w:val="0"/>
      <w:marTop w:val="0"/>
      <w:marBottom w:val="0"/>
      <w:divBdr>
        <w:top w:val="none" w:sz="0" w:space="0" w:color="auto"/>
        <w:left w:val="none" w:sz="0" w:space="0" w:color="auto"/>
        <w:bottom w:val="none" w:sz="0" w:space="0" w:color="auto"/>
        <w:right w:val="none" w:sz="0" w:space="0" w:color="auto"/>
      </w:divBdr>
    </w:div>
    <w:div w:id="2046907624">
      <w:bodyDiv w:val="1"/>
      <w:marLeft w:val="0"/>
      <w:marRight w:val="0"/>
      <w:marTop w:val="0"/>
      <w:marBottom w:val="0"/>
      <w:divBdr>
        <w:top w:val="none" w:sz="0" w:space="0" w:color="auto"/>
        <w:left w:val="none" w:sz="0" w:space="0" w:color="auto"/>
        <w:bottom w:val="none" w:sz="0" w:space="0" w:color="auto"/>
        <w:right w:val="none" w:sz="0" w:space="0" w:color="auto"/>
      </w:divBdr>
    </w:div>
    <w:div w:id="2092459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qt.io/qt-5/qml-qtqml-connection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doc.qt.io/qt-5/qtqml-javascript-dynamicobjectcre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qt.io/qt-5/qtqml-syntax-objectattributes.html" TargetMode="External"/><Relationship Id="rId5" Type="http://schemas.openxmlformats.org/officeDocument/2006/relationships/footnotes" Target="footnotes.xml"/><Relationship Id="rId10" Type="http://schemas.openxmlformats.org/officeDocument/2006/relationships/hyperlink" Target="https://doc.qt.io/qt-5/qml-qtqml-connections.html" TargetMode="External"/><Relationship Id="rId4" Type="http://schemas.openxmlformats.org/officeDocument/2006/relationships/webSettings" Target="webSettings.xml"/><Relationship Id="rId9" Type="http://schemas.openxmlformats.org/officeDocument/2006/relationships/hyperlink" Target="https://doc.qt.io/qt-5/qml-qtqml-connec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1078</Words>
  <Characters>6147</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Юлия Белик</dc:creator>
  <cp:lastModifiedBy>Пользователь Windows</cp:lastModifiedBy>
  <cp:revision>6</cp:revision>
  <dcterms:created xsi:type="dcterms:W3CDTF">2022-05-13T10:08:00Z</dcterms:created>
  <dcterms:modified xsi:type="dcterms:W3CDTF">2022-06-08T16:21:00Z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2022-02-26T00:00:00Z</vt:filetime>
  </property>
  <property fmtid="{D5CDD505-2E9C-101B-9397-08002B2CF9AE}" pid="3" name="Creator">
    <vt:lpwstr>Microsoft® Word 2019</vt:lpwstr>
  </property>
  <property fmtid="{D5CDD505-2E9C-101B-9397-08002B2CF9AE}" pid="4" name="LastSaved">
    <vt:filetime>2022-05-13T00:00:00Z</vt:filetime>
  </property>
</Properties>
</file>