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9A9D7" w14:textId="77777777" w:rsidR="00DC7DB0" w:rsidRPr="008F24F4" w:rsidRDefault="00DC7DB0" w:rsidP="00DC7DB0">
      <w:pPr>
        <w:pStyle w:val="a3"/>
        <w:contextualSpacing/>
        <w:jc w:val="center"/>
      </w:pPr>
      <w:r w:rsidRPr="008F24F4">
        <w:t>ФЕДЕРАЛЬНОЕ АГЕНТСТВО ЖЕЛЕЗНОДОРОЖНОГО ТРАНСПОРТА</w:t>
      </w:r>
    </w:p>
    <w:p w14:paraId="36156B42" w14:textId="77777777" w:rsidR="00DC7DB0" w:rsidRPr="008F24F4" w:rsidRDefault="00DC7DB0" w:rsidP="00DC7DB0">
      <w:pPr>
        <w:pStyle w:val="a3"/>
        <w:contextualSpacing/>
        <w:jc w:val="center"/>
      </w:pPr>
      <w:r w:rsidRPr="008F24F4">
        <w:t>федеральное государственное бюджетное образовательное учреждение</w:t>
      </w:r>
    </w:p>
    <w:p w14:paraId="6EC087C2" w14:textId="77777777" w:rsidR="00DC7DB0" w:rsidRPr="008F24F4" w:rsidRDefault="00DC7DB0" w:rsidP="00DC7DB0">
      <w:pPr>
        <w:pStyle w:val="a3"/>
        <w:contextualSpacing/>
        <w:jc w:val="center"/>
      </w:pPr>
      <w:r w:rsidRPr="008F24F4">
        <w:t>высшего образования</w:t>
      </w:r>
    </w:p>
    <w:p w14:paraId="6B2513F0" w14:textId="77777777" w:rsidR="00DC7DB0" w:rsidRPr="008F24F4" w:rsidRDefault="00DC7DB0" w:rsidP="00DC7DB0">
      <w:pPr>
        <w:pStyle w:val="a3"/>
        <w:contextualSpacing/>
        <w:jc w:val="center"/>
      </w:pPr>
      <w:r w:rsidRPr="008F24F4">
        <w:t>«ОМСКИЙ ГОСУДАРСТВЕННЫЙ УНИВЕРСИТЕТ ПУТЕЙ СООБЩЕНИЯ»</w:t>
      </w:r>
    </w:p>
    <w:p w14:paraId="087ABEC6" w14:textId="77777777" w:rsidR="00DC7DB0" w:rsidRPr="008F24F4" w:rsidRDefault="00DC7DB0" w:rsidP="00DC7DB0">
      <w:pPr>
        <w:pStyle w:val="a3"/>
        <w:contextualSpacing/>
        <w:jc w:val="center"/>
      </w:pPr>
      <w:r w:rsidRPr="008F24F4">
        <w:t>(</w:t>
      </w:r>
      <w:proofErr w:type="spellStart"/>
      <w:r w:rsidRPr="008F24F4">
        <w:t>ОмГУПС</w:t>
      </w:r>
      <w:proofErr w:type="spellEnd"/>
      <w:r w:rsidRPr="008F24F4">
        <w:t xml:space="preserve"> (</w:t>
      </w:r>
      <w:proofErr w:type="spellStart"/>
      <w:r w:rsidRPr="008F24F4">
        <w:t>ОмИИТ</w:t>
      </w:r>
      <w:proofErr w:type="spellEnd"/>
      <w:r w:rsidRPr="008F24F4">
        <w:t>))</w:t>
      </w:r>
    </w:p>
    <w:p w14:paraId="67F56AA6" w14:textId="77777777" w:rsidR="00DC7DB0" w:rsidRPr="008F24F4" w:rsidRDefault="00DC7DB0" w:rsidP="00DC7DB0">
      <w:pPr>
        <w:pStyle w:val="a3"/>
        <w:contextualSpacing/>
        <w:jc w:val="center"/>
      </w:pPr>
      <w:r w:rsidRPr="008F24F4">
        <w:t>СТРУКТУРНОЕ ПОДРАЗДЕЛЕНИЕ</w:t>
      </w:r>
    </w:p>
    <w:p w14:paraId="4D094F66" w14:textId="77777777" w:rsidR="00DC7DB0" w:rsidRPr="008F24F4" w:rsidRDefault="00DC7DB0" w:rsidP="00DC7DB0">
      <w:pPr>
        <w:pStyle w:val="a3"/>
        <w:contextualSpacing/>
        <w:jc w:val="center"/>
      </w:pPr>
      <w:r w:rsidRPr="008F24F4">
        <w:t>СРЕДНЕГО ПРОФЕССИОНАЛЬНОГО ОБРАЗОВАНИЯ</w:t>
      </w:r>
    </w:p>
    <w:p w14:paraId="7937E7E0" w14:textId="77777777" w:rsidR="00DC7DB0" w:rsidRPr="008F24F4" w:rsidRDefault="00DC7DB0" w:rsidP="00DC7DB0">
      <w:pPr>
        <w:pStyle w:val="a3"/>
        <w:contextualSpacing/>
        <w:jc w:val="center"/>
      </w:pPr>
      <w:r w:rsidRPr="008F24F4">
        <w:t>«ОМСКОЕ МЕДИЦИНСКОЕ УЧИЛИЩЕ ЖЕЛЕЗНОДОРОЖНОГО ТРАНСПОРТА»</w:t>
      </w:r>
    </w:p>
    <w:p w14:paraId="70C764D3" w14:textId="77777777" w:rsidR="00DC7DB0" w:rsidRPr="008F24F4" w:rsidRDefault="00DC7DB0" w:rsidP="00DC7DB0">
      <w:pPr>
        <w:pStyle w:val="a3"/>
        <w:contextualSpacing/>
        <w:jc w:val="center"/>
        <w:rPr>
          <w:sz w:val="27"/>
          <w:szCs w:val="27"/>
        </w:rPr>
      </w:pPr>
    </w:p>
    <w:p w14:paraId="2C73D496" w14:textId="77777777" w:rsidR="00DC7DB0" w:rsidRPr="008F24F4" w:rsidRDefault="00DC7DB0" w:rsidP="00DC7DB0">
      <w:pPr>
        <w:pStyle w:val="a3"/>
        <w:contextualSpacing/>
        <w:jc w:val="center"/>
        <w:rPr>
          <w:sz w:val="27"/>
          <w:szCs w:val="27"/>
        </w:rPr>
      </w:pPr>
    </w:p>
    <w:p w14:paraId="72AF418D" w14:textId="77777777" w:rsidR="00DC7DB0" w:rsidRPr="008F24F4" w:rsidRDefault="00DC7DB0" w:rsidP="00DC7DB0">
      <w:pPr>
        <w:pStyle w:val="a3"/>
        <w:jc w:val="center"/>
        <w:rPr>
          <w:sz w:val="28"/>
          <w:szCs w:val="28"/>
        </w:rPr>
      </w:pPr>
    </w:p>
    <w:p w14:paraId="4872ADDE" w14:textId="77777777" w:rsidR="00DC7DB0" w:rsidRPr="008F24F4" w:rsidRDefault="00DC7DB0" w:rsidP="00DC7DB0">
      <w:pPr>
        <w:pStyle w:val="a3"/>
        <w:jc w:val="center"/>
        <w:rPr>
          <w:sz w:val="28"/>
          <w:szCs w:val="28"/>
        </w:rPr>
      </w:pPr>
    </w:p>
    <w:p w14:paraId="7284E9FF" w14:textId="77777777" w:rsidR="00DC7DB0" w:rsidRPr="008F24F4" w:rsidRDefault="00DC7DB0" w:rsidP="00DC7DB0">
      <w:pPr>
        <w:pStyle w:val="a3"/>
        <w:jc w:val="center"/>
        <w:rPr>
          <w:sz w:val="28"/>
          <w:szCs w:val="28"/>
        </w:rPr>
      </w:pPr>
    </w:p>
    <w:p w14:paraId="7011DF5C" w14:textId="77777777" w:rsidR="00DC7DB0" w:rsidRPr="008F24F4" w:rsidRDefault="00DC7DB0" w:rsidP="00DC7DB0">
      <w:pPr>
        <w:pStyle w:val="a3"/>
        <w:jc w:val="center"/>
        <w:rPr>
          <w:sz w:val="32"/>
          <w:szCs w:val="32"/>
        </w:rPr>
      </w:pPr>
      <w:r w:rsidRPr="008F24F4">
        <w:rPr>
          <w:sz w:val="32"/>
          <w:szCs w:val="32"/>
        </w:rPr>
        <w:t>ВКЛАД ОТЕЧЕСТВЕННЫХ УЧЁНЫХ В ИЗУЧЕНИЕ ИНФЕКЦИОННЫХ ЗАБОЛЕВАНИЙ</w:t>
      </w:r>
    </w:p>
    <w:p w14:paraId="78B2B2D9" w14:textId="77777777" w:rsidR="00DC7DB0" w:rsidRPr="008F24F4" w:rsidRDefault="00DC7DB0" w:rsidP="00DC7DB0">
      <w:pPr>
        <w:pStyle w:val="a3"/>
        <w:rPr>
          <w:sz w:val="27"/>
          <w:szCs w:val="27"/>
        </w:rPr>
      </w:pPr>
    </w:p>
    <w:p w14:paraId="7A84145B" w14:textId="77777777" w:rsidR="00DC7DB0" w:rsidRPr="008F24F4" w:rsidRDefault="00DC7DB0" w:rsidP="00DC7DB0">
      <w:pPr>
        <w:pStyle w:val="a3"/>
        <w:tabs>
          <w:tab w:val="left" w:pos="6237"/>
        </w:tabs>
        <w:rPr>
          <w:sz w:val="27"/>
          <w:szCs w:val="27"/>
        </w:rPr>
      </w:pPr>
    </w:p>
    <w:p w14:paraId="380DEC0F" w14:textId="77777777" w:rsidR="00DC7DB0" w:rsidRPr="008F24F4" w:rsidRDefault="00DC7DB0" w:rsidP="00DC7DB0">
      <w:pPr>
        <w:pStyle w:val="a3"/>
        <w:rPr>
          <w:sz w:val="27"/>
          <w:szCs w:val="27"/>
        </w:rPr>
      </w:pPr>
    </w:p>
    <w:tbl>
      <w:tblPr>
        <w:tblW w:w="6102" w:type="dxa"/>
        <w:tblInd w:w="3609" w:type="dxa"/>
        <w:tblLook w:val="0000" w:firstRow="0" w:lastRow="0" w:firstColumn="0" w:lastColumn="0" w:noHBand="0" w:noVBand="0"/>
      </w:tblPr>
      <w:tblGrid>
        <w:gridCol w:w="6102"/>
      </w:tblGrid>
      <w:tr w:rsidR="00DC7DB0" w:rsidRPr="008F24F4" w14:paraId="3B086FA1" w14:textId="77777777">
        <w:trPr>
          <w:trHeight w:val="4619"/>
        </w:trPr>
        <w:tc>
          <w:tcPr>
            <w:tcW w:w="6102" w:type="dxa"/>
          </w:tcPr>
          <w:p w14:paraId="0925BED0" w14:textId="77777777" w:rsidR="00DC7DB0" w:rsidRPr="008F24F4" w:rsidRDefault="00DC7DB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F24F4">
              <w:rPr>
                <w:sz w:val="28"/>
                <w:szCs w:val="28"/>
              </w:rPr>
              <w:t>Выполнили: студентка 3 курса группы 62в Специальность 34.02.01 Сестринское дело</w:t>
            </w:r>
          </w:p>
          <w:p w14:paraId="0815F05B" w14:textId="77777777" w:rsidR="00DC7DB0" w:rsidRPr="008F24F4" w:rsidRDefault="00DC7DB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F24F4">
              <w:rPr>
                <w:sz w:val="28"/>
                <w:szCs w:val="28"/>
              </w:rPr>
              <w:t>Лобода Алена Евгеньевна</w:t>
            </w:r>
          </w:p>
          <w:p w14:paraId="4CB28EC7" w14:textId="77777777" w:rsidR="00DC7DB0" w:rsidRPr="008F24F4" w:rsidRDefault="00DC7DB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F24F4">
              <w:rPr>
                <w:sz w:val="28"/>
                <w:szCs w:val="28"/>
              </w:rPr>
              <w:t>Студентка 3 курса группы 62е</w:t>
            </w:r>
          </w:p>
          <w:p w14:paraId="791C3936" w14:textId="77777777" w:rsidR="00DC7DB0" w:rsidRPr="008F24F4" w:rsidRDefault="00DC7DB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F24F4">
              <w:rPr>
                <w:sz w:val="28"/>
                <w:szCs w:val="28"/>
              </w:rPr>
              <w:t>Специальность 31.02.01 Лечебное дело</w:t>
            </w:r>
          </w:p>
          <w:p w14:paraId="4ACBD36A" w14:textId="77777777" w:rsidR="00DC7DB0" w:rsidRPr="008F24F4" w:rsidRDefault="00DC7DB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8F24F4">
              <w:rPr>
                <w:sz w:val="28"/>
                <w:szCs w:val="28"/>
              </w:rPr>
              <w:t>Ламзова</w:t>
            </w:r>
            <w:proofErr w:type="spellEnd"/>
            <w:r w:rsidRPr="008F24F4">
              <w:rPr>
                <w:sz w:val="28"/>
                <w:szCs w:val="28"/>
              </w:rPr>
              <w:t xml:space="preserve"> Елизавета Викторовна</w:t>
            </w:r>
          </w:p>
          <w:p w14:paraId="087A5AA9" w14:textId="77777777" w:rsidR="00DC7DB0" w:rsidRPr="008F24F4" w:rsidRDefault="00DC7DB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F24F4">
              <w:rPr>
                <w:sz w:val="28"/>
                <w:szCs w:val="28"/>
              </w:rPr>
              <w:t xml:space="preserve">Руководители: </w:t>
            </w:r>
          </w:p>
          <w:p w14:paraId="58F4AE01" w14:textId="77777777" w:rsidR="00DC7DB0" w:rsidRPr="008F24F4" w:rsidRDefault="00DC7DB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F24F4">
              <w:rPr>
                <w:sz w:val="28"/>
                <w:szCs w:val="28"/>
              </w:rPr>
              <w:t>Преподаватель высшей квалификационной категории Гончарова Галина Михайловна</w:t>
            </w:r>
          </w:p>
          <w:p w14:paraId="3DC44770" w14:textId="77777777" w:rsidR="00DC7DB0" w:rsidRPr="008F24F4" w:rsidRDefault="00DC7DB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F24F4">
              <w:rPr>
                <w:sz w:val="28"/>
                <w:szCs w:val="28"/>
              </w:rPr>
              <w:t xml:space="preserve">Преподаватель высшей квалификационной категории Янук Аида </w:t>
            </w:r>
            <w:proofErr w:type="spellStart"/>
            <w:r w:rsidRPr="008F24F4">
              <w:rPr>
                <w:sz w:val="28"/>
                <w:szCs w:val="28"/>
              </w:rPr>
              <w:t>Ахмедовна</w:t>
            </w:r>
            <w:proofErr w:type="spellEnd"/>
          </w:p>
          <w:p w14:paraId="2DF55CD2" w14:textId="77777777" w:rsidR="00DC7DB0" w:rsidRPr="008F24F4" w:rsidRDefault="00DC7DB0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  <w:p w14:paraId="38F6A28E" w14:textId="77777777" w:rsidR="00DC7DB0" w:rsidRPr="008F24F4" w:rsidRDefault="00DC7DB0">
            <w:pPr>
              <w:pStyle w:val="a3"/>
              <w:rPr>
                <w:sz w:val="28"/>
                <w:szCs w:val="28"/>
              </w:rPr>
            </w:pPr>
          </w:p>
          <w:p w14:paraId="68C6F940" w14:textId="77777777" w:rsidR="00DC7DB0" w:rsidRPr="008F24F4" w:rsidRDefault="00DC7DB0">
            <w:pPr>
              <w:pStyle w:val="a3"/>
              <w:jc w:val="center"/>
              <w:rPr>
                <w:sz w:val="28"/>
                <w:szCs w:val="28"/>
              </w:rPr>
            </w:pPr>
          </w:p>
          <w:p w14:paraId="3454FA05" w14:textId="77777777" w:rsidR="00DC7DB0" w:rsidRPr="008F24F4" w:rsidRDefault="00DC7DB0">
            <w:pPr>
              <w:pStyle w:val="a3"/>
              <w:rPr>
                <w:sz w:val="28"/>
                <w:szCs w:val="28"/>
              </w:rPr>
            </w:pPr>
          </w:p>
        </w:tc>
      </w:tr>
    </w:tbl>
    <w:p w14:paraId="4DAF36D9" w14:textId="77777777" w:rsidR="00DC7DB0" w:rsidRPr="008F24F4" w:rsidRDefault="00DC7DB0" w:rsidP="00DC7DB0">
      <w:pPr>
        <w:pStyle w:val="a3"/>
        <w:jc w:val="center"/>
        <w:rPr>
          <w:sz w:val="28"/>
          <w:szCs w:val="28"/>
        </w:rPr>
      </w:pPr>
    </w:p>
    <w:p w14:paraId="55D807FC" w14:textId="77777777" w:rsidR="00DC7DB0" w:rsidRPr="008F24F4" w:rsidRDefault="00DC7DB0" w:rsidP="00DC7DB0">
      <w:pPr>
        <w:pStyle w:val="a3"/>
        <w:jc w:val="center"/>
        <w:rPr>
          <w:sz w:val="28"/>
          <w:szCs w:val="28"/>
        </w:rPr>
      </w:pPr>
      <w:r w:rsidRPr="008F24F4">
        <w:rPr>
          <w:sz w:val="28"/>
          <w:szCs w:val="28"/>
        </w:rPr>
        <w:t>Омск – 2025</w:t>
      </w:r>
    </w:p>
    <w:p w14:paraId="5BB730A0" w14:textId="77777777" w:rsidR="00DC7DB0" w:rsidRPr="008F24F4" w:rsidRDefault="00DC7DB0" w:rsidP="00DC7DB0">
      <w:pPr>
        <w:pStyle w:val="a3"/>
        <w:jc w:val="center"/>
        <w:rPr>
          <w:i/>
          <w:sz w:val="28"/>
          <w:szCs w:val="28"/>
        </w:rPr>
      </w:pPr>
      <w:r w:rsidRPr="008F24F4">
        <w:rPr>
          <w:i/>
          <w:sz w:val="28"/>
          <w:szCs w:val="28"/>
        </w:rPr>
        <w:lastRenderedPageBreak/>
        <w:t>Введение</w:t>
      </w:r>
    </w:p>
    <w:p w14:paraId="1DD1616A" w14:textId="77777777" w:rsidR="00720FC9" w:rsidRPr="008F24F4" w:rsidRDefault="00720FC9" w:rsidP="00720F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F24F4">
        <w:rPr>
          <w:rFonts w:ascii="Times New Roman" w:eastAsia="Times New Roman" w:hAnsi="Times New Roman" w:cs="Times New Roman"/>
          <w:sz w:val="28"/>
          <w:szCs w:val="24"/>
        </w:rPr>
        <w:t xml:space="preserve">Инфекционные заболевания представляют собой одну из самых актуальных проблем здравоохранения. </w:t>
      </w:r>
    </w:p>
    <w:p w14:paraId="0492D995" w14:textId="77777777" w:rsidR="00720FC9" w:rsidRPr="008F24F4" w:rsidRDefault="00720FC9" w:rsidP="00720F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F24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Многовековая история развития науки неразрывно связана с вкладом выдающихся русских ученых, врачей, чьи открытия и исследования положили основы для современной медицины в области борьбы с инфекционными заболеваниями, эпидемиями. На протяжении многих десятилетий отечественные учёные - инфекционисты и эпидемиологи работали над изучением различных патогенов. </w:t>
      </w:r>
    </w:p>
    <w:p w14:paraId="10B1D3D7" w14:textId="77777777" w:rsidR="00720FC9" w:rsidRPr="008F24F4" w:rsidRDefault="00720FC9" w:rsidP="00720FC9">
      <w:pPr>
        <w:spacing w:after="0" w:line="240" w:lineRule="auto"/>
        <w:ind w:firstLine="709"/>
        <w:jc w:val="both"/>
        <w:rPr>
          <w:rStyle w:val="a5"/>
          <w:rFonts w:eastAsia="Times New Roman"/>
          <w:i w:val="0"/>
          <w:iCs w:val="0"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Их самоотверженный труд привел к большим открытиям, повлиявших на сохранность здоровья и снижение уровня заболеваемости и смертности в нашей стране. Ученые разработали эффективные методы диагностики и профилактики инфекционных болезней, в том числе и против новых возбудителей.</w:t>
      </w:r>
    </w:p>
    <w:p w14:paraId="1118A71D" w14:textId="77777777" w:rsidR="00720FC9" w:rsidRPr="008F24F4" w:rsidRDefault="00720FC9" w:rsidP="00720FC9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Style w:val="a5"/>
          <w:i w:val="0"/>
          <w:sz w:val="28"/>
          <w:szCs w:val="28"/>
          <w:bdr w:val="none" w:sz="0" w:space="0" w:color="auto" w:frame="1"/>
        </w:rPr>
      </w:pPr>
      <w:r w:rsidRPr="008F24F4">
        <w:rPr>
          <w:rStyle w:val="a5"/>
          <w:i w:val="0"/>
          <w:sz w:val="28"/>
          <w:szCs w:val="28"/>
          <w:bdr w:val="none" w:sz="0" w:space="0" w:color="auto" w:frame="1"/>
        </w:rPr>
        <w:t>В процессе изучения новых инфекций врачами и учеными применялись разнообразные методы анализа, некоторые из них были сопряжены с риском для жизни и здоровья не только самих исследователей, но и окружающих людей.</w:t>
      </w:r>
    </w:p>
    <w:p w14:paraId="79CFCC5D" w14:textId="77777777" w:rsidR="00720FC9" w:rsidRPr="008F24F4" w:rsidRDefault="00720FC9" w:rsidP="00720FC9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Style w:val="a5"/>
          <w:i w:val="0"/>
          <w:sz w:val="28"/>
          <w:szCs w:val="28"/>
          <w:bdr w:val="none" w:sz="0" w:space="0" w:color="auto" w:frame="1"/>
        </w:rPr>
      </w:pPr>
      <w:r w:rsidRPr="008F24F4">
        <w:rPr>
          <w:rStyle w:val="a5"/>
          <w:i w:val="0"/>
          <w:sz w:val="28"/>
          <w:szCs w:val="28"/>
          <w:bdr w:val="none" w:sz="0" w:space="0" w:color="auto" w:frame="1"/>
        </w:rPr>
        <w:t xml:space="preserve">В истории профилактической медицины опыты самозаражения стали яркой иллюстрацией борьбы с инфекционными заболеваниями, т. к. в целом многовековая борьба человечества с инфекциями представляет собой историю мужества, борьбы и самопожертвования. </w:t>
      </w:r>
    </w:p>
    <w:p w14:paraId="33DFFAE8" w14:textId="77777777" w:rsidR="00714D21" w:rsidRPr="008F24F4" w:rsidRDefault="00714D21" w:rsidP="00720FC9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</w:pPr>
      <w:r w:rsidRPr="008F24F4">
        <w:rPr>
          <w:i/>
          <w:iCs/>
          <w:sz w:val="28"/>
          <w:szCs w:val="28"/>
        </w:rPr>
        <w:t xml:space="preserve">Проблема исследования: </w:t>
      </w:r>
      <w:r w:rsidRPr="008F24F4">
        <w:rPr>
          <w:sz w:val="28"/>
          <w:szCs w:val="28"/>
        </w:rPr>
        <w:t>вклад отечественных учёных в изучение инфекционных заболеваний.</w:t>
      </w:r>
    </w:p>
    <w:p w14:paraId="32A95825" w14:textId="77777777" w:rsidR="00714D21" w:rsidRPr="008F24F4" w:rsidRDefault="00714D21" w:rsidP="00714D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Гипотеза: </w:t>
      </w:r>
      <w:bookmarkStart w:id="0" w:name="_Hlk182757818"/>
      <w:r w:rsidRPr="008F24F4">
        <w:rPr>
          <w:rFonts w:ascii="Times New Roman" w:eastAsia="Times New Roman" w:hAnsi="Times New Roman" w:cs="Times New Roman"/>
          <w:sz w:val="28"/>
          <w:szCs w:val="28"/>
        </w:rPr>
        <w:t>если реализовать беседу, пред</w:t>
      </w:r>
      <w:r w:rsidRPr="00816D3F">
        <w:rPr>
          <w:rFonts w:ascii="Times New Roman" w:eastAsia="Times New Roman" w:hAnsi="Times New Roman" w:cs="Times New Roman"/>
          <w:sz w:val="28"/>
          <w:szCs w:val="28"/>
          <w:highlight w:val="yellow"/>
        </w:rPr>
        <w:t>о</w:t>
      </w:r>
      <w:r w:rsidRPr="008F24F4">
        <w:rPr>
          <w:rFonts w:ascii="Times New Roman" w:eastAsia="Times New Roman" w:hAnsi="Times New Roman" w:cs="Times New Roman"/>
          <w:sz w:val="28"/>
          <w:szCs w:val="28"/>
        </w:rPr>
        <w:t xml:space="preserve">ставить </w:t>
      </w:r>
      <w:r w:rsidR="00EA2873" w:rsidRPr="008F24F4">
        <w:rPr>
          <w:rFonts w:ascii="Times New Roman" w:eastAsia="Times New Roman" w:hAnsi="Times New Roman" w:cs="Times New Roman"/>
          <w:sz w:val="28"/>
          <w:szCs w:val="28"/>
        </w:rPr>
        <w:t>буклет по вкладу</w:t>
      </w:r>
      <w:r w:rsidRPr="008F24F4">
        <w:rPr>
          <w:rFonts w:ascii="Times New Roman" w:eastAsia="Times New Roman" w:hAnsi="Times New Roman" w:cs="Times New Roman"/>
          <w:sz w:val="28"/>
          <w:szCs w:val="28"/>
        </w:rPr>
        <w:t xml:space="preserve"> отечественных учёных в изучение инфекционных заболеваний, то уровень знаний среди студентов повысится.</w:t>
      </w:r>
    </w:p>
    <w:bookmarkEnd w:id="0"/>
    <w:p w14:paraId="25A75052" w14:textId="77777777" w:rsidR="00714D21" w:rsidRPr="008F24F4" w:rsidRDefault="00714D21" w:rsidP="00714D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Объект исследования: </w:t>
      </w:r>
      <w:r w:rsidRPr="008F24F4">
        <w:rPr>
          <w:rFonts w:ascii="Times New Roman" w:eastAsia="Times New Roman" w:hAnsi="Times New Roman" w:cs="Times New Roman"/>
          <w:sz w:val="28"/>
          <w:szCs w:val="28"/>
        </w:rPr>
        <w:t>вклад отечественных учёных.</w:t>
      </w:r>
    </w:p>
    <w:p w14:paraId="1EC11B34" w14:textId="77777777" w:rsidR="00714D21" w:rsidRPr="008F24F4" w:rsidRDefault="00714D21" w:rsidP="00714D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Предмет исследования: </w:t>
      </w:r>
      <w:r w:rsidRPr="008F24F4">
        <w:rPr>
          <w:rFonts w:ascii="Times New Roman" w:eastAsia="Times New Roman" w:hAnsi="Times New Roman" w:cs="Times New Roman"/>
          <w:sz w:val="28"/>
          <w:szCs w:val="28"/>
        </w:rPr>
        <w:t>вклад отечественных учёных в изучение инфекционных заболеваний.</w:t>
      </w:r>
    </w:p>
    <w:p w14:paraId="713D6351" w14:textId="77777777" w:rsidR="00714D21" w:rsidRPr="008F24F4" w:rsidRDefault="00714D21" w:rsidP="00714D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Цель исследования: </w:t>
      </w:r>
      <w:r w:rsidRPr="008F24F4">
        <w:rPr>
          <w:rFonts w:ascii="Times New Roman" w:eastAsia="Times New Roman" w:hAnsi="Times New Roman" w:cs="Times New Roman"/>
          <w:sz w:val="28"/>
          <w:szCs w:val="28"/>
        </w:rPr>
        <w:t xml:space="preserve">повысить уровень знаний студентов в вопросах </w:t>
      </w:r>
      <w:r w:rsidR="00EA2873" w:rsidRPr="008F24F4">
        <w:rPr>
          <w:rFonts w:ascii="Times New Roman" w:eastAsia="Times New Roman" w:hAnsi="Times New Roman" w:cs="Times New Roman"/>
          <w:sz w:val="28"/>
          <w:szCs w:val="28"/>
        </w:rPr>
        <w:t xml:space="preserve">вклада </w:t>
      </w:r>
      <w:r w:rsidRPr="008F24F4">
        <w:rPr>
          <w:rFonts w:ascii="Times New Roman" w:eastAsia="Times New Roman" w:hAnsi="Times New Roman" w:cs="Times New Roman"/>
          <w:sz w:val="28"/>
          <w:szCs w:val="28"/>
        </w:rPr>
        <w:t>отечественных учёных в изучение инфекционных заболеваний, используя проведение беседы и знакомство с буклетом.</w:t>
      </w:r>
    </w:p>
    <w:p w14:paraId="5B181AED" w14:textId="77777777" w:rsidR="00714D21" w:rsidRPr="008F24F4" w:rsidRDefault="00714D21" w:rsidP="00714D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i/>
          <w:iCs/>
          <w:sz w:val="28"/>
          <w:szCs w:val="28"/>
        </w:rPr>
        <w:t>Задачи исследования:</w:t>
      </w:r>
    </w:p>
    <w:p w14:paraId="46CDE3B8" w14:textId="77777777" w:rsidR="00714D21" w:rsidRPr="008F24F4" w:rsidRDefault="00714D21" w:rsidP="00714D21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8F24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Проанализировать литературные источники по</w:t>
      </w:r>
      <w:r w:rsidR="00EA2873" w:rsidRPr="008F24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</w:t>
      </w:r>
      <w:r w:rsidRPr="008F24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в</w:t>
      </w:r>
      <w:r w:rsidR="00EA2873" w:rsidRPr="008F24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кладу </w:t>
      </w:r>
      <w:r w:rsidRPr="008F24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отечественных учёных в изучении инфекционных заболеваний.</w:t>
      </w:r>
    </w:p>
    <w:p w14:paraId="63A5D9B7" w14:textId="77777777" w:rsidR="00714D21" w:rsidRPr="008F24F4" w:rsidRDefault="00714D21" w:rsidP="00714D21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8F24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Разработать и реализовать практические рекомендации в виде беседы и буклета, направленные на повышение уровня знаний студентов </w:t>
      </w:r>
      <w:r w:rsidR="00EA2873" w:rsidRPr="008F24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по вкладу</w:t>
      </w:r>
      <w:r w:rsidRPr="008F24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отечественных учёных в изучение инфекционных заболеваний.</w:t>
      </w:r>
    </w:p>
    <w:p w14:paraId="6C9E3372" w14:textId="77777777" w:rsidR="00714D21" w:rsidRPr="008F24F4" w:rsidRDefault="00714D21" w:rsidP="00714D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i/>
          <w:iCs/>
          <w:sz w:val="28"/>
          <w:szCs w:val="28"/>
        </w:rPr>
        <w:t>Методы исследования:</w:t>
      </w:r>
    </w:p>
    <w:p w14:paraId="0C2880D2" w14:textId="77777777" w:rsidR="00714D21" w:rsidRPr="008F24F4" w:rsidRDefault="00714D21" w:rsidP="00714D21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8F24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Анализ литературных источников по теме исследования.</w:t>
      </w:r>
    </w:p>
    <w:p w14:paraId="08E2BB0E" w14:textId="77777777" w:rsidR="00714D21" w:rsidRPr="008F24F4" w:rsidRDefault="00714D21" w:rsidP="00714D21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8F24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Анкетирование.</w:t>
      </w:r>
    </w:p>
    <w:p w14:paraId="7D2EB57D" w14:textId="77777777" w:rsidR="00714D21" w:rsidRPr="008F24F4" w:rsidRDefault="00714D21" w:rsidP="00714D21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8F24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Анализ и синтез.</w:t>
      </w:r>
    </w:p>
    <w:p w14:paraId="03F57F77" w14:textId="77777777" w:rsidR="00714D21" w:rsidRPr="008F24F4" w:rsidRDefault="00714D21" w:rsidP="00714D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Практическая значимость работы: </w:t>
      </w:r>
      <w:r w:rsidRPr="008F24F4">
        <w:rPr>
          <w:rFonts w:ascii="Times New Roman" w:eastAsia="Times New Roman" w:hAnsi="Times New Roman" w:cs="Times New Roman"/>
          <w:sz w:val="28"/>
          <w:szCs w:val="28"/>
        </w:rPr>
        <w:t>наличие беседы</w:t>
      </w:r>
      <w:r w:rsidR="00EA2873" w:rsidRPr="008F24F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8F24F4">
        <w:rPr>
          <w:rFonts w:ascii="Times New Roman" w:eastAsia="Times New Roman" w:hAnsi="Times New Roman" w:cs="Times New Roman"/>
          <w:sz w:val="28"/>
          <w:szCs w:val="28"/>
        </w:rPr>
        <w:t>буклета, которые можно использовать при изучении дисциплин профессиональных модулей на специальностях Сестринское и Лечебное дело, а также на общеобразовательных дисциплинах, таких как История.</w:t>
      </w:r>
    </w:p>
    <w:p w14:paraId="7C279FDD" w14:textId="66AD9C4B" w:rsidR="00714D21" w:rsidRPr="008F24F4" w:rsidRDefault="00714D21" w:rsidP="00714D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i/>
          <w:iCs/>
          <w:sz w:val="28"/>
          <w:szCs w:val="28"/>
        </w:rPr>
        <w:t>Опытно-экспериментальная база</w:t>
      </w:r>
      <w:r w:rsidR="00EA2873" w:rsidRPr="008F24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: </w:t>
      </w:r>
      <w:r w:rsidR="00EA2873" w:rsidRPr="008F24F4">
        <w:rPr>
          <w:rFonts w:ascii="Times New Roman" w:hAnsi="Times New Roman" w:cs="Times New Roman"/>
          <w:sz w:val="28"/>
          <w:szCs w:val="28"/>
        </w:rPr>
        <w:t xml:space="preserve">ФГБОУ ВО </w:t>
      </w:r>
      <w:proofErr w:type="spellStart"/>
      <w:r w:rsidR="00EA2873" w:rsidRPr="008F24F4">
        <w:rPr>
          <w:rFonts w:ascii="Times New Roman" w:hAnsi="Times New Roman" w:cs="Times New Roman"/>
          <w:sz w:val="28"/>
          <w:szCs w:val="28"/>
        </w:rPr>
        <w:t>ОмГУПС</w:t>
      </w:r>
      <w:proofErr w:type="spellEnd"/>
      <w:r w:rsidR="00EA2873" w:rsidRPr="008F24F4">
        <w:rPr>
          <w:rFonts w:ascii="Times New Roman" w:hAnsi="Times New Roman" w:cs="Times New Roman"/>
          <w:sz w:val="28"/>
          <w:szCs w:val="28"/>
        </w:rPr>
        <w:t xml:space="preserve"> СП СПО ОМУЖТ</w:t>
      </w:r>
      <w:r w:rsidR="00EA2873" w:rsidRPr="008F24F4">
        <w:rPr>
          <w:rFonts w:ascii="Times New Roman" w:hAnsi="Times New Roman" w:cs="Times New Roman"/>
          <w:i/>
          <w:sz w:val="28"/>
          <w:szCs w:val="28"/>
        </w:rPr>
        <w:t>.</w:t>
      </w:r>
      <w:r w:rsidR="00EA2873" w:rsidRPr="008F24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8F24F4">
        <w:rPr>
          <w:rFonts w:ascii="Times New Roman" w:eastAsia="Times New Roman" w:hAnsi="Times New Roman" w:cs="Times New Roman"/>
          <w:sz w:val="28"/>
          <w:szCs w:val="28"/>
        </w:rPr>
        <w:t>В исследовании приняли участие</w:t>
      </w:r>
      <w:r w:rsidR="00EA2873" w:rsidRPr="008F24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5A7D" w:rsidRPr="00BD5A7D">
        <w:rPr>
          <w:rFonts w:ascii="Times New Roman" w:eastAsia="Times New Roman" w:hAnsi="Times New Roman" w:cs="Times New Roman"/>
          <w:sz w:val="28"/>
          <w:szCs w:val="28"/>
        </w:rPr>
        <w:t>60</w:t>
      </w:r>
      <w:r w:rsidRPr="008F24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2873" w:rsidRPr="008F24F4">
        <w:rPr>
          <w:rFonts w:ascii="Times New Roman" w:eastAsia="Times New Roman" w:hAnsi="Times New Roman" w:cs="Times New Roman"/>
          <w:sz w:val="28"/>
          <w:szCs w:val="28"/>
        </w:rPr>
        <w:t>студентов очного отделения ОМУЖТ.</w:t>
      </w:r>
    </w:p>
    <w:p w14:paraId="172CE4DD" w14:textId="77777777" w:rsidR="00720FC9" w:rsidRPr="008F24F4" w:rsidRDefault="00720FC9" w:rsidP="00714D21">
      <w:pPr>
        <w:pStyle w:val="a3"/>
        <w:spacing w:before="0" w:beforeAutospacing="0" w:after="0" w:afterAutospacing="0"/>
        <w:ind w:firstLine="709"/>
        <w:jc w:val="both"/>
        <w:rPr>
          <w:sz w:val="28"/>
        </w:rPr>
      </w:pPr>
      <w:r w:rsidRPr="008F24F4">
        <w:rPr>
          <w:sz w:val="28"/>
        </w:rPr>
        <w:t>На протяжении многих лет российские учёные вносят значительный вклад в их исследование, разработку методов диагностики и лечения, а также создание вакцин.</w:t>
      </w:r>
    </w:p>
    <w:p w14:paraId="3054A443" w14:textId="77777777" w:rsidR="00720FC9" w:rsidRPr="008F24F4" w:rsidRDefault="00720FC9" w:rsidP="00720FC9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</w:pPr>
      <w:r w:rsidRPr="008F24F4">
        <w:rPr>
          <w:sz w:val="28"/>
          <w:szCs w:val="28"/>
        </w:rPr>
        <w:t>Медицина хранит истории врачей, погибавших при исполнении своего долга, но существовали и те, кто сознательно заражал себя или наносил себе вред, чтобы проверить гипотезу экспериментом.</w:t>
      </w:r>
    </w:p>
    <w:p w14:paraId="3A2E7E19" w14:textId="2FD53FCE" w:rsidR="00EA2873" w:rsidRPr="008F24F4" w:rsidRDefault="00EA2873" w:rsidP="00EA28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sz w:val="28"/>
          <w:szCs w:val="28"/>
        </w:rPr>
        <w:t>С целью определения уровня знаний студентов по вкладу отечественных учёных в изучение инфекционных заболеваний была разработана анкета № 1 (Приложение А), состоящая из</w:t>
      </w:r>
      <w:r w:rsidR="00BD5A7D"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  <w:r w:rsidRPr="008F24F4">
        <w:rPr>
          <w:rFonts w:ascii="Times New Roman" w:eastAsia="Times New Roman" w:hAnsi="Times New Roman" w:cs="Times New Roman"/>
          <w:sz w:val="28"/>
          <w:szCs w:val="28"/>
        </w:rPr>
        <w:t xml:space="preserve"> вопросов.</w:t>
      </w:r>
    </w:p>
    <w:p w14:paraId="24A8642B" w14:textId="77777777" w:rsidR="00EA2873" w:rsidRPr="008F24F4" w:rsidRDefault="00EA2873" w:rsidP="00EA28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sz w:val="28"/>
          <w:szCs w:val="28"/>
        </w:rPr>
        <w:t>Анализ ответов продемонстрировал низкий уровень знаний у студентов по вкладу отечественных учёных в изучение инфекционных заболеваний. Данные опроса представлены в таблице – 1 и отражены на рисунке – 1.</w:t>
      </w:r>
    </w:p>
    <w:p w14:paraId="6B178C5A" w14:textId="77777777" w:rsidR="00EA2873" w:rsidRPr="008F24F4" w:rsidRDefault="00EA2873" w:rsidP="00714D2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1704485" w14:textId="6DD2162D" w:rsidR="000C5F5E" w:rsidRDefault="007C1130" w:rsidP="000C5F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– 1</w:t>
      </w:r>
      <w:r w:rsidR="000C5F5E" w:rsidRPr="008F24F4">
        <w:rPr>
          <w:rFonts w:ascii="Times New Roman" w:eastAsia="Times New Roman" w:hAnsi="Times New Roman" w:cs="Times New Roman"/>
          <w:sz w:val="28"/>
          <w:szCs w:val="28"/>
        </w:rPr>
        <w:t xml:space="preserve"> Уровень знаний </w:t>
      </w:r>
      <w:r w:rsidR="008F24F4" w:rsidRPr="008F24F4">
        <w:rPr>
          <w:rFonts w:ascii="Times New Roman" w:eastAsia="Times New Roman" w:hAnsi="Times New Roman" w:cs="Times New Roman"/>
          <w:sz w:val="28"/>
          <w:szCs w:val="28"/>
        </w:rPr>
        <w:t>студентов по</w:t>
      </w:r>
      <w:r w:rsidR="000C5F5E" w:rsidRPr="008F24F4">
        <w:rPr>
          <w:rFonts w:ascii="Times New Roman" w:eastAsia="Times New Roman" w:hAnsi="Times New Roman" w:cs="Times New Roman"/>
          <w:sz w:val="28"/>
          <w:szCs w:val="28"/>
        </w:rPr>
        <w:t xml:space="preserve"> вкладу отечественных учёных в изучение инфекционных заболеваний</w:t>
      </w:r>
    </w:p>
    <w:p w14:paraId="4E43FFAA" w14:textId="77777777" w:rsidR="009D34DF" w:rsidRPr="008F24F4" w:rsidRDefault="009D34DF" w:rsidP="000C5F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873"/>
        <w:gridCol w:w="873"/>
        <w:gridCol w:w="873"/>
        <w:gridCol w:w="873"/>
        <w:gridCol w:w="873"/>
        <w:gridCol w:w="874"/>
      </w:tblGrid>
      <w:tr w:rsidR="00DB4CE4" w14:paraId="1D58F904" w14:textId="77777777" w:rsidTr="007C1130">
        <w:trPr>
          <w:jc w:val="center"/>
        </w:trPr>
        <w:tc>
          <w:tcPr>
            <w:tcW w:w="4106" w:type="dxa"/>
            <w:vMerge w:val="restart"/>
          </w:tcPr>
          <w:p w14:paraId="320F2E8D" w14:textId="392E4EE0" w:rsidR="009D34DF" w:rsidRPr="009D34DF" w:rsidRDefault="009D34DF" w:rsidP="00DB4C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94413779"/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Вопрос анкеты</w:t>
            </w:r>
          </w:p>
        </w:tc>
        <w:tc>
          <w:tcPr>
            <w:tcW w:w="1746" w:type="dxa"/>
            <w:gridSpan w:val="2"/>
          </w:tcPr>
          <w:p w14:paraId="54AA7A15" w14:textId="021DB31B" w:rsidR="009D34DF" w:rsidRPr="009D34DF" w:rsidRDefault="009D34DF" w:rsidP="00DB4C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  <w:tc>
          <w:tcPr>
            <w:tcW w:w="1746" w:type="dxa"/>
            <w:gridSpan w:val="2"/>
          </w:tcPr>
          <w:p w14:paraId="2B49DF0D" w14:textId="578134B4" w:rsidR="009D34DF" w:rsidRPr="009D34DF" w:rsidRDefault="009D34DF" w:rsidP="00DB4C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Неправильный ответ</w:t>
            </w:r>
          </w:p>
        </w:tc>
        <w:tc>
          <w:tcPr>
            <w:tcW w:w="1747" w:type="dxa"/>
            <w:gridSpan w:val="2"/>
          </w:tcPr>
          <w:p w14:paraId="0936FB72" w14:textId="643E618D" w:rsidR="009D34DF" w:rsidRPr="009D34DF" w:rsidRDefault="009D34DF" w:rsidP="00DB4C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DB4CE4" w14:paraId="18F366BA" w14:textId="77777777" w:rsidTr="007C1130">
        <w:trPr>
          <w:jc w:val="center"/>
        </w:trPr>
        <w:tc>
          <w:tcPr>
            <w:tcW w:w="4106" w:type="dxa"/>
            <w:vMerge/>
          </w:tcPr>
          <w:p w14:paraId="686DEEB0" w14:textId="77777777" w:rsidR="009D34DF" w:rsidRDefault="009D34DF" w:rsidP="00DB4CE4">
            <w:pPr>
              <w:spacing w:after="0" w:line="240" w:lineRule="auto"/>
            </w:pPr>
          </w:p>
        </w:tc>
        <w:tc>
          <w:tcPr>
            <w:tcW w:w="873" w:type="dxa"/>
          </w:tcPr>
          <w:p w14:paraId="5C6ABA44" w14:textId="620FC0D2" w:rsidR="009D34DF" w:rsidRPr="009D34DF" w:rsidRDefault="009D34DF" w:rsidP="00DB4C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Абс</w:t>
            </w:r>
            <w:proofErr w:type="spellEnd"/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3" w:type="dxa"/>
          </w:tcPr>
          <w:p w14:paraId="0578A4DD" w14:textId="1165296F" w:rsidR="009D34DF" w:rsidRPr="009D34DF" w:rsidRDefault="009D34DF" w:rsidP="00DB4C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873" w:type="dxa"/>
          </w:tcPr>
          <w:p w14:paraId="005963D1" w14:textId="3AC70D94" w:rsidR="009D34DF" w:rsidRPr="009D34DF" w:rsidRDefault="009D34DF" w:rsidP="00DB4C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Абс</w:t>
            </w:r>
            <w:proofErr w:type="spellEnd"/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3" w:type="dxa"/>
          </w:tcPr>
          <w:p w14:paraId="0056FEE1" w14:textId="0160CC13" w:rsidR="009D34DF" w:rsidRPr="009D34DF" w:rsidRDefault="009D34DF" w:rsidP="00DB4C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873" w:type="dxa"/>
          </w:tcPr>
          <w:p w14:paraId="247CA8D3" w14:textId="78E32800" w:rsidR="009D34DF" w:rsidRPr="009D34DF" w:rsidRDefault="009D34DF" w:rsidP="00DB4C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Абс</w:t>
            </w:r>
            <w:proofErr w:type="spellEnd"/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4" w:type="dxa"/>
          </w:tcPr>
          <w:p w14:paraId="5D657982" w14:textId="3D827146" w:rsidR="009D34DF" w:rsidRPr="009D34DF" w:rsidRDefault="009D34DF" w:rsidP="00DB4C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B4CE4" w:rsidRPr="009D34DF" w14:paraId="6FB54F9D" w14:textId="77777777" w:rsidTr="007C1130">
        <w:trPr>
          <w:jc w:val="center"/>
        </w:trPr>
        <w:tc>
          <w:tcPr>
            <w:tcW w:w="4106" w:type="dxa"/>
          </w:tcPr>
          <w:p w14:paraId="35BC1432" w14:textId="34EB6622" w:rsidR="009D34DF" w:rsidRPr="009D34DF" w:rsidRDefault="009D34DF" w:rsidP="00DB4C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3" w:type="dxa"/>
          </w:tcPr>
          <w:p w14:paraId="0B5F91D1" w14:textId="45B9EB49" w:rsidR="009D34DF" w:rsidRPr="009D34DF" w:rsidRDefault="009D34DF" w:rsidP="00DB4C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3" w:type="dxa"/>
          </w:tcPr>
          <w:p w14:paraId="6C69B59F" w14:textId="08842D8F" w:rsidR="009D34DF" w:rsidRPr="009D34DF" w:rsidRDefault="009D34DF" w:rsidP="00DB4C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3" w:type="dxa"/>
          </w:tcPr>
          <w:p w14:paraId="2E698588" w14:textId="51D478DA" w:rsidR="009D34DF" w:rsidRPr="009D34DF" w:rsidRDefault="009D34DF" w:rsidP="00DB4C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2134741F" w14:textId="5F2D1BFC" w:rsidR="009D34DF" w:rsidRPr="009D34DF" w:rsidRDefault="009D34DF" w:rsidP="00DB4C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3" w:type="dxa"/>
          </w:tcPr>
          <w:p w14:paraId="74578833" w14:textId="1CFC71F1" w:rsidR="009D34DF" w:rsidRPr="009D34DF" w:rsidRDefault="009D34DF" w:rsidP="00DB4C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4" w:type="dxa"/>
          </w:tcPr>
          <w:p w14:paraId="5D10FC8B" w14:textId="1BABDAE2" w:rsidR="009D34DF" w:rsidRPr="009D34DF" w:rsidRDefault="009D34DF" w:rsidP="00DB4C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B4CE4" w14:paraId="3A5CA1CC" w14:textId="77777777" w:rsidTr="007C1130">
        <w:trPr>
          <w:jc w:val="center"/>
        </w:trPr>
        <w:tc>
          <w:tcPr>
            <w:tcW w:w="4106" w:type="dxa"/>
          </w:tcPr>
          <w:p w14:paraId="475B7367" w14:textId="60C235CC" w:rsidR="009D34DF" w:rsidRPr="009D34DF" w:rsidRDefault="007C1130" w:rsidP="007C113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1. </w:t>
            </w:r>
            <w:r w:rsidR="009D34DF" w:rsidRPr="009D34DF">
              <w:rPr>
                <w:rFonts w:ascii="Times New Roman" w:hAnsi="Times New Roman" w:cs="Times New Roman"/>
                <w:sz w:val="24"/>
                <w:szCs w:val="24"/>
              </w:rPr>
              <w:t>Как вы считаете, какие области исследования инфекционных заболеваний были наиболее развиты в России?</w:t>
            </w:r>
          </w:p>
        </w:tc>
        <w:tc>
          <w:tcPr>
            <w:tcW w:w="873" w:type="dxa"/>
            <w:vAlign w:val="center"/>
          </w:tcPr>
          <w:p w14:paraId="1A671189" w14:textId="0A2A99C6" w:rsidR="009D34DF" w:rsidRPr="00CC009A" w:rsidRDefault="00526026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73" w:type="dxa"/>
            <w:vAlign w:val="center"/>
          </w:tcPr>
          <w:p w14:paraId="7F186372" w14:textId="130E2EF6" w:rsidR="009D34DF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73" w:type="dxa"/>
            <w:vAlign w:val="center"/>
          </w:tcPr>
          <w:p w14:paraId="65AC12D5" w14:textId="425B0186" w:rsidR="009D34DF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73" w:type="dxa"/>
            <w:vAlign w:val="center"/>
          </w:tcPr>
          <w:p w14:paraId="155B707D" w14:textId="6FE4C9F3" w:rsidR="009D34DF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73" w:type="dxa"/>
            <w:vAlign w:val="center"/>
          </w:tcPr>
          <w:p w14:paraId="6FF72F98" w14:textId="7F6F3EF8" w:rsidR="009D34DF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78E9BF4B" w14:textId="1E2CA9EC" w:rsidR="009D34DF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B4CE4" w14:paraId="3B1CE325" w14:textId="77777777" w:rsidTr="007C1130">
        <w:trPr>
          <w:jc w:val="center"/>
        </w:trPr>
        <w:tc>
          <w:tcPr>
            <w:tcW w:w="4106" w:type="dxa"/>
          </w:tcPr>
          <w:p w14:paraId="776890BD" w14:textId="36F5CDBA" w:rsidR="00DB4CE4" w:rsidRPr="009D34DF" w:rsidRDefault="007C1130" w:rsidP="007C11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="00DB4CE4" w:rsidRPr="00DB4CE4">
              <w:rPr>
                <w:rFonts w:ascii="Times New Roman" w:hAnsi="Times New Roman" w:cs="Times New Roman"/>
                <w:sz w:val="24"/>
                <w:szCs w:val="24"/>
              </w:rPr>
              <w:t>Какого отечественного учёного считают основоположником вакцинопрофилактики в России?</w:t>
            </w:r>
          </w:p>
        </w:tc>
        <w:tc>
          <w:tcPr>
            <w:tcW w:w="873" w:type="dxa"/>
            <w:vAlign w:val="center"/>
          </w:tcPr>
          <w:p w14:paraId="018593E2" w14:textId="57B4468C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73" w:type="dxa"/>
            <w:vAlign w:val="center"/>
          </w:tcPr>
          <w:p w14:paraId="7C86E3E5" w14:textId="1B4CD41D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873" w:type="dxa"/>
            <w:vAlign w:val="center"/>
          </w:tcPr>
          <w:p w14:paraId="5DE1BB22" w14:textId="61A77E78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73" w:type="dxa"/>
            <w:vAlign w:val="center"/>
          </w:tcPr>
          <w:p w14:paraId="37D4DECB" w14:textId="0B7C775E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73" w:type="dxa"/>
            <w:vAlign w:val="center"/>
          </w:tcPr>
          <w:p w14:paraId="7C73EA9C" w14:textId="7AD6BBB4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05FC4CD9" w14:textId="24BBE9C1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B4CE4" w14:paraId="41A9FFC8" w14:textId="77777777" w:rsidTr="007C1130">
        <w:trPr>
          <w:jc w:val="center"/>
        </w:trPr>
        <w:tc>
          <w:tcPr>
            <w:tcW w:w="4106" w:type="dxa"/>
          </w:tcPr>
          <w:p w14:paraId="11D50EC6" w14:textId="4A127C7E" w:rsidR="00DB4CE4" w:rsidRPr="00DB4CE4" w:rsidRDefault="007C1130" w:rsidP="007C11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3. </w:t>
            </w:r>
            <w:r w:rsidR="00DB4CE4" w:rsidRPr="00DB4CE4">
              <w:rPr>
                <w:rFonts w:ascii="Times New Roman" w:hAnsi="Times New Roman" w:cs="Times New Roman"/>
                <w:sz w:val="24"/>
                <w:szCs w:val="24"/>
              </w:rPr>
              <w:t>Какие отечественные учёные, по вашему мнению, внесли наибольший вклад в борьбу с инфекционными заболеваниями?</w:t>
            </w:r>
          </w:p>
        </w:tc>
        <w:tc>
          <w:tcPr>
            <w:tcW w:w="873" w:type="dxa"/>
            <w:vAlign w:val="center"/>
          </w:tcPr>
          <w:p w14:paraId="35A47675" w14:textId="760B2F65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73" w:type="dxa"/>
            <w:vAlign w:val="center"/>
          </w:tcPr>
          <w:p w14:paraId="016126A6" w14:textId="4C4D2FB8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73" w:type="dxa"/>
            <w:vAlign w:val="center"/>
          </w:tcPr>
          <w:p w14:paraId="07144E01" w14:textId="62ACDE02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73" w:type="dxa"/>
            <w:vAlign w:val="center"/>
          </w:tcPr>
          <w:p w14:paraId="31012979" w14:textId="211ECAB8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873" w:type="dxa"/>
            <w:vAlign w:val="center"/>
          </w:tcPr>
          <w:p w14:paraId="14A0D346" w14:textId="68ED6E07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78D5EB1F" w14:textId="22BA9DBD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B4CE4" w14:paraId="53E1694A" w14:textId="77777777" w:rsidTr="007C1130">
        <w:trPr>
          <w:jc w:val="center"/>
        </w:trPr>
        <w:tc>
          <w:tcPr>
            <w:tcW w:w="4106" w:type="dxa"/>
          </w:tcPr>
          <w:p w14:paraId="40807571" w14:textId="1FE79A09" w:rsidR="00DB4CE4" w:rsidRPr="00DB4CE4" w:rsidRDefault="007C1130" w:rsidP="007C11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4. </w:t>
            </w:r>
            <w:r w:rsidR="00DB4CE4" w:rsidRPr="00DB4CE4">
              <w:rPr>
                <w:rFonts w:ascii="Times New Roman" w:hAnsi="Times New Roman" w:cs="Times New Roman"/>
                <w:sz w:val="24"/>
                <w:szCs w:val="24"/>
              </w:rPr>
              <w:t>Какой отечественный учёный стал первым, кто провёл вакцинацию против бешенства?</w:t>
            </w:r>
          </w:p>
        </w:tc>
        <w:tc>
          <w:tcPr>
            <w:tcW w:w="873" w:type="dxa"/>
            <w:vAlign w:val="center"/>
          </w:tcPr>
          <w:p w14:paraId="1B2642D9" w14:textId="20D1FC41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73" w:type="dxa"/>
            <w:vAlign w:val="center"/>
          </w:tcPr>
          <w:p w14:paraId="25DF4DA9" w14:textId="6D05FB6F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73" w:type="dxa"/>
            <w:vAlign w:val="center"/>
          </w:tcPr>
          <w:p w14:paraId="02B3032C" w14:textId="1FB496C3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73" w:type="dxa"/>
            <w:vAlign w:val="center"/>
          </w:tcPr>
          <w:p w14:paraId="288D59FF" w14:textId="682D63C6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3" w:type="dxa"/>
            <w:vAlign w:val="center"/>
          </w:tcPr>
          <w:p w14:paraId="51C24928" w14:textId="41266828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257D52E2" w14:textId="10B209F4" w:rsidR="00DB4CE4" w:rsidRPr="00CC009A" w:rsidRDefault="00CC009A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bookmarkEnd w:id="1"/>
      <w:tr w:rsidR="007C1130" w14:paraId="4154B168" w14:textId="77777777" w:rsidTr="007C1130">
        <w:trPr>
          <w:jc w:val="center"/>
        </w:trPr>
        <w:tc>
          <w:tcPr>
            <w:tcW w:w="4106" w:type="dxa"/>
          </w:tcPr>
          <w:p w14:paraId="7CA33341" w14:textId="48086738" w:rsidR="007C1130" w:rsidRDefault="007C1130" w:rsidP="007C11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5. </w:t>
            </w:r>
            <w:r w:rsidRPr="00DB4CE4">
              <w:rPr>
                <w:rFonts w:ascii="Times New Roman" w:hAnsi="Times New Roman" w:cs="Times New Roman"/>
                <w:sz w:val="24"/>
                <w:szCs w:val="24"/>
              </w:rPr>
              <w:t xml:space="preserve">Какой ученый первым описал </w:t>
            </w:r>
            <w:proofErr w:type="spellStart"/>
            <w:r w:rsidRPr="00DB4CE4">
              <w:rPr>
                <w:rFonts w:ascii="Times New Roman" w:hAnsi="Times New Roman" w:cs="Times New Roman"/>
                <w:sz w:val="24"/>
                <w:szCs w:val="24"/>
              </w:rPr>
              <w:t>вазодилатацию</w:t>
            </w:r>
            <w:proofErr w:type="spellEnd"/>
            <w:r w:rsidRPr="00DB4CE4">
              <w:rPr>
                <w:rFonts w:ascii="Times New Roman" w:hAnsi="Times New Roman" w:cs="Times New Roman"/>
                <w:sz w:val="24"/>
                <w:szCs w:val="24"/>
              </w:rPr>
              <w:t xml:space="preserve"> как иммунный ответ на инфекцию?</w:t>
            </w:r>
          </w:p>
        </w:tc>
        <w:tc>
          <w:tcPr>
            <w:tcW w:w="873" w:type="dxa"/>
            <w:vAlign w:val="center"/>
          </w:tcPr>
          <w:p w14:paraId="1BF23EF9" w14:textId="7E552B88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73" w:type="dxa"/>
            <w:vAlign w:val="center"/>
          </w:tcPr>
          <w:p w14:paraId="3766A1C3" w14:textId="2473EF3A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73" w:type="dxa"/>
            <w:vAlign w:val="center"/>
          </w:tcPr>
          <w:p w14:paraId="77587E5E" w14:textId="0EAD506D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73" w:type="dxa"/>
            <w:vAlign w:val="center"/>
          </w:tcPr>
          <w:p w14:paraId="18F4D5C3" w14:textId="29F31C99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873" w:type="dxa"/>
            <w:vAlign w:val="center"/>
          </w:tcPr>
          <w:p w14:paraId="03B945D4" w14:textId="6E9CD97E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75B87B07" w14:textId="1250B4A8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C1130" w14:paraId="2D5F9D5A" w14:textId="77777777" w:rsidTr="007C1130">
        <w:trPr>
          <w:jc w:val="center"/>
        </w:trPr>
        <w:tc>
          <w:tcPr>
            <w:tcW w:w="4106" w:type="dxa"/>
          </w:tcPr>
          <w:p w14:paraId="6F9CA252" w14:textId="7BB3A4DC" w:rsidR="007C1130" w:rsidRDefault="007C1130" w:rsidP="007C11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6. </w:t>
            </w:r>
            <w:r w:rsidRPr="00DB4CE4">
              <w:rPr>
                <w:rFonts w:ascii="Times New Roman" w:hAnsi="Times New Roman" w:cs="Times New Roman"/>
                <w:sz w:val="24"/>
                <w:szCs w:val="24"/>
              </w:rPr>
              <w:t>Какую инфекцию изучал Н.Ф. Гамалея, что сделало его известным на международной арене?</w:t>
            </w:r>
          </w:p>
        </w:tc>
        <w:tc>
          <w:tcPr>
            <w:tcW w:w="873" w:type="dxa"/>
            <w:vAlign w:val="center"/>
          </w:tcPr>
          <w:p w14:paraId="670C1B73" w14:textId="5A49F68D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3" w:type="dxa"/>
            <w:vAlign w:val="center"/>
          </w:tcPr>
          <w:p w14:paraId="5685E7C3" w14:textId="62846832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73" w:type="dxa"/>
            <w:vAlign w:val="center"/>
          </w:tcPr>
          <w:p w14:paraId="6A190DA3" w14:textId="0C9E325D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73" w:type="dxa"/>
            <w:vAlign w:val="center"/>
          </w:tcPr>
          <w:p w14:paraId="5E2D1256" w14:textId="2BFED85A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873" w:type="dxa"/>
            <w:vAlign w:val="center"/>
          </w:tcPr>
          <w:p w14:paraId="02254B35" w14:textId="6ABEC1DF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6BC2DB2F" w14:textId="3320654C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1AD21969" w14:textId="77777777" w:rsidR="00EB3796" w:rsidRDefault="00EB3796" w:rsidP="00EB37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37823E" w14:textId="5D56CBB6" w:rsidR="007C1130" w:rsidRDefault="007C1130" w:rsidP="007C11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p w14:paraId="128EBB09" w14:textId="77777777" w:rsidR="007C1130" w:rsidRDefault="007C1130" w:rsidP="007C11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873"/>
        <w:gridCol w:w="873"/>
        <w:gridCol w:w="873"/>
        <w:gridCol w:w="873"/>
        <w:gridCol w:w="873"/>
        <w:gridCol w:w="874"/>
      </w:tblGrid>
      <w:tr w:rsidR="007C1130" w14:paraId="6846576E" w14:textId="77777777" w:rsidTr="009C2F73">
        <w:trPr>
          <w:jc w:val="center"/>
        </w:trPr>
        <w:tc>
          <w:tcPr>
            <w:tcW w:w="4106" w:type="dxa"/>
          </w:tcPr>
          <w:p w14:paraId="65D1E9BE" w14:textId="638096EA" w:rsidR="007C1130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3" w:type="dxa"/>
          </w:tcPr>
          <w:p w14:paraId="41011C0E" w14:textId="572A8C36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3" w:type="dxa"/>
          </w:tcPr>
          <w:p w14:paraId="629E0C7E" w14:textId="1651E177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3" w:type="dxa"/>
          </w:tcPr>
          <w:p w14:paraId="64521B95" w14:textId="5E4350A5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3CF90CDA" w14:textId="5779AF8B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3" w:type="dxa"/>
          </w:tcPr>
          <w:p w14:paraId="396EEC59" w14:textId="72504D05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4" w:type="dxa"/>
          </w:tcPr>
          <w:p w14:paraId="6F6DF469" w14:textId="0DA7BDBE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C1130" w14:paraId="5667C7AE" w14:textId="77777777" w:rsidTr="007C1130">
        <w:trPr>
          <w:jc w:val="center"/>
        </w:trPr>
        <w:tc>
          <w:tcPr>
            <w:tcW w:w="4106" w:type="dxa"/>
          </w:tcPr>
          <w:p w14:paraId="08135764" w14:textId="6AB7AD80" w:rsidR="007C1130" w:rsidRDefault="007C1130" w:rsidP="009C2F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7. </w:t>
            </w:r>
            <w:r w:rsidRPr="00DB4CE4">
              <w:rPr>
                <w:rFonts w:ascii="Times New Roman" w:hAnsi="Times New Roman" w:cs="Times New Roman"/>
                <w:sz w:val="24"/>
                <w:szCs w:val="24"/>
              </w:rPr>
              <w:t>Кто из отечественных учёных разработал методы лечения туберкулеза, которые стали основой для дальнейших исследований?</w:t>
            </w:r>
          </w:p>
        </w:tc>
        <w:tc>
          <w:tcPr>
            <w:tcW w:w="873" w:type="dxa"/>
            <w:vAlign w:val="center"/>
          </w:tcPr>
          <w:p w14:paraId="690C56F1" w14:textId="2387FE60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3" w:type="dxa"/>
            <w:vAlign w:val="center"/>
          </w:tcPr>
          <w:p w14:paraId="19703D8F" w14:textId="33367634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3" w:type="dxa"/>
            <w:vAlign w:val="center"/>
          </w:tcPr>
          <w:p w14:paraId="01F660E8" w14:textId="4B616DC0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73" w:type="dxa"/>
            <w:vAlign w:val="center"/>
          </w:tcPr>
          <w:p w14:paraId="63F06278" w14:textId="73BC35D0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873" w:type="dxa"/>
            <w:vAlign w:val="center"/>
          </w:tcPr>
          <w:p w14:paraId="17FE8CA9" w14:textId="16696F51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1B66EB91" w14:textId="65E0288D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C1130" w14:paraId="565AB975" w14:textId="77777777" w:rsidTr="007C1130">
        <w:trPr>
          <w:jc w:val="center"/>
        </w:trPr>
        <w:tc>
          <w:tcPr>
            <w:tcW w:w="4106" w:type="dxa"/>
          </w:tcPr>
          <w:p w14:paraId="6D94F764" w14:textId="2DE67D79" w:rsidR="007C1130" w:rsidRDefault="007C1130" w:rsidP="009C2F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8. </w:t>
            </w:r>
            <w:r w:rsidRPr="00DB4CE4">
              <w:rPr>
                <w:rFonts w:ascii="Times New Roman" w:hAnsi="Times New Roman" w:cs="Times New Roman"/>
                <w:sz w:val="24"/>
                <w:szCs w:val="24"/>
              </w:rPr>
              <w:t>Какое значение имеет работа отечественных учёных в борьбе с инфекционными заболеваниями для современного здравоохранения?</w:t>
            </w:r>
          </w:p>
        </w:tc>
        <w:tc>
          <w:tcPr>
            <w:tcW w:w="873" w:type="dxa"/>
            <w:vAlign w:val="center"/>
          </w:tcPr>
          <w:p w14:paraId="06E3AEC5" w14:textId="77777777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73" w:type="dxa"/>
            <w:vAlign w:val="center"/>
          </w:tcPr>
          <w:p w14:paraId="67B45D35" w14:textId="77777777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73" w:type="dxa"/>
            <w:vAlign w:val="center"/>
          </w:tcPr>
          <w:p w14:paraId="0D68A973" w14:textId="77777777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3" w:type="dxa"/>
            <w:vAlign w:val="center"/>
          </w:tcPr>
          <w:p w14:paraId="03396989" w14:textId="77777777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73" w:type="dxa"/>
            <w:vAlign w:val="center"/>
          </w:tcPr>
          <w:p w14:paraId="4C926E8E" w14:textId="77777777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28A829DD" w14:textId="77777777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C1130" w14:paraId="238DD0C4" w14:textId="77777777" w:rsidTr="007C1130">
        <w:trPr>
          <w:jc w:val="center"/>
        </w:trPr>
        <w:tc>
          <w:tcPr>
            <w:tcW w:w="4106" w:type="dxa"/>
          </w:tcPr>
          <w:p w14:paraId="7189A3DA" w14:textId="2D3C738B" w:rsidR="007C1130" w:rsidRDefault="007C1130" w:rsidP="009C2F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9. </w:t>
            </w:r>
            <w:r w:rsidRPr="00DB4CE4">
              <w:rPr>
                <w:rFonts w:ascii="Times New Roman" w:hAnsi="Times New Roman" w:cs="Times New Roman"/>
                <w:sz w:val="24"/>
                <w:szCs w:val="24"/>
              </w:rPr>
              <w:t>Хотели бы Вы получить дополнительную информацию и расширить свои знания по вкладу отечественных учёных в изучение инфекционных заболеваний?</w:t>
            </w:r>
          </w:p>
        </w:tc>
        <w:tc>
          <w:tcPr>
            <w:tcW w:w="873" w:type="dxa"/>
            <w:vAlign w:val="center"/>
          </w:tcPr>
          <w:p w14:paraId="485FE70B" w14:textId="77777777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3" w:type="dxa"/>
            <w:vAlign w:val="center"/>
          </w:tcPr>
          <w:p w14:paraId="222F6CC9" w14:textId="77777777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3" w:type="dxa"/>
            <w:vAlign w:val="center"/>
          </w:tcPr>
          <w:p w14:paraId="106D220E" w14:textId="77777777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  <w:vAlign w:val="center"/>
          </w:tcPr>
          <w:p w14:paraId="45C02E0E" w14:textId="77777777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  <w:vAlign w:val="center"/>
          </w:tcPr>
          <w:p w14:paraId="78B3A70C" w14:textId="77777777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1F1C8101" w14:textId="77777777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09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69041998" w14:textId="77777777" w:rsidR="007C1130" w:rsidRPr="00EB3796" w:rsidRDefault="007C1130" w:rsidP="007C11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FC6687" w14:textId="76535EB5" w:rsidR="00D56518" w:rsidRDefault="000C5F5E" w:rsidP="00EB37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sz w:val="28"/>
          <w:szCs w:val="28"/>
        </w:rPr>
        <w:t>Как видно из представленной таблицы студенты, принявшие участие в исследовании, плохо ориентируются по вопросам вклада отечественных учёных в изучение инфекционных заболеваний, что наглядно отражено на рисунке 1.</w:t>
      </w:r>
    </w:p>
    <w:p w14:paraId="39BD1E44" w14:textId="77777777" w:rsidR="007C1130" w:rsidRPr="00EB3796" w:rsidRDefault="007C1130" w:rsidP="00EB37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0E50D8" w14:textId="4140569F" w:rsidR="00506AEA" w:rsidRDefault="00226371" w:rsidP="00506AEA">
      <w:pPr>
        <w:spacing w:after="0" w:line="240" w:lineRule="auto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2F5E20DC" wp14:editId="116980DE">
            <wp:extent cx="5486400" cy="3200400"/>
            <wp:effectExtent l="0" t="0" r="0" b="0"/>
            <wp:docPr id="166079229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1B3E9B" w14:textId="77777777" w:rsidR="00EB3796" w:rsidRDefault="00EB3796" w:rsidP="00506AEA">
      <w:pPr>
        <w:spacing w:after="0" w:line="240" w:lineRule="auto"/>
        <w:jc w:val="center"/>
        <w:rPr>
          <w:rFonts w:ascii="Times New Roman" w:hAnsi="Times New Roman" w:cs="Times New Roman"/>
          <w:sz w:val="28"/>
          <w:u w:val="single"/>
        </w:rPr>
      </w:pPr>
    </w:p>
    <w:p w14:paraId="10243DAD" w14:textId="05521695" w:rsidR="000C5F5E" w:rsidRDefault="007C1130" w:rsidP="002735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– 1 </w:t>
      </w:r>
      <w:r w:rsidR="000C5F5E" w:rsidRPr="008F24F4">
        <w:rPr>
          <w:rFonts w:ascii="Times New Roman" w:eastAsia="Times New Roman" w:hAnsi="Times New Roman" w:cs="Times New Roman"/>
          <w:sz w:val="28"/>
          <w:szCs w:val="28"/>
        </w:rPr>
        <w:t>Уровень знаний студентов по вкладу отечественных учёных в изучение инфекционных заболеваний</w:t>
      </w:r>
    </w:p>
    <w:p w14:paraId="067705A1" w14:textId="77777777" w:rsidR="00EB3796" w:rsidRPr="008F24F4" w:rsidRDefault="00EB3796" w:rsidP="002735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5EC919" w14:textId="77777777" w:rsidR="000C5F5E" w:rsidRPr="008F24F4" w:rsidRDefault="000C5F5E" w:rsidP="000C5F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sz w:val="28"/>
          <w:szCs w:val="28"/>
        </w:rPr>
        <w:t>На последний вопрос анкеты «</w:t>
      </w:r>
      <w:bookmarkStart w:id="2" w:name="_Hlk194410493"/>
      <w:r w:rsidRPr="008F24F4">
        <w:rPr>
          <w:rFonts w:ascii="Times New Roman" w:eastAsia="Times New Roman" w:hAnsi="Times New Roman" w:cs="Times New Roman"/>
          <w:sz w:val="28"/>
          <w:szCs w:val="28"/>
        </w:rPr>
        <w:t>Хотели бы Вы получить дополнительную информацию и расширить свои знания по вкладу отечественных учёных в изучение инфекционных заболеваний?</w:t>
      </w:r>
      <w:bookmarkEnd w:id="2"/>
      <w:r w:rsidRPr="008F24F4">
        <w:rPr>
          <w:rFonts w:ascii="Times New Roman" w:eastAsia="Times New Roman" w:hAnsi="Times New Roman" w:cs="Times New Roman"/>
          <w:sz w:val="28"/>
          <w:szCs w:val="28"/>
        </w:rPr>
        <w:t>» все студенты, принявшие участие в исследовании, ответили положительно.</w:t>
      </w:r>
    </w:p>
    <w:p w14:paraId="2455A737" w14:textId="77777777" w:rsidR="000C5F5E" w:rsidRPr="008F24F4" w:rsidRDefault="000C5F5E" w:rsidP="000C5F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sz w:val="28"/>
          <w:szCs w:val="28"/>
        </w:rPr>
        <w:lastRenderedPageBreak/>
        <w:t>С целью повышения уровня знаний студентов по вкладу отечественных учёных в изучение инфекционных заболеваний, была проведена беседа (Приложение В), также было проведено знакомство с буклетом.</w:t>
      </w:r>
    </w:p>
    <w:p w14:paraId="04FCA860" w14:textId="77777777" w:rsidR="000C5F5E" w:rsidRPr="008F24F4" w:rsidRDefault="000C5F5E" w:rsidP="000C5F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842C34" w:rsidRPr="008F24F4">
        <w:rPr>
          <w:rFonts w:ascii="Times New Roman" w:eastAsia="Times New Roman" w:hAnsi="Times New Roman" w:cs="Times New Roman"/>
          <w:sz w:val="28"/>
          <w:szCs w:val="28"/>
        </w:rPr>
        <w:t xml:space="preserve">сле проведенной беседы и </w:t>
      </w:r>
      <w:r w:rsidRPr="008F24F4">
        <w:rPr>
          <w:rFonts w:ascii="Times New Roman" w:eastAsia="Times New Roman" w:hAnsi="Times New Roman" w:cs="Times New Roman"/>
          <w:sz w:val="28"/>
          <w:szCs w:val="28"/>
        </w:rPr>
        <w:t>знакомства с буклетом была разработана анкета № 2 (Приложение Б) и проведено повторное анкетирование, результаты которого представлены в таблице – 2 и наглядно отражены на рисунке – 2.</w:t>
      </w:r>
    </w:p>
    <w:p w14:paraId="4E113267" w14:textId="7A1C2977" w:rsidR="00DB4CE4" w:rsidRDefault="007C1130" w:rsidP="000C5F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– 2</w:t>
      </w:r>
      <w:r w:rsidR="000C5F5E" w:rsidRPr="008F24F4">
        <w:rPr>
          <w:rFonts w:ascii="Times New Roman" w:eastAsia="Times New Roman" w:hAnsi="Times New Roman" w:cs="Times New Roman"/>
          <w:sz w:val="28"/>
          <w:szCs w:val="28"/>
        </w:rPr>
        <w:t xml:space="preserve"> Результаты повторного анкетирования </w:t>
      </w:r>
      <w:r w:rsidR="00842C34" w:rsidRPr="008F24F4">
        <w:rPr>
          <w:rFonts w:ascii="Times New Roman" w:eastAsia="Times New Roman" w:hAnsi="Times New Roman" w:cs="Times New Roman"/>
          <w:sz w:val="28"/>
          <w:szCs w:val="28"/>
        </w:rPr>
        <w:t>студентов</w:t>
      </w:r>
      <w:r w:rsidR="000C5F5E" w:rsidRPr="008F24F4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842C34" w:rsidRPr="008F24F4">
        <w:rPr>
          <w:rFonts w:ascii="Times New Roman" w:eastAsia="Times New Roman" w:hAnsi="Times New Roman" w:cs="Times New Roman"/>
          <w:sz w:val="28"/>
          <w:szCs w:val="28"/>
        </w:rPr>
        <w:t>вкладу отечественных учёных в изучение инфекционных заболеваний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873"/>
        <w:gridCol w:w="873"/>
        <w:gridCol w:w="873"/>
        <w:gridCol w:w="873"/>
        <w:gridCol w:w="873"/>
        <w:gridCol w:w="874"/>
      </w:tblGrid>
      <w:tr w:rsidR="007C1130" w14:paraId="3AFAF814" w14:textId="77777777" w:rsidTr="009C2F73">
        <w:trPr>
          <w:jc w:val="center"/>
        </w:trPr>
        <w:tc>
          <w:tcPr>
            <w:tcW w:w="4106" w:type="dxa"/>
            <w:vMerge w:val="restart"/>
          </w:tcPr>
          <w:p w14:paraId="24B071F2" w14:textId="77777777" w:rsidR="007C1130" w:rsidRPr="009D34DF" w:rsidRDefault="007C1130" w:rsidP="009C2F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Вопрос анкеты</w:t>
            </w:r>
          </w:p>
        </w:tc>
        <w:tc>
          <w:tcPr>
            <w:tcW w:w="1746" w:type="dxa"/>
            <w:gridSpan w:val="2"/>
          </w:tcPr>
          <w:p w14:paraId="201012A1" w14:textId="77777777" w:rsidR="007C1130" w:rsidRPr="009D34DF" w:rsidRDefault="007C1130" w:rsidP="009C2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Правильный ответ</w:t>
            </w:r>
          </w:p>
        </w:tc>
        <w:tc>
          <w:tcPr>
            <w:tcW w:w="1746" w:type="dxa"/>
            <w:gridSpan w:val="2"/>
          </w:tcPr>
          <w:p w14:paraId="23A7696E" w14:textId="77777777" w:rsidR="007C1130" w:rsidRPr="009D34DF" w:rsidRDefault="007C1130" w:rsidP="009C2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Неправильный ответ</w:t>
            </w:r>
          </w:p>
        </w:tc>
        <w:tc>
          <w:tcPr>
            <w:tcW w:w="1747" w:type="dxa"/>
            <w:gridSpan w:val="2"/>
          </w:tcPr>
          <w:p w14:paraId="68846A9D" w14:textId="77777777" w:rsidR="007C1130" w:rsidRPr="009D34DF" w:rsidRDefault="007C1130" w:rsidP="009C2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7C1130" w14:paraId="2A735375" w14:textId="77777777" w:rsidTr="009C2F73">
        <w:trPr>
          <w:jc w:val="center"/>
        </w:trPr>
        <w:tc>
          <w:tcPr>
            <w:tcW w:w="4106" w:type="dxa"/>
            <w:vMerge/>
          </w:tcPr>
          <w:p w14:paraId="490BF873" w14:textId="77777777" w:rsidR="007C1130" w:rsidRDefault="007C1130" w:rsidP="009C2F73">
            <w:pPr>
              <w:spacing w:after="0" w:line="240" w:lineRule="auto"/>
            </w:pPr>
          </w:p>
        </w:tc>
        <w:tc>
          <w:tcPr>
            <w:tcW w:w="873" w:type="dxa"/>
          </w:tcPr>
          <w:p w14:paraId="6B471DCE" w14:textId="77777777" w:rsidR="007C1130" w:rsidRPr="009D34DF" w:rsidRDefault="007C1130" w:rsidP="009C2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Абс</w:t>
            </w:r>
            <w:proofErr w:type="spellEnd"/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3" w:type="dxa"/>
          </w:tcPr>
          <w:p w14:paraId="224F535C" w14:textId="77777777" w:rsidR="007C1130" w:rsidRPr="009D34DF" w:rsidRDefault="007C1130" w:rsidP="009C2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873" w:type="dxa"/>
          </w:tcPr>
          <w:p w14:paraId="583DBD13" w14:textId="77777777" w:rsidR="007C1130" w:rsidRPr="009D34DF" w:rsidRDefault="007C1130" w:rsidP="009C2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Абс</w:t>
            </w:r>
            <w:proofErr w:type="spellEnd"/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3" w:type="dxa"/>
          </w:tcPr>
          <w:p w14:paraId="538B54C6" w14:textId="77777777" w:rsidR="007C1130" w:rsidRPr="009D34DF" w:rsidRDefault="007C1130" w:rsidP="009C2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873" w:type="dxa"/>
          </w:tcPr>
          <w:p w14:paraId="234005BA" w14:textId="77777777" w:rsidR="007C1130" w:rsidRPr="009D34DF" w:rsidRDefault="007C1130" w:rsidP="009C2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Абс</w:t>
            </w:r>
            <w:proofErr w:type="spellEnd"/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4" w:type="dxa"/>
          </w:tcPr>
          <w:p w14:paraId="6A286338" w14:textId="77777777" w:rsidR="007C1130" w:rsidRPr="009D34DF" w:rsidRDefault="007C1130" w:rsidP="009C2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C1130" w:rsidRPr="009D34DF" w14:paraId="7650854D" w14:textId="77777777" w:rsidTr="009C2F73">
        <w:trPr>
          <w:jc w:val="center"/>
        </w:trPr>
        <w:tc>
          <w:tcPr>
            <w:tcW w:w="4106" w:type="dxa"/>
          </w:tcPr>
          <w:p w14:paraId="25556980" w14:textId="77777777" w:rsidR="007C1130" w:rsidRPr="009D34DF" w:rsidRDefault="007C1130" w:rsidP="009C2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3" w:type="dxa"/>
          </w:tcPr>
          <w:p w14:paraId="58BD1D9A" w14:textId="77777777" w:rsidR="007C1130" w:rsidRPr="009D34DF" w:rsidRDefault="007C1130" w:rsidP="009C2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3" w:type="dxa"/>
          </w:tcPr>
          <w:p w14:paraId="6A258F6F" w14:textId="77777777" w:rsidR="007C1130" w:rsidRPr="009D34DF" w:rsidRDefault="007C1130" w:rsidP="009C2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3" w:type="dxa"/>
          </w:tcPr>
          <w:p w14:paraId="3DFC8425" w14:textId="77777777" w:rsidR="007C1130" w:rsidRPr="009D34DF" w:rsidRDefault="007C1130" w:rsidP="009C2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1B664BB9" w14:textId="77777777" w:rsidR="007C1130" w:rsidRPr="009D34DF" w:rsidRDefault="007C1130" w:rsidP="009C2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3" w:type="dxa"/>
          </w:tcPr>
          <w:p w14:paraId="3E73A83D" w14:textId="77777777" w:rsidR="007C1130" w:rsidRPr="009D34DF" w:rsidRDefault="007C1130" w:rsidP="009C2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4" w:type="dxa"/>
          </w:tcPr>
          <w:p w14:paraId="7609F031" w14:textId="77777777" w:rsidR="007C1130" w:rsidRPr="009D34DF" w:rsidRDefault="007C1130" w:rsidP="009C2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C1130" w14:paraId="09DE416A" w14:textId="77777777" w:rsidTr="007C1130">
        <w:trPr>
          <w:jc w:val="center"/>
        </w:trPr>
        <w:tc>
          <w:tcPr>
            <w:tcW w:w="4106" w:type="dxa"/>
          </w:tcPr>
          <w:p w14:paraId="0A16E4C5" w14:textId="77777777" w:rsidR="007C1130" w:rsidRPr="009D34DF" w:rsidRDefault="007C1130" w:rsidP="009C2F7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1. </w:t>
            </w:r>
            <w:r w:rsidRPr="009D34DF">
              <w:rPr>
                <w:rFonts w:ascii="Times New Roman" w:hAnsi="Times New Roman" w:cs="Times New Roman"/>
                <w:sz w:val="24"/>
                <w:szCs w:val="24"/>
              </w:rPr>
              <w:t>Как вы считаете, какие области исследования инфекционных заболеваний были наиболее развиты в России?</w:t>
            </w:r>
          </w:p>
        </w:tc>
        <w:tc>
          <w:tcPr>
            <w:tcW w:w="873" w:type="dxa"/>
            <w:vAlign w:val="center"/>
          </w:tcPr>
          <w:p w14:paraId="2B530E8B" w14:textId="69224CAF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73" w:type="dxa"/>
            <w:vAlign w:val="center"/>
          </w:tcPr>
          <w:p w14:paraId="2C61AE15" w14:textId="59944B60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873" w:type="dxa"/>
            <w:vAlign w:val="center"/>
          </w:tcPr>
          <w:p w14:paraId="3A602F53" w14:textId="4424D444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73" w:type="dxa"/>
            <w:vAlign w:val="center"/>
          </w:tcPr>
          <w:p w14:paraId="170458E0" w14:textId="3AD26306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73" w:type="dxa"/>
            <w:vAlign w:val="center"/>
          </w:tcPr>
          <w:p w14:paraId="1CD23510" w14:textId="56FE8191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474A5651" w14:textId="0D95A5A6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C1130" w14:paraId="4937E57B" w14:textId="77777777" w:rsidTr="007C1130">
        <w:trPr>
          <w:jc w:val="center"/>
        </w:trPr>
        <w:tc>
          <w:tcPr>
            <w:tcW w:w="4106" w:type="dxa"/>
          </w:tcPr>
          <w:p w14:paraId="2E8026C6" w14:textId="77777777" w:rsidR="007C1130" w:rsidRPr="009D34DF" w:rsidRDefault="007C1130" w:rsidP="009C2F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2. </w:t>
            </w:r>
            <w:r w:rsidRPr="00DB4CE4">
              <w:rPr>
                <w:rFonts w:ascii="Times New Roman" w:hAnsi="Times New Roman" w:cs="Times New Roman"/>
                <w:sz w:val="24"/>
                <w:szCs w:val="24"/>
              </w:rPr>
              <w:t>Какого отечественного учёного считают основоположником вакцинопрофилактики в России?</w:t>
            </w:r>
          </w:p>
        </w:tc>
        <w:tc>
          <w:tcPr>
            <w:tcW w:w="873" w:type="dxa"/>
            <w:vAlign w:val="center"/>
          </w:tcPr>
          <w:p w14:paraId="055C344E" w14:textId="343A00B3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873" w:type="dxa"/>
            <w:vAlign w:val="center"/>
          </w:tcPr>
          <w:p w14:paraId="3D4F348E" w14:textId="2BFD9C9D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873" w:type="dxa"/>
            <w:vAlign w:val="center"/>
          </w:tcPr>
          <w:p w14:paraId="22A00979" w14:textId="02DA99A3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3" w:type="dxa"/>
            <w:vAlign w:val="center"/>
          </w:tcPr>
          <w:p w14:paraId="70983149" w14:textId="3FF89020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3" w:type="dxa"/>
            <w:vAlign w:val="center"/>
          </w:tcPr>
          <w:p w14:paraId="19A79E8E" w14:textId="3A70740F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4E7A69C1" w14:textId="21B78BDE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C1130" w14:paraId="66EA9817" w14:textId="77777777" w:rsidTr="007C1130">
        <w:trPr>
          <w:jc w:val="center"/>
        </w:trPr>
        <w:tc>
          <w:tcPr>
            <w:tcW w:w="4106" w:type="dxa"/>
          </w:tcPr>
          <w:p w14:paraId="006B8DC2" w14:textId="77777777" w:rsidR="007C1130" w:rsidRPr="00DB4CE4" w:rsidRDefault="007C1130" w:rsidP="009C2F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3. </w:t>
            </w:r>
            <w:r w:rsidRPr="00DB4CE4">
              <w:rPr>
                <w:rFonts w:ascii="Times New Roman" w:hAnsi="Times New Roman" w:cs="Times New Roman"/>
                <w:sz w:val="24"/>
                <w:szCs w:val="24"/>
              </w:rPr>
              <w:t>Какие отечественные учёные, по вашему мнению, внесли наибольший вклад в борьбу с инфекционными заболеваниями?</w:t>
            </w:r>
          </w:p>
        </w:tc>
        <w:tc>
          <w:tcPr>
            <w:tcW w:w="873" w:type="dxa"/>
            <w:vAlign w:val="center"/>
          </w:tcPr>
          <w:p w14:paraId="3929F86F" w14:textId="7ED106F7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73" w:type="dxa"/>
            <w:vAlign w:val="center"/>
          </w:tcPr>
          <w:p w14:paraId="1A2C9391" w14:textId="44038A79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873" w:type="dxa"/>
            <w:vAlign w:val="center"/>
          </w:tcPr>
          <w:p w14:paraId="3B25ED6E" w14:textId="058C2CFD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73" w:type="dxa"/>
            <w:vAlign w:val="center"/>
          </w:tcPr>
          <w:p w14:paraId="391260F0" w14:textId="29D32E19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73" w:type="dxa"/>
            <w:vAlign w:val="center"/>
          </w:tcPr>
          <w:p w14:paraId="111DB813" w14:textId="75A12707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3C2B5F0F" w14:textId="72E5B190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C1130" w14:paraId="12DD3A4A" w14:textId="77777777" w:rsidTr="007C1130">
        <w:trPr>
          <w:jc w:val="center"/>
        </w:trPr>
        <w:tc>
          <w:tcPr>
            <w:tcW w:w="4106" w:type="dxa"/>
          </w:tcPr>
          <w:p w14:paraId="50D99BCC" w14:textId="77777777" w:rsidR="007C1130" w:rsidRPr="00DB4CE4" w:rsidRDefault="007C1130" w:rsidP="009C2F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4. </w:t>
            </w:r>
            <w:r w:rsidRPr="00DB4CE4">
              <w:rPr>
                <w:rFonts w:ascii="Times New Roman" w:hAnsi="Times New Roman" w:cs="Times New Roman"/>
                <w:sz w:val="24"/>
                <w:szCs w:val="24"/>
              </w:rPr>
              <w:t>Какой отечественный учёный стал первым, кто провёл вакцинацию против бешенства?</w:t>
            </w:r>
          </w:p>
        </w:tc>
        <w:tc>
          <w:tcPr>
            <w:tcW w:w="873" w:type="dxa"/>
            <w:vAlign w:val="center"/>
          </w:tcPr>
          <w:p w14:paraId="473ABB19" w14:textId="6FD8CBB4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73" w:type="dxa"/>
            <w:vAlign w:val="center"/>
          </w:tcPr>
          <w:p w14:paraId="33288DB1" w14:textId="38D59213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73" w:type="dxa"/>
            <w:vAlign w:val="center"/>
          </w:tcPr>
          <w:p w14:paraId="35D09073" w14:textId="7CDFAC6B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3" w:type="dxa"/>
            <w:vAlign w:val="center"/>
          </w:tcPr>
          <w:p w14:paraId="1D425AC1" w14:textId="45BFB952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3" w:type="dxa"/>
            <w:vAlign w:val="center"/>
          </w:tcPr>
          <w:p w14:paraId="15A062D3" w14:textId="05F1BA84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44FC01C8" w14:textId="2F3AA748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C1130" w14:paraId="06ED5E64" w14:textId="77777777" w:rsidTr="007C1130">
        <w:trPr>
          <w:jc w:val="center"/>
        </w:trPr>
        <w:tc>
          <w:tcPr>
            <w:tcW w:w="4106" w:type="dxa"/>
          </w:tcPr>
          <w:p w14:paraId="4C11DA2F" w14:textId="77777777" w:rsidR="007C1130" w:rsidRDefault="007C1130" w:rsidP="009C2F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5. </w:t>
            </w:r>
            <w:r w:rsidRPr="00DB4CE4">
              <w:rPr>
                <w:rFonts w:ascii="Times New Roman" w:hAnsi="Times New Roman" w:cs="Times New Roman"/>
                <w:sz w:val="24"/>
                <w:szCs w:val="24"/>
              </w:rPr>
              <w:t xml:space="preserve">Какой ученый первым описал </w:t>
            </w:r>
            <w:proofErr w:type="spellStart"/>
            <w:r w:rsidRPr="00DB4CE4">
              <w:rPr>
                <w:rFonts w:ascii="Times New Roman" w:hAnsi="Times New Roman" w:cs="Times New Roman"/>
                <w:sz w:val="24"/>
                <w:szCs w:val="24"/>
              </w:rPr>
              <w:t>вазодилатацию</w:t>
            </w:r>
            <w:proofErr w:type="spellEnd"/>
            <w:r w:rsidRPr="00DB4CE4">
              <w:rPr>
                <w:rFonts w:ascii="Times New Roman" w:hAnsi="Times New Roman" w:cs="Times New Roman"/>
                <w:sz w:val="24"/>
                <w:szCs w:val="24"/>
              </w:rPr>
              <w:t xml:space="preserve"> как иммунный ответ на инфекцию?</w:t>
            </w:r>
          </w:p>
        </w:tc>
        <w:tc>
          <w:tcPr>
            <w:tcW w:w="873" w:type="dxa"/>
            <w:vAlign w:val="center"/>
          </w:tcPr>
          <w:p w14:paraId="63EC2AD8" w14:textId="6D98DDBB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73" w:type="dxa"/>
            <w:vAlign w:val="center"/>
          </w:tcPr>
          <w:p w14:paraId="76347E47" w14:textId="5B95BD41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73" w:type="dxa"/>
            <w:vAlign w:val="center"/>
          </w:tcPr>
          <w:p w14:paraId="56DD5384" w14:textId="44EB92E8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73" w:type="dxa"/>
            <w:vAlign w:val="center"/>
          </w:tcPr>
          <w:p w14:paraId="03D9D42F" w14:textId="03ED4F4A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73" w:type="dxa"/>
            <w:vAlign w:val="center"/>
          </w:tcPr>
          <w:p w14:paraId="56ADD1C2" w14:textId="3452A4BE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6554F2A4" w14:textId="0C98FD63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C1130" w14:paraId="3E0381EA" w14:textId="77777777" w:rsidTr="007C1130">
        <w:trPr>
          <w:jc w:val="center"/>
        </w:trPr>
        <w:tc>
          <w:tcPr>
            <w:tcW w:w="4106" w:type="dxa"/>
          </w:tcPr>
          <w:p w14:paraId="5B4AC984" w14:textId="77777777" w:rsidR="007C1130" w:rsidRDefault="007C1130" w:rsidP="009C2F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6. </w:t>
            </w:r>
            <w:r w:rsidRPr="00DB4CE4">
              <w:rPr>
                <w:rFonts w:ascii="Times New Roman" w:hAnsi="Times New Roman" w:cs="Times New Roman"/>
                <w:sz w:val="24"/>
                <w:szCs w:val="24"/>
              </w:rPr>
              <w:t xml:space="preserve">Какую инфекцию изучал Н.Ф. </w:t>
            </w:r>
            <w:proofErr w:type="spellStart"/>
            <w:r w:rsidRPr="00DB4CE4">
              <w:rPr>
                <w:rFonts w:ascii="Times New Roman" w:hAnsi="Times New Roman" w:cs="Times New Roman"/>
                <w:sz w:val="24"/>
                <w:szCs w:val="24"/>
              </w:rPr>
              <w:t>Гамалея</w:t>
            </w:r>
            <w:proofErr w:type="spellEnd"/>
            <w:r w:rsidRPr="00DB4CE4">
              <w:rPr>
                <w:rFonts w:ascii="Times New Roman" w:hAnsi="Times New Roman" w:cs="Times New Roman"/>
                <w:sz w:val="24"/>
                <w:szCs w:val="24"/>
              </w:rPr>
              <w:t>, что сделало его известным на международной арене?</w:t>
            </w:r>
          </w:p>
        </w:tc>
        <w:tc>
          <w:tcPr>
            <w:tcW w:w="873" w:type="dxa"/>
            <w:vAlign w:val="center"/>
          </w:tcPr>
          <w:p w14:paraId="5F21A6B7" w14:textId="24E344A5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73" w:type="dxa"/>
            <w:vAlign w:val="center"/>
          </w:tcPr>
          <w:p w14:paraId="2905AB8D" w14:textId="06EE7957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873" w:type="dxa"/>
            <w:vAlign w:val="center"/>
          </w:tcPr>
          <w:p w14:paraId="5992F75E" w14:textId="0EDE2C39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3" w:type="dxa"/>
            <w:vAlign w:val="center"/>
          </w:tcPr>
          <w:p w14:paraId="7628C55C" w14:textId="22AC2F10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3" w:type="dxa"/>
            <w:vAlign w:val="center"/>
          </w:tcPr>
          <w:p w14:paraId="15285010" w14:textId="1A0AB812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46943008" w14:textId="5D3FAECC" w:rsidR="007C1130" w:rsidRPr="00CC009A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C1130" w14:paraId="64124F52" w14:textId="77777777" w:rsidTr="007C1130">
        <w:trPr>
          <w:jc w:val="center"/>
        </w:trPr>
        <w:tc>
          <w:tcPr>
            <w:tcW w:w="4106" w:type="dxa"/>
          </w:tcPr>
          <w:p w14:paraId="72CAF3B1" w14:textId="3FF7371B" w:rsidR="007C1130" w:rsidRDefault="007C1130" w:rsidP="009C2F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CE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DB4CE4">
              <w:rPr>
                <w:rFonts w:ascii="Times New Roman" w:hAnsi="Times New Roman" w:cs="Times New Roman"/>
                <w:sz w:val="24"/>
                <w:szCs w:val="24"/>
              </w:rPr>
              <w:tab/>
              <w:t>Кто из отечественных учёных разработал методы лечения туберкулеза, которые стали основой для дальнейших исследований?</w:t>
            </w:r>
          </w:p>
        </w:tc>
        <w:tc>
          <w:tcPr>
            <w:tcW w:w="873" w:type="dxa"/>
            <w:vAlign w:val="center"/>
          </w:tcPr>
          <w:p w14:paraId="6EF3B54C" w14:textId="0A09E4D9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73" w:type="dxa"/>
            <w:vAlign w:val="center"/>
          </w:tcPr>
          <w:p w14:paraId="167F294F" w14:textId="389D0ABC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873" w:type="dxa"/>
            <w:vAlign w:val="center"/>
          </w:tcPr>
          <w:p w14:paraId="2760898D" w14:textId="7BB1A715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3" w:type="dxa"/>
            <w:vAlign w:val="center"/>
          </w:tcPr>
          <w:p w14:paraId="3D89B57F" w14:textId="6963DA32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73" w:type="dxa"/>
            <w:vAlign w:val="center"/>
          </w:tcPr>
          <w:p w14:paraId="6704A9B8" w14:textId="36B69CE3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38EFD6DB" w14:textId="16AD7973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C1130" w14:paraId="142F9C09" w14:textId="77777777" w:rsidTr="007C1130">
        <w:trPr>
          <w:jc w:val="center"/>
        </w:trPr>
        <w:tc>
          <w:tcPr>
            <w:tcW w:w="4106" w:type="dxa"/>
          </w:tcPr>
          <w:p w14:paraId="1BE14C6F" w14:textId="1818E11C" w:rsidR="007C1130" w:rsidRDefault="007C1130" w:rsidP="009C2F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CE4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DB4CE4">
              <w:rPr>
                <w:rFonts w:ascii="Times New Roman" w:hAnsi="Times New Roman" w:cs="Times New Roman"/>
                <w:sz w:val="24"/>
                <w:szCs w:val="24"/>
              </w:rPr>
              <w:tab/>
              <w:t>Какое значение имеет работа отечественных учёных в борьбе с инфекционными заболеваниями для современного здравоохранения?</w:t>
            </w:r>
          </w:p>
        </w:tc>
        <w:tc>
          <w:tcPr>
            <w:tcW w:w="873" w:type="dxa"/>
            <w:vAlign w:val="center"/>
          </w:tcPr>
          <w:p w14:paraId="2D3E049C" w14:textId="0D80A8B8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3" w:type="dxa"/>
            <w:vAlign w:val="center"/>
          </w:tcPr>
          <w:p w14:paraId="3F4396AF" w14:textId="1BD56181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3" w:type="dxa"/>
            <w:vAlign w:val="center"/>
          </w:tcPr>
          <w:p w14:paraId="1EF89264" w14:textId="640A505A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  <w:vAlign w:val="center"/>
          </w:tcPr>
          <w:p w14:paraId="4114BF80" w14:textId="7AB97943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  <w:vAlign w:val="center"/>
          </w:tcPr>
          <w:p w14:paraId="54035BAE" w14:textId="386E071C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1FE0F54F" w14:textId="70139C1A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C1130" w14:paraId="7C66EC66" w14:textId="77777777" w:rsidTr="007C1130">
        <w:trPr>
          <w:jc w:val="center"/>
        </w:trPr>
        <w:tc>
          <w:tcPr>
            <w:tcW w:w="4106" w:type="dxa"/>
          </w:tcPr>
          <w:p w14:paraId="7984348D" w14:textId="3B5896F8" w:rsidR="007C1130" w:rsidRDefault="007C1130" w:rsidP="009C2F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CE4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DB4CE4">
              <w:rPr>
                <w:rFonts w:ascii="Times New Roman" w:hAnsi="Times New Roman" w:cs="Times New Roman"/>
                <w:sz w:val="24"/>
                <w:szCs w:val="24"/>
              </w:rPr>
              <w:tab/>
              <w:t>Была ли полезной для Вас информация по вкладу отечественных учёных в изучение инфекционных заболеваний, и считаете ли Вы необходимым распространять данную информацию среди студентов?</w:t>
            </w:r>
          </w:p>
        </w:tc>
        <w:tc>
          <w:tcPr>
            <w:tcW w:w="873" w:type="dxa"/>
            <w:vAlign w:val="center"/>
          </w:tcPr>
          <w:p w14:paraId="5FE10B7E" w14:textId="50A475CB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3" w:type="dxa"/>
            <w:vAlign w:val="center"/>
          </w:tcPr>
          <w:p w14:paraId="5782CDCB" w14:textId="5047D472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3" w:type="dxa"/>
            <w:vAlign w:val="center"/>
          </w:tcPr>
          <w:p w14:paraId="501DC999" w14:textId="6EAE023C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  <w:vAlign w:val="center"/>
          </w:tcPr>
          <w:p w14:paraId="21CBDF28" w14:textId="2498BC6C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  <w:vAlign w:val="center"/>
          </w:tcPr>
          <w:p w14:paraId="253CBC94" w14:textId="1281420B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4" w:type="dxa"/>
            <w:vAlign w:val="center"/>
          </w:tcPr>
          <w:p w14:paraId="261B3257" w14:textId="03CF6C6D" w:rsidR="007C1130" w:rsidRPr="00D56518" w:rsidRDefault="007C1130" w:rsidP="007C11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1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5773CF18" w14:textId="426003E9" w:rsidR="002735FA" w:rsidRDefault="002735FA" w:rsidP="00E517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A6C700" wp14:editId="50384C63">
            <wp:extent cx="5486400" cy="3200400"/>
            <wp:effectExtent l="0" t="0" r="0" b="0"/>
            <wp:docPr id="2135572989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488E0E4" w14:textId="4A05496F" w:rsidR="00842C34" w:rsidRPr="008F24F4" w:rsidRDefault="007C1130" w:rsidP="00842C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– 2</w:t>
      </w:r>
      <w:r w:rsidR="00842C34" w:rsidRPr="008F24F4">
        <w:rPr>
          <w:rFonts w:ascii="Times New Roman" w:eastAsia="Times New Roman" w:hAnsi="Times New Roman" w:cs="Times New Roman"/>
          <w:sz w:val="28"/>
          <w:szCs w:val="28"/>
        </w:rPr>
        <w:t xml:space="preserve"> Результаты повторного анкетирования студентов по вкладу отечественных учёных в изучение инфекционных заболеваний</w:t>
      </w:r>
    </w:p>
    <w:p w14:paraId="02284773" w14:textId="36C8D7AC" w:rsidR="00842C34" w:rsidRPr="008F24F4" w:rsidRDefault="00842C34" w:rsidP="00842C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sz w:val="28"/>
          <w:szCs w:val="28"/>
        </w:rPr>
        <w:t xml:space="preserve">Как видно из представленных материалов уровень знаний студентов по вкладу отечественных учёных в изучение инфекционных заболеваний повысился в среднем </w:t>
      </w:r>
      <w:r w:rsidRPr="00E5176F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E5176F">
        <w:rPr>
          <w:rFonts w:ascii="Times New Roman" w:eastAsia="Times New Roman" w:hAnsi="Times New Roman" w:cs="Times New Roman"/>
          <w:sz w:val="28"/>
          <w:szCs w:val="28"/>
        </w:rPr>
        <w:t xml:space="preserve"> 61 </w:t>
      </w:r>
      <w:r w:rsidRPr="00E5176F">
        <w:rPr>
          <w:rFonts w:ascii="Times New Roman" w:eastAsia="Times New Roman" w:hAnsi="Times New Roman" w:cs="Times New Roman"/>
          <w:sz w:val="28"/>
          <w:szCs w:val="28"/>
        </w:rPr>
        <w:t>%.</w:t>
      </w:r>
    </w:p>
    <w:p w14:paraId="5E49B83A" w14:textId="77777777" w:rsidR="00842C34" w:rsidRPr="008F24F4" w:rsidRDefault="00842C34" w:rsidP="00842C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sz w:val="28"/>
          <w:szCs w:val="28"/>
        </w:rPr>
        <w:t>Все студенты, принявшие участие в исследовании, отметили высокий уровень представленного материала. Информация, озвученная в беседе четкая, в полном объеме раскрывает исторические аспекты вклада отечественных ученых в изучение инфекционных заболеваний. Буклет дополняет информацию, отраженную в беседе.</w:t>
      </w:r>
    </w:p>
    <w:p w14:paraId="4D2D84C7" w14:textId="77777777" w:rsidR="000C5F5E" w:rsidRDefault="00842C34" w:rsidP="00842C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на основании </w:t>
      </w:r>
      <w:proofErr w:type="gramStart"/>
      <w:r w:rsidRPr="008F24F4">
        <w:rPr>
          <w:rFonts w:ascii="Times New Roman" w:eastAsia="Times New Roman" w:hAnsi="Times New Roman" w:cs="Times New Roman"/>
          <w:sz w:val="28"/>
          <w:szCs w:val="28"/>
        </w:rPr>
        <w:t>вышеизложенного</w:t>
      </w:r>
      <w:proofErr w:type="gramEnd"/>
      <w:r w:rsidRPr="008F24F4">
        <w:rPr>
          <w:rFonts w:ascii="Times New Roman" w:eastAsia="Times New Roman" w:hAnsi="Times New Roman" w:cs="Times New Roman"/>
          <w:sz w:val="28"/>
          <w:szCs w:val="28"/>
        </w:rPr>
        <w:t>, можно сделать вывод, что сформулированная гипотеза в начале работы: если реализовать беседу, предоставить буклет по вкладу отечественных учёных в изучение инфекционных заболеваний, то уровень знаний среди студентов повысится – подтвердилась.</w:t>
      </w:r>
    </w:p>
    <w:p w14:paraId="0324A9D9" w14:textId="77777777" w:rsidR="007C1130" w:rsidRDefault="007C1130" w:rsidP="00842C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4BB2DD" w14:textId="77777777" w:rsidR="00842C34" w:rsidRPr="008F24F4" w:rsidRDefault="00842C34" w:rsidP="00842C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i/>
          <w:sz w:val="28"/>
          <w:szCs w:val="28"/>
        </w:rPr>
        <w:t>Заключение</w:t>
      </w:r>
    </w:p>
    <w:p w14:paraId="0119A9B2" w14:textId="77777777" w:rsidR="0056780C" w:rsidRPr="008F24F4" w:rsidRDefault="0056780C" w:rsidP="00842C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08FCA3C" w14:textId="77777777" w:rsidR="0056780C" w:rsidRPr="008F24F4" w:rsidRDefault="0056780C" w:rsidP="005678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F24F4">
        <w:rPr>
          <w:rFonts w:ascii="Times New Roman" w:eastAsia="Times New Roman" w:hAnsi="Times New Roman" w:cs="Times New Roman"/>
          <w:sz w:val="28"/>
          <w:szCs w:val="24"/>
        </w:rPr>
        <w:t>Вклад отечественных учёных в изучение инфекционных заболеваний является неоценимым. Их работы значительно продвинули науку и охрану здоровья, спасая жизни миллионов людей. Инновационные исследования и разработки в этой области будут продолжать вдохновлять будущие поколения учёных и медицинских работников</w:t>
      </w:r>
      <w:r w:rsidRPr="008F24F4">
        <w:rPr>
          <w:rFonts w:ascii="Times New Roman" w:eastAsia="Times New Roman" w:hAnsi="Times New Roman" w:cs="Times New Roman"/>
          <w:b/>
          <w:sz w:val="28"/>
          <w:szCs w:val="24"/>
        </w:rPr>
        <w:t>.</w:t>
      </w:r>
    </w:p>
    <w:p w14:paraId="374E3EF5" w14:textId="77777777" w:rsidR="00CA3B07" w:rsidRPr="008F24F4" w:rsidRDefault="0056780C" w:rsidP="00CA3B07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8F24F4">
        <w:rPr>
          <w:sz w:val="28"/>
          <w:szCs w:val="28"/>
          <w:shd w:val="clear" w:color="auto" w:fill="FFFFFF"/>
        </w:rPr>
        <w:t xml:space="preserve">Жизнь и порой нелегкая судьба этих людей продолжают служить ярким примером для многих не только начинающих, но и опытных врачей, а также для студентов, решивших посвятить себя медицине. Сегодня исследования и научные достижения отечественных ученых стали основой </w:t>
      </w:r>
      <w:r w:rsidRPr="008F24F4">
        <w:rPr>
          <w:sz w:val="28"/>
          <w:szCs w:val="28"/>
          <w:shd w:val="clear" w:color="auto" w:fill="FFFFFF"/>
        </w:rPr>
        <w:lastRenderedPageBreak/>
        <w:t>для разработки новых лекарств и вакцин, а их научные методы включены в учебные программы для обучающихся медицинских ВУЗов.</w:t>
      </w:r>
      <w:r w:rsidR="00CA3B07" w:rsidRPr="008F24F4">
        <w:rPr>
          <w:sz w:val="28"/>
          <w:szCs w:val="28"/>
        </w:rPr>
        <w:t xml:space="preserve"> </w:t>
      </w:r>
    </w:p>
    <w:p w14:paraId="4FD2162B" w14:textId="77777777" w:rsidR="0056780C" w:rsidRPr="008F24F4" w:rsidRDefault="00CA3B07" w:rsidP="00CA3B07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8F24F4">
        <w:rPr>
          <w:sz w:val="28"/>
          <w:szCs w:val="28"/>
        </w:rPr>
        <w:t>Ученые, о которых рассказано в статье, восхищают своей храбростью и самопожертвованием, преследуя высокие цели в виде спасения сотен и тысяч жизней людей. Их героизм не будет забыт поколениями, избежавшими серьезных инфекционных вирусных и паразитарных заболеваний.</w:t>
      </w:r>
    </w:p>
    <w:p w14:paraId="49A94F4E" w14:textId="77777777" w:rsidR="00D76637" w:rsidRPr="008F24F4" w:rsidRDefault="00D76637" w:rsidP="00C546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sz w:val="28"/>
          <w:szCs w:val="28"/>
        </w:rPr>
        <w:t>Таким образом, на основании проведенного исследования, можно сделать вывод – необходимо шире освещать заслуги и достижения отечественной медицины среди студентов в области профессиональной направленности, которые также можно использовать при изучении дисциплин профессиональных модулей на специальностях Сестринское и Лечебное дело, а также на общеобразовательных дисциплинах, таких как История.</w:t>
      </w:r>
    </w:p>
    <w:p w14:paraId="267E9344" w14:textId="77777777" w:rsidR="007C1130" w:rsidRDefault="007C1130" w:rsidP="001F74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D624ACC" w14:textId="3094AE3E" w:rsidR="001F7436" w:rsidRDefault="00842C34" w:rsidP="007C113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i/>
          <w:sz w:val="28"/>
          <w:szCs w:val="28"/>
        </w:rPr>
        <w:t>Библиографический список</w:t>
      </w:r>
    </w:p>
    <w:p w14:paraId="52ED5425" w14:textId="77777777" w:rsidR="007C1130" w:rsidRPr="008F24F4" w:rsidRDefault="007C1130" w:rsidP="007C113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EDC40AF" w14:textId="77777777" w:rsidR="002B013F" w:rsidRPr="008F24F4" w:rsidRDefault="001F7436" w:rsidP="002B013F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="002B013F" w:rsidRPr="008F24F4">
        <w:rPr>
          <w:rFonts w:ascii="Times New Roman" w:eastAsia="Times New Roman" w:hAnsi="Times New Roman" w:cs="Times New Roman"/>
          <w:i/>
          <w:iCs/>
          <w:sz w:val="28"/>
          <w:szCs w:val="28"/>
        </w:rPr>
        <w:t>Малинникова</w:t>
      </w:r>
      <w:proofErr w:type="spellEnd"/>
      <w:r w:rsidR="002B013F" w:rsidRPr="008F24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Е. Ю., Михайлов М. И.</w:t>
      </w:r>
      <w:r w:rsidR="002B013F" w:rsidRPr="008F24F4">
        <w:rPr>
          <w:rFonts w:ascii="Times New Roman" w:eastAsia="Times New Roman" w:hAnsi="Times New Roman" w:cs="Times New Roman"/>
          <w:iCs/>
          <w:sz w:val="28"/>
          <w:szCs w:val="28"/>
        </w:rPr>
        <w:t xml:space="preserve"> Гепатит Е (история изучения). Мир вирусных гепатитов. 2015; 2: 6-12.</w:t>
      </w:r>
    </w:p>
    <w:p w14:paraId="42AA6BD7" w14:textId="77777777" w:rsidR="002B013F" w:rsidRPr="008F24F4" w:rsidRDefault="002B013F" w:rsidP="002B013F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iCs/>
          <w:sz w:val="28"/>
          <w:szCs w:val="28"/>
        </w:rPr>
        <w:t xml:space="preserve">2. Заразить себя и выжить. Как два врача, рискуя жизнью, спасли от эпидемии сибирской язвы целый город. </w:t>
      </w:r>
      <w:proofErr w:type="spellStart"/>
      <w:r w:rsidRPr="008F24F4">
        <w:rPr>
          <w:rFonts w:ascii="Times New Roman" w:eastAsia="Times New Roman" w:hAnsi="Times New Roman" w:cs="Times New Roman"/>
          <w:iCs/>
          <w:sz w:val="28"/>
          <w:szCs w:val="28"/>
        </w:rPr>
        <w:t>Фонтанка.ру</w:t>
      </w:r>
      <w:proofErr w:type="spellEnd"/>
      <w:r w:rsidRPr="008F24F4">
        <w:rPr>
          <w:rFonts w:ascii="Times New Roman" w:eastAsia="Times New Roman" w:hAnsi="Times New Roman" w:cs="Times New Roman"/>
          <w:iCs/>
          <w:sz w:val="28"/>
          <w:szCs w:val="28"/>
        </w:rPr>
        <w:t>. 2023.</w:t>
      </w:r>
    </w:p>
    <w:p w14:paraId="1EF7F106" w14:textId="77777777" w:rsidR="002B013F" w:rsidRPr="008F24F4" w:rsidRDefault="002B013F" w:rsidP="002B013F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iCs/>
          <w:sz w:val="28"/>
          <w:szCs w:val="28"/>
        </w:rPr>
        <w:t xml:space="preserve">3. </w:t>
      </w:r>
      <w:r w:rsidRPr="008F24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Кнопов М. Ш., Тарануха В. К. Профессор Г. Н. </w:t>
      </w:r>
      <w:proofErr w:type="spellStart"/>
      <w:r w:rsidRPr="008F24F4">
        <w:rPr>
          <w:rFonts w:ascii="Times New Roman" w:eastAsia="Times New Roman" w:hAnsi="Times New Roman" w:cs="Times New Roman"/>
          <w:i/>
          <w:iCs/>
          <w:sz w:val="28"/>
          <w:szCs w:val="28"/>
        </w:rPr>
        <w:t>Минх</w:t>
      </w:r>
      <w:proofErr w:type="spellEnd"/>
      <w:r w:rsidRPr="008F24F4">
        <w:rPr>
          <w:rFonts w:ascii="Times New Roman" w:eastAsia="Times New Roman" w:hAnsi="Times New Roman" w:cs="Times New Roman"/>
          <w:iCs/>
          <w:sz w:val="28"/>
          <w:szCs w:val="28"/>
        </w:rPr>
        <w:t xml:space="preserve"> – видный отечественный инфекционист и патологоанатом (к 180-летию со дня рождения). Эпидемиология и инфекционные болезни. 2016; 21 (3): 167.</w:t>
      </w:r>
    </w:p>
    <w:p w14:paraId="28E62575" w14:textId="1492274B" w:rsidR="002B013F" w:rsidRPr="008F24F4" w:rsidRDefault="002B013F" w:rsidP="002B013F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iCs/>
          <w:sz w:val="28"/>
          <w:szCs w:val="28"/>
        </w:rPr>
        <w:t xml:space="preserve">4. </w:t>
      </w:r>
      <w:r w:rsidRPr="008F24F4">
        <w:rPr>
          <w:rFonts w:ascii="Times New Roman" w:eastAsia="Times New Roman" w:hAnsi="Times New Roman" w:cs="Times New Roman"/>
          <w:i/>
          <w:iCs/>
          <w:sz w:val="28"/>
          <w:szCs w:val="28"/>
        </w:rPr>
        <w:t>Михайлов М. И. Михаил Петрович Чумаков</w:t>
      </w:r>
      <w:r w:rsidRPr="008F24F4">
        <w:rPr>
          <w:rFonts w:ascii="Times New Roman" w:eastAsia="Times New Roman" w:hAnsi="Times New Roman" w:cs="Times New Roman"/>
          <w:iCs/>
          <w:sz w:val="28"/>
          <w:szCs w:val="28"/>
        </w:rPr>
        <w:t xml:space="preserve"> – </w:t>
      </w:r>
      <w:r w:rsidR="008F24F4" w:rsidRPr="008F24F4">
        <w:rPr>
          <w:rFonts w:ascii="Times New Roman" w:eastAsia="Times New Roman" w:hAnsi="Times New Roman" w:cs="Times New Roman"/>
          <w:iCs/>
          <w:sz w:val="28"/>
          <w:szCs w:val="28"/>
        </w:rPr>
        <w:t>жизнь,</w:t>
      </w:r>
      <w:r w:rsidRPr="008F24F4">
        <w:rPr>
          <w:rFonts w:ascii="Times New Roman" w:eastAsia="Times New Roman" w:hAnsi="Times New Roman" w:cs="Times New Roman"/>
          <w:iCs/>
          <w:sz w:val="28"/>
          <w:szCs w:val="28"/>
        </w:rPr>
        <w:t xml:space="preserve"> отданная науке и людям. Биомедицина. 2017; 35.</w:t>
      </w:r>
    </w:p>
    <w:p w14:paraId="2037CEC6" w14:textId="77777777" w:rsidR="002B013F" w:rsidRPr="008F24F4" w:rsidRDefault="002B013F" w:rsidP="002B013F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F24F4">
        <w:rPr>
          <w:rFonts w:ascii="Times New Roman" w:eastAsia="Times New Roman" w:hAnsi="Times New Roman" w:cs="Times New Roman"/>
          <w:iCs/>
          <w:sz w:val="28"/>
          <w:szCs w:val="28"/>
        </w:rPr>
        <w:t xml:space="preserve">5. </w:t>
      </w:r>
      <w:proofErr w:type="spellStart"/>
      <w:r w:rsidRPr="008F24F4">
        <w:rPr>
          <w:rFonts w:ascii="Times New Roman" w:eastAsia="Times New Roman" w:hAnsi="Times New Roman" w:cs="Times New Roman"/>
          <w:i/>
          <w:iCs/>
          <w:sz w:val="28"/>
          <w:szCs w:val="28"/>
        </w:rPr>
        <w:t>Андрюков</w:t>
      </w:r>
      <w:proofErr w:type="spellEnd"/>
      <w:r w:rsidRPr="008F24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Б. Г., Тимченко Н. Ф.</w:t>
      </w:r>
      <w:r w:rsidRPr="008F24F4">
        <w:rPr>
          <w:rFonts w:ascii="Times New Roman" w:eastAsia="Times New Roman" w:hAnsi="Times New Roman" w:cs="Times New Roman"/>
          <w:iCs/>
          <w:sz w:val="28"/>
          <w:szCs w:val="28"/>
        </w:rPr>
        <w:t xml:space="preserve"> Военно-медицинские страницы истории открытия и изучения дальневосточной </w:t>
      </w:r>
      <w:proofErr w:type="spellStart"/>
      <w:r w:rsidRPr="008F24F4">
        <w:rPr>
          <w:rFonts w:ascii="Times New Roman" w:eastAsia="Times New Roman" w:hAnsi="Times New Roman" w:cs="Times New Roman"/>
          <w:iCs/>
          <w:sz w:val="28"/>
          <w:szCs w:val="28"/>
        </w:rPr>
        <w:t>скарлатиноподобной</w:t>
      </w:r>
      <w:proofErr w:type="spellEnd"/>
      <w:r w:rsidRPr="008F24F4">
        <w:rPr>
          <w:rFonts w:ascii="Times New Roman" w:eastAsia="Times New Roman" w:hAnsi="Times New Roman" w:cs="Times New Roman"/>
          <w:iCs/>
          <w:sz w:val="28"/>
          <w:szCs w:val="28"/>
        </w:rPr>
        <w:t xml:space="preserve"> лихорадки. Здоровье. Медицинская экология. Наука. 2017; 1 (68): 56-61.</w:t>
      </w:r>
    </w:p>
    <w:p w14:paraId="01914F98" w14:textId="1EFBD099" w:rsidR="00E5176F" w:rsidRPr="00506AEA" w:rsidRDefault="002B013F" w:rsidP="00506AE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24F4">
        <w:rPr>
          <w:rFonts w:ascii="Times New Roman" w:eastAsia="Times New Roman" w:hAnsi="Times New Roman" w:cs="Times New Roman"/>
          <w:iCs/>
          <w:sz w:val="28"/>
          <w:szCs w:val="28"/>
        </w:rPr>
        <w:t xml:space="preserve">6. </w:t>
      </w:r>
      <w:r w:rsidRPr="008F24F4">
        <w:rPr>
          <w:rFonts w:ascii="Times New Roman" w:hAnsi="Times New Roman" w:cs="Times New Roman"/>
          <w:sz w:val="28"/>
          <w:szCs w:val="28"/>
          <w:shd w:val="clear" w:color="auto" w:fill="FFFFFF"/>
        </w:rPr>
        <w:t>Фархутдинова Л.М. Из истории изучения инфекционных болезней. </w:t>
      </w:r>
      <w:r w:rsidRPr="008F24F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Архив внутренней медицины</w:t>
      </w:r>
      <w:r w:rsidRPr="008F24F4">
        <w:rPr>
          <w:rFonts w:ascii="Times New Roman" w:hAnsi="Times New Roman" w:cs="Times New Roman"/>
          <w:sz w:val="28"/>
          <w:szCs w:val="28"/>
          <w:shd w:val="clear" w:color="auto" w:fill="FFFFFF"/>
        </w:rPr>
        <w:t>. 2021;11(6):416-423.</w:t>
      </w:r>
    </w:p>
    <w:p w14:paraId="1F73829B" w14:textId="77777777" w:rsidR="00EB3796" w:rsidRDefault="00EB3796" w:rsidP="001F743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A0D53A" w14:textId="77777777" w:rsidR="00EB3796" w:rsidRDefault="00EB3796" w:rsidP="001F743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C1F531" w14:textId="77777777" w:rsidR="007C1130" w:rsidRDefault="007C1130" w:rsidP="001F743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E84C44" w14:textId="77777777" w:rsidR="007C1130" w:rsidRDefault="007C1130" w:rsidP="001F743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C2A318" w14:textId="77777777" w:rsidR="007C1130" w:rsidRDefault="007C1130" w:rsidP="001F743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F7BA1E" w14:textId="77777777" w:rsidR="007C1130" w:rsidRDefault="007C1130" w:rsidP="001F743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ABE80A" w14:textId="77777777" w:rsidR="007C1130" w:rsidRDefault="007C1130" w:rsidP="001F743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F1AAFE" w14:textId="77777777" w:rsidR="007C1130" w:rsidRDefault="007C1130" w:rsidP="001F743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398034" w14:textId="77777777" w:rsidR="007C1130" w:rsidRDefault="007C1130" w:rsidP="001F743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F831FD" w14:textId="77777777" w:rsidR="007C1130" w:rsidRDefault="007C1130" w:rsidP="001F743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A2B4B8" w14:textId="77777777" w:rsidR="007C1130" w:rsidRDefault="007C1130" w:rsidP="001F743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FBA96B" w14:textId="77777777" w:rsidR="007C1130" w:rsidRDefault="007C1130" w:rsidP="001F743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9F5F04" w14:textId="77777777" w:rsidR="007C1130" w:rsidRDefault="007C1130" w:rsidP="001F743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0CDA91" w14:textId="77777777" w:rsidR="007C1130" w:rsidRDefault="007C1130" w:rsidP="001F743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648D5F" w14:textId="08B8B3A5" w:rsidR="001F7436" w:rsidRPr="00A300D0" w:rsidRDefault="001F7436" w:rsidP="001F743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A300D0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</w:p>
    <w:p w14:paraId="28905100" w14:textId="77777777" w:rsidR="001F7436" w:rsidRPr="00A300D0" w:rsidRDefault="001F7436" w:rsidP="001F74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sz w:val="28"/>
          <w:szCs w:val="28"/>
        </w:rPr>
        <w:t>Анкета 1</w:t>
      </w:r>
    </w:p>
    <w:p w14:paraId="43803E86" w14:textId="77777777" w:rsidR="001F7436" w:rsidRPr="00A300D0" w:rsidRDefault="001F7436" w:rsidP="001F74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9EB6622" w14:textId="57C049B6" w:rsidR="001F7436" w:rsidRPr="00A300D0" w:rsidRDefault="001F7436" w:rsidP="00517E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3" w:name="_Hlk182760299"/>
      <w:bookmarkStart w:id="4" w:name="_Hlk194412212"/>
      <w:r w:rsidRPr="00A300D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Уважаемые студенты, просим Вас </w:t>
      </w:r>
      <w:r w:rsidR="00BD5A7D" w:rsidRPr="00A300D0">
        <w:rPr>
          <w:rFonts w:ascii="Times New Roman" w:eastAsia="Times New Roman" w:hAnsi="Times New Roman" w:cs="Times New Roman"/>
          <w:i/>
          <w:iCs/>
          <w:sz w:val="28"/>
          <w:szCs w:val="28"/>
        </w:rPr>
        <w:t>принять участие в анкетировании (анонимное)</w:t>
      </w:r>
      <w:r w:rsidRPr="00A300D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517E96" w:rsidRPr="00A300D0">
        <w:rPr>
          <w:rFonts w:ascii="Times New Roman" w:eastAsia="Times New Roman" w:hAnsi="Times New Roman" w:cs="Times New Roman"/>
          <w:i/>
          <w:iCs/>
          <w:sz w:val="28"/>
          <w:szCs w:val="28"/>
        </w:rPr>
        <w:t>на</w:t>
      </w:r>
      <w:r w:rsidRPr="00A300D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тем</w:t>
      </w:r>
      <w:r w:rsidR="00517E96" w:rsidRPr="00A300D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у </w:t>
      </w:r>
      <w:r w:rsidRPr="00A300D0">
        <w:rPr>
          <w:rFonts w:ascii="Times New Roman" w:eastAsia="Times New Roman" w:hAnsi="Times New Roman" w:cs="Times New Roman"/>
          <w:i/>
          <w:iCs/>
          <w:sz w:val="28"/>
          <w:szCs w:val="28"/>
        </w:rPr>
        <w:t>«</w:t>
      </w:r>
      <w:bookmarkEnd w:id="3"/>
      <w:r w:rsidR="00BD5A7D" w:rsidRPr="00A300D0">
        <w:rPr>
          <w:rFonts w:ascii="Times New Roman" w:eastAsia="Times New Roman" w:hAnsi="Times New Roman" w:cs="Times New Roman"/>
          <w:i/>
          <w:iCs/>
          <w:sz w:val="28"/>
          <w:szCs w:val="28"/>
        </w:rPr>
        <w:t>Ученые и их вклад в изучение инфекционных заболеваний</w:t>
      </w:r>
      <w:r w:rsidRPr="00A300D0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</w:p>
    <w:p w14:paraId="46B9FCD2" w14:textId="77777777" w:rsidR="001F7436" w:rsidRPr="00A300D0" w:rsidRDefault="001F7436" w:rsidP="001F743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16"/>
          <w:szCs w:val="16"/>
        </w:rPr>
      </w:pPr>
    </w:p>
    <w:p w14:paraId="3902FD31" w14:textId="77777777" w:rsidR="007D27EF" w:rsidRPr="00A300D0" w:rsidRDefault="007D27EF" w:rsidP="007D27EF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bookmarkStart w:id="5" w:name="_Hlk194413634"/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Как вы считаете, какие области исследования инфекционных заболеваний были наиболее развиты в России?</w:t>
      </w:r>
    </w:p>
    <w:p w14:paraId="42B810C0" w14:textId="0EA733FA" w:rsidR="007D27EF" w:rsidRPr="00A300D0" w:rsidRDefault="007D27EF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А) Вирусология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В) Иммунология</w:t>
      </w:r>
    </w:p>
    <w:p w14:paraId="2A676853" w14:textId="6FD44740" w:rsidR="007D27EF" w:rsidRPr="00A300D0" w:rsidRDefault="007D27EF" w:rsidP="00A300D0">
      <w:pPr>
        <w:pStyle w:val="a4"/>
        <w:tabs>
          <w:tab w:val="left" w:pos="396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Б) Бактериология</w:t>
      </w:r>
      <w:r w:rsidR="00A300D0"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                  </w:t>
      </w:r>
      <w:r w:rsidR="00A300D0"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Г) Микробиология</w:t>
      </w:r>
    </w:p>
    <w:p w14:paraId="46EAFDE2" w14:textId="77777777" w:rsidR="007D27EF" w:rsidRPr="00A300D0" w:rsidRDefault="007D27EF" w:rsidP="007D27EF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Какого отечественного учёного считают основоположником вакцинопрофилактики в России? </w:t>
      </w:r>
    </w:p>
    <w:p w14:paraId="401A8F2F" w14:textId="50744FF3" w:rsidR="007D27EF" w:rsidRPr="00A300D0" w:rsidRDefault="007D27EF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А) Илья Мечников </w:t>
      </w:r>
      <w:r w:rsid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В) Владимир Хавкин </w:t>
      </w:r>
    </w:p>
    <w:p w14:paraId="55F3CDDF" w14:textId="192BF612" w:rsidR="007D27EF" w:rsidRPr="00A300D0" w:rsidRDefault="007D27EF" w:rsidP="00A300D0">
      <w:pPr>
        <w:pStyle w:val="a4"/>
        <w:tabs>
          <w:tab w:val="left" w:pos="396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Б) Иван Павлов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Г) Николай Пирогов</w:t>
      </w:r>
    </w:p>
    <w:p w14:paraId="388B4800" w14:textId="77777777" w:rsidR="007D27EF" w:rsidRPr="00A300D0" w:rsidRDefault="007D27EF" w:rsidP="007D27EF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Какие отечественные учёные, по вашему мнению, внесли наибольший вклад в борьбу с инфекционными заболеваниями?</w:t>
      </w:r>
    </w:p>
    <w:p w14:paraId="5255FF4A" w14:textId="55C0828B" w:rsidR="007D27EF" w:rsidRPr="00A300D0" w:rsidRDefault="007D27EF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А) И. И. Мечников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В) Н. Ф. </w:t>
      </w:r>
      <w:proofErr w:type="spellStart"/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Гамалея</w:t>
      </w:r>
      <w:proofErr w:type="spellEnd"/>
    </w:p>
    <w:p w14:paraId="482FAB2D" w14:textId="555CF359" w:rsidR="007D27EF" w:rsidRPr="00A300D0" w:rsidRDefault="007D27EF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Б) А. А. Богомолец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Г) В. Н. Шабалин</w:t>
      </w:r>
    </w:p>
    <w:p w14:paraId="604CB5AD" w14:textId="77777777" w:rsidR="007D27EF" w:rsidRPr="00A300D0" w:rsidRDefault="007D27EF" w:rsidP="007D27EF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Какой отечественный учёный стал первым, кто провёл вакцинацию против бешенства?</w:t>
      </w:r>
    </w:p>
    <w:p w14:paraId="79E2AA3A" w14:textId="23438E47" w:rsidR="007D27EF" w:rsidRPr="00A300D0" w:rsidRDefault="007D27EF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А) Николай </w:t>
      </w:r>
      <w:proofErr w:type="spellStart"/>
      <w:r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Гамалея</w:t>
      </w:r>
      <w:proofErr w:type="spellEnd"/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В) Владимир Хавкин</w:t>
      </w:r>
    </w:p>
    <w:p w14:paraId="07A960FE" w14:textId="71B5F908" w:rsidR="007D27EF" w:rsidRPr="00A300D0" w:rsidRDefault="007D27EF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Б) Михаил Сеченов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Г) Александр Бутлеров</w:t>
      </w:r>
    </w:p>
    <w:p w14:paraId="72C72461" w14:textId="77777777" w:rsidR="007D27EF" w:rsidRPr="00A300D0" w:rsidRDefault="007D27EF" w:rsidP="007D27EF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Какой ученый первым описал вазодилатацию как иммунный ответ на инфекцию?</w:t>
      </w:r>
    </w:p>
    <w:p w14:paraId="5CCB9F03" w14:textId="612AF3A3" w:rsidR="007D27EF" w:rsidRPr="00A300D0" w:rsidRDefault="007D27EF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А) Илья Мечников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В) Луи Пастер </w:t>
      </w:r>
    </w:p>
    <w:p w14:paraId="0AA02703" w14:textId="520EE989" w:rsidR="007D27EF" w:rsidRPr="00A300D0" w:rsidRDefault="007D27EF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Б) Рудольф Вирхов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Г) Роберт Кох</w:t>
      </w:r>
    </w:p>
    <w:p w14:paraId="58B9F9B3" w14:textId="77777777" w:rsidR="007D27EF" w:rsidRPr="00A300D0" w:rsidRDefault="007D27EF" w:rsidP="007D27EF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Какую инфекцию изучал Н.Ф. Гамалея, что сделало его известным на международной арене?</w:t>
      </w:r>
    </w:p>
    <w:p w14:paraId="71AD2FA7" w14:textId="7DFC8295" w:rsidR="007D27EF" w:rsidRPr="00A300D0" w:rsidRDefault="007D27EF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А) Грипп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В) Краснуха</w:t>
      </w:r>
    </w:p>
    <w:p w14:paraId="1C09FB87" w14:textId="0C667040" w:rsidR="007D27EF" w:rsidRPr="00A300D0" w:rsidRDefault="007D27EF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Б) Чума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Г) ВИЧ</w:t>
      </w:r>
    </w:p>
    <w:p w14:paraId="3234E69E" w14:textId="77777777" w:rsidR="007D27EF" w:rsidRPr="00A300D0" w:rsidRDefault="007D27EF" w:rsidP="007D27EF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Кто из отечественных учёных разработал методы лечения туберкулеза, которые стали основой для дальнейших исследований?</w:t>
      </w:r>
    </w:p>
    <w:p w14:paraId="32800EB9" w14:textId="7139A485" w:rsidR="007D27EF" w:rsidRPr="00A300D0" w:rsidRDefault="007D27EF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А) С. П. Боткин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В) Ф. П. </w:t>
      </w:r>
      <w:proofErr w:type="spellStart"/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Гааз</w:t>
      </w:r>
      <w:proofErr w:type="spellEnd"/>
    </w:p>
    <w:p w14:paraId="75C19915" w14:textId="4B696D8A" w:rsidR="007D27EF" w:rsidRPr="00A300D0" w:rsidRDefault="007D27EF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Б) Г. Н. </w:t>
      </w:r>
      <w:proofErr w:type="spellStart"/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Габричевский</w:t>
      </w:r>
      <w:proofErr w:type="spellEnd"/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Г) В. А. Знаменский</w:t>
      </w:r>
    </w:p>
    <w:p w14:paraId="156F0D85" w14:textId="77777777" w:rsidR="007D27EF" w:rsidRPr="00A300D0" w:rsidRDefault="007D27EF" w:rsidP="007D27EF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Какое значение имеет работа отечественных учёных в борьбе с инфекционными заболеваниями для современного здравоохранения?</w:t>
      </w:r>
    </w:p>
    <w:p w14:paraId="60665DCA" w14:textId="4A17D340" w:rsidR="007D27EF" w:rsidRPr="00A300D0" w:rsidRDefault="007D27EF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А) Не имеет значения</w:t>
      </w:r>
      <w:r w:rsidR="00A300D0"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       </w:t>
      </w:r>
      <w:r w:rsidR="00A300D0"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В) Ключевое влияние на развитие медицины</w:t>
      </w:r>
    </w:p>
    <w:p w14:paraId="0F101B2A" w14:textId="2A7D845D" w:rsidR="00A300D0" w:rsidRDefault="007D27EF" w:rsidP="00A300D0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Б) Ограниченное влияние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Г) Способствует только </w:t>
      </w:r>
      <w:proofErr w:type="gramStart"/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историческому</w:t>
      </w:r>
      <w:proofErr w:type="gramEnd"/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5228EA3E" w14:textId="6FF5DD76" w:rsidR="007D27EF" w:rsidRPr="00A300D0" w:rsidRDefault="00A300D0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             </w:t>
      </w: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осмыслению</w:t>
      </w:r>
    </w:p>
    <w:p w14:paraId="6824CF4A" w14:textId="738AB1A1" w:rsidR="001F7436" w:rsidRPr="00A300D0" w:rsidRDefault="00BD5A7D" w:rsidP="007D27EF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Хотели бы Вы получить дополнительную информацию и расширить свои знания по вкладу отечественных учёных в изучение инфекционных заболеваний?</w:t>
      </w:r>
    </w:p>
    <w:p w14:paraId="43F22EA7" w14:textId="3CF48C8B" w:rsidR="00A300D0" w:rsidRPr="00A300D0" w:rsidRDefault="00517E96" w:rsidP="00A300D0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А) Да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Б) Нет</w:t>
      </w:r>
    </w:p>
    <w:p w14:paraId="4026CD0B" w14:textId="77777777" w:rsidR="00A300D0" w:rsidRPr="00A300D0" w:rsidRDefault="00A300D0" w:rsidP="00A300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16"/>
          <w:szCs w:val="16"/>
        </w:rPr>
      </w:pPr>
    </w:p>
    <w:p w14:paraId="5FDF9AF1" w14:textId="77777777" w:rsidR="00A300D0" w:rsidRPr="00A300D0" w:rsidRDefault="00A300D0" w:rsidP="00A300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/>
          <w:iCs/>
          <w:sz w:val="28"/>
          <w:szCs w:val="28"/>
        </w:rPr>
        <w:t>Спасибо за участие.</w:t>
      </w:r>
    </w:p>
    <w:bookmarkEnd w:id="4"/>
    <w:bookmarkEnd w:id="5"/>
    <w:p w14:paraId="0BAB1798" w14:textId="77777777" w:rsidR="001F7436" w:rsidRPr="00A300D0" w:rsidRDefault="001F7436" w:rsidP="001F7436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Приложение</w:t>
      </w:r>
      <w:proofErr w:type="gramStart"/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Б</w:t>
      </w:r>
      <w:proofErr w:type="gramEnd"/>
    </w:p>
    <w:p w14:paraId="4596D312" w14:textId="2097EF73" w:rsidR="001F7436" w:rsidRPr="00A300D0" w:rsidRDefault="001F7436" w:rsidP="00F622B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Анкета 2</w:t>
      </w:r>
    </w:p>
    <w:p w14:paraId="7E1EFBE3" w14:textId="77777777" w:rsidR="00F622BC" w:rsidRPr="00A300D0" w:rsidRDefault="00F622BC" w:rsidP="00F622B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16"/>
          <w:szCs w:val="16"/>
        </w:rPr>
      </w:pPr>
    </w:p>
    <w:p w14:paraId="758D35FE" w14:textId="77777777" w:rsidR="00F622BC" w:rsidRPr="00A300D0" w:rsidRDefault="00F622BC" w:rsidP="00F622B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/>
          <w:iCs/>
          <w:sz w:val="28"/>
          <w:szCs w:val="28"/>
        </w:rPr>
        <w:t>Уважаемые студенты, просим Вас принять участие в анкетировании (анонимное) на тему «Ученые и их вклад в изучение инфекционных заболеваний»</w:t>
      </w:r>
    </w:p>
    <w:p w14:paraId="455D3767" w14:textId="77777777" w:rsidR="00F622BC" w:rsidRPr="00A300D0" w:rsidRDefault="00F622BC" w:rsidP="00F622B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16"/>
          <w:szCs w:val="16"/>
        </w:rPr>
      </w:pPr>
    </w:p>
    <w:p w14:paraId="24233413" w14:textId="77777777" w:rsidR="00F622BC" w:rsidRPr="00A300D0" w:rsidRDefault="00F622BC" w:rsidP="007D27EF">
      <w:pPr>
        <w:pStyle w:val="a4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bookmarkStart w:id="6" w:name="_Hlk194412674"/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Как вы считаете, какие области исследования инфекционных заболеваний были наиболее развиты в России?</w:t>
      </w:r>
    </w:p>
    <w:p w14:paraId="75918594" w14:textId="264AF239" w:rsidR="00F622BC" w:rsidRPr="00A300D0" w:rsidRDefault="00F622BC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А) Вирусология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В) Иммунология</w:t>
      </w:r>
    </w:p>
    <w:p w14:paraId="6ABE864F" w14:textId="41973EF8" w:rsidR="00F622BC" w:rsidRPr="00A300D0" w:rsidRDefault="00F622BC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Б) Бактериология</w:t>
      </w:r>
      <w:r w:rsidR="00A300D0"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                   </w:t>
      </w:r>
      <w:r w:rsidR="00A300D0"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Г) Микробиология</w:t>
      </w:r>
    </w:p>
    <w:p w14:paraId="12CE8189" w14:textId="77777777" w:rsidR="00F622BC" w:rsidRPr="00A300D0" w:rsidRDefault="00F622BC" w:rsidP="007D27EF">
      <w:pPr>
        <w:pStyle w:val="a4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Какого отечественного учёного считают основоположником вакцинопрофилактики в России? </w:t>
      </w:r>
    </w:p>
    <w:p w14:paraId="174C14CD" w14:textId="67E05C5F" w:rsidR="00F622BC" w:rsidRPr="00A300D0" w:rsidRDefault="00F622BC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А) Илья Мечников </w:t>
      </w:r>
      <w:r w:rsid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В) Владимир Хавкин </w:t>
      </w:r>
    </w:p>
    <w:p w14:paraId="5CC6C082" w14:textId="52A80D14" w:rsidR="00F622BC" w:rsidRPr="00A300D0" w:rsidRDefault="00F622BC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Б) Иван Павлов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Г) Николай Пирогов</w:t>
      </w:r>
    </w:p>
    <w:p w14:paraId="21AEC029" w14:textId="77777777" w:rsidR="00F622BC" w:rsidRPr="00A300D0" w:rsidRDefault="00F622BC" w:rsidP="007D27EF">
      <w:pPr>
        <w:pStyle w:val="a4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Какие отечественные учёные, по вашему мнению, внесли наибольший вклад в борьбу с инфекционными заболеваниями?</w:t>
      </w:r>
    </w:p>
    <w:p w14:paraId="480EA5A2" w14:textId="142F1C42" w:rsidR="00F622BC" w:rsidRPr="00A300D0" w:rsidRDefault="00F622BC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А) И. И. Мечников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В) Н. Ф. </w:t>
      </w:r>
      <w:proofErr w:type="spellStart"/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Гамалея</w:t>
      </w:r>
      <w:proofErr w:type="spellEnd"/>
    </w:p>
    <w:p w14:paraId="74F50F4A" w14:textId="52F878B5" w:rsidR="00F622BC" w:rsidRPr="00A300D0" w:rsidRDefault="00F622BC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Б) А. А. Богомолец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Г) В. Н. Шабалин</w:t>
      </w:r>
    </w:p>
    <w:p w14:paraId="659ABF1E" w14:textId="77777777" w:rsidR="00F622BC" w:rsidRPr="00A300D0" w:rsidRDefault="00F622BC" w:rsidP="007D27EF">
      <w:pPr>
        <w:pStyle w:val="a4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Какой отечественный учёный стал первым, кто провёл вакцинацию против бешенства?</w:t>
      </w:r>
    </w:p>
    <w:p w14:paraId="7CA2DF06" w14:textId="27BC8688" w:rsidR="00F622BC" w:rsidRPr="00A300D0" w:rsidRDefault="00F622BC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А) Николай </w:t>
      </w:r>
      <w:proofErr w:type="spellStart"/>
      <w:r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Гамалея</w:t>
      </w:r>
      <w:proofErr w:type="spellEnd"/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В) Владимир Хавкин</w:t>
      </w:r>
    </w:p>
    <w:p w14:paraId="0F52F66C" w14:textId="3EB040A6" w:rsidR="00F622BC" w:rsidRPr="00A300D0" w:rsidRDefault="00F622BC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Б) Михаил Сеченов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Г) Александр Бутлеров</w:t>
      </w:r>
    </w:p>
    <w:p w14:paraId="090B47B1" w14:textId="77777777" w:rsidR="00F622BC" w:rsidRPr="00A300D0" w:rsidRDefault="00F622BC" w:rsidP="007D27EF">
      <w:pPr>
        <w:pStyle w:val="a4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Какой ученый первым описал вазодилатацию как иммунный ответ на инфекцию?</w:t>
      </w:r>
    </w:p>
    <w:p w14:paraId="10C9F81E" w14:textId="4F664632" w:rsidR="00F622BC" w:rsidRPr="00A300D0" w:rsidRDefault="00F622BC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А) Илья Мечников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В) Луи Пастер </w:t>
      </w:r>
    </w:p>
    <w:p w14:paraId="2F404DD2" w14:textId="219FD79D" w:rsidR="00F622BC" w:rsidRPr="00A300D0" w:rsidRDefault="00F622BC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Б) Рудольф Вирхов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Г) Роберт Кох</w:t>
      </w:r>
    </w:p>
    <w:p w14:paraId="616018CD" w14:textId="77777777" w:rsidR="00F622BC" w:rsidRPr="00A300D0" w:rsidRDefault="00F622BC" w:rsidP="007D27EF">
      <w:pPr>
        <w:pStyle w:val="a4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Какую инфекцию изучал Н.Ф. Гамалея, что сделало его известным на международной арене?</w:t>
      </w:r>
    </w:p>
    <w:p w14:paraId="3EA45A0C" w14:textId="39A152E6" w:rsidR="00F622BC" w:rsidRPr="00A300D0" w:rsidRDefault="00F622BC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А) Грипп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В) Краснуха</w:t>
      </w:r>
    </w:p>
    <w:p w14:paraId="421F5593" w14:textId="09B395CA" w:rsidR="00F622BC" w:rsidRPr="00A300D0" w:rsidRDefault="00F622BC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Б) Чума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Г) ВИЧ</w:t>
      </w:r>
    </w:p>
    <w:p w14:paraId="404BD580" w14:textId="77777777" w:rsidR="00F622BC" w:rsidRPr="00A300D0" w:rsidRDefault="00F622BC" w:rsidP="007D27EF">
      <w:pPr>
        <w:pStyle w:val="a4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Кто из отечественных учёных разработал методы лечения туберкулеза, которые стали основой для дальнейших исследований?</w:t>
      </w:r>
    </w:p>
    <w:p w14:paraId="384A636C" w14:textId="746311F1" w:rsidR="00F622BC" w:rsidRPr="00A300D0" w:rsidRDefault="00F622BC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А) С. П. Боткин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В) Ф. П. </w:t>
      </w:r>
      <w:proofErr w:type="spellStart"/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Гааз</w:t>
      </w:r>
      <w:proofErr w:type="spellEnd"/>
    </w:p>
    <w:p w14:paraId="18D4EA7F" w14:textId="17B44104" w:rsidR="00F622BC" w:rsidRPr="00A300D0" w:rsidRDefault="00F622BC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Б) Г. Н. </w:t>
      </w:r>
      <w:proofErr w:type="spellStart"/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Габричевский</w:t>
      </w:r>
      <w:proofErr w:type="spellEnd"/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Г) В. А. Знаменский</w:t>
      </w:r>
    </w:p>
    <w:p w14:paraId="7833D992" w14:textId="77777777" w:rsidR="00F622BC" w:rsidRPr="00A300D0" w:rsidRDefault="00F622BC" w:rsidP="007D27EF">
      <w:pPr>
        <w:pStyle w:val="a4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Какое значение имеет работа отечественных учёных в борьбе с инфекционными заболеваниями для современного здравоохранения?</w:t>
      </w:r>
    </w:p>
    <w:p w14:paraId="782EB8F0" w14:textId="7F897D6B" w:rsidR="00F622BC" w:rsidRPr="00A300D0" w:rsidRDefault="00F622BC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А) Не имеет значения</w:t>
      </w:r>
      <w:r w:rsidR="00A300D0"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       </w:t>
      </w:r>
      <w:r w:rsidR="00A300D0" w:rsidRPr="00A300D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В) Ключевое влияние на развитие медицины</w:t>
      </w:r>
    </w:p>
    <w:p w14:paraId="589D6004" w14:textId="6130CD1A" w:rsidR="00A300D0" w:rsidRDefault="00F622BC" w:rsidP="00A300D0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Б) Ограниченное влияние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Г) Способствует только </w:t>
      </w:r>
      <w:proofErr w:type="gramStart"/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историческому</w:t>
      </w:r>
      <w:proofErr w:type="gramEnd"/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3379B59E" w14:textId="3A898825" w:rsidR="00F622BC" w:rsidRPr="00A300D0" w:rsidRDefault="00A300D0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             </w:t>
      </w: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осмыслению</w:t>
      </w:r>
    </w:p>
    <w:bookmarkEnd w:id="6"/>
    <w:p w14:paraId="42A2E9F2" w14:textId="3660B3B7" w:rsidR="004D7EC9" w:rsidRPr="00A300D0" w:rsidRDefault="004D7EC9" w:rsidP="007D27EF">
      <w:pPr>
        <w:pStyle w:val="a4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Была ли полезной для Вас информация по вкладу отечественных учёных в изучение инфекционных заболеваний, и считаете ли Вы необходимым распространять данную информацию среди студентов?</w:t>
      </w:r>
    </w:p>
    <w:p w14:paraId="6191E088" w14:textId="5312CEB6" w:rsidR="00A300D0" w:rsidRPr="00A300D0" w:rsidRDefault="00F622BC" w:rsidP="00A300D0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А) Да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 </w:t>
      </w:r>
      <w:r w:rsidR="00A300D0" w:rsidRPr="00A300D0">
        <w:rPr>
          <w:rFonts w:ascii="Times New Roman" w:eastAsia="Times New Roman" w:hAnsi="Times New Roman" w:cs="Times New Roman"/>
          <w:iCs/>
          <w:sz w:val="28"/>
          <w:szCs w:val="28"/>
        </w:rPr>
        <w:t>Б) Нет</w:t>
      </w:r>
    </w:p>
    <w:p w14:paraId="42E2C49B" w14:textId="77777777" w:rsidR="00F622BC" w:rsidRPr="00A300D0" w:rsidRDefault="00F622BC" w:rsidP="007D27EF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Cs/>
          <w:sz w:val="16"/>
          <w:szCs w:val="16"/>
        </w:rPr>
      </w:pPr>
    </w:p>
    <w:p w14:paraId="7DF26F36" w14:textId="77777777" w:rsidR="00F622BC" w:rsidRPr="00A300D0" w:rsidRDefault="00F622BC" w:rsidP="00F622B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/>
          <w:iCs/>
          <w:sz w:val="28"/>
          <w:szCs w:val="28"/>
        </w:rPr>
        <w:t>Спасибо за участие.</w:t>
      </w:r>
    </w:p>
    <w:p w14:paraId="28028685" w14:textId="77777777" w:rsidR="001F7436" w:rsidRPr="00A300D0" w:rsidRDefault="001F7436" w:rsidP="00240C0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Приложение</w:t>
      </w:r>
      <w:proofErr w:type="gramStart"/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 xml:space="preserve"> В</w:t>
      </w:r>
      <w:proofErr w:type="gramEnd"/>
    </w:p>
    <w:p w14:paraId="03EF551E" w14:textId="77777777" w:rsidR="001F7436" w:rsidRPr="00A300D0" w:rsidRDefault="001F7436" w:rsidP="00240C0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300D0">
        <w:rPr>
          <w:rFonts w:ascii="Times New Roman" w:eastAsia="Times New Roman" w:hAnsi="Times New Roman" w:cs="Times New Roman"/>
          <w:iCs/>
          <w:sz w:val="28"/>
          <w:szCs w:val="28"/>
        </w:rPr>
        <w:t>Беседа</w:t>
      </w:r>
    </w:p>
    <w:p w14:paraId="0FA1073D" w14:textId="77777777" w:rsidR="00581BCD" w:rsidRPr="00A300D0" w:rsidRDefault="00581BCD" w:rsidP="00240C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87DD49C" w14:textId="77777777" w:rsidR="00E609E1" w:rsidRPr="00A300D0" w:rsidRDefault="00581BCD" w:rsidP="00E609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0D0">
        <w:rPr>
          <w:rFonts w:ascii="Times New Roman" w:hAnsi="Times New Roman" w:cs="Times New Roman"/>
          <w:sz w:val="28"/>
          <w:szCs w:val="28"/>
        </w:rPr>
        <w:t xml:space="preserve">Сначала борьба с инфекциями велась на уровне гипотез. Ещё </w:t>
      </w:r>
      <w:r w:rsidRPr="00A300D0">
        <w:rPr>
          <w:rFonts w:ascii="Times New Roman" w:hAnsi="Times New Roman" w:cs="Times New Roman"/>
          <w:b/>
          <w:sz w:val="28"/>
          <w:szCs w:val="28"/>
        </w:rPr>
        <w:t>Гиппократ</w:t>
      </w:r>
      <w:r w:rsidRPr="00A300D0">
        <w:rPr>
          <w:rFonts w:ascii="Times New Roman" w:hAnsi="Times New Roman" w:cs="Times New Roman"/>
          <w:sz w:val="28"/>
          <w:szCs w:val="28"/>
        </w:rPr>
        <w:t>, античный философ и целитель, живший первой половине V – первой половине IV века до нашей эры, предполагал связь между недугами и так называемыми миазмами – летучими ядовитыми веществами, переносимыми воздухом и водой.</w:t>
      </w:r>
      <w:r w:rsidR="00E609E1" w:rsidRPr="00A300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4ADBA0" w14:textId="3EEC40C6" w:rsidR="00581BCD" w:rsidRPr="00A300D0" w:rsidRDefault="00581BCD" w:rsidP="00E609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0D0">
        <w:rPr>
          <w:rFonts w:ascii="Times New Roman" w:hAnsi="Times New Roman" w:cs="Times New Roman"/>
          <w:sz w:val="28"/>
          <w:szCs w:val="28"/>
        </w:rPr>
        <w:t>Миазмы могли попасть в тело человека через нос, рот, глаза и уши либо через поры кожи, особенно после купания в горячей воде.</w:t>
      </w:r>
      <w:r w:rsidR="00240C05" w:rsidRPr="00A300D0">
        <w:rPr>
          <w:rFonts w:ascii="Times New Roman" w:hAnsi="Times New Roman" w:cs="Times New Roman"/>
          <w:sz w:val="28"/>
          <w:szCs w:val="28"/>
        </w:rPr>
        <w:t xml:space="preserve"> </w:t>
      </w:r>
      <w:r w:rsidRPr="00A300D0">
        <w:rPr>
          <w:rFonts w:ascii="Times New Roman" w:hAnsi="Times New Roman" w:cs="Times New Roman"/>
          <w:sz w:val="28"/>
          <w:szCs w:val="28"/>
        </w:rPr>
        <w:t>Термин использовался в медицине вплоть до XIX века, то есть до открытия первых микробов – возбудителей инфекционных болезней.</w:t>
      </w:r>
    </w:p>
    <w:p w14:paraId="57255C39" w14:textId="77777777" w:rsidR="00240C05" w:rsidRPr="00A300D0" w:rsidRDefault="00581BCD" w:rsidP="00240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0D0">
        <w:rPr>
          <w:rFonts w:ascii="Times New Roman" w:hAnsi="Times New Roman" w:cs="Times New Roman"/>
          <w:sz w:val="28"/>
          <w:szCs w:val="28"/>
        </w:rPr>
        <w:t xml:space="preserve">В 1796 году английский врач </w:t>
      </w:r>
      <w:r w:rsidRPr="00A300D0">
        <w:rPr>
          <w:rFonts w:ascii="Times New Roman" w:hAnsi="Times New Roman" w:cs="Times New Roman"/>
          <w:b/>
          <w:sz w:val="28"/>
          <w:szCs w:val="28"/>
        </w:rPr>
        <w:t>Эдвард Дженнер</w:t>
      </w:r>
      <w:r w:rsidRPr="00A300D0">
        <w:rPr>
          <w:rFonts w:ascii="Times New Roman" w:hAnsi="Times New Roman" w:cs="Times New Roman"/>
          <w:sz w:val="28"/>
          <w:szCs w:val="28"/>
        </w:rPr>
        <w:t xml:space="preserve"> обнаружил, что доярки, которые переболели коровьей оспой, протекающей гораздо легче, черной оспой уже не заражаются, и предпринял первую попытку вакцинации. Он вводил в организм людей вирус коровьей оспы и тем самым добивался появления иммунитета. Кстати, само слово «вакцинация» появилось именно благодаря этой истории: </w:t>
      </w:r>
      <w:proofErr w:type="spellStart"/>
      <w:r w:rsidRPr="00A300D0">
        <w:rPr>
          <w:rFonts w:ascii="Times New Roman" w:hAnsi="Times New Roman" w:cs="Times New Roman"/>
          <w:sz w:val="28"/>
          <w:szCs w:val="28"/>
        </w:rPr>
        <w:t>vaccus</w:t>
      </w:r>
      <w:proofErr w:type="spellEnd"/>
      <w:r w:rsidRPr="00A300D0">
        <w:rPr>
          <w:rFonts w:ascii="Times New Roman" w:hAnsi="Times New Roman" w:cs="Times New Roman"/>
          <w:sz w:val="28"/>
          <w:szCs w:val="28"/>
        </w:rPr>
        <w:t xml:space="preserve"> на латыни означает «корова». </w:t>
      </w:r>
    </w:p>
    <w:p w14:paraId="1BD8764C" w14:textId="462A12F0" w:rsidR="00581BCD" w:rsidRPr="00A300D0" w:rsidRDefault="00581BCD" w:rsidP="00240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0D0">
        <w:rPr>
          <w:rFonts w:ascii="Times New Roman" w:hAnsi="Times New Roman" w:cs="Times New Roman"/>
          <w:sz w:val="28"/>
          <w:szCs w:val="28"/>
        </w:rPr>
        <w:t>Уже в XIX веке прививки от оспы стали обязательными для населения ряда европейских стран. В России же всеобщее оспопрививание еще в конце XVIII века стремилась ввести Екатерина II. Сама императрица стала первой, кому сделали прививку.</w:t>
      </w:r>
    </w:p>
    <w:p w14:paraId="47FCCE9F" w14:textId="77777777" w:rsidR="00240C05" w:rsidRPr="00A300D0" w:rsidRDefault="00581BCD" w:rsidP="00240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0D0">
        <w:rPr>
          <w:rFonts w:ascii="Times New Roman" w:hAnsi="Times New Roman" w:cs="Times New Roman"/>
          <w:sz w:val="28"/>
          <w:szCs w:val="28"/>
        </w:rPr>
        <w:t xml:space="preserve">Большой вклад в изучение инфекционных болезней и борьбу с ними внёс российский ученый </w:t>
      </w:r>
      <w:r w:rsidRPr="00A300D0">
        <w:rPr>
          <w:rFonts w:ascii="Times New Roman" w:hAnsi="Times New Roman" w:cs="Times New Roman"/>
          <w:b/>
          <w:sz w:val="28"/>
          <w:szCs w:val="28"/>
        </w:rPr>
        <w:t>Илья Мечников</w:t>
      </w:r>
      <w:r w:rsidRPr="00A300D0">
        <w:rPr>
          <w:rFonts w:ascii="Times New Roman" w:hAnsi="Times New Roman" w:cs="Times New Roman"/>
          <w:sz w:val="28"/>
          <w:szCs w:val="28"/>
        </w:rPr>
        <w:t xml:space="preserve">, который создал первую русскую школу микробиологов, иммунологов и патологов; активно участвовал в создании научно-исследовательских учреждений, разрабатывающих различные формы борьбы с инфекционными заболеваниями. </w:t>
      </w:r>
    </w:p>
    <w:p w14:paraId="5A3F0E09" w14:textId="43E0E651" w:rsidR="00581BCD" w:rsidRPr="00A300D0" w:rsidRDefault="00581BCD" w:rsidP="00240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0D0">
        <w:rPr>
          <w:rFonts w:ascii="Times New Roman" w:hAnsi="Times New Roman" w:cs="Times New Roman"/>
          <w:sz w:val="28"/>
          <w:szCs w:val="28"/>
        </w:rPr>
        <w:t>Среди его заслуг – открытие фагоцитоза, защитного механизма организма от инфекционных агентов. Тщательно изучив это явление, Мечников совместно с П. Эрлихом создал фагоцитарную теорию иммунитета, которая объяснила сложную работу иммунной системы.</w:t>
      </w:r>
    </w:p>
    <w:p w14:paraId="400A5399" w14:textId="77777777" w:rsidR="00581BCD" w:rsidRPr="00A300D0" w:rsidRDefault="00581BCD" w:rsidP="00240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0D0">
        <w:rPr>
          <w:rFonts w:ascii="Times New Roman" w:hAnsi="Times New Roman" w:cs="Times New Roman"/>
          <w:sz w:val="28"/>
          <w:szCs w:val="28"/>
        </w:rPr>
        <w:t xml:space="preserve">Помимо того, что исследователи научились предотвращать некоторые болезни, в XX веке появилась возможность их лечить. Речь, конечно, идет об открытии в 1928 году пенициллина, первого антибиотика. Заслуга принадлежит британскому микробиологу </w:t>
      </w:r>
      <w:r w:rsidRPr="00A300D0">
        <w:rPr>
          <w:rFonts w:ascii="Times New Roman" w:hAnsi="Times New Roman" w:cs="Times New Roman"/>
          <w:b/>
          <w:sz w:val="28"/>
          <w:szCs w:val="28"/>
        </w:rPr>
        <w:t>Александру Флемингу</w:t>
      </w:r>
      <w:r w:rsidRPr="00A300D0">
        <w:rPr>
          <w:rFonts w:ascii="Times New Roman" w:hAnsi="Times New Roman" w:cs="Times New Roman"/>
          <w:sz w:val="28"/>
          <w:szCs w:val="28"/>
        </w:rPr>
        <w:t>. Именно он выделил активное вещество, способное разрушать бактериальные клетки. Это открытие спасло жизни тысяч людей. Уже в 50-х годах сравнительно дешевый пенициллин стал применяться для лечения распространенных инфекций в мировых масштабах. Он способен справиться с пневмонией, сепсисом, менингитом, острыми респираторными инфекциями, сифилисом, гонореей, стафилококковыми инфекциями и многими другими.</w:t>
      </w:r>
    </w:p>
    <w:p w14:paraId="6735F6BC" w14:textId="77777777" w:rsidR="00446AA2" w:rsidRPr="00A300D0" w:rsidRDefault="00446AA2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 w:rsidRPr="00A300D0">
        <w:rPr>
          <w:sz w:val="28"/>
          <w:szCs w:val="28"/>
        </w:rPr>
        <w:t xml:space="preserve">Тиф, менингит и холера – для большинства граждан нашей страны эти инфекции являются экзотическими болезнями прошлого, о которых можно только прочитать в книгах или увидеть в фильмах. Однако победа над такими </w:t>
      </w:r>
      <w:r w:rsidRPr="00A300D0">
        <w:rPr>
          <w:sz w:val="28"/>
          <w:szCs w:val="28"/>
        </w:rPr>
        <w:lastRenderedPageBreak/>
        <w:t xml:space="preserve">грозными заболеваниями случилась не сама по себе, многие ученые внесли существенный вклад в борьбу с данными заболеваниям и, безусловно, одним из главных победителей над эпидемиями является </w:t>
      </w:r>
      <w:r w:rsidRPr="00A300D0">
        <w:rPr>
          <w:b/>
          <w:bCs/>
          <w:sz w:val="28"/>
          <w:szCs w:val="28"/>
        </w:rPr>
        <w:t xml:space="preserve">Валентин Иванович Покровский. </w:t>
      </w:r>
    </w:p>
    <w:p w14:paraId="1C47888E" w14:textId="77777777" w:rsidR="00446AA2" w:rsidRPr="00A300D0" w:rsidRDefault="00446AA2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300D0">
        <w:rPr>
          <w:sz w:val="28"/>
          <w:szCs w:val="28"/>
        </w:rPr>
        <w:t>В начале 70-х годо</w:t>
      </w:r>
      <w:proofErr w:type="gramStart"/>
      <w:r w:rsidRPr="00A300D0">
        <w:rPr>
          <w:sz w:val="28"/>
          <w:szCs w:val="28"/>
        </w:rPr>
        <w:t>в в СССР</w:t>
      </w:r>
      <w:proofErr w:type="gramEnd"/>
      <w:r w:rsidRPr="00A300D0">
        <w:rPr>
          <w:sz w:val="28"/>
          <w:szCs w:val="28"/>
        </w:rPr>
        <w:t xml:space="preserve"> разразилась эпидемия менингококковой инфекции. На борьбу с эпидемией были направлены бригады инфекционистов под руководством Покровского. Тогда ученый первым в мире предложил революционное решение: применять массивные дозы пенициллина, вводя его внутримышечно, а позднее — и внутривенно. </w:t>
      </w:r>
      <w:r w:rsidRPr="00A300D0">
        <w:rPr>
          <w:rStyle w:val="a5"/>
          <w:sz w:val="28"/>
          <w:szCs w:val="28"/>
        </w:rPr>
        <w:t>«Я пошел на риск, потому что предложил лечить больных не по инструкции», </w:t>
      </w:r>
      <w:r w:rsidRPr="00A300D0">
        <w:rPr>
          <w:sz w:val="28"/>
          <w:szCs w:val="28"/>
        </w:rPr>
        <w:t>— вспоминал он в одном из интервью. Разработанный им метод лечения позволил значительно снизить летальность от менингококковой инфекции, особенно среди детей. Данная работа принесла В. И. Покровскому мировую известность.</w:t>
      </w:r>
    </w:p>
    <w:p w14:paraId="7F4E6588" w14:textId="77777777" w:rsidR="00446AA2" w:rsidRPr="00A300D0" w:rsidRDefault="00446AA2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300D0">
        <w:rPr>
          <w:sz w:val="28"/>
          <w:szCs w:val="28"/>
        </w:rPr>
        <w:t>В 1970 году пандемия холеры, от которой умирали 30 % зараженных, достигла южных регионов СССР. Покровский первым разработал новую клиническую классификацию холеры на основе оценки степени дегидратации. Она позволила оказывать неотложную помощь даже в полевых условиях, а главное — снизить летальность эпидемии до единичных случаев.</w:t>
      </w:r>
    </w:p>
    <w:p w14:paraId="7D9A0A37" w14:textId="185D9E67" w:rsidR="00446AA2" w:rsidRPr="00A300D0" w:rsidRDefault="00446AA2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300D0">
        <w:rPr>
          <w:sz w:val="28"/>
          <w:szCs w:val="28"/>
        </w:rPr>
        <w:t>В 80-х годах прошлого века, когда началась эпидемия вируса иммунодефицита человека, Валентин Иванович организовал службу по диагностике и профилактике ВИЧ-инфекции. Он диагностировал первые случаи заболевания в стране, создал сеть лабораторий по выявлению больных, наладил их учет, разработал противоэпидемические мероприятия, высказал научно обоснованные предположения о возможности распространения ВИЧ-инфекции в стране.</w:t>
      </w:r>
    </w:p>
    <w:p w14:paraId="1986CAE8" w14:textId="77777777" w:rsidR="00446AA2" w:rsidRPr="00A300D0" w:rsidRDefault="00446AA2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Также, одним из первых опытов, широко известных в наши дни, является эксперимент </w:t>
      </w:r>
      <w:r w:rsidRPr="00A300D0">
        <w:rPr>
          <w:b/>
          <w:sz w:val="28"/>
          <w:szCs w:val="28"/>
        </w:rPr>
        <w:t>Данилы Самойловича</w:t>
      </w:r>
      <w:r w:rsidRPr="00A300D0">
        <w:rPr>
          <w:sz w:val="28"/>
          <w:szCs w:val="28"/>
        </w:rPr>
        <w:t>, подтвердивший, что возбудителем чумы является живой микроорганизм.</w:t>
      </w:r>
    </w:p>
    <w:p w14:paraId="6322E18C" w14:textId="77777777" w:rsidR="00446AA2" w:rsidRPr="00A300D0" w:rsidRDefault="00446AA2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>Эпидемия чумы в Москве началась в 1771 г. Ситуацию усугубляли народные волнения в связи с повышением цен, людям приходилось обеспечивать себя продуктами и одеждой, но в итоге ее сжигали. Целителей обвиняли, что они «морят людей в карантинах». В это время Данила Самойлович, врач Симонова монастыря, пытался найти способ справиться с чумой, размышляя не только над методами излечения, но и поиском новых методов обеззараживания одежды и помещений: помимо утвари, также активно сжигались «заразные» дома.</w:t>
      </w:r>
    </w:p>
    <w:p w14:paraId="754EC4D2" w14:textId="6A1A6743" w:rsidR="00CE490D" w:rsidRPr="00A300D0" w:rsidRDefault="00CE490D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Чуму лечили симптоматически: карбункулы и бубоны обрабатывали с помощью компрессов, чтобы те отслаивались от кожи и лопались. Данила вспоминал, что зачастую, делая разрезы чумных бубонов и выжимая из них гной, он постоянно пачкал пальцы, а значит, имел дело с чумным ядом, который затем оказывался в его карманах. В дальнейшем Самойловичу пришла неожиданная идея: «Возможно, погружая пальцы в яд, </w:t>
      </w:r>
      <w:r w:rsidRPr="00A300D0">
        <w:rPr>
          <w:sz w:val="28"/>
          <w:szCs w:val="28"/>
        </w:rPr>
        <w:lastRenderedPageBreak/>
        <w:t xml:space="preserve">вирулентность которого ослаблена доброкачественным гноем, или имея при себе инструменты, которые также погружались в этот гной, я подвергался своего рода инокуляции? Между тем </w:t>
      </w:r>
      <w:r w:rsidR="00240C05" w:rsidRPr="00A300D0">
        <w:rPr>
          <w:sz w:val="28"/>
          <w:szCs w:val="28"/>
        </w:rPr>
        <w:t>мои</w:t>
      </w:r>
      <w:r w:rsidRPr="00A300D0">
        <w:rPr>
          <w:sz w:val="28"/>
          <w:szCs w:val="28"/>
        </w:rPr>
        <w:t xml:space="preserve"> помощники, накладывая припарки и прикасаясь к несозревшим бубонам, содержавшим гной еще неослабленной силы, отважно подвергались всей ярости врага, принесшего им гибель».</w:t>
      </w:r>
    </w:p>
    <w:p w14:paraId="0FFCA276" w14:textId="77777777" w:rsidR="00CE490D" w:rsidRPr="00A300D0" w:rsidRDefault="00CE490D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>Вскоре Самойлович начинал экспериментировать на себе: обрабатывал чумную одежду разными средствами и носил ее. После долгих и упорных опытов он выбрал метод окуривания помещений и вещей смесью, в состав которой входили сера и селитра. В процессе экспериментов лекарь надышался смесью до такого состояния, что лицо посинело, волосы выпали, а руки навсегда остались, изуродованы ожогами.</w:t>
      </w:r>
    </w:p>
    <w:p w14:paraId="69F133E0" w14:textId="77777777" w:rsidR="00CE490D" w:rsidRPr="00A300D0" w:rsidRDefault="00CE490D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>Чтобы проверить эффективность эксперимента, государством было выделено 7 заключенных, которых поместили в чумной дом, где были развешаны вещи из различного материала с гноем и кровью зараженных чумой. При этом Самойлович окуривал дома около 8 раз. Затем осужденные надевали вещи и ходили в них 2 недели безвылазно, находясь в доме, после чего их переводили в следующий окуренный дом. В нем они находились еще 15 дней. На удивление все остались живы и здоровы. После этого власти Москвы в ноябре 1771 г. начали проводить дезинфекцию чумных домов, окуривать кварталы города в целях обеззараживания.</w:t>
      </w:r>
    </w:p>
    <w:p w14:paraId="655FFC41" w14:textId="77777777" w:rsidR="00CE490D" w:rsidRPr="00A300D0" w:rsidRDefault="00CE490D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Благодаря упорству Данилы Самойловича удалось за короткий срок справиться с эпидемией чумы. Стоит отметить, что он смог интуитивно определить наилучший способ дезинфекции: чумная палочка погибает при повышенных температурах, а не из-за воздействия </w:t>
      </w:r>
      <w:proofErr w:type="spellStart"/>
      <w:r w:rsidRPr="00A300D0">
        <w:rPr>
          <w:sz w:val="28"/>
          <w:szCs w:val="28"/>
        </w:rPr>
        <w:t>окуривательной</w:t>
      </w:r>
      <w:proofErr w:type="spellEnd"/>
      <w:r w:rsidRPr="00A300D0">
        <w:rPr>
          <w:sz w:val="28"/>
          <w:szCs w:val="28"/>
        </w:rPr>
        <w:t xml:space="preserve"> смеси.</w:t>
      </w:r>
    </w:p>
    <w:p w14:paraId="2E5D2853" w14:textId="77777777" w:rsidR="00CE490D" w:rsidRPr="00A300D0" w:rsidRDefault="00CE490D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A300D0">
        <w:rPr>
          <w:sz w:val="28"/>
          <w:szCs w:val="28"/>
        </w:rPr>
        <w:t xml:space="preserve">1783-1785 гг. знаменуются эпидемией сибирской язвы в Оренбургской губернии. Болезнь стремительно набирала обороты, как среди животных, так и среди людей. Больные покрывались язвами и мучительно погибали. Тогда было решено послать экспедицию в марте 1786 г., в состав которой входили </w:t>
      </w:r>
      <w:proofErr w:type="spellStart"/>
      <w:r w:rsidRPr="00A300D0">
        <w:rPr>
          <w:b/>
          <w:bCs/>
          <w:sz w:val="28"/>
          <w:szCs w:val="28"/>
        </w:rPr>
        <w:t>Борнеман</w:t>
      </w:r>
      <w:proofErr w:type="spellEnd"/>
      <w:r w:rsidRPr="00A300D0">
        <w:rPr>
          <w:b/>
          <w:bCs/>
          <w:sz w:val="28"/>
          <w:szCs w:val="28"/>
        </w:rPr>
        <w:t>, Вальтер, С. С. Андреевский и В. Г. Жуковский.</w:t>
      </w:r>
    </w:p>
    <w:p w14:paraId="46E0C268" w14:textId="36F67D70" w:rsidR="00CE490D" w:rsidRPr="00A300D0" w:rsidRDefault="00CE490D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Василий Жуковский и Степан Андреевский объезжали села, вскрывали трупы животных, изучая поврежденные органы. Ученые выдвигали множество догадок о пути распространения страшной болезни. Ввиду разногласий Степан решился заразить себя, чтобы понять причины «заразы» и ощутить этапы ее течения. В июле 1788 г. Андреевский в присутствии городничего Ивана фон </w:t>
      </w:r>
      <w:proofErr w:type="spellStart"/>
      <w:r w:rsidRPr="00A300D0">
        <w:rPr>
          <w:sz w:val="28"/>
          <w:szCs w:val="28"/>
        </w:rPr>
        <w:t>Швейгофера</w:t>
      </w:r>
      <w:proofErr w:type="spellEnd"/>
      <w:r w:rsidRPr="00A300D0">
        <w:rPr>
          <w:sz w:val="28"/>
          <w:szCs w:val="28"/>
        </w:rPr>
        <w:t xml:space="preserve">, судьи Николая Оловянникова и коллеги Василия Григорьевича Жуковского взял гной из язвы зараженного, смочил нитку, надрезал область своего локтя, приложил материал и замотал. Болел испытатель тяжело. Сначала он самостоятельно описывал свое самочувствие, а по мере ухудшения состояния этим стал заниматься Жуковский. Степан рисковал жизнью, но его коллега не дал ему умереть. Врачевали неизвестную </w:t>
      </w:r>
      <w:r w:rsidR="00A300D0">
        <w:rPr>
          <w:sz w:val="28"/>
          <w:szCs w:val="28"/>
        </w:rPr>
        <w:t>«</w:t>
      </w:r>
      <w:proofErr w:type="gramStart"/>
      <w:r w:rsidRPr="00A300D0">
        <w:rPr>
          <w:sz w:val="28"/>
          <w:szCs w:val="28"/>
        </w:rPr>
        <w:t>хворь</w:t>
      </w:r>
      <w:proofErr w:type="gramEnd"/>
      <w:r w:rsidR="00A300D0">
        <w:rPr>
          <w:sz w:val="28"/>
          <w:szCs w:val="28"/>
        </w:rPr>
        <w:t>»</w:t>
      </w:r>
      <w:bookmarkStart w:id="7" w:name="_GoBack"/>
      <w:bookmarkEnd w:id="7"/>
      <w:r w:rsidRPr="00A300D0">
        <w:rPr>
          <w:sz w:val="28"/>
          <w:szCs w:val="28"/>
        </w:rPr>
        <w:t xml:space="preserve"> припарками и примочками, кровопусканием. Степан Семенович из данной битвы вышел победителем. Врачи приступили к вакцинации всего населения, а новой болезни дали название – сибирская язва. Его придумал сам Андреевский.</w:t>
      </w:r>
    </w:p>
    <w:p w14:paraId="378EE9D9" w14:textId="77777777" w:rsidR="00CE490D" w:rsidRPr="00A300D0" w:rsidRDefault="00CE490D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lastRenderedPageBreak/>
        <w:t xml:space="preserve">Тогда сделали вывод, что сибирская язва – это инфекционное заболевание с </w:t>
      </w:r>
      <w:proofErr w:type="spellStart"/>
      <w:r w:rsidRPr="00A300D0">
        <w:rPr>
          <w:sz w:val="28"/>
          <w:szCs w:val="28"/>
        </w:rPr>
        <w:t>антропозоонозным</w:t>
      </w:r>
      <w:proofErr w:type="spellEnd"/>
      <w:r w:rsidRPr="00A300D0">
        <w:rPr>
          <w:sz w:val="28"/>
          <w:szCs w:val="28"/>
        </w:rPr>
        <w:t xml:space="preserve"> механизмом передачи, и побороть ее может вакцинация.</w:t>
      </w:r>
    </w:p>
    <w:p w14:paraId="00ADEA0D" w14:textId="77777777" w:rsidR="00CE490D" w:rsidRPr="00A300D0" w:rsidRDefault="00CE490D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25 апреля 1874 г. в Одессе </w:t>
      </w:r>
      <w:r w:rsidRPr="00A300D0">
        <w:rPr>
          <w:b/>
          <w:bCs/>
          <w:sz w:val="28"/>
          <w:szCs w:val="28"/>
        </w:rPr>
        <w:t xml:space="preserve">Григорий Николаевич </w:t>
      </w:r>
      <w:proofErr w:type="spellStart"/>
      <w:r w:rsidRPr="00A300D0">
        <w:rPr>
          <w:b/>
          <w:bCs/>
          <w:sz w:val="28"/>
          <w:szCs w:val="28"/>
        </w:rPr>
        <w:t>Минх</w:t>
      </w:r>
      <w:proofErr w:type="spellEnd"/>
      <w:r w:rsidRPr="00A300D0">
        <w:rPr>
          <w:sz w:val="28"/>
          <w:szCs w:val="28"/>
        </w:rPr>
        <w:t xml:space="preserve"> провел знаменитый эксперимент на собственном теле – заражение кровью больного возвратным тифом. Он сделал надрез на запястье руки стеклом пробирки, где хранилась зараженная кровь.… Первый приступ у ученого начался через несколько дней, а в какой-то момент он даже засомневался: точно ли это тиф? Заболевание протекало тяжело, но </w:t>
      </w:r>
      <w:proofErr w:type="spellStart"/>
      <w:r w:rsidRPr="00A300D0">
        <w:rPr>
          <w:sz w:val="28"/>
          <w:szCs w:val="28"/>
        </w:rPr>
        <w:t>Минх</w:t>
      </w:r>
      <w:proofErr w:type="spellEnd"/>
      <w:r w:rsidRPr="00A300D0">
        <w:rPr>
          <w:sz w:val="28"/>
          <w:szCs w:val="28"/>
        </w:rPr>
        <w:t xml:space="preserve"> отказывался от попыток своего приятеля О. О. </w:t>
      </w:r>
      <w:proofErr w:type="spellStart"/>
      <w:r w:rsidRPr="00A300D0">
        <w:rPr>
          <w:sz w:val="28"/>
          <w:szCs w:val="28"/>
        </w:rPr>
        <w:t>Мочутковского</w:t>
      </w:r>
      <w:proofErr w:type="spellEnd"/>
      <w:r w:rsidRPr="00A300D0">
        <w:rPr>
          <w:sz w:val="28"/>
          <w:szCs w:val="28"/>
        </w:rPr>
        <w:t xml:space="preserve"> помочь ему приступить к лечению. Он считал, что заразу можно изучить только в ее обычном течении, без лечения. Чуть не погибнув во время третьего приступа, лекарь стал поправляться, продолжая свои наблюдения. Обнаружив у себя в крови «</w:t>
      </w:r>
      <w:proofErr w:type="spellStart"/>
      <w:r w:rsidRPr="00A300D0">
        <w:rPr>
          <w:sz w:val="28"/>
          <w:szCs w:val="28"/>
        </w:rPr>
        <w:t>спириллии</w:t>
      </w:r>
      <w:proofErr w:type="spellEnd"/>
      <w:r w:rsidRPr="00A300D0">
        <w:rPr>
          <w:sz w:val="28"/>
          <w:szCs w:val="28"/>
        </w:rPr>
        <w:t xml:space="preserve">», Г. Н. </w:t>
      </w:r>
      <w:proofErr w:type="spellStart"/>
      <w:r w:rsidRPr="00A300D0">
        <w:rPr>
          <w:sz w:val="28"/>
          <w:szCs w:val="28"/>
        </w:rPr>
        <w:t>Минх</w:t>
      </w:r>
      <w:proofErr w:type="spellEnd"/>
      <w:r w:rsidRPr="00A300D0">
        <w:rPr>
          <w:sz w:val="28"/>
          <w:szCs w:val="28"/>
        </w:rPr>
        <w:t xml:space="preserve"> убедился в том, что это возвратный, а не сыпной тиф, и изучил в последующем возбудителя вне организма больного. Вакцинациями на себе Григорий Николаевич доказал, что кровь больных возвратным тифом заразна.</w:t>
      </w:r>
    </w:p>
    <w:p w14:paraId="424AE9F3" w14:textId="77777777" w:rsidR="00B766A2" w:rsidRPr="00A300D0" w:rsidRDefault="00B766A2" w:rsidP="00B766A2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b/>
          <w:bCs/>
          <w:sz w:val="28"/>
          <w:szCs w:val="28"/>
        </w:rPr>
        <w:t xml:space="preserve">Зинаида Виссарионовна </w:t>
      </w:r>
      <w:proofErr w:type="spellStart"/>
      <w:r w:rsidRPr="00A300D0">
        <w:rPr>
          <w:b/>
          <w:bCs/>
          <w:sz w:val="28"/>
          <w:szCs w:val="28"/>
        </w:rPr>
        <w:t>Ермольева</w:t>
      </w:r>
      <w:proofErr w:type="spellEnd"/>
      <w:r w:rsidRPr="00A300D0">
        <w:rPr>
          <w:sz w:val="28"/>
          <w:szCs w:val="28"/>
        </w:rPr>
        <w:t xml:space="preserve"> – одна из знаменитых советских женщин-ученых пережила многое: эпидемию холеры в СССР, эксперименты на себе с лекарствами, а затем – создание советского варианта пенициллина и избавление миллионов человек от гибели.</w:t>
      </w:r>
    </w:p>
    <w:p w14:paraId="4EFDF04F" w14:textId="77777777" w:rsidR="00B766A2" w:rsidRPr="00A300D0" w:rsidRDefault="00B766A2" w:rsidP="00B766A2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В 1939 г. началась пандемия холеры в Афганистане, поэтому были организованы профилактические мероприятия для сужения ареала проникновения инфекции в среднеазиатские регионы. В Ташкент отправилась группа специалистов во главе с </w:t>
      </w:r>
      <w:proofErr w:type="spellStart"/>
      <w:r w:rsidRPr="00A300D0">
        <w:rPr>
          <w:sz w:val="28"/>
          <w:szCs w:val="28"/>
        </w:rPr>
        <w:t>Ермольевой</w:t>
      </w:r>
      <w:proofErr w:type="spellEnd"/>
      <w:r w:rsidRPr="00A300D0">
        <w:rPr>
          <w:sz w:val="28"/>
          <w:szCs w:val="28"/>
        </w:rPr>
        <w:t>. В Ташкентском институте она получила новый комбинированный бактериофаг против четырех заболеваний – холеры, сальмонеллеза, дифтерии и тифа, благодаря чему были спасены сотни жизней.</w:t>
      </w:r>
    </w:p>
    <w:p w14:paraId="7EF8E927" w14:textId="77777777" w:rsidR="00B766A2" w:rsidRPr="00A300D0" w:rsidRDefault="00B766A2" w:rsidP="00B766A2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Д. К. Заболотный смог определить значение холерного вибриона в развитии холеры, тем не менее, никто не знал, как он может вызывать кишечные заболевания. Зинаида Виссарионовна решила эту проблему, проведя эксперимент на себе: после нейтрализации желудочного сока содой она приняла 1,5 </w:t>
      </w:r>
      <w:proofErr w:type="gramStart"/>
      <w:r w:rsidRPr="00A300D0">
        <w:rPr>
          <w:sz w:val="28"/>
          <w:szCs w:val="28"/>
        </w:rPr>
        <w:t>млрд</w:t>
      </w:r>
      <w:proofErr w:type="gramEnd"/>
      <w:r w:rsidRPr="00A300D0">
        <w:rPr>
          <w:sz w:val="28"/>
          <w:szCs w:val="28"/>
        </w:rPr>
        <w:t xml:space="preserve"> микробных тел </w:t>
      </w:r>
      <w:proofErr w:type="spellStart"/>
      <w:r w:rsidRPr="00A300D0">
        <w:rPr>
          <w:sz w:val="28"/>
          <w:szCs w:val="28"/>
        </w:rPr>
        <w:t>холероподобных</w:t>
      </w:r>
      <w:proofErr w:type="spellEnd"/>
      <w:r w:rsidRPr="00A300D0">
        <w:rPr>
          <w:sz w:val="28"/>
          <w:szCs w:val="28"/>
        </w:rPr>
        <w:t xml:space="preserve"> вибрионов. Спустя 18 часов у нее развилось расстройство кишечника, но уже через 24 часа наблюдалась клиника холерной патологии. В описании своего эксперимента она отмечает: «Опыт, который едва не кончился трагически, доказал, что некоторые </w:t>
      </w:r>
      <w:proofErr w:type="spellStart"/>
      <w:r w:rsidRPr="00A300D0">
        <w:rPr>
          <w:sz w:val="28"/>
          <w:szCs w:val="28"/>
        </w:rPr>
        <w:t>холероподобные</w:t>
      </w:r>
      <w:proofErr w:type="spellEnd"/>
      <w:r w:rsidRPr="00A300D0">
        <w:rPr>
          <w:sz w:val="28"/>
          <w:szCs w:val="28"/>
        </w:rPr>
        <w:t xml:space="preserve"> вибрионы, находясь в кишечнике человека, могут превращаться в истинные холерные вибрионы, вызывающие заболевание».</w:t>
      </w:r>
    </w:p>
    <w:p w14:paraId="2AF89B63" w14:textId="77777777" w:rsidR="00CE490D" w:rsidRPr="00A300D0" w:rsidRDefault="00CE490D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В 1892 г. в Санкт-Петербурге в пятый раз за двадцать лет возникла вспышка холеры, а в 1893 г. в Киеве студент-медик </w:t>
      </w:r>
      <w:r w:rsidRPr="00A300D0">
        <w:rPr>
          <w:b/>
          <w:bCs/>
          <w:sz w:val="28"/>
          <w:szCs w:val="28"/>
        </w:rPr>
        <w:t>Даниил Кириллович Заболотный</w:t>
      </w:r>
      <w:r w:rsidRPr="00A300D0">
        <w:rPr>
          <w:sz w:val="28"/>
          <w:szCs w:val="28"/>
        </w:rPr>
        <w:t xml:space="preserve"> исследовал возбудитель болезни — холерный вибрион, чтобы доказать возможность прививки против холеры. Предметом научного интереса Д. К. Заболотного оказалось изучение влияния возбудителя холеры </w:t>
      </w:r>
      <w:r w:rsidRPr="00A300D0">
        <w:rPr>
          <w:sz w:val="28"/>
          <w:szCs w:val="28"/>
        </w:rPr>
        <w:lastRenderedPageBreak/>
        <w:t>на сусликов, так как данные животные имеют высокую чувствительность к холерному вибриону. Вакцинируя сусликов через рот, ученый добился невосприимчивости животных к инфекции. Результаты исследований были опубликованы в 1893 г. в Южнорусской медицинской газете под названием «Опыты заражения и иммунизации сусликов против холерного вибриона». Полученных данных оказалось мало, требовалось экспериментальное подтверждение, поэтому ученый провел клинические испытания на себе.</w:t>
      </w:r>
    </w:p>
    <w:p w14:paraId="5D8B4C98" w14:textId="77777777" w:rsidR="00AD553E" w:rsidRPr="00A300D0" w:rsidRDefault="00CE490D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Д. К. Заболотный вместе с помощником проректора Казанского университета Иваном Григорьевичем Савченко иммунизировали себя в течение 20 дней. А затем после трехдневного перерыва провели ревакцинацию, выпивая культуру убитых холерных микробов, после чего в присутствии профессоров В. В. </w:t>
      </w:r>
      <w:proofErr w:type="spellStart"/>
      <w:r w:rsidRPr="00A300D0">
        <w:rPr>
          <w:sz w:val="28"/>
          <w:szCs w:val="28"/>
        </w:rPr>
        <w:t>Подвысоцкого</w:t>
      </w:r>
      <w:proofErr w:type="spellEnd"/>
      <w:r w:rsidRPr="00A300D0">
        <w:rPr>
          <w:sz w:val="28"/>
          <w:szCs w:val="28"/>
        </w:rPr>
        <w:t xml:space="preserve"> и Ф. А. Леша приняли по 0,1 мл культуры живых вирулентных вибрионов холеры. Ученые не заболели! Данный эксперимент, помимо значительного теоретического интереса, перевел вопрос изучения вакцинации против грозного заболевания в практическую область.</w:t>
      </w:r>
    </w:p>
    <w:p w14:paraId="31926148" w14:textId="76D97F53" w:rsidR="00AD553E" w:rsidRPr="00A300D0" w:rsidRDefault="003A29B5" w:rsidP="003A29B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>В 1937 году</w:t>
      </w:r>
      <w:r w:rsidRPr="00A300D0">
        <w:rPr>
          <w:b/>
          <w:bCs/>
          <w:sz w:val="28"/>
          <w:szCs w:val="28"/>
        </w:rPr>
        <w:t xml:space="preserve"> </w:t>
      </w:r>
      <w:r w:rsidR="00AD553E" w:rsidRPr="00A300D0">
        <w:rPr>
          <w:b/>
          <w:bCs/>
          <w:sz w:val="28"/>
          <w:szCs w:val="28"/>
        </w:rPr>
        <w:t>Михаил Петрович Чумаков</w:t>
      </w:r>
      <w:r w:rsidRPr="00A300D0">
        <w:rPr>
          <w:sz w:val="28"/>
          <w:szCs w:val="28"/>
        </w:rPr>
        <w:t xml:space="preserve"> </w:t>
      </w:r>
      <w:r w:rsidR="00AD553E" w:rsidRPr="00A300D0">
        <w:rPr>
          <w:sz w:val="28"/>
          <w:szCs w:val="28"/>
        </w:rPr>
        <w:t>отправился в экспедицию на Дальний Восток для анализа природы летального острого весенне-летнего инфекционного заболевания.</w:t>
      </w:r>
    </w:p>
    <w:p w14:paraId="778D0D14" w14:textId="77777777" w:rsidR="00AD553E" w:rsidRPr="00A300D0" w:rsidRDefault="00AD553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>В результате работы данной экспедиции:</w:t>
      </w:r>
    </w:p>
    <w:p w14:paraId="6369571E" w14:textId="77777777" w:rsidR="00AD553E" w:rsidRPr="00A300D0" w:rsidRDefault="00AD553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>а) был открыт возбудитель заболевания;</w:t>
      </w:r>
    </w:p>
    <w:p w14:paraId="1912DC1D" w14:textId="77777777" w:rsidR="00AD553E" w:rsidRPr="00A300D0" w:rsidRDefault="00AD553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>б) установлено, что люди заболевают после укуса клеща, т. е. был открыт переносчик вируса;</w:t>
      </w:r>
    </w:p>
    <w:p w14:paraId="7EE85EB9" w14:textId="77777777" w:rsidR="00AD553E" w:rsidRPr="00A300D0" w:rsidRDefault="00AD553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>в) разработаны методы неспецифической и серологической профилактики заболевания.</w:t>
      </w:r>
    </w:p>
    <w:p w14:paraId="5DBBA913" w14:textId="77777777" w:rsidR="00AD553E" w:rsidRPr="00A300D0" w:rsidRDefault="00AD553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>М. П. Чумаков дал более точное название болезни – «клещевой энцефалит», ныне признанное во всем мире.</w:t>
      </w:r>
    </w:p>
    <w:p w14:paraId="7D782C7A" w14:textId="465013FF" w:rsidR="00AD553E" w:rsidRPr="00A300D0" w:rsidRDefault="00AD553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В процессе вскрытия, зараженного </w:t>
      </w:r>
      <w:r w:rsidR="003A29B5" w:rsidRPr="00A300D0">
        <w:rPr>
          <w:sz w:val="28"/>
          <w:szCs w:val="28"/>
        </w:rPr>
        <w:t xml:space="preserve">энцефалитом, </w:t>
      </w:r>
      <w:r w:rsidRPr="00A300D0">
        <w:rPr>
          <w:sz w:val="28"/>
          <w:szCs w:val="28"/>
        </w:rPr>
        <w:t xml:space="preserve">Михаил Петрович заразился сам. Данная болезнь необратимо отразилась на ученом: потеря слуха, паралич правой руки и мышц шеи. После </w:t>
      </w:r>
      <w:proofErr w:type="gramStart"/>
      <w:r w:rsidRPr="00A300D0">
        <w:rPr>
          <w:sz w:val="28"/>
          <w:szCs w:val="28"/>
        </w:rPr>
        <w:t>выздоровлении</w:t>
      </w:r>
      <w:proofErr w:type="gramEnd"/>
      <w:r w:rsidRPr="00A300D0">
        <w:rPr>
          <w:sz w:val="28"/>
          <w:szCs w:val="28"/>
        </w:rPr>
        <w:t xml:space="preserve"> Чумаков снова начал активную жизнь и работу. Даже страшный недуг он применил в научной деятельности – в последние годы жизни профессор решил, что после своей смерти его органы должны быть исследованы на вирус клещевого энцефалита, и сотрудники выполнили просьбу знаменитого ученого.</w:t>
      </w:r>
    </w:p>
    <w:p w14:paraId="3117FA23" w14:textId="77777777" w:rsidR="00AD553E" w:rsidRPr="00A300D0" w:rsidRDefault="00AD553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В СССР первые вспышки полиомиелита начались в 1949 г. в Прибалтике, Казахстане и Сибири. Однако незадолго до этого, в 1945 г., Михаил Петрович Чумаков провел исследования данного заболевания. Ученый полагал, что полиомиелит представляет страшную опасность для людей, и просил руководство страны создать отдел по борьбе с ней. К сожалению, ему не дали положительного ответа, и в 1946 г. вместе с коллегами он отправился в загранкомандировку в США. Именно в Америке и началось его сотрудничество с </w:t>
      </w:r>
      <w:proofErr w:type="spellStart"/>
      <w:r w:rsidRPr="00A300D0">
        <w:rPr>
          <w:sz w:val="28"/>
          <w:szCs w:val="28"/>
        </w:rPr>
        <w:t>Сэбином</w:t>
      </w:r>
      <w:proofErr w:type="spellEnd"/>
      <w:r w:rsidRPr="00A300D0">
        <w:rPr>
          <w:sz w:val="28"/>
          <w:szCs w:val="28"/>
        </w:rPr>
        <w:t>.</w:t>
      </w:r>
    </w:p>
    <w:p w14:paraId="641751E6" w14:textId="0A992B1F" w:rsidR="00AD553E" w:rsidRPr="00A300D0" w:rsidRDefault="00AD553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В 1955 г. Михаилу Петровичу все-таки выделили институт для исследования полиомиелита, и он моментально принялся за работу. В 1956 г. </w:t>
      </w:r>
      <w:r w:rsidRPr="00A300D0">
        <w:rPr>
          <w:sz w:val="28"/>
          <w:szCs w:val="28"/>
        </w:rPr>
        <w:lastRenderedPageBreak/>
        <w:t xml:space="preserve">М. П. Чумаков, А. А. Смородинцев, М. К. Ворошилов во время поездки в Соединенные Штаты познакомились с работами коллег по изучению полиомиелита – Д. Солка, А. Б. </w:t>
      </w:r>
      <w:proofErr w:type="spellStart"/>
      <w:r w:rsidRPr="00A300D0">
        <w:rPr>
          <w:sz w:val="28"/>
          <w:szCs w:val="28"/>
        </w:rPr>
        <w:t>Сэбина</w:t>
      </w:r>
      <w:proofErr w:type="spellEnd"/>
      <w:r w:rsidRPr="00A300D0">
        <w:rPr>
          <w:sz w:val="28"/>
          <w:szCs w:val="28"/>
        </w:rPr>
        <w:t xml:space="preserve">, Х. </w:t>
      </w:r>
      <w:proofErr w:type="spellStart"/>
      <w:r w:rsidRPr="00A300D0">
        <w:rPr>
          <w:sz w:val="28"/>
          <w:szCs w:val="28"/>
        </w:rPr>
        <w:t>Копровски</w:t>
      </w:r>
      <w:proofErr w:type="spellEnd"/>
      <w:r w:rsidRPr="00A300D0">
        <w:rPr>
          <w:sz w:val="28"/>
          <w:szCs w:val="28"/>
        </w:rPr>
        <w:t xml:space="preserve">, Д. </w:t>
      </w:r>
      <w:proofErr w:type="spellStart"/>
      <w:r w:rsidRPr="00A300D0">
        <w:rPr>
          <w:sz w:val="28"/>
          <w:szCs w:val="28"/>
        </w:rPr>
        <w:t>Бодиана</w:t>
      </w:r>
      <w:proofErr w:type="spellEnd"/>
      <w:r w:rsidRPr="00A300D0">
        <w:rPr>
          <w:sz w:val="28"/>
          <w:szCs w:val="28"/>
        </w:rPr>
        <w:t>, Д. Л. Мельника. Итогом командировки стало длительное сотрудничество советских и американских ученых в решении проблемы данного заболевания.</w:t>
      </w:r>
    </w:p>
    <w:p w14:paraId="7F99635D" w14:textId="6DADD6E5" w:rsidR="00AD553E" w:rsidRPr="00A300D0" w:rsidRDefault="00AD553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С 1957 по 1958 гг. Чумаков сделал великую научную работу, по результатам которой в 1959 г. были совершены крупные испытания и многочисленное использование живой вакцины А. Б. </w:t>
      </w:r>
      <w:proofErr w:type="spellStart"/>
      <w:r w:rsidRPr="00A300D0">
        <w:rPr>
          <w:sz w:val="28"/>
          <w:szCs w:val="28"/>
        </w:rPr>
        <w:t>Сэбина</w:t>
      </w:r>
      <w:proofErr w:type="spellEnd"/>
      <w:r w:rsidRPr="00A300D0">
        <w:rPr>
          <w:sz w:val="28"/>
          <w:szCs w:val="28"/>
        </w:rPr>
        <w:t>. Данные штаммы детально исследовались М. П. Чумаковым и А. А. Смородинцевым, которые доказали минимальное сенсибилизирующее действие при пероральной иммунизации специально отобранных детей.</w:t>
      </w:r>
    </w:p>
    <w:p w14:paraId="4EE87121" w14:textId="77777777" w:rsidR="00AD553E" w:rsidRPr="00A300D0" w:rsidRDefault="00AD553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Смородинцев обнаружил отсутствие увеличения патогенности штаммов </w:t>
      </w:r>
      <w:proofErr w:type="spellStart"/>
      <w:r w:rsidRPr="00A300D0">
        <w:rPr>
          <w:sz w:val="28"/>
          <w:szCs w:val="28"/>
        </w:rPr>
        <w:t>Сэбина</w:t>
      </w:r>
      <w:proofErr w:type="spellEnd"/>
      <w:r w:rsidRPr="00A300D0">
        <w:rPr>
          <w:sz w:val="28"/>
          <w:szCs w:val="28"/>
        </w:rPr>
        <w:t xml:space="preserve"> в ряде последовательных пассажей через желудочно-кишечный тракт </w:t>
      </w:r>
      <w:proofErr w:type="spellStart"/>
      <w:r w:rsidRPr="00A300D0">
        <w:rPr>
          <w:sz w:val="28"/>
          <w:szCs w:val="28"/>
        </w:rPr>
        <w:t>неиммунных</w:t>
      </w:r>
      <w:proofErr w:type="spellEnd"/>
      <w:r w:rsidRPr="00A300D0">
        <w:rPr>
          <w:sz w:val="28"/>
          <w:szCs w:val="28"/>
        </w:rPr>
        <w:t xml:space="preserve"> детей. К концу 1959 г. в СССР были массово вакцинированы 15 </w:t>
      </w:r>
      <w:proofErr w:type="gramStart"/>
      <w:r w:rsidRPr="00A300D0">
        <w:rPr>
          <w:sz w:val="28"/>
          <w:szCs w:val="28"/>
        </w:rPr>
        <w:t>млн</w:t>
      </w:r>
      <w:proofErr w:type="gramEnd"/>
      <w:r w:rsidRPr="00A300D0">
        <w:rPr>
          <w:sz w:val="28"/>
          <w:szCs w:val="28"/>
        </w:rPr>
        <w:t xml:space="preserve"> человек. Министерство здравоохранения издало приказ о проведении в 1960 г. прививок оральной </w:t>
      </w:r>
      <w:proofErr w:type="spellStart"/>
      <w:r w:rsidRPr="00A300D0">
        <w:rPr>
          <w:sz w:val="28"/>
          <w:szCs w:val="28"/>
        </w:rPr>
        <w:t>полиовирусной</w:t>
      </w:r>
      <w:proofErr w:type="spellEnd"/>
      <w:r w:rsidRPr="00A300D0">
        <w:rPr>
          <w:sz w:val="28"/>
          <w:szCs w:val="28"/>
        </w:rPr>
        <w:t xml:space="preserve"> вакциной (ОПВ) всего населения страны в возрасте от 2 </w:t>
      </w:r>
      <w:proofErr w:type="spellStart"/>
      <w:proofErr w:type="gramStart"/>
      <w:r w:rsidRPr="00A300D0">
        <w:rPr>
          <w:sz w:val="28"/>
          <w:szCs w:val="28"/>
        </w:rPr>
        <w:t>мес</w:t>
      </w:r>
      <w:proofErr w:type="spellEnd"/>
      <w:proofErr w:type="gramEnd"/>
      <w:r w:rsidRPr="00A300D0">
        <w:rPr>
          <w:sz w:val="28"/>
          <w:szCs w:val="28"/>
        </w:rPr>
        <w:t xml:space="preserve"> до 20 лет. Самый важный результат, которого добился М. П. Чумаков, – это международное признание штаммов </w:t>
      </w:r>
      <w:proofErr w:type="spellStart"/>
      <w:r w:rsidRPr="00A300D0">
        <w:rPr>
          <w:sz w:val="28"/>
          <w:szCs w:val="28"/>
        </w:rPr>
        <w:t>Сэбина</w:t>
      </w:r>
      <w:proofErr w:type="spellEnd"/>
      <w:r w:rsidRPr="00A300D0">
        <w:rPr>
          <w:sz w:val="28"/>
          <w:szCs w:val="28"/>
        </w:rPr>
        <w:t xml:space="preserve"> </w:t>
      </w:r>
      <w:proofErr w:type="gramStart"/>
      <w:r w:rsidRPr="00A300D0">
        <w:rPr>
          <w:sz w:val="28"/>
          <w:szCs w:val="28"/>
        </w:rPr>
        <w:t>вакцинными</w:t>
      </w:r>
      <w:proofErr w:type="gramEnd"/>
      <w:r w:rsidRPr="00A300D0">
        <w:rPr>
          <w:sz w:val="28"/>
          <w:szCs w:val="28"/>
        </w:rPr>
        <w:t>. Все документы по производству ОПВ были представлены в ВОЗ, на ее базе были выдвинуты требования к их изготовлению, которые остались неизменными по сей день.</w:t>
      </w:r>
    </w:p>
    <w:p w14:paraId="42CFC4D1" w14:textId="091C063E" w:rsidR="00AD553E" w:rsidRPr="00A300D0" w:rsidRDefault="00AD553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Во второй половине 1950-х на Дальнем Востоке среди военнослужащих возникли крупные эпидемические вспышки неизвестного заболевания, которое назвали дальневосточной </w:t>
      </w:r>
      <w:proofErr w:type="spellStart"/>
      <w:r w:rsidRPr="00A300D0">
        <w:rPr>
          <w:sz w:val="28"/>
          <w:szCs w:val="28"/>
        </w:rPr>
        <w:t>скарлатиноподобной</w:t>
      </w:r>
      <w:proofErr w:type="spellEnd"/>
      <w:r w:rsidRPr="00A300D0">
        <w:rPr>
          <w:sz w:val="28"/>
          <w:szCs w:val="28"/>
        </w:rPr>
        <w:t xml:space="preserve"> лихорадкой (ДСЛ). Группа военно-морских врачей, в состав которой входил небезызвестный </w:t>
      </w:r>
      <w:r w:rsidRPr="00A300D0">
        <w:rPr>
          <w:b/>
          <w:bCs/>
          <w:sz w:val="28"/>
          <w:szCs w:val="28"/>
        </w:rPr>
        <w:t>В. А. Знаменский</w:t>
      </w:r>
      <w:r w:rsidRPr="00A300D0">
        <w:rPr>
          <w:sz w:val="28"/>
          <w:szCs w:val="28"/>
        </w:rPr>
        <w:t xml:space="preserve">, наблюдала за распространением заболевания. Были начаты интенсивные целенаправленные поиски возбудителя. Бактериологические исследования позволили выделить Y. </w:t>
      </w:r>
      <w:proofErr w:type="spellStart"/>
      <w:r w:rsidRPr="00A300D0">
        <w:rPr>
          <w:sz w:val="28"/>
          <w:szCs w:val="28"/>
        </w:rPr>
        <w:t>pseudotuberculosis</w:t>
      </w:r>
      <w:proofErr w:type="spellEnd"/>
      <w:r w:rsidRPr="00A300D0">
        <w:rPr>
          <w:sz w:val="28"/>
          <w:szCs w:val="28"/>
        </w:rPr>
        <w:t xml:space="preserve"> из фекалий множества больных. Были получены и иммунологические доказательства природы болезни.</w:t>
      </w:r>
    </w:p>
    <w:p w14:paraId="07339257" w14:textId="49C0D97C" w:rsidR="00AD553E" w:rsidRPr="00A300D0" w:rsidRDefault="00AD553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Все это позволило В. А. Знаменскому и А. К. Вишнякову направить в научный журнал статью, в которой они представили свои материалы о псевдотуберкулезной этиологии ДСЛ. Однако отклика среди коллег данная статья не получила и вызвала лишь резкую критику со стороны ряда московских ученых. После выезда из эндемичного района было принято окончательное решение данного вопроса – В. А. Знаменский пошел на героический поступок – самозаражение штаммом Y. </w:t>
      </w:r>
      <w:proofErr w:type="spellStart"/>
      <w:r w:rsidRPr="00A300D0">
        <w:rPr>
          <w:sz w:val="28"/>
          <w:szCs w:val="28"/>
        </w:rPr>
        <w:t>pseudotuberculosis</w:t>
      </w:r>
      <w:proofErr w:type="spellEnd"/>
      <w:r w:rsidRPr="00A300D0">
        <w:rPr>
          <w:sz w:val="28"/>
          <w:szCs w:val="28"/>
        </w:rPr>
        <w:t xml:space="preserve">. Ученый принял внутрь около трех </w:t>
      </w:r>
      <w:proofErr w:type="gramStart"/>
      <w:r w:rsidRPr="00A300D0">
        <w:rPr>
          <w:sz w:val="28"/>
          <w:szCs w:val="28"/>
        </w:rPr>
        <w:t>млрд</w:t>
      </w:r>
      <w:proofErr w:type="gramEnd"/>
      <w:r w:rsidRPr="00A300D0">
        <w:rPr>
          <w:sz w:val="28"/>
          <w:szCs w:val="28"/>
        </w:rPr>
        <w:t xml:space="preserve"> живых микробных клеток, выделенных у больных. Через несколько дней он заболел. Болезнь имела типичную клиническую картину ДСЛ, что подтверждалось лабораторными исследованиями. При бактериологическом обследовании больного в разных лабораториях Ленинграда из фекалий и слизи из зева были выделены штаммы Y. </w:t>
      </w:r>
      <w:proofErr w:type="spellStart"/>
      <w:proofErr w:type="gramStart"/>
      <w:r w:rsidRPr="00A300D0">
        <w:rPr>
          <w:sz w:val="28"/>
          <w:szCs w:val="28"/>
        </w:rPr>
        <w:t>р</w:t>
      </w:r>
      <w:proofErr w:type="gramEnd"/>
      <w:r w:rsidRPr="00A300D0">
        <w:rPr>
          <w:sz w:val="28"/>
          <w:szCs w:val="28"/>
        </w:rPr>
        <w:t>seudotuberculosis</w:t>
      </w:r>
      <w:proofErr w:type="spellEnd"/>
      <w:r w:rsidRPr="00A300D0">
        <w:rPr>
          <w:sz w:val="28"/>
          <w:szCs w:val="28"/>
        </w:rPr>
        <w:t>, в сыворотке крови наблюдалось нарастание титра антител к псевдотуберкулезному микробу</w:t>
      </w:r>
      <w:r w:rsidR="003A29B5" w:rsidRPr="00A300D0">
        <w:rPr>
          <w:sz w:val="28"/>
          <w:szCs w:val="28"/>
        </w:rPr>
        <w:t>.</w:t>
      </w:r>
    </w:p>
    <w:p w14:paraId="6A1087CD" w14:textId="77777777" w:rsidR="00AD553E" w:rsidRPr="00A300D0" w:rsidRDefault="00AD553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lastRenderedPageBreak/>
        <w:t xml:space="preserve">Таким образом, окончательный вывод о псевдотуберкулезной природе болезни был получен в ходе опыта самозаражения В. А. Знаменским. Данный опыт позволил определить, что возбудителем инфекции является Y. </w:t>
      </w:r>
      <w:proofErr w:type="spellStart"/>
      <w:r w:rsidRPr="00A300D0">
        <w:rPr>
          <w:sz w:val="28"/>
          <w:szCs w:val="28"/>
        </w:rPr>
        <w:t>pseudotuberculosis</w:t>
      </w:r>
      <w:proofErr w:type="spellEnd"/>
      <w:r w:rsidRPr="00A300D0">
        <w:rPr>
          <w:sz w:val="28"/>
          <w:szCs w:val="28"/>
        </w:rPr>
        <w:t>, что в последующем было признано медицинской общественностью нашей страны и зарубежья.</w:t>
      </w:r>
    </w:p>
    <w:p w14:paraId="1F7A8DF1" w14:textId="41761500" w:rsidR="00AD553E" w:rsidRPr="00A300D0" w:rsidRDefault="00AD553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Медицина стремительно развивалась не только в мирное, но и в военное время. Так, у советских военных во время войны в Афганистане стали регистрироваться необычные случаи желтухи, которые не </w:t>
      </w:r>
      <w:proofErr w:type="gramStart"/>
      <w:r w:rsidRPr="00A300D0">
        <w:rPr>
          <w:sz w:val="28"/>
          <w:szCs w:val="28"/>
        </w:rPr>
        <w:t>могли быть связаны с гепатитом А. Желтуха наблюдалась</w:t>
      </w:r>
      <w:proofErr w:type="gramEnd"/>
      <w:r w:rsidRPr="00A300D0">
        <w:rPr>
          <w:sz w:val="28"/>
          <w:szCs w:val="28"/>
        </w:rPr>
        <w:t xml:space="preserve"> у солдат с иммунитетом к данной инфекции. Исследованием данного феномена занялся </w:t>
      </w:r>
      <w:r w:rsidRPr="00A300D0">
        <w:rPr>
          <w:b/>
          <w:bCs/>
          <w:sz w:val="28"/>
          <w:szCs w:val="28"/>
        </w:rPr>
        <w:t xml:space="preserve">Михаил </w:t>
      </w:r>
      <w:proofErr w:type="spellStart"/>
      <w:r w:rsidRPr="00A300D0">
        <w:rPr>
          <w:b/>
          <w:bCs/>
          <w:sz w:val="28"/>
          <w:szCs w:val="28"/>
        </w:rPr>
        <w:t>Суренович</w:t>
      </w:r>
      <w:proofErr w:type="spellEnd"/>
      <w:r w:rsidRPr="00A300D0">
        <w:rPr>
          <w:b/>
          <w:bCs/>
          <w:sz w:val="28"/>
          <w:szCs w:val="28"/>
        </w:rPr>
        <w:t xml:space="preserve"> </w:t>
      </w:r>
      <w:proofErr w:type="spellStart"/>
      <w:r w:rsidRPr="00A300D0">
        <w:rPr>
          <w:b/>
          <w:bCs/>
          <w:sz w:val="28"/>
          <w:szCs w:val="28"/>
        </w:rPr>
        <w:t>Балаян</w:t>
      </w:r>
      <w:proofErr w:type="spellEnd"/>
      <w:r w:rsidRPr="00A300D0">
        <w:rPr>
          <w:sz w:val="28"/>
          <w:szCs w:val="28"/>
        </w:rPr>
        <w:t>. Он предположил: если иммунитет против гепатита</w:t>
      </w:r>
      <w:proofErr w:type="gramStart"/>
      <w:r w:rsidRPr="00A300D0">
        <w:rPr>
          <w:sz w:val="28"/>
          <w:szCs w:val="28"/>
        </w:rPr>
        <w:t xml:space="preserve"> А</w:t>
      </w:r>
      <w:proofErr w:type="gramEnd"/>
      <w:r w:rsidRPr="00A300D0">
        <w:rPr>
          <w:sz w:val="28"/>
          <w:szCs w:val="28"/>
        </w:rPr>
        <w:t xml:space="preserve"> не защитил военных, значит, это какая-то новая форма гепатита. Чтобы доказать свою теорию, он провел опыт по самозаражению.</w:t>
      </w:r>
    </w:p>
    <w:p w14:paraId="3E0F680E" w14:textId="77777777" w:rsidR="00131D84" w:rsidRPr="00A300D0" w:rsidRDefault="00AD553E" w:rsidP="00131D84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12 августа 1981 г. Балаян выпивает стакан кефира, в котором был растворен экстракт фекалий от 9 военнослужащих, болеющих неизвестной формой гепатита. В результате на 37-й день после заражения развились диспепсические симптомы и боли в животе. На 43-й день были зафиксированы темная моча, обесцвеченный стул, </w:t>
      </w:r>
      <w:proofErr w:type="spellStart"/>
      <w:r w:rsidRPr="00A300D0">
        <w:rPr>
          <w:sz w:val="28"/>
          <w:szCs w:val="28"/>
        </w:rPr>
        <w:t>иктеричность</w:t>
      </w:r>
      <w:proofErr w:type="spellEnd"/>
      <w:r w:rsidRPr="00A300D0">
        <w:rPr>
          <w:sz w:val="28"/>
          <w:szCs w:val="28"/>
        </w:rPr>
        <w:t xml:space="preserve"> склер и увеличение размеров печени. По результатам лабораторных исследований удалось выявить высокий уровень </w:t>
      </w:r>
      <w:proofErr w:type="spellStart"/>
      <w:r w:rsidRPr="00A300D0">
        <w:rPr>
          <w:sz w:val="28"/>
          <w:szCs w:val="28"/>
        </w:rPr>
        <w:t>аланиновой</w:t>
      </w:r>
      <w:proofErr w:type="spellEnd"/>
      <w:r w:rsidRPr="00A300D0">
        <w:rPr>
          <w:sz w:val="28"/>
          <w:szCs w:val="28"/>
        </w:rPr>
        <w:t xml:space="preserve"> (3011 МЕ/л) и </w:t>
      </w:r>
      <w:proofErr w:type="gramStart"/>
      <w:r w:rsidRPr="00A300D0">
        <w:rPr>
          <w:sz w:val="28"/>
          <w:szCs w:val="28"/>
        </w:rPr>
        <w:t>аспарагиновой</w:t>
      </w:r>
      <w:proofErr w:type="gramEnd"/>
      <w:r w:rsidRPr="00A300D0">
        <w:rPr>
          <w:sz w:val="28"/>
          <w:szCs w:val="28"/>
        </w:rPr>
        <w:t xml:space="preserve"> </w:t>
      </w:r>
      <w:proofErr w:type="spellStart"/>
      <w:r w:rsidRPr="00A300D0">
        <w:rPr>
          <w:sz w:val="28"/>
          <w:szCs w:val="28"/>
        </w:rPr>
        <w:t>аминотрансферазы</w:t>
      </w:r>
      <w:proofErr w:type="spellEnd"/>
      <w:r w:rsidRPr="00A300D0">
        <w:rPr>
          <w:sz w:val="28"/>
          <w:szCs w:val="28"/>
        </w:rPr>
        <w:t xml:space="preserve"> (1165 МЕ/л). На протяжении следующих 25 дней симптомы постепенно нормализовались, общее состояние М. С. Балаяна и биохимические показатели улучшились. Лабораторное исследование материалов, полученных на 28-й, 43-й, 44-й и 45-й дни после заражения в процессе экспериментальной инфекции, позволило исключить причастность вирусов гепатитов</w:t>
      </w:r>
      <w:proofErr w:type="gramStart"/>
      <w:r w:rsidRPr="00A300D0">
        <w:rPr>
          <w:sz w:val="28"/>
          <w:szCs w:val="28"/>
        </w:rPr>
        <w:t xml:space="preserve"> А</w:t>
      </w:r>
      <w:proofErr w:type="gramEnd"/>
      <w:r w:rsidRPr="00A300D0">
        <w:rPr>
          <w:sz w:val="28"/>
          <w:szCs w:val="28"/>
        </w:rPr>
        <w:t xml:space="preserve"> и В. С помощью </w:t>
      </w:r>
      <w:proofErr w:type="spellStart"/>
      <w:r w:rsidRPr="00A300D0">
        <w:rPr>
          <w:sz w:val="28"/>
          <w:szCs w:val="28"/>
        </w:rPr>
        <w:t>иммуноэлектронной</w:t>
      </w:r>
      <w:proofErr w:type="spellEnd"/>
      <w:r w:rsidRPr="00A300D0">
        <w:rPr>
          <w:sz w:val="28"/>
          <w:szCs w:val="28"/>
        </w:rPr>
        <w:t xml:space="preserve"> микроскопии в пробах стула были обнаружены вирусные частицы округлой формы, диаметром 30-34 </w:t>
      </w:r>
      <w:proofErr w:type="spellStart"/>
      <w:r w:rsidRPr="00A300D0">
        <w:rPr>
          <w:sz w:val="28"/>
          <w:szCs w:val="28"/>
        </w:rPr>
        <w:t>нм</w:t>
      </w:r>
      <w:proofErr w:type="spellEnd"/>
      <w:r w:rsidRPr="00A300D0">
        <w:rPr>
          <w:sz w:val="28"/>
          <w:szCs w:val="28"/>
        </w:rPr>
        <w:t xml:space="preserve">, </w:t>
      </w:r>
      <w:proofErr w:type="spellStart"/>
      <w:r w:rsidRPr="00A300D0">
        <w:rPr>
          <w:sz w:val="28"/>
          <w:szCs w:val="28"/>
        </w:rPr>
        <w:t>эксаэндрической</w:t>
      </w:r>
      <w:proofErr w:type="spellEnd"/>
      <w:r w:rsidRPr="00A300D0">
        <w:rPr>
          <w:sz w:val="28"/>
          <w:szCs w:val="28"/>
        </w:rPr>
        <w:t xml:space="preserve"> симметрии. Благодаря М. С. Балаяну был открыт вирусный гепатит Е, что позволило приступить к созданию новых методов специфической лабораторной диагностики и изучению свойств данного вируса.</w:t>
      </w:r>
    </w:p>
    <w:p w14:paraId="1855D9F4" w14:textId="513D771D" w:rsidR="0012249E" w:rsidRPr="00A300D0" w:rsidRDefault="0012249E" w:rsidP="00131D84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b/>
          <w:bCs/>
          <w:sz w:val="28"/>
          <w:szCs w:val="28"/>
        </w:rPr>
        <w:t>Сергей Петрович Боткин</w:t>
      </w:r>
      <w:r w:rsidRPr="00A300D0">
        <w:rPr>
          <w:sz w:val="28"/>
          <w:szCs w:val="28"/>
        </w:rPr>
        <w:t xml:space="preserve"> внёс вклад в изучение инфекционных заболеваний, изучая клинику и эпидемиологию чумы, холеры, тифа, натуральной оспы и острого гепатита</w:t>
      </w:r>
      <w:r w:rsidR="00131D84" w:rsidRPr="00A300D0">
        <w:rPr>
          <w:sz w:val="28"/>
          <w:szCs w:val="28"/>
        </w:rPr>
        <w:t>.</w:t>
      </w:r>
      <w:r w:rsidRPr="00A300D0">
        <w:rPr>
          <w:sz w:val="28"/>
          <w:szCs w:val="28"/>
        </w:rPr>
        <w:t xml:space="preserve"> </w:t>
      </w:r>
    </w:p>
    <w:p w14:paraId="72A2428F" w14:textId="6CC2AA00" w:rsidR="0012249E" w:rsidRPr="00A300D0" w:rsidRDefault="0012249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>Боткин писал, что катаральная желтуха «есть болезнь инфекционная, ибо без этого понятия нельзя объяснить даже таких резких симптомов, как увеличение селезенки, встречающееся иногда поражение почек и, наконец, эпидемическое появление болезни».</w:t>
      </w:r>
      <w:r w:rsidR="00131D84" w:rsidRPr="00A300D0">
        <w:rPr>
          <w:sz w:val="28"/>
          <w:szCs w:val="28"/>
        </w:rPr>
        <w:t xml:space="preserve"> Впоследствии эта болезнь, которой С.П. Боткин уделил много внимания, названа болезнью Боткина.</w:t>
      </w:r>
    </w:p>
    <w:p w14:paraId="0D31423F" w14:textId="1608EE6E" w:rsidR="0012249E" w:rsidRPr="00A300D0" w:rsidRDefault="0012249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t xml:space="preserve">Он подробно описал симптоматологию заболевания, отметил существование </w:t>
      </w:r>
      <w:proofErr w:type="spellStart"/>
      <w:r w:rsidRPr="00A300D0">
        <w:rPr>
          <w:sz w:val="28"/>
          <w:szCs w:val="28"/>
        </w:rPr>
        <w:t>безжелтушных</w:t>
      </w:r>
      <w:proofErr w:type="spellEnd"/>
      <w:r w:rsidRPr="00A300D0">
        <w:rPr>
          <w:sz w:val="28"/>
          <w:szCs w:val="28"/>
        </w:rPr>
        <w:t xml:space="preserve"> форм болезни. Впервые указал на то, что это общее заболевание, при котором желтуха — лишь один из возможных симптомов острого инфекционного процесса</w:t>
      </w:r>
      <w:r w:rsidR="00131D84" w:rsidRPr="00A300D0">
        <w:rPr>
          <w:sz w:val="28"/>
          <w:szCs w:val="28"/>
        </w:rPr>
        <w:t>.</w:t>
      </w:r>
    </w:p>
    <w:p w14:paraId="5FCA1461" w14:textId="0300B8D7" w:rsidR="0012249E" w:rsidRPr="00A300D0" w:rsidRDefault="00131D84" w:rsidP="00131D84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A300D0">
        <w:rPr>
          <w:sz w:val="28"/>
          <w:szCs w:val="28"/>
        </w:rPr>
        <w:lastRenderedPageBreak/>
        <w:t>Он также установил инфекционный характер геморрагической желтухи, описанной А. Вейлем. Это заболевание называется «желтухой Боткина — Вейля».</w:t>
      </w:r>
    </w:p>
    <w:p w14:paraId="5EDD0F47" w14:textId="30EE7C48" w:rsidR="0012249E" w:rsidRPr="00A300D0" w:rsidRDefault="0012249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300D0">
        <w:rPr>
          <w:b/>
          <w:bCs/>
          <w:sz w:val="28"/>
          <w:szCs w:val="28"/>
        </w:rPr>
        <w:t>Николай Иванович Пирогов</w:t>
      </w:r>
      <w:r w:rsidRPr="00A300D0">
        <w:rPr>
          <w:sz w:val="28"/>
          <w:szCs w:val="28"/>
        </w:rPr>
        <w:t xml:space="preserve"> внёс значительный вклад в изучение инфекционных заболеваний. Он посвятил много сил и энергии изучению и лечению господствовавших тогда в России холеры, тифов, дизентерии, дифтерии, туберкулёза. Эти его исследования как крупный научный вклад получили признание в России и за рубежом.</w:t>
      </w:r>
    </w:p>
    <w:p w14:paraId="519434DD" w14:textId="47814C90" w:rsidR="0012249E" w:rsidRPr="00A300D0" w:rsidRDefault="0012249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300D0">
        <w:rPr>
          <w:sz w:val="28"/>
          <w:szCs w:val="28"/>
        </w:rPr>
        <w:t>Учёный первым заметил, что на определённом этапе боевых действий заразных, то есть инфекционных, больных нередко становится больше, чем раненых. Он обратил внимание на эту важную сторону дела и предложил ряд соответствующих организационных мероприятий.</w:t>
      </w:r>
    </w:p>
    <w:p w14:paraId="15211D96" w14:textId="4B9618A2" w:rsidR="0012249E" w:rsidRPr="00A300D0" w:rsidRDefault="0012249E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300D0">
        <w:rPr>
          <w:sz w:val="28"/>
          <w:szCs w:val="28"/>
        </w:rPr>
        <w:t>Ещё в период Севастопольской кампании (1855) Н. И. Пирогов организовал особые подразделения — гнойные отделения для изоляции больных с инфицированными ранами. В качестве противовоспалительных средств учёный применял растворы азотнокислого серебра, хлористую воду, йодную настойку, а также дренирование ран и другие, доступные в то время способы борьбы с инфекцией.</w:t>
      </w:r>
    </w:p>
    <w:p w14:paraId="04243B95" w14:textId="55D789A2" w:rsidR="0012249E" w:rsidRPr="00A300D0" w:rsidRDefault="00A51653" w:rsidP="00240C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300D0">
        <w:rPr>
          <w:sz w:val="28"/>
          <w:szCs w:val="28"/>
        </w:rPr>
        <w:t>Бесценны исследования Николая Пирогова, посвященные азиатской холере — ​малоизвестной на тот момент болезни, эпидемия которой разразилась в России в 1849 году и унесла сотни тысяч жизней. Чтобы изучить это инфекционное заболевание, в своей клинике Пирогов организовал специальное отделение. За время эпидемии он сделал около восьмисот вскрытий трупов людей, умерших от холеры. Результаты своей работы он изложил в объемном труде, снабженном цветными рисунками. За свое исследование Пирогов был удостоен полной Демидовской премии — ​почетной неправительственной награды, присуждавшейся за большой вклад в развитие наук.</w:t>
      </w:r>
    </w:p>
    <w:p w14:paraId="6F36AB96" w14:textId="1D5F2693" w:rsidR="00A51653" w:rsidRPr="00A300D0" w:rsidRDefault="00A51653" w:rsidP="00240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0D0">
        <w:rPr>
          <w:rFonts w:ascii="Times New Roman" w:hAnsi="Times New Roman" w:cs="Times New Roman"/>
          <w:sz w:val="28"/>
          <w:szCs w:val="28"/>
        </w:rPr>
        <w:t xml:space="preserve">Вклад </w:t>
      </w:r>
      <w:r w:rsidRPr="00A300D0">
        <w:rPr>
          <w:rFonts w:ascii="Times New Roman" w:hAnsi="Times New Roman" w:cs="Times New Roman"/>
          <w:b/>
          <w:bCs/>
          <w:sz w:val="28"/>
          <w:szCs w:val="28"/>
        </w:rPr>
        <w:t>Николая Гамалеи</w:t>
      </w:r>
      <w:r w:rsidRPr="00A300D0">
        <w:rPr>
          <w:rFonts w:ascii="Times New Roman" w:hAnsi="Times New Roman" w:cs="Times New Roman"/>
          <w:sz w:val="28"/>
          <w:szCs w:val="28"/>
        </w:rPr>
        <w:t xml:space="preserve"> в изучение инфекционных заболеваний </w:t>
      </w:r>
      <w:r w:rsidR="002A39E0" w:rsidRPr="00A300D0">
        <w:rPr>
          <w:rFonts w:ascii="Times New Roman" w:hAnsi="Times New Roman" w:cs="Times New Roman"/>
          <w:sz w:val="28"/>
          <w:szCs w:val="28"/>
        </w:rPr>
        <w:t>немал.</w:t>
      </w:r>
    </w:p>
    <w:p w14:paraId="1F6180AC" w14:textId="2ABA75D8" w:rsidR="00A51653" w:rsidRPr="00A300D0" w:rsidRDefault="00A51653" w:rsidP="00240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0D0">
        <w:rPr>
          <w:rFonts w:ascii="Times New Roman" w:hAnsi="Times New Roman" w:cs="Times New Roman"/>
          <w:sz w:val="28"/>
          <w:szCs w:val="28"/>
        </w:rPr>
        <w:t xml:space="preserve">Борьба с эпидемиями. Гамалея установил водный путь заражения холерой и указал способ предупреждения вспышек болезни через упорядочение водоснабжения. Он открыл </w:t>
      </w:r>
      <w:proofErr w:type="spellStart"/>
      <w:r w:rsidRPr="00A300D0">
        <w:rPr>
          <w:rFonts w:ascii="Times New Roman" w:hAnsi="Times New Roman" w:cs="Times New Roman"/>
          <w:sz w:val="28"/>
          <w:szCs w:val="28"/>
        </w:rPr>
        <w:t>холероподобный</w:t>
      </w:r>
      <w:proofErr w:type="spellEnd"/>
      <w:r w:rsidRPr="00A300D0">
        <w:rPr>
          <w:rFonts w:ascii="Times New Roman" w:hAnsi="Times New Roman" w:cs="Times New Roman"/>
          <w:sz w:val="28"/>
          <w:szCs w:val="28"/>
        </w:rPr>
        <w:t xml:space="preserve"> птичий вибрион — возбудителя </w:t>
      </w:r>
      <w:proofErr w:type="spellStart"/>
      <w:r w:rsidRPr="00A300D0">
        <w:rPr>
          <w:rFonts w:ascii="Times New Roman" w:hAnsi="Times New Roman" w:cs="Times New Roman"/>
          <w:sz w:val="28"/>
          <w:szCs w:val="28"/>
        </w:rPr>
        <w:t>холероподобного</w:t>
      </w:r>
      <w:proofErr w:type="spellEnd"/>
      <w:r w:rsidRPr="00A300D0">
        <w:rPr>
          <w:rFonts w:ascii="Times New Roman" w:hAnsi="Times New Roman" w:cs="Times New Roman"/>
          <w:sz w:val="28"/>
          <w:szCs w:val="28"/>
        </w:rPr>
        <w:t xml:space="preserve"> заболевания птиц и представил противохолерную вакцину. В вопросе борьбы с чумой Гамалея организовал первую всеобщую дератизацию в Одессе, установил ведущую роль «пароходных» крыс в развитии эпидемии и предложил организовать </w:t>
      </w:r>
      <w:proofErr w:type="spellStart"/>
      <w:r w:rsidRPr="00A300D0">
        <w:rPr>
          <w:rFonts w:ascii="Times New Roman" w:hAnsi="Times New Roman" w:cs="Times New Roman"/>
          <w:sz w:val="28"/>
          <w:szCs w:val="28"/>
        </w:rPr>
        <w:t>крысоистребление</w:t>
      </w:r>
      <w:proofErr w:type="spellEnd"/>
      <w:r w:rsidRPr="00A300D0">
        <w:rPr>
          <w:rFonts w:ascii="Times New Roman" w:hAnsi="Times New Roman" w:cs="Times New Roman"/>
          <w:sz w:val="28"/>
          <w:szCs w:val="28"/>
        </w:rPr>
        <w:t>.</w:t>
      </w:r>
    </w:p>
    <w:p w14:paraId="7A91FE9A" w14:textId="2CF0E7A9" w:rsidR="00A51653" w:rsidRPr="00A300D0" w:rsidRDefault="00A51653" w:rsidP="00240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0D0">
        <w:rPr>
          <w:rFonts w:ascii="Times New Roman" w:hAnsi="Times New Roman" w:cs="Times New Roman"/>
          <w:sz w:val="28"/>
          <w:szCs w:val="28"/>
        </w:rPr>
        <w:t>Борьба с оспой и тифом. Гамалея руководил оспопрививательным институтом имени Дженнера в Петербурге и разработал интенсивные способы получения оспенного детрита. Он добился проведения в Петрограде всеобщей прививки от оспы, принятой потом по всей стране. Впервые доказал, что сыпной тиф передаётся через вшей. Внедрил термин «дезинсекция» как основу метода борьбы с этим заболеванием.</w:t>
      </w:r>
    </w:p>
    <w:p w14:paraId="149B7398" w14:textId="4DE15C05" w:rsidR="00A51653" w:rsidRPr="00A300D0" w:rsidRDefault="00A51653" w:rsidP="00240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0D0">
        <w:rPr>
          <w:rFonts w:ascii="Times New Roman" w:hAnsi="Times New Roman" w:cs="Times New Roman"/>
          <w:sz w:val="28"/>
          <w:szCs w:val="28"/>
        </w:rPr>
        <w:lastRenderedPageBreak/>
        <w:t>Изучение туберкулёза. Ещё в начале своей научной деятельности Гамалея разработал способ культивирования туберкулёзных бацилл, который и сейчас применяется при получении вакцины БЦЖ. В дальнейшем он разработал препарат, состоящий из двух компонентов — «</w:t>
      </w:r>
      <w:proofErr w:type="spellStart"/>
      <w:r w:rsidRPr="00A300D0">
        <w:rPr>
          <w:rFonts w:ascii="Times New Roman" w:hAnsi="Times New Roman" w:cs="Times New Roman"/>
          <w:sz w:val="28"/>
          <w:szCs w:val="28"/>
        </w:rPr>
        <w:t>микол</w:t>
      </w:r>
      <w:proofErr w:type="spellEnd"/>
      <w:r w:rsidRPr="00A300D0">
        <w:rPr>
          <w:rFonts w:ascii="Times New Roman" w:hAnsi="Times New Roman" w:cs="Times New Roman"/>
          <w:sz w:val="28"/>
          <w:szCs w:val="28"/>
        </w:rPr>
        <w:t>», содержащий антигены туберкулёзной палочки и обладающий иммунизирующим эффектом, и «</w:t>
      </w:r>
      <w:proofErr w:type="spellStart"/>
      <w:r w:rsidRPr="00A300D0">
        <w:rPr>
          <w:rFonts w:ascii="Times New Roman" w:hAnsi="Times New Roman" w:cs="Times New Roman"/>
          <w:sz w:val="28"/>
          <w:szCs w:val="28"/>
        </w:rPr>
        <w:t>тиссулин</w:t>
      </w:r>
      <w:proofErr w:type="spellEnd"/>
      <w:r w:rsidRPr="00A300D0">
        <w:rPr>
          <w:rFonts w:ascii="Times New Roman" w:hAnsi="Times New Roman" w:cs="Times New Roman"/>
          <w:sz w:val="28"/>
          <w:szCs w:val="28"/>
        </w:rPr>
        <w:t>» — экстракт тканей иммунизированных пасюков, обладающий лечебным действием. Гамалея сразу же провёл испытания нового препарата на себе — в 85 лет заразил себя туберкулёзом, потом полностью выздоровел с помощью своего же средства.</w:t>
      </w:r>
    </w:p>
    <w:p w14:paraId="29901CB4" w14:textId="0F46B39C" w:rsidR="00A51653" w:rsidRPr="00A300D0" w:rsidRDefault="00A51653" w:rsidP="00240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0D0">
        <w:rPr>
          <w:rFonts w:ascii="Times New Roman" w:hAnsi="Times New Roman" w:cs="Times New Roman"/>
          <w:sz w:val="28"/>
          <w:szCs w:val="28"/>
        </w:rPr>
        <w:t>В XX веке были разработаны эффективные препараты от многих бактериальных и вирусных инфекций: столбняка, брюшного тифа, гриппа, полиомиелита, дифтерии, кори, клещевого энцефалита, гепатита</w:t>
      </w:r>
      <w:proofErr w:type="gramStart"/>
      <w:r w:rsidRPr="00A300D0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A300D0">
        <w:rPr>
          <w:rFonts w:ascii="Times New Roman" w:hAnsi="Times New Roman" w:cs="Times New Roman"/>
          <w:sz w:val="28"/>
          <w:szCs w:val="28"/>
        </w:rPr>
        <w:t xml:space="preserve"> и гепатита В и других. В XXI веке появились вакцины от гепатита Е, малярии, лихорадки денге, COVID-19.</w:t>
      </w:r>
    </w:p>
    <w:p w14:paraId="54051494" w14:textId="3E04CA00" w:rsidR="00A51653" w:rsidRPr="00A300D0" w:rsidRDefault="00A51653" w:rsidP="00240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0D0">
        <w:rPr>
          <w:rFonts w:ascii="Times New Roman" w:hAnsi="Times New Roman" w:cs="Times New Roman"/>
          <w:sz w:val="28"/>
          <w:szCs w:val="28"/>
        </w:rPr>
        <w:t>Совсем недавно, в ответ на пандемию COVID-19, российские учёные, в том числе специалистам из Института Гамалеи, удалось разработать вакцину "Спутник V". Эта вакцина широко применяется не только в России, но и за её пределами, что подтверждает высокую эффективность и безопасность отечественной науки в области вакцин.</w:t>
      </w:r>
    </w:p>
    <w:p w14:paraId="05B11650" w14:textId="77777777" w:rsidR="00A51653" w:rsidRPr="00A300D0" w:rsidRDefault="00A51653" w:rsidP="00240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0D0">
        <w:rPr>
          <w:rFonts w:ascii="Times New Roman" w:hAnsi="Times New Roman" w:cs="Times New Roman"/>
          <w:sz w:val="28"/>
          <w:szCs w:val="28"/>
        </w:rPr>
        <w:t>К сожалению, не все болезни удалось победить. Неизлечима пока, например, ВИЧ-инфекция, хотя и в этой области есть немалые успехи. Благодаря антиретровирусной терапии вирус в организме больного не размножается и не передается другим людям.</w:t>
      </w:r>
    </w:p>
    <w:p w14:paraId="46012F27" w14:textId="75B1B308" w:rsidR="00A51653" w:rsidRPr="00A300D0" w:rsidRDefault="00A51653" w:rsidP="00240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0D0">
        <w:rPr>
          <w:rFonts w:ascii="Times New Roman" w:hAnsi="Times New Roman" w:cs="Times New Roman"/>
          <w:sz w:val="28"/>
          <w:szCs w:val="28"/>
        </w:rPr>
        <w:t>Ученые по всему миру работают над созданием вакцин, появляются новые средства и способы диагностики, лечения и профилактики, накоплен большой объем знаний. Однако инфекционные заболевания все еще остаются одной из важнейших проблем общественного здравоохранения во всем мире. Борьба с ними продолжается.</w:t>
      </w:r>
    </w:p>
    <w:p w14:paraId="208CB9FB" w14:textId="77777777" w:rsidR="00A51653" w:rsidRPr="00A300D0" w:rsidRDefault="00A51653" w:rsidP="00240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9A06D8" w14:textId="77777777" w:rsidR="00581BCD" w:rsidRPr="00A300D0" w:rsidRDefault="00581BCD" w:rsidP="00240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81BCD" w:rsidRPr="00A300D0" w:rsidSect="008F24F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05CCD" w14:textId="77777777" w:rsidR="00204533" w:rsidRDefault="00204533" w:rsidP="008F24F4">
      <w:pPr>
        <w:spacing w:after="0" w:line="240" w:lineRule="auto"/>
      </w:pPr>
      <w:r>
        <w:separator/>
      </w:r>
    </w:p>
  </w:endnote>
  <w:endnote w:type="continuationSeparator" w:id="0">
    <w:p w14:paraId="4FC47F86" w14:textId="77777777" w:rsidR="00204533" w:rsidRDefault="00204533" w:rsidP="008F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71351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8843DCE" w14:textId="306BF9BE" w:rsidR="008F24F4" w:rsidRPr="008F24F4" w:rsidRDefault="008F24F4">
        <w:pPr>
          <w:pStyle w:val="aa"/>
          <w:jc w:val="center"/>
          <w:rPr>
            <w:rFonts w:ascii="Times New Roman" w:hAnsi="Times New Roman" w:cs="Times New Roman"/>
          </w:rPr>
        </w:pPr>
        <w:r w:rsidRPr="008F24F4">
          <w:rPr>
            <w:rFonts w:ascii="Times New Roman" w:hAnsi="Times New Roman" w:cs="Times New Roman"/>
          </w:rPr>
          <w:fldChar w:fldCharType="begin"/>
        </w:r>
        <w:r w:rsidRPr="008F24F4">
          <w:rPr>
            <w:rFonts w:ascii="Times New Roman" w:hAnsi="Times New Roman" w:cs="Times New Roman"/>
          </w:rPr>
          <w:instrText>PAGE   \* MERGEFORMAT</w:instrText>
        </w:r>
        <w:r w:rsidRPr="008F24F4">
          <w:rPr>
            <w:rFonts w:ascii="Times New Roman" w:hAnsi="Times New Roman" w:cs="Times New Roman"/>
          </w:rPr>
          <w:fldChar w:fldCharType="separate"/>
        </w:r>
        <w:r w:rsidR="00204533">
          <w:rPr>
            <w:rFonts w:ascii="Times New Roman" w:hAnsi="Times New Roman" w:cs="Times New Roman"/>
            <w:noProof/>
          </w:rPr>
          <w:t>16</w:t>
        </w:r>
        <w:r w:rsidRPr="008F24F4">
          <w:rPr>
            <w:rFonts w:ascii="Times New Roman" w:hAnsi="Times New Roman" w:cs="Times New Roman"/>
          </w:rPr>
          <w:fldChar w:fldCharType="end"/>
        </w:r>
      </w:p>
    </w:sdtContent>
  </w:sdt>
  <w:p w14:paraId="1A974C61" w14:textId="77777777" w:rsidR="008F24F4" w:rsidRDefault="008F24F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3AFD3" w14:textId="77777777" w:rsidR="00204533" w:rsidRDefault="00204533" w:rsidP="008F24F4">
      <w:pPr>
        <w:spacing w:after="0" w:line="240" w:lineRule="auto"/>
      </w:pPr>
      <w:r>
        <w:separator/>
      </w:r>
    </w:p>
  </w:footnote>
  <w:footnote w:type="continuationSeparator" w:id="0">
    <w:p w14:paraId="69A3095A" w14:textId="77777777" w:rsidR="00204533" w:rsidRDefault="00204533" w:rsidP="008F2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E06E4"/>
    <w:multiLevelType w:val="multilevel"/>
    <w:tmpl w:val="3476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8E68FB"/>
    <w:multiLevelType w:val="hybridMultilevel"/>
    <w:tmpl w:val="AB545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A7A99"/>
    <w:multiLevelType w:val="hybridMultilevel"/>
    <w:tmpl w:val="0A863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B47D9"/>
    <w:multiLevelType w:val="hybridMultilevel"/>
    <w:tmpl w:val="DBAAB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C6EBD"/>
    <w:multiLevelType w:val="hybridMultilevel"/>
    <w:tmpl w:val="82C0A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8D46E2"/>
    <w:multiLevelType w:val="hybridMultilevel"/>
    <w:tmpl w:val="F2AEA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C11041"/>
    <w:multiLevelType w:val="hybridMultilevel"/>
    <w:tmpl w:val="88CECB4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10"/>
    <w:rsid w:val="00010F82"/>
    <w:rsid w:val="00040910"/>
    <w:rsid w:val="00051BB3"/>
    <w:rsid w:val="000816AF"/>
    <w:rsid w:val="00095C52"/>
    <w:rsid w:val="00096BD9"/>
    <w:rsid w:val="000C5F5E"/>
    <w:rsid w:val="000F7706"/>
    <w:rsid w:val="0012249E"/>
    <w:rsid w:val="00131D84"/>
    <w:rsid w:val="00132180"/>
    <w:rsid w:val="001E6FBC"/>
    <w:rsid w:val="001F7436"/>
    <w:rsid w:val="00204533"/>
    <w:rsid w:val="00205A6A"/>
    <w:rsid w:val="0021432B"/>
    <w:rsid w:val="00226371"/>
    <w:rsid w:val="00226700"/>
    <w:rsid w:val="00240C05"/>
    <w:rsid w:val="00256246"/>
    <w:rsid w:val="00267020"/>
    <w:rsid w:val="002735FA"/>
    <w:rsid w:val="002A39E0"/>
    <w:rsid w:val="002B013F"/>
    <w:rsid w:val="002B0431"/>
    <w:rsid w:val="002D65E1"/>
    <w:rsid w:val="002F24C4"/>
    <w:rsid w:val="002F5783"/>
    <w:rsid w:val="003460F3"/>
    <w:rsid w:val="00372898"/>
    <w:rsid w:val="00385C5A"/>
    <w:rsid w:val="003A29B5"/>
    <w:rsid w:val="003D6F34"/>
    <w:rsid w:val="003F0F0A"/>
    <w:rsid w:val="00421865"/>
    <w:rsid w:val="00446AA2"/>
    <w:rsid w:val="00465578"/>
    <w:rsid w:val="004749BF"/>
    <w:rsid w:val="00496B6E"/>
    <w:rsid w:val="004A3D84"/>
    <w:rsid w:val="004A7024"/>
    <w:rsid w:val="004C5B40"/>
    <w:rsid w:val="004D3A25"/>
    <w:rsid w:val="004D4C2E"/>
    <w:rsid w:val="004D7EC9"/>
    <w:rsid w:val="00506AEA"/>
    <w:rsid w:val="00517E96"/>
    <w:rsid w:val="00526026"/>
    <w:rsid w:val="0056780C"/>
    <w:rsid w:val="005744D7"/>
    <w:rsid w:val="00581BCD"/>
    <w:rsid w:val="005A77ED"/>
    <w:rsid w:val="005D07D7"/>
    <w:rsid w:val="006379FD"/>
    <w:rsid w:val="006A2225"/>
    <w:rsid w:val="00714D21"/>
    <w:rsid w:val="00720FC9"/>
    <w:rsid w:val="00786448"/>
    <w:rsid w:val="007907BA"/>
    <w:rsid w:val="007A6E83"/>
    <w:rsid w:val="007C1130"/>
    <w:rsid w:val="007D27EF"/>
    <w:rsid w:val="007F7BF1"/>
    <w:rsid w:val="00816D3F"/>
    <w:rsid w:val="00842C34"/>
    <w:rsid w:val="00845173"/>
    <w:rsid w:val="0087074E"/>
    <w:rsid w:val="008976A9"/>
    <w:rsid w:val="008B7AAF"/>
    <w:rsid w:val="008C0748"/>
    <w:rsid w:val="008C2B09"/>
    <w:rsid w:val="008F24F4"/>
    <w:rsid w:val="00920CA3"/>
    <w:rsid w:val="00925917"/>
    <w:rsid w:val="00944021"/>
    <w:rsid w:val="00965EBE"/>
    <w:rsid w:val="00976B12"/>
    <w:rsid w:val="009874E5"/>
    <w:rsid w:val="009C7AE5"/>
    <w:rsid w:val="009D34DF"/>
    <w:rsid w:val="00A00D96"/>
    <w:rsid w:val="00A20C6B"/>
    <w:rsid w:val="00A24E67"/>
    <w:rsid w:val="00A25302"/>
    <w:rsid w:val="00A267BE"/>
    <w:rsid w:val="00A300D0"/>
    <w:rsid w:val="00A51653"/>
    <w:rsid w:val="00A82DD8"/>
    <w:rsid w:val="00AA3C2E"/>
    <w:rsid w:val="00AD553E"/>
    <w:rsid w:val="00B1079C"/>
    <w:rsid w:val="00B52DD3"/>
    <w:rsid w:val="00B62A27"/>
    <w:rsid w:val="00B766A2"/>
    <w:rsid w:val="00B9735B"/>
    <w:rsid w:val="00BD5A7D"/>
    <w:rsid w:val="00C20721"/>
    <w:rsid w:val="00C546DA"/>
    <w:rsid w:val="00C810A5"/>
    <w:rsid w:val="00CA3B07"/>
    <w:rsid w:val="00CC009A"/>
    <w:rsid w:val="00CD659A"/>
    <w:rsid w:val="00CE490D"/>
    <w:rsid w:val="00CF41A0"/>
    <w:rsid w:val="00CF7905"/>
    <w:rsid w:val="00D13575"/>
    <w:rsid w:val="00D14A58"/>
    <w:rsid w:val="00D56518"/>
    <w:rsid w:val="00D76637"/>
    <w:rsid w:val="00DB4CE4"/>
    <w:rsid w:val="00DC7DB0"/>
    <w:rsid w:val="00E117E3"/>
    <w:rsid w:val="00E427EB"/>
    <w:rsid w:val="00E5176F"/>
    <w:rsid w:val="00E609E1"/>
    <w:rsid w:val="00E75909"/>
    <w:rsid w:val="00E84E3E"/>
    <w:rsid w:val="00E9771C"/>
    <w:rsid w:val="00EA14B8"/>
    <w:rsid w:val="00EA2873"/>
    <w:rsid w:val="00EB3796"/>
    <w:rsid w:val="00EF5F87"/>
    <w:rsid w:val="00F361F2"/>
    <w:rsid w:val="00F622BC"/>
    <w:rsid w:val="00F77C54"/>
    <w:rsid w:val="00F85953"/>
    <w:rsid w:val="00FF1D6E"/>
    <w:rsid w:val="00FF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F69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DB0"/>
    <w:pPr>
      <w:spacing w:after="200" w:line="276" w:lineRule="auto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14D21"/>
    <w:pPr>
      <w:spacing w:after="160" w:line="259" w:lineRule="auto"/>
      <w:ind w:left="720"/>
      <w:contextualSpacing/>
    </w:pPr>
    <w:rPr>
      <w:rFonts w:eastAsiaTheme="minorHAnsi"/>
      <w:kern w:val="2"/>
      <w:lang w:eastAsia="en-US"/>
    </w:rPr>
  </w:style>
  <w:style w:type="character" w:styleId="a5">
    <w:name w:val="Emphasis"/>
    <w:basedOn w:val="a0"/>
    <w:uiPriority w:val="20"/>
    <w:qFormat/>
    <w:rsid w:val="0056780C"/>
    <w:rPr>
      <w:i/>
      <w:iCs/>
    </w:rPr>
  </w:style>
  <w:style w:type="paragraph" w:styleId="a6">
    <w:name w:val="No Spacing"/>
    <w:uiPriority w:val="1"/>
    <w:qFormat/>
    <w:rsid w:val="00581BCD"/>
    <w:pPr>
      <w:jc w:val="left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581BCD"/>
    <w:rPr>
      <w:b/>
      <w:bCs/>
    </w:rPr>
  </w:style>
  <w:style w:type="paragraph" w:styleId="a8">
    <w:name w:val="header"/>
    <w:basedOn w:val="a"/>
    <w:link w:val="a9"/>
    <w:uiPriority w:val="99"/>
    <w:unhideWhenUsed/>
    <w:rsid w:val="008F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24F4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8F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24F4"/>
    <w:rPr>
      <w:rFonts w:eastAsiaTheme="minorEastAsia"/>
      <w:lang w:eastAsia="ru-RU"/>
    </w:rPr>
  </w:style>
  <w:style w:type="table" w:styleId="ac">
    <w:name w:val="Table Grid"/>
    <w:basedOn w:val="a1"/>
    <w:uiPriority w:val="59"/>
    <w:rsid w:val="009D3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816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16D3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DB0"/>
    <w:pPr>
      <w:spacing w:after="200" w:line="276" w:lineRule="auto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14D21"/>
    <w:pPr>
      <w:spacing w:after="160" w:line="259" w:lineRule="auto"/>
      <w:ind w:left="720"/>
      <w:contextualSpacing/>
    </w:pPr>
    <w:rPr>
      <w:rFonts w:eastAsiaTheme="minorHAnsi"/>
      <w:kern w:val="2"/>
      <w:lang w:eastAsia="en-US"/>
    </w:rPr>
  </w:style>
  <w:style w:type="character" w:styleId="a5">
    <w:name w:val="Emphasis"/>
    <w:basedOn w:val="a0"/>
    <w:uiPriority w:val="20"/>
    <w:qFormat/>
    <w:rsid w:val="0056780C"/>
    <w:rPr>
      <w:i/>
      <w:iCs/>
    </w:rPr>
  </w:style>
  <w:style w:type="paragraph" w:styleId="a6">
    <w:name w:val="No Spacing"/>
    <w:uiPriority w:val="1"/>
    <w:qFormat/>
    <w:rsid w:val="00581BCD"/>
    <w:pPr>
      <w:jc w:val="left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581BCD"/>
    <w:rPr>
      <w:b/>
      <w:bCs/>
    </w:rPr>
  </w:style>
  <w:style w:type="paragraph" w:styleId="a8">
    <w:name w:val="header"/>
    <w:basedOn w:val="a"/>
    <w:link w:val="a9"/>
    <w:uiPriority w:val="99"/>
    <w:unhideWhenUsed/>
    <w:rsid w:val="008F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24F4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8F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24F4"/>
    <w:rPr>
      <w:rFonts w:eastAsiaTheme="minorEastAsia"/>
      <w:lang w:eastAsia="ru-RU"/>
    </w:rPr>
  </w:style>
  <w:style w:type="table" w:styleId="ac">
    <w:name w:val="Table Grid"/>
    <w:basedOn w:val="a1"/>
    <w:uiPriority w:val="59"/>
    <w:rsid w:val="009D3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816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16D3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Правильный ответ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Лист1!$A$2:$A$10</c:f>
              <c:strCache>
                <c:ptCount val="9"/>
                <c:pt idx="0">
                  <c:v>Вопрос 1</c:v>
                </c:pt>
                <c:pt idx="1">
                  <c:v>Вопрос 2</c:v>
                </c:pt>
                <c:pt idx="2">
                  <c:v>Вопрос 3</c:v>
                </c:pt>
                <c:pt idx="3">
                  <c:v>Вопрос 4</c:v>
                </c:pt>
                <c:pt idx="4">
                  <c:v>Вопрос 5</c:v>
                </c:pt>
                <c:pt idx="5">
                  <c:v>Вопрос 6</c:v>
                </c:pt>
                <c:pt idx="6">
                  <c:v>Вопрос 7</c:v>
                </c:pt>
                <c:pt idx="7">
                  <c:v>Вопрос 8</c:v>
                </c:pt>
                <c:pt idx="8">
                  <c:v>Вопрос 9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43</c:v>
                </c:pt>
                <c:pt idx="1">
                  <c:v>72</c:v>
                </c:pt>
                <c:pt idx="2">
                  <c:v>42</c:v>
                </c:pt>
                <c:pt idx="3">
                  <c:v>40</c:v>
                </c:pt>
                <c:pt idx="4">
                  <c:v>27</c:v>
                </c:pt>
                <c:pt idx="5">
                  <c:v>32</c:v>
                </c:pt>
                <c:pt idx="6">
                  <c:v>18</c:v>
                </c:pt>
                <c:pt idx="7">
                  <c:v>75</c:v>
                </c:pt>
                <c:pt idx="8">
                  <c:v>100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12F-4912-91F2-9F508C6C3FE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Неправильный ответ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Лист1!$A$2:$A$10</c:f>
              <c:strCache>
                <c:ptCount val="9"/>
                <c:pt idx="0">
                  <c:v>Вопрос 1</c:v>
                </c:pt>
                <c:pt idx="1">
                  <c:v>Вопрос 2</c:v>
                </c:pt>
                <c:pt idx="2">
                  <c:v>Вопрос 3</c:v>
                </c:pt>
                <c:pt idx="3">
                  <c:v>Вопрос 4</c:v>
                </c:pt>
                <c:pt idx="4">
                  <c:v>Вопрос 5</c:v>
                </c:pt>
                <c:pt idx="5">
                  <c:v>Вопрос 6</c:v>
                </c:pt>
                <c:pt idx="6">
                  <c:v>Вопрос 7</c:v>
                </c:pt>
                <c:pt idx="7">
                  <c:v>Вопрос 8</c:v>
                </c:pt>
                <c:pt idx="8">
                  <c:v>Вопрос 9</c:v>
                </c:pt>
              </c:strCache>
            </c:str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57</c:v>
                </c:pt>
                <c:pt idx="1">
                  <c:v>28</c:v>
                </c:pt>
                <c:pt idx="2">
                  <c:v>58</c:v>
                </c:pt>
                <c:pt idx="3">
                  <c:v>60</c:v>
                </c:pt>
                <c:pt idx="4">
                  <c:v>73</c:v>
                </c:pt>
                <c:pt idx="5">
                  <c:v>68</c:v>
                </c:pt>
                <c:pt idx="6">
                  <c:v>82</c:v>
                </c:pt>
                <c:pt idx="7">
                  <c:v>25</c:v>
                </c:pt>
                <c:pt idx="8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12F-4912-91F2-9F508C6C3F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519744"/>
        <c:axId val="167521280"/>
      </c:barChart>
      <c:catAx>
        <c:axId val="16751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7521280"/>
        <c:crosses val="autoZero"/>
        <c:auto val="1"/>
        <c:lblAlgn val="ctr"/>
        <c:lblOffset val="100"/>
        <c:noMultiLvlLbl val="0"/>
      </c:catAx>
      <c:valAx>
        <c:axId val="16752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751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Правильный ответ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Лист1!$A$2:$A$10</c:f>
              <c:strCache>
                <c:ptCount val="9"/>
                <c:pt idx="0">
                  <c:v>Вопрос 1</c:v>
                </c:pt>
                <c:pt idx="1">
                  <c:v>Вопрос 2</c:v>
                </c:pt>
                <c:pt idx="2">
                  <c:v>Вопрос 3</c:v>
                </c:pt>
                <c:pt idx="3">
                  <c:v>Вопрос 4</c:v>
                </c:pt>
                <c:pt idx="4">
                  <c:v>Вопрос 5</c:v>
                </c:pt>
                <c:pt idx="5">
                  <c:v>Вопрос 6</c:v>
                </c:pt>
                <c:pt idx="6">
                  <c:v>Вопрос 7</c:v>
                </c:pt>
                <c:pt idx="7">
                  <c:v>Вопрос 8</c:v>
                </c:pt>
                <c:pt idx="8">
                  <c:v>Вопрос 9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73</c:v>
                </c:pt>
                <c:pt idx="1">
                  <c:v>85</c:v>
                </c:pt>
                <c:pt idx="2">
                  <c:v>65</c:v>
                </c:pt>
                <c:pt idx="3">
                  <c:v>80</c:v>
                </c:pt>
                <c:pt idx="4">
                  <c:v>63</c:v>
                </c:pt>
                <c:pt idx="5">
                  <c:v>87</c:v>
                </c:pt>
                <c:pt idx="6">
                  <c:v>70</c:v>
                </c:pt>
                <c:pt idx="7">
                  <c:v>100</c:v>
                </c:pt>
                <c:pt idx="8">
                  <c:v>100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0BA-4E3C-AE77-EEACD194DCF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Неправильный ответ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Лист1!$A$2:$A$10</c:f>
              <c:strCache>
                <c:ptCount val="9"/>
                <c:pt idx="0">
                  <c:v>Вопрос 1</c:v>
                </c:pt>
                <c:pt idx="1">
                  <c:v>Вопрос 2</c:v>
                </c:pt>
                <c:pt idx="2">
                  <c:v>Вопрос 3</c:v>
                </c:pt>
                <c:pt idx="3">
                  <c:v>Вопрос 4</c:v>
                </c:pt>
                <c:pt idx="4">
                  <c:v>Вопрос 5</c:v>
                </c:pt>
                <c:pt idx="5">
                  <c:v>Вопрос 6</c:v>
                </c:pt>
                <c:pt idx="6">
                  <c:v>Вопрос 7</c:v>
                </c:pt>
                <c:pt idx="7">
                  <c:v>Вопрос 8</c:v>
                </c:pt>
                <c:pt idx="8">
                  <c:v>Вопрос 9</c:v>
                </c:pt>
              </c:strCache>
            </c:str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27</c:v>
                </c:pt>
                <c:pt idx="1">
                  <c:v>15</c:v>
                </c:pt>
                <c:pt idx="2">
                  <c:v>35</c:v>
                </c:pt>
                <c:pt idx="3">
                  <c:v>20</c:v>
                </c:pt>
                <c:pt idx="4">
                  <c:v>37</c:v>
                </c:pt>
                <c:pt idx="5">
                  <c:v>13</c:v>
                </c:pt>
                <c:pt idx="6">
                  <c:v>30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0BA-4E3C-AE77-EEACD194D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378688"/>
        <c:axId val="119380224"/>
      </c:barChart>
      <c:catAx>
        <c:axId val="11937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9380224"/>
        <c:crosses val="autoZero"/>
        <c:auto val="1"/>
        <c:lblAlgn val="ctr"/>
        <c:lblOffset val="100"/>
        <c:noMultiLvlLbl val="0"/>
      </c:catAx>
      <c:valAx>
        <c:axId val="11938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937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5780</Words>
  <Characters>32951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Янук Аида Ахмедовна</cp:lastModifiedBy>
  <cp:revision>3</cp:revision>
  <dcterms:created xsi:type="dcterms:W3CDTF">2025-04-08T10:40:00Z</dcterms:created>
  <dcterms:modified xsi:type="dcterms:W3CDTF">2025-04-08T11:30:00Z</dcterms:modified>
</cp:coreProperties>
</file>