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while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&lt;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i );выведет 1 2 3 4 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while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(i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&lt;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i );выведет  1 2 3 4 5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