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будет хорошо работать  обе функции имеют доступ к одной переменной count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