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38E3" w:rsidRPr="004E3C82" w:rsidRDefault="003A38E3" w:rsidP="003A38E3">
      <w:pPr>
        <w:jc w:val="center"/>
        <w:rPr>
          <w:rFonts w:cs="Times New Roman"/>
          <w:szCs w:val="28"/>
        </w:rPr>
      </w:pPr>
      <w:r w:rsidRPr="004E3C82">
        <w:rPr>
          <w:rFonts w:cs="Times New Roman"/>
          <w:szCs w:val="28"/>
        </w:rPr>
        <w:t>ФЕДЕРАЛЬНОЕ АГЕНТСТВО ЖЕЛЕЗНОДОРОЖНОГО ТРАНСПОРТА </w:t>
      </w:r>
    </w:p>
    <w:p w:rsidR="003A38E3" w:rsidRPr="004E3C82" w:rsidRDefault="003A38E3" w:rsidP="003A38E3">
      <w:pPr>
        <w:jc w:val="center"/>
        <w:rPr>
          <w:rFonts w:cs="Times New Roman"/>
          <w:szCs w:val="28"/>
        </w:rPr>
      </w:pPr>
      <w:r w:rsidRPr="004E3C82">
        <w:rPr>
          <w:rFonts w:cs="Times New Roman"/>
          <w:szCs w:val="28"/>
        </w:rPr>
        <w:t>Федеральное государственное бюджетное образовательное учреждение высшего образования </w:t>
      </w:r>
    </w:p>
    <w:p w:rsidR="003A38E3" w:rsidRPr="004E3C82" w:rsidRDefault="003A38E3" w:rsidP="003A38E3">
      <w:pPr>
        <w:jc w:val="center"/>
        <w:rPr>
          <w:rFonts w:cs="Times New Roman"/>
          <w:szCs w:val="28"/>
        </w:rPr>
      </w:pPr>
      <w:r w:rsidRPr="004E3C82">
        <w:rPr>
          <w:rFonts w:cs="Times New Roman"/>
          <w:szCs w:val="28"/>
        </w:rPr>
        <w:t>«ИРКУТСКИЙ ГОСУДАРСТВЕННЫЙ УНИВЕРСИТЕТ ПУТЕЙ СООБЩЕНИЯ» </w:t>
      </w:r>
    </w:p>
    <w:p w:rsidR="003A38E3" w:rsidRPr="004E3C82" w:rsidRDefault="003A38E3" w:rsidP="003A38E3">
      <w:pPr>
        <w:jc w:val="center"/>
        <w:rPr>
          <w:rFonts w:cs="Times New Roman"/>
          <w:szCs w:val="28"/>
        </w:rPr>
      </w:pPr>
      <w:r w:rsidRPr="004E3C82">
        <w:rPr>
          <w:rFonts w:cs="Times New Roman"/>
          <w:szCs w:val="28"/>
        </w:rPr>
        <w:t>Факультет: «Управление на транспорте и информационные технологии» </w:t>
      </w:r>
    </w:p>
    <w:p w:rsidR="003A38E3" w:rsidRPr="004E3C82" w:rsidRDefault="003A38E3" w:rsidP="003A38E3">
      <w:pPr>
        <w:jc w:val="center"/>
        <w:rPr>
          <w:rFonts w:cs="Times New Roman"/>
          <w:szCs w:val="28"/>
        </w:rPr>
      </w:pPr>
      <w:r w:rsidRPr="004E3C82">
        <w:rPr>
          <w:rFonts w:cs="Times New Roman"/>
          <w:szCs w:val="28"/>
        </w:rPr>
        <w:t>Кафедра: «Информационные системы и защита информации» </w:t>
      </w:r>
    </w:p>
    <w:p w:rsidR="003A38E3" w:rsidRPr="004E3C82" w:rsidRDefault="003A38E3" w:rsidP="003A38E3">
      <w:pPr>
        <w:jc w:val="center"/>
        <w:rPr>
          <w:rFonts w:cs="Times New Roman"/>
          <w:szCs w:val="28"/>
        </w:rPr>
      </w:pPr>
      <w:r w:rsidRPr="004E3C82">
        <w:rPr>
          <w:rFonts w:cs="Times New Roman"/>
          <w:szCs w:val="28"/>
        </w:rPr>
        <w:t>Дисциплина: «</w:t>
      </w:r>
      <w:r w:rsidRPr="00F53030">
        <w:rPr>
          <w:rFonts w:cs="Times New Roman"/>
          <w:szCs w:val="28"/>
        </w:rPr>
        <w:t>Корпоративные информационные системы</w:t>
      </w:r>
      <w:r w:rsidRPr="004E3C82">
        <w:rPr>
          <w:rFonts w:cs="Times New Roman"/>
          <w:szCs w:val="28"/>
        </w:rPr>
        <w:t>» </w:t>
      </w:r>
    </w:p>
    <w:p w:rsidR="003A38E3" w:rsidRPr="004E3C82" w:rsidRDefault="003A38E3" w:rsidP="003A38E3">
      <w:pPr>
        <w:jc w:val="center"/>
        <w:rPr>
          <w:rFonts w:cs="Times New Roman"/>
          <w:szCs w:val="28"/>
        </w:rPr>
      </w:pPr>
      <w:r w:rsidRPr="004E3C82">
        <w:rPr>
          <w:rFonts w:cs="Times New Roman"/>
          <w:szCs w:val="28"/>
        </w:rPr>
        <w:t> </w:t>
      </w:r>
    </w:p>
    <w:p w:rsidR="003A38E3" w:rsidRPr="004E3C82" w:rsidRDefault="003A38E3" w:rsidP="003A38E3">
      <w:pPr>
        <w:jc w:val="center"/>
        <w:rPr>
          <w:rFonts w:cs="Times New Roman"/>
          <w:szCs w:val="28"/>
        </w:rPr>
      </w:pPr>
      <w:r w:rsidRPr="004E3C82">
        <w:rPr>
          <w:rFonts w:cs="Times New Roman"/>
          <w:szCs w:val="28"/>
        </w:rPr>
        <w:t> </w:t>
      </w:r>
    </w:p>
    <w:p w:rsidR="003A38E3" w:rsidRPr="004E3C82" w:rsidRDefault="003A38E3" w:rsidP="003A38E3">
      <w:pPr>
        <w:jc w:val="center"/>
        <w:rPr>
          <w:rFonts w:cs="Times New Roman"/>
          <w:szCs w:val="28"/>
        </w:rPr>
      </w:pPr>
      <w:r w:rsidRPr="004E3C82">
        <w:rPr>
          <w:rFonts w:cs="Times New Roman"/>
          <w:szCs w:val="28"/>
        </w:rPr>
        <w:t> </w:t>
      </w:r>
    </w:p>
    <w:p w:rsidR="003A38E3" w:rsidRPr="004E3C82" w:rsidRDefault="003A38E3" w:rsidP="003A38E3">
      <w:pPr>
        <w:jc w:val="center"/>
        <w:rPr>
          <w:rFonts w:cs="Times New Roman"/>
          <w:szCs w:val="28"/>
        </w:rPr>
      </w:pPr>
      <w:r w:rsidRPr="004E3C82">
        <w:rPr>
          <w:rFonts w:cs="Times New Roman"/>
          <w:szCs w:val="28"/>
        </w:rPr>
        <w:t xml:space="preserve">Лабораторная работа № </w:t>
      </w:r>
      <w:r>
        <w:rPr>
          <w:rFonts w:cs="Times New Roman"/>
          <w:szCs w:val="28"/>
        </w:rPr>
        <w:t>1</w:t>
      </w:r>
      <w:r w:rsidRPr="004E3C82">
        <w:rPr>
          <w:rFonts w:cs="Times New Roman"/>
          <w:szCs w:val="28"/>
        </w:rPr>
        <w:t> </w:t>
      </w:r>
    </w:p>
    <w:p w:rsidR="003A38E3" w:rsidRDefault="003A38E3" w:rsidP="003A38E3">
      <w:pPr>
        <w:jc w:val="center"/>
        <w:rPr>
          <w:rFonts w:cs="Times New Roman"/>
          <w:szCs w:val="28"/>
        </w:rPr>
      </w:pPr>
    </w:p>
    <w:p w:rsidR="003A38E3" w:rsidRDefault="003A38E3" w:rsidP="003A38E3">
      <w:pPr>
        <w:jc w:val="center"/>
        <w:rPr>
          <w:rFonts w:cs="Times New Roman"/>
          <w:szCs w:val="28"/>
        </w:rPr>
      </w:pPr>
    </w:p>
    <w:p w:rsidR="003A38E3" w:rsidRDefault="003A38E3" w:rsidP="003A38E3">
      <w:pPr>
        <w:jc w:val="center"/>
        <w:rPr>
          <w:rFonts w:cs="Times New Roman"/>
          <w:szCs w:val="28"/>
        </w:rPr>
      </w:pPr>
    </w:p>
    <w:p w:rsidR="003A38E3" w:rsidRPr="004E3C82" w:rsidRDefault="003A38E3" w:rsidP="003A38E3">
      <w:pPr>
        <w:jc w:val="center"/>
        <w:rPr>
          <w:rFonts w:cs="Times New Roman"/>
          <w:szCs w:val="28"/>
        </w:rPr>
      </w:pPr>
      <w:r w:rsidRPr="004E3C82">
        <w:rPr>
          <w:rFonts w:cs="Times New Roman"/>
          <w:szCs w:val="28"/>
        </w:rPr>
        <w:t> </w:t>
      </w:r>
    </w:p>
    <w:p w:rsidR="003A38E3" w:rsidRPr="004E3C82" w:rsidRDefault="003A38E3" w:rsidP="003A38E3">
      <w:pPr>
        <w:jc w:val="center"/>
        <w:rPr>
          <w:rFonts w:cs="Times New Roman"/>
          <w:szCs w:val="28"/>
        </w:rPr>
      </w:pPr>
      <w:r w:rsidRPr="004E3C82">
        <w:rPr>
          <w:rFonts w:cs="Times New Roman"/>
          <w:szCs w:val="28"/>
        </w:rPr>
        <w:t> </w:t>
      </w:r>
    </w:p>
    <w:p w:rsidR="003A38E3" w:rsidRPr="004E3C82" w:rsidRDefault="003A38E3" w:rsidP="003A38E3">
      <w:pPr>
        <w:rPr>
          <w:rFonts w:cs="Times New Roman"/>
          <w:szCs w:val="28"/>
        </w:rPr>
      </w:pPr>
      <w:proofErr w:type="gramStart"/>
      <w:r w:rsidRPr="004E3C82">
        <w:rPr>
          <w:rFonts w:cs="Times New Roman"/>
          <w:szCs w:val="28"/>
        </w:rPr>
        <w:t>Выполнил:   </w:t>
      </w:r>
      <w:proofErr w:type="gramEnd"/>
      <w:r w:rsidRPr="004E3C82">
        <w:rPr>
          <w:rFonts w:cs="Times New Roman"/>
          <w:szCs w:val="28"/>
        </w:rPr>
        <w:t>                                                       Проверил: </w:t>
      </w:r>
    </w:p>
    <w:p w:rsidR="003A38E3" w:rsidRPr="004E3C82" w:rsidRDefault="003A38E3" w:rsidP="003A38E3">
      <w:pPr>
        <w:rPr>
          <w:rFonts w:cs="Times New Roman"/>
          <w:szCs w:val="28"/>
        </w:rPr>
      </w:pPr>
      <w:r>
        <w:rPr>
          <w:rFonts w:cs="Times New Roman"/>
          <w:szCs w:val="28"/>
        </w:rPr>
        <w:t>Студент группы ИС. 1-21-1</w:t>
      </w:r>
      <w:r w:rsidRPr="004E3C82">
        <w:rPr>
          <w:rFonts w:cs="Times New Roman"/>
          <w:szCs w:val="28"/>
        </w:rPr>
        <w:t xml:space="preserve">                             </w:t>
      </w:r>
      <w:r>
        <w:rPr>
          <w:rFonts w:cs="Times New Roman"/>
          <w:szCs w:val="28"/>
        </w:rPr>
        <w:t xml:space="preserve"> старший преподаватель</w:t>
      </w:r>
      <w:r w:rsidRPr="004E3C82">
        <w:rPr>
          <w:rFonts w:cs="Times New Roman"/>
          <w:szCs w:val="28"/>
        </w:rPr>
        <w:t> </w:t>
      </w:r>
    </w:p>
    <w:p w:rsidR="003A38E3" w:rsidRPr="004E3C82" w:rsidRDefault="003A38E3" w:rsidP="003A38E3">
      <w:pPr>
        <w:rPr>
          <w:rFonts w:cs="Times New Roman"/>
          <w:szCs w:val="28"/>
        </w:rPr>
      </w:pPr>
      <w:r>
        <w:rPr>
          <w:rFonts w:cs="Times New Roman"/>
          <w:szCs w:val="28"/>
        </w:rPr>
        <w:t>Агафонов К.В.</w:t>
      </w:r>
      <w:r w:rsidRPr="004E3C82">
        <w:rPr>
          <w:rFonts w:cs="Times New Roman"/>
          <w:szCs w:val="28"/>
        </w:rPr>
        <w:t xml:space="preserve">                                                    </w:t>
      </w:r>
      <w:r>
        <w:rPr>
          <w:rFonts w:cs="Times New Roman"/>
          <w:szCs w:val="28"/>
        </w:rPr>
        <w:t>Дмитриев А.А.</w:t>
      </w:r>
    </w:p>
    <w:p w:rsidR="003A38E3" w:rsidRPr="004E3C82" w:rsidRDefault="003A38E3" w:rsidP="003A38E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«___</w:t>
      </w:r>
      <w:proofErr w:type="gramStart"/>
      <w:r>
        <w:rPr>
          <w:rFonts w:cs="Times New Roman"/>
          <w:szCs w:val="28"/>
        </w:rPr>
        <w:t>_»_</w:t>
      </w:r>
      <w:proofErr w:type="gramEnd"/>
      <w:r>
        <w:rPr>
          <w:rFonts w:cs="Times New Roman"/>
          <w:szCs w:val="28"/>
        </w:rPr>
        <w:t>_____________2026</w:t>
      </w:r>
      <w:r w:rsidRPr="004E3C82">
        <w:rPr>
          <w:rFonts w:cs="Times New Roman"/>
          <w:szCs w:val="28"/>
        </w:rPr>
        <w:t xml:space="preserve"> г.                   </w:t>
      </w:r>
      <w:r>
        <w:rPr>
          <w:rFonts w:cs="Times New Roman"/>
          <w:szCs w:val="28"/>
        </w:rPr>
        <w:t>       «___</w:t>
      </w:r>
      <w:proofErr w:type="gramStart"/>
      <w:r>
        <w:rPr>
          <w:rFonts w:cs="Times New Roman"/>
          <w:szCs w:val="28"/>
        </w:rPr>
        <w:t>_»_</w:t>
      </w:r>
      <w:proofErr w:type="gramEnd"/>
      <w:r>
        <w:rPr>
          <w:rFonts w:cs="Times New Roman"/>
          <w:szCs w:val="28"/>
        </w:rPr>
        <w:t>______________2026</w:t>
      </w:r>
      <w:r w:rsidRPr="004E3C82">
        <w:rPr>
          <w:rFonts w:cs="Times New Roman"/>
          <w:szCs w:val="28"/>
        </w:rPr>
        <w:t xml:space="preserve"> г. </w:t>
      </w:r>
    </w:p>
    <w:p w:rsidR="003A38E3" w:rsidRPr="004E3C82" w:rsidRDefault="003A38E3" w:rsidP="003A38E3">
      <w:pPr>
        <w:jc w:val="center"/>
        <w:rPr>
          <w:rFonts w:cs="Times New Roman"/>
          <w:szCs w:val="28"/>
        </w:rPr>
      </w:pPr>
      <w:r w:rsidRPr="004E3C82">
        <w:rPr>
          <w:rFonts w:cs="Times New Roman"/>
          <w:szCs w:val="28"/>
        </w:rPr>
        <w:t> </w:t>
      </w:r>
    </w:p>
    <w:p w:rsidR="003A38E3" w:rsidRPr="004E3C82" w:rsidRDefault="003A38E3" w:rsidP="003A38E3">
      <w:pPr>
        <w:jc w:val="center"/>
        <w:rPr>
          <w:rFonts w:cs="Times New Roman"/>
          <w:szCs w:val="28"/>
        </w:rPr>
      </w:pPr>
      <w:r w:rsidRPr="004E3C82">
        <w:rPr>
          <w:rFonts w:cs="Times New Roman"/>
          <w:szCs w:val="28"/>
        </w:rPr>
        <w:t> </w:t>
      </w:r>
    </w:p>
    <w:p w:rsidR="003A38E3" w:rsidRPr="004E3C82" w:rsidRDefault="003A38E3" w:rsidP="003A38E3">
      <w:pPr>
        <w:jc w:val="center"/>
        <w:rPr>
          <w:rFonts w:cs="Times New Roman"/>
          <w:szCs w:val="28"/>
        </w:rPr>
      </w:pPr>
      <w:r w:rsidRPr="004E3C82">
        <w:rPr>
          <w:rFonts w:cs="Times New Roman"/>
          <w:szCs w:val="28"/>
        </w:rPr>
        <w:t> </w:t>
      </w:r>
    </w:p>
    <w:p w:rsidR="003A38E3" w:rsidRPr="004E3C82" w:rsidRDefault="003A38E3" w:rsidP="003A38E3">
      <w:pPr>
        <w:jc w:val="center"/>
        <w:rPr>
          <w:rFonts w:cs="Times New Roman"/>
          <w:szCs w:val="28"/>
        </w:rPr>
      </w:pPr>
      <w:r w:rsidRPr="004E3C82">
        <w:rPr>
          <w:rFonts w:cs="Times New Roman"/>
          <w:szCs w:val="28"/>
        </w:rPr>
        <w:t> </w:t>
      </w:r>
    </w:p>
    <w:p w:rsidR="003A38E3" w:rsidRDefault="003A38E3" w:rsidP="003A38E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Иркутск 2026</w:t>
      </w:r>
    </w:p>
    <w:p w:rsidR="003A38E3" w:rsidRPr="00B17839" w:rsidRDefault="003A38E3" w:rsidP="003A38E3">
      <w:pPr>
        <w:tabs>
          <w:tab w:val="left" w:pos="0"/>
          <w:tab w:val="left" w:pos="142"/>
          <w:tab w:val="left" w:pos="567"/>
        </w:tabs>
        <w:suppressAutoHyphens/>
        <w:spacing w:line="360" w:lineRule="auto"/>
        <w:ind w:firstLine="709"/>
        <w:jc w:val="both"/>
        <w:rPr>
          <w:rFonts w:cs="Times New Roman CYR"/>
          <w:b/>
          <w:szCs w:val="28"/>
        </w:rPr>
      </w:pPr>
      <w:r w:rsidRPr="00B17839">
        <w:rPr>
          <w:rFonts w:cs="Times New Roman CYR"/>
          <w:b/>
          <w:szCs w:val="28"/>
        </w:rPr>
        <w:lastRenderedPageBreak/>
        <w:t xml:space="preserve">Создание функциональной модели ИС посредствам методологии </w:t>
      </w:r>
    </w:p>
    <w:p w:rsidR="003A38E3" w:rsidRPr="003A38E3" w:rsidRDefault="003A38E3" w:rsidP="003A38E3">
      <w:pPr>
        <w:tabs>
          <w:tab w:val="left" w:pos="0"/>
          <w:tab w:val="left" w:pos="142"/>
          <w:tab w:val="left" w:pos="567"/>
        </w:tabs>
        <w:suppressAutoHyphens/>
        <w:spacing w:line="360" w:lineRule="auto"/>
        <w:ind w:firstLine="709"/>
        <w:jc w:val="both"/>
        <w:rPr>
          <w:rFonts w:cs="Times New Roman CYR"/>
          <w:szCs w:val="28"/>
        </w:rPr>
      </w:pPr>
      <w:r w:rsidRPr="003A38E3">
        <w:rPr>
          <w:rFonts w:cs="Times New Roman CYR"/>
          <w:szCs w:val="28"/>
        </w:rPr>
        <w:t xml:space="preserve">IDEF0 </w:t>
      </w:r>
    </w:p>
    <w:p w:rsidR="003A38E3" w:rsidRPr="003A38E3" w:rsidRDefault="003A38E3" w:rsidP="003A38E3">
      <w:pPr>
        <w:tabs>
          <w:tab w:val="left" w:pos="0"/>
          <w:tab w:val="left" w:pos="142"/>
          <w:tab w:val="left" w:pos="567"/>
        </w:tabs>
        <w:suppressAutoHyphens/>
        <w:spacing w:line="360" w:lineRule="auto"/>
        <w:ind w:firstLine="709"/>
        <w:jc w:val="both"/>
        <w:rPr>
          <w:rFonts w:cs="Times New Roman CYR"/>
          <w:szCs w:val="28"/>
        </w:rPr>
      </w:pPr>
      <w:r w:rsidRPr="003A38E3">
        <w:rPr>
          <w:rFonts w:cs="Times New Roman CYR"/>
          <w:szCs w:val="28"/>
        </w:rPr>
        <w:t xml:space="preserve">Методология IDEF0 — методология описания бизнес-процессов с помощью функциональных диаграмм. Отличается широким спектром использования. </w:t>
      </w:r>
    </w:p>
    <w:p w:rsidR="003A38E3" w:rsidRPr="003A38E3" w:rsidRDefault="003A38E3" w:rsidP="003A38E3">
      <w:pPr>
        <w:tabs>
          <w:tab w:val="left" w:pos="0"/>
          <w:tab w:val="left" w:pos="142"/>
          <w:tab w:val="left" w:pos="567"/>
        </w:tabs>
        <w:suppressAutoHyphens/>
        <w:spacing w:line="360" w:lineRule="auto"/>
        <w:ind w:firstLine="709"/>
        <w:jc w:val="both"/>
        <w:rPr>
          <w:rFonts w:cs="Times New Roman CYR"/>
          <w:szCs w:val="28"/>
        </w:rPr>
      </w:pPr>
      <w:r w:rsidRPr="003A38E3">
        <w:rPr>
          <w:rFonts w:cs="Times New Roman CYR"/>
          <w:szCs w:val="28"/>
        </w:rPr>
        <w:t xml:space="preserve">Нотация IDEF0 позволяет системно изобразить функции, обозначить их взаимосвязь между собой и внешней средой, обозначить материальные, интеллектуальные потоки, которые влияют на движение бизнес-процесса. </w:t>
      </w:r>
    </w:p>
    <w:p w:rsidR="003A38E3" w:rsidRPr="003A38E3" w:rsidRDefault="003A38E3" w:rsidP="003A38E3">
      <w:pPr>
        <w:tabs>
          <w:tab w:val="left" w:pos="0"/>
          <w:tab w:val="left" w:pos="142"/>
          <w:tab w:val="left" w:pos="567"/>
        </w:tabs>
        <w:suppressAutoHyphens/>
        <w:spacing w:line="360" w:lineRule="auto"/>
        <w:ind w:firstLine="709"/>
        <w:jc w:val="both"/>
        <w:rPr>
          <w:rFonts w:cs="Times New Roman CYR"/>
          <w:szCs w:val="28"/>
        </w:rPr>
      </w:pPr>
      <w:r w:rsidRPr="003A38E3">
        <w:rPr>
          <w:rFonts w:cs="Times New Roman CYR"/>
          <w:szCs w:val="28"/>
        </w:rPr>
        <w:t xml:space="preserve">Сначала проводится описание системы в целом и ее взаимодействия с окружающим миром (контекстная диаграмма), после чего проводится функциональная декомпозиция - система разбивается на подсистемы, и каждая подсистема описывается отдельно (диаграммы декомпозиции). Затем каждая подсистема разбивается на более мелкие и так далее до достижения нужной степени подробности. </w:t>
      </w:r>
    </w:p>
    <w:p w:rsidR="003A38E3" w:rsidRPr="003A38E3" w:rsidRDefault="003A38E3" w:rsidP="003A38E3">
      <w:pPr>
        <w:tabs>
          <w:tab w:val="left" w:pos="0"/>
          <w:tab w:val="left" w:pos="142"/>
          <w:tab w:val="left" w:pos="567"/>
        </w:tabs>
        <w:suppressAutoHyphens/>
        <w:spacing w:line="360" w:lineRule="auto"/>
        <w:ind w:firstLine="709"/>
        <w:jc w:val="both"/>
        <w:rPr>
          <w:rFonts w:cs="Times New Roman CYR"/>
          <w:szCs w:val="28"/>
        </w:rPr>
      </w:pPr>
      <w:r w:rsidRPr="003A38E3">
        <w:rPr>
          <w:rFonts w:cs="Times New Roman CYR"/>
          <w:szCs w:val="28"/>
        </w:rPr>
        <w:t xml:space="preserve">Каждая IDEF0-диаграмма содержит блоки и дуги. Блоки изображают функции моделируемой системы. Дуги связывают блоки вместе и отображают взаимодействия и взаимосвязи между ними. </w:t>
      </w:r>
    </w:p>
    <w:p w:rsidR="003A38E3" w:rsidRPr="003A38E3" w:rsidRDefault="003A38E3" w:rsidP="003A38E3">
      <w:pPr>
        <w:tabs>
          <w:tab w:val="left" w:pos="0"/>
          <w:tab w:val="left" w:pos="142"/>
          <w:tab w:val="left" w:pos="567"/>
        </w:tabs>
        <w:suppressAutoHyphens/>
        <w:spacing w:line="360" w:lineRule="auto"/>
        <w:ind w:firstLine="709"/>
        <w:jc w:val="both"/>
        <w:rPr>
          <w:rFonts w:cs="Times New Roman CYR"/>
          <w:szCs w:val="28"/>
        </w:rPr>
      </w:pPr>
      <w:r w:rsidRPr="003A38E3">
        <w:rPr>
          <w:rFonts w:cs="Times New Roman CYR"/>
          <w:szCs w:val="28"/>
        </w:rPr>
        <w:t>Функциональные блоки (процессы) на диаграммах изображаются прямоугольниками, означающими поименованные процессы, функции или задачи, которые происходят в течение определенного времени и имеют распознаваемые</w:t>
      </w:r>
      <w:r>
        <w:rPr>
          <w:rFonts w:cs="Times New Roman CYR"/>
          <w:szCs w:val="28"/>
        </w:rPr>
        <w:t xml:space="preserve"> </w:t>
      </w:r>
      <w:r w:rsidRPr="003A38E3">
        <w:rPr>
          <w:rFonts w:cs="Times New Roman CYR"/>
          <w:szCs w:val="28"/>
        </w:rPr>
        <w:t xml:space="preserve">результаты. Имя работы должно быть выражено отглагольным существительным, обозначающим действие.  </w:t>
      </w:r>
    </w:p>
    <w:p w:rsidR="003A38E3" w:rsidRPr="003A38E3" w:rsidRDefault="003A38E3" w:rsidP="003A38E3">
      <w:pPr>
        <w:tabs>
          <w:tab w:val="left" w:pos="0"/>
          <w:tab w:val="left" w:pos="142"/>
          <w:tab w:val="left" w:pos="567"/>
        </w:tabs>
        <w:suppressAutoHyphens/>
        <w:spacing w:line="360" w:lineRule="auto"/>
        <w:ind w:firstLine="709"/>
        <w:jc w:val="both"/>
        <w:rPr>
          <w:rFonts w:cs="Times New Roman CYR"/>
          <w:szCs w:val="28"/>
        </w:rPr>
      </w:pPr>
      <w:r w:rsidRPr="003A38E3">
        <w:rPr>
          <w:rFonts w:cs="Times New Roman CYR"/>
          <w:szCs w:val="28"/>
        </w:rPr>
        <w:t xml:space="preserve">Взаимодействие работ с внешним миром и между собой описывается в виде стрелок, изображаемых одинарными линиями со стрелками на концах. Стрелки представляют собой некую информацию и именуются существительными. </w:t>
      </w:r>
    </w:p>
    <w:p w:rsidR="003A38E3" w:rsidRPr="003A38E3" w:rsidRDefault="003A38E3" w:rsidP="003A38E3">
      <w:pPr>
        <w:tabs>
          <w:tab w:val="left" w:pos="0"/>
          <w:tab w:val="left" w:pos="142"/>
          <w:tab w:val="left" w:pos="567"/>
        </w:tabs>
        <w:suppressAutoHyphens/>
        <w:spacing w:line="360" w:lineRule="auto"/>
        <w:ind w:firstLine="709"/>
        <w:jc w:val="both"/>
        <w:rPr>
          <w:rFonts w:cs="Times New Roman CYR"/>
          <w:szCs w:val="28"/>
        </w:rPr>
      </w:pPr>
      <w:r w:rsidRPr="003A38E3">
        <w:rPr>
          <w:rFonts w:cs="Times New Roman CYR"/>
          <w:szCs w:val="28"/>
        </w:rPr>
        <w:lastRenderedPageBreak/>
        <w:t xml:space="preserve">IDEF0 описывает бизнес-процессы до введения информационной системы и после («как было» и «как будет»), в рамках курсовой работы рассмотрим </w:t>
      </w:r>
      <w:proofErr w:type="spellStart"/>
      <w:r w:rsidRPr="003A38E3">
        <w:rPr>
          <w:rFonts w:cs="Times New Roman CYR"/>
          <w:szCs w:val="28"/>
        </w:rPr>
        <w:t>бизнеспроцессы</w:t>
      </w:r>
      <w:proofErr w:type="spellEnd"/>
      <w:r w:rsidRPr="003A38E3">
        <w:rPr>
          <w:rFonts w:cs="Times New Roman CYR"/>
          <w:szCs w:val="28"/>
        </w:rPr>
        <w:t xml:space="preserve"> компании «как будет».  </w:t>
      </w:r>
    </w:p>
    <w:p w:rsidR="003A38E3" w:rsidRPr="003A38E3" w:rsidRDefault="003A38E3" w:rsidP="003A38E3">
      <w:pPr>
        <w:tabs>
          <w:tab w:val="left" w:pos="0"/>
          <w:tab w:val="left" w:pos="142"/>
          <w:tab w:val="left" w:pos="567"/>
        </w:tabs>
        <w:suppressAutoHyphens/>
        <w:spacing w:line="360" w:lineRule="auto"/>
        <w:ind w:firstLine="709"/>
        <w:jc w:val="both"/>
        <w:rPr>
          <w:rFonts w:cs="Times New Roman CYR"/>
          <w:szCs w:val="28"/>
        </w:rPr>
      </w:pPr>
      <w:r w:rsidRPr="003A38E3">
        <w:rPr>
          <w:rFonts w:cs="Times New Roman CYR"/>
          <w:szCs w:val="28"/>
        </w:rPr>
        <w:t xml:space="preserve">Создание контекстной диаграммы «Деятельность компании»  </w:t>
      </w:r>
    </w:p>
    <w:p w:rsidR="003A38E3" w:rsidRPr="003A38E3" w:rsidRDefault="003A38E3" w:rsidP="003A38E3">
      <w:pPr>
        <w:tabs>
          <w:tab w:val="left" w:pos="0"/>
          <w:tab w:val="left" w:pos="142"/>
          <w:tab w:val="left" w:pos="567"/>
        </w:tabs>
        <w:suppressAutoHyphens/>
        <w:spacing w:line="360" w:lineRule="auto"/>
        <w:ind w:firstLine="709"/>
        <w:jc w:val="both"/>
        <w:rPr>
          <w:rFonts w:cs="Times New Roman CYR"/>
          <w:szCs w:val="28"/>
        </w:rPr>
      </w:pPr>
      <w:r w:rsidRPr="003A38E3">
        <w:rPr>
          <w:rFonts w:cs="Times New Roman CYR"/>
          <w:szCs w:val="28"/>
        </w:rPr>
        <w:t xml:space="preserve">Создание контекстной диаграммы А-0 «Деятельность компании "ТДА мебель"» основывается на выяснении значений основных интерфейсных дуг, описанных в таблице 4. </w:t>
      </w:r>
    </w:p>
    <w:tbl>
      <w:tblPr>
        <w:tblStyle w:val="TableGrid"/>
        <w:tblpPr w:leftFromText="180" w:rightFromText="180" w:vertAnchor="text" w:horzAnchor="margin" w:tblpY="399"/>
        <w:tblW w:w="9894" w:type="dxa"/>
        <w:tblInd w:w="0" w:type="dxa"/>
        <w:tblCellMar>
          <w:top w:w="14" w:type="dxa"/>
          <w:left w:w="106" w:type="dxa"/>
          <w:right w:w="48" w:type="dxa"/>
        </w:tblCellMar>
        <w:tblLook w:val="04A0" w:firstRow="1" w:lastRow="0" w:firstColumn="1" w:lastColumn="0" w:noHBand="0" w:noVBand="1"/>
      </w:tblPr>
      <w:tblGrid>
        <w:gridCol w:w="3106"/>
        <w:gridCol w:w="5451"/>
        <w:gridCol w:w="1337"/>
      </w:tblGrid>
      <w:tr w:rsidR="003A38E3" w:rsidRPr="009B1DA8" w:rsidTr="003A38E3">
        <w:trPr>
          <w:trHeight w:val="434"/>
        </w:trPr>
        <w:tc>
          <w:tcPr>
            <w:tcW w:w="3106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3A38E3" w:rsidRPr="009B1DA8" w:rsidRDefault="003A38E3" w:rsidP="003A38E3">
            <w:pPr>
              <w:spacing w:after="0" w:line="240" w:lineRule="auto"/>
              <w:ind w:right="63"/>
              <w:jc w:val="center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Наименование дуги </w:t>
            </w:r>
          </w:p>
        </w:tc>
        <w:tc>
          <w:tcPr>
            <w:tcW w:w="545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38E3" w:rsidRPr="009B1DA8" w:rsidRDefault="003A38E3" w:rsidP="003A38E3">
            <w:pPr>
              <w:spacing w:after="0" w:line="240" w:lineRule="auto"/>
              <w:ind w:right="68"/>
              <w:jc w:val="center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Определение дуги </w:t>
            </w:r>
          </w:p>
        </w:tc>
        <w:tc>
          <w:tcPr>
            <w:tcW w:w="133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3A38E3" w:rsidRPr="009B1DA8" w:rsidRDefault="003A38E3" w:rsidP="003A38E3">
            <w:pPr>
              <w:spacing w:after="0" w:line="240" w:lineRule="auto"/>
              <w:ind w:left="96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Тип дуги </w:t>
            </w:r>
          </w:p>
        </w:tc>
      </w:tr>
      <w:tr w:rsidR="003A38E3" w:rsidRPr="009B1DA8" w:rsidTr="003A38E3">
        <w:trPr>
          <w:trHeight w:val="422"/>
        </w:trPr>
        <w:tc>
          <w:tcPr>
            <w:tcW w:w="3106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3A38E3" w:rsidRPr="009B1DA8" w:rsidRDefault="003A38E3" w:rsidP="003A38E3">
            <w:pPr>
              <w:spacing w:after="0" w:line="240" w:lineRule="auto"/>
              <w:ind w:left="2"/>
              <w:jc w:val="both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Система бизнес-управления </w:t>
            </w:r>
          </w:p>
        </w:tc>
        <w:tc>
          <w:tcPr>
            <w:tcW w:w="5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38E3" w:rsidRPr="009B1DA8" w:rsidRDefault="003A38E3" w:rsidP="003A38E3">
            <w:pPr>
              <w:spacing w:after="0" w:line="240" w:lineRule="auto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Сотрудники, оборудование и ИС 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3A38E3" w:rsidRPr="009B1DA8" w:rsidRDefault="003A38E3" w:rsidP="003A38E3">
            <w:pPr>
              <w:spacing w:after="0" w:line="240" w:lineRule="auto"/>
              <w:ind w:left="2"/>
              <w:jc w:val="both"/>
              <w:rPr>
                <w:sz w:val="24"/>
                <w:szCs w:val="24"/>
              </w:rPr>
            </w:pPr>
            <w:proofErr w:type="spellStart"/>
            <w:r w:rsidRPr="009B1DA8">
              <w:rPr>
                <w:sz w:val="24"/>
                <w:szCs w:val="24"/>
              </w:rPr>
              <w:t>Mechanism</w:t>
            </w:r>
            <w:proofErr w:type="spellEnd"/>
            <w:r w:rsidRPr="009B1DA8">
              <w:rPr>
                <w:sz w:val="24"/>
                <w:szCs w:val="24"/>
              </w:rPr>
              <w:t xml:space="preserve"> </w:t>
            </w:r>
          </w:p>
        </w:tc>
      </w:tr>
      <w:tr w:rsidR="003A38E3" w:rsidRPr="009B1DA8" w:rsidTr="003A38E3">
        <w:trPr>
          <w:trHeight w:val="425"/>
        </w:trPr>
        <w:tc>
          <w:tcPr>
            <w:tcW w:w="3106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3A38E3" w:rsidRPr="009B1DA8" w:rsidRDefault="003A38E3" w:rsidP="003A38E3">
            <w:pPr>
              <w:spacing w:after="0" w:line="240" w:lineRule="auto"/>
              <w:ind w:left="2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Заявки на изготовление </w:t>
            </w:r>
          </w:p>
        </w:tc>
        <w:tc>
          <w:tcPr>
            <w:tcW w:w="5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38E3" w:rsidRPr="009B1DA8" w:rsidRDefault="003A38E3" w:rsidP="003A38E3">
            <w:pPr>
              <w:spacing w:after="0" w:line="240" w:lineRule="auto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Запросы клиентов 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3A38E3" w:rsidRPr="009B1DA8" w:rsidRDefault="003A38E3" w:rsidP="003A38E3">
            <w:pPr>
              <w:spacing w:after="0" w:line="240" w:lineRule="auto"/>
              <w:ind w:left="2"/>
              <w:rPr>
                <w:sz w:val="24"/>
                <w:szCs w:val="24"/>
              </w:rPr>
            </w:pPr>
            <w:proofErr w:type="spellStart"/>
            <w:r w:rsidRPr="009B1DA8">
              <w:rPr>
                <w:sz w:val="24"/>
                <w:szCs w:val="24"/>
              </w:rPr>
              <w:t>Input</w:t>
            </w:r>
            <w:proofErr w:type="spellEnd"/>
            <w:r w:rsidRPr="009B1DA8">
              <w:rPr>
                <w:sz w:val="24"/>
                <w:szCs w:val="24"/>
              </w:rPr>
              <w:t xml:space="preserve"> </w:t>
            </w:r>
          </w:p>
        </w:tc>
      </w:tr>
      <w:tr w:rsidR="003A38E3" w:rsidRPr="009B1DA8" w:rsidTr="003A38E3">
        <w:trPr>
          <w:trHeight w:val="1251"/>
        </w:trPr>
        <w:tc>
          <w:tcPr>
            <w:tcW w:w="3106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3A38E3" w:rsidRPr="009B1DA8" w:rsidRDefault="003A38E3" w:rsidP="003A38E3">
            <w:pPr>
              <w:spacing w:after="0" w:line="240" w:lineRule="auto"/>
              <w:ind w:left="2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ГОСТ 16731-2014  </w:t>
            </w:r>
          </w:p>
        </w:tc>
        <w:tc>
          <w:tcPr>
            <w:tcW w:w="5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38E3" w:rsidRPr="009B1DA8" w:rsidRDefault="003A38E3" w:rsidP="003A38E3">
            <w:pPr>
              <w:spacing w:after="0" w:line="240" w:lineRule="auto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Правила разработки проекта с учетом правил и норм, правила изготовления, правила документооборота, техника безопасности 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3A38E3" w:rsidRPr="009B1DA8" w:rsidRDefault="003A38E3" w:rsidP="003A38E3">
            <w:pPr>
              <w:spacing w:after="0" w:line="240" w:lineRule="auto"/>
              <w:ind w:left="2"/>
              <w:rPr>
                <w:sz w:val="24"/>
                <w:szCs w:val="24"/>
              </w:rPr>
            </w:pPr>
            <w:proofErr w:type="spellStart"/>
            <w:r w:rsidRPr="009B1DA8">
              <w:rPr>
                <w:sz w:val="24"/>
                <w:szCs w:val="24"/>
              </w:rPr>
              <w:t>Control</w:t>
            </w:r>
            <w:proofErr w:type="spellEnd"/>
            <w:r w:rsidRPr="009B1DA8">
              <w:rPr>
                <w:sz w:val="24"/>
                <w:szCs w:val="24"/>
              </w:rPr>
              <w:t xml:space="preserve"> </w:t>
            </w:r>
          </w:p>
        </w:tc>
      </w:tr>
      <w:tr w:rsidR="003A38E3" w:rsidRPr="009B1DA8" w:rsidTr="003A38E3">
        <w:trPr>
          <w:trHeight w:val="840"/>
        </w:trPr>
        <w:tc>
          <w:tcPr>
            <w:tcW w:w="3106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3A38E3" w:rsidRPr="009B1DA8" w:rsidRDefault="003A38E3" w:rsidP="003A38E3">
            <w:pPr>
              <w:spacing w:after="159" w:line="240" w:lineRule="auto"/>
              <w:ind w:left="2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Корпусная мебель </w:t>
            </w:r>
          </w:p>
          <w:p w:rsidR="003A38E3" w:rsidRPr="009B1DA8" w:rsidRDefault="003A38E3" w:rsidP="003A38E3">
            <w:pPr>
              <w:spacing w:after="0" w:line="240" w:lineRule="auto"/>
              <w:ind w:left="2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(продукция компании) </w:t>
            </w:r>
          </w:p>
        </w:tc>
        <w:tc>
          <w:tcPr>
            <w:tcW w:w="5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38E3" w:rsidRPr="009B1DA8" w:rsidRDefault="003A38E3" w:rsidP="003A38E3">
            <w:pPr>
              <w:spacing w:after="0" w:line="240" w:lineRule="auto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Корпусная мебель различных категорий и предназначения, её реставрация. 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3A38E3" w:rsidRPr="009B1DA8" w:rsidRDefault="003A38E3" w:rsidP="003A38E3">
            <w:pPr>
              <w:spacing w:after="0" w:line="240" w:lineRule="auto"/>
              <w:ind w:left="2"/>
              <w:rPr>
                <w:sz w:val="24"/>
                <w:szCs w:val="24"/>
              </w:rPr>
            </w:pPr>
            <w:proofErr w:type="spellStart"/>
            <w:r w:rsidRPr="009B1DA8">
              <w:rPr>
                <w:sz w:val="24"/>
                <w:szCs w:val="24"/>
              </w:rPr>
              <w:t>Output</w:t>
            </w:r>
            <w:proofErr w:type="spellEnd"/>
            <w:r w:rsidRPr="009B1DA8">
              <w:rPr>
                <w:sz w:val="24"/>
                <w:szCs w:val="24"/>
              </w:rPr>
              <w:t xml:space="preserve"> </w:t>
            </w:r>
          </w:p>
        </w:tc>
      </w:tr>
      <w:tr w:rsidR="003A38E3" w:rsidRPr="009B1DA8" w:rsidTr="003A38E3">
        <w:trPr>
          <w:trHeight w:val="847"/>
        </w:trPr>
        <w:tc>
          <w:tcPr>
            <w:tcW w:w="3106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:rsidR="003A38E3" w:rsidRPr="009B1DA8" w:rsidRDefault="003A38E3" w:rsidP="003A38E3">
            <w:pPr>
              <w:spacing w:after="0" w:line="240" w:lineRule="auto"/>
              <w:ind w:left="2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Документация </w:t>
            </w:r>
          </w:p>
        </w:tc>
        <w:tc>
          <w:tcPr>
            <w:tcW w:w="545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3A38E3" w:rsidRPr="009B1DA8" w:rsidRDefault="003A38E3" w:rsidP="003A38E3">
            <w:pPr>
              <w:spacing w:after="0" w:line="240" w:lineRule="auto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Акты приема-передачи, расчетные документы с поставщиками и клиентами 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3A38E3" w:rsidRPr="009B1DA8" w:rsidRDefault="003A38E3" w:rsidP="003A38E3">
            <w:pPr>
              <w:spacing w:after="0" w:line="240" w:lineRule="auto"/>
              <w:ind w:left="2"/>
              <w:rPr>
                <w:sz w:val="24"/>
                <w:szCs w:val="24"/>
              </w:rPr>
            </w:pPr>
            <w:proofErr w:type="spellStart"/>
            <w:r w:rsidRPr="009B1DA8">
              <w:rPr>
                <w:sz w:val="24"/>
                <w:szCs w:val="24"/>
              </w:rPr>
              <w:t>Output</w:t>
            </w:r>
            <w:proofErr w:type="spellEnd"/>
            <w:r w:rsidRPr="009B1DA8">
              <w:rPr>
                <w:sz w:val="24"/>
                <w:szCs w:val="24"/>
              </w:rPr>
              <w:t xml:space="preserve"> </w:t>
            </w:r>
          </w:p>
        </w:tc>
      </w:tr>
    </w:tbl>
    <w:p w:rsidR="003A38E3" w:rsidRPr="003A38E3" w:rsidRDefault="00B17839" w:rsidP="003A38E3">
      <w:pPr>
        <w:tabs>
          <w:tab w:val="left" w:pos="0"/>
          <w:tab w:val="left" w:pos="142"/>
          <w:tab w:val="left" w:pos="567"/>
        </w:tabs>
        <w:suppressAutoHyphens/>
        <w:spacing w:line="360" w:lineRule="auto"/>
        <w:ind w:firstLine="709"/>
        <w:jc w:val="both"/>
        <w:rPr>
          <w:rFonts w:cs="Times New Roman CYR"/>
          <w:sz w:val="22"/>
        </w:rPr>
      </w:pPr>
      <w:r>
        <w:rPr>
          <w:rFonts w:cs="Times New Roman CYR"/>
          <w:sz w:val="22"/>
        </w:rPr>
        <w:t>Таблица 1</w:t>
      </w:r>
      <w:r w:rsidR="003A38E3" w:rsidRPr="003A38E3">
        <w:rPr>
          <w:rFonts w:cs="Times New Roman CYR"/>
          <w:sz w:val="22"/>
        </w:rPr>
        <w:t xml:space="preserve"> - Наименование и назначение стрелок контекстной диаграммы</w:t>
      </w:r>
    </w:p>
    <w:p w:rsidR="003A38E3" w:rsidRPr="00E82487" w:rsidRDefault="003A38E3" w:rsidP="003A38E3">
      <w:pPr>
        <w:tabs>
          <w:tab w:val="left" w:pos="1335"/>
        </w:tabs>
        <w:rPr>
          <w:rFonts w:cs="Times New Roman"/>
          <w:szCs w:val="28"/>
        </w:rPr>
      </w:pPr>
    </w:p>
    <w:p w:rsidR="003A38E3" w:rsidRDefault="003A38E3" w:rsidP="003A38E3">
      <w:pPr>
        <w:spacing w:line="360" w:lineRule="auto"/>
        <w:ind w:firstLine="709"/>
      </w:pPr>
    </w:p>
    <w:p w:rsidR="004811F1" w:rsidRDefault="003A38E3" w:rsidP="003A38E3">
      <w:pPr>
        <w:spacing w:line="360" w:lineRule="auto"/>
        <w:ind w:firstLine="709"/>
      </w:pPr>
      <w:r>
        <w:t>Основным процессом компании является производство мебели, входной дугой является заявка на изготовление, а результатом работы – корпусная мебель и необходимая документация. Контекстная диаграмма «Деятельность к</w:t>
      </w:r>
      <w:r w:rsidR="00B17839">
        <w:t>омпании» изображена на рисунке 1</w:t>
      </w:r>
      <w:r>
        <w:t>.</w:t>
      </w:r>
    </w:p>
    <w:p w:rsidR="003A38E3" w:rsidRDefault="003A38E3" w:rsidP="003A38E3">
      <w:r w:rsidRPr="009B1DA8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432E9FAB" wp14:editId="6EB03F35">
            <wp:extent cx="5940425" cy="3948430"/>
            <wp:effectExtent l="0" t="0" r="3175" b="0"/>
            <wp:docPr id="3679" name="Picture 36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" name="Picture 367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8E3" w:rsidRPr="003A38E3" w:rsidRDefault="00B17839" w:rsidP="003A38E3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Рис. 1</w:t>
      </w:r>
      <w:r w:rsidR="003A38E3" w:rsidRPr="003A38E3">
        <w:rPr>
          <w:sz w:val="24"/>
          <w:szCs w:val="24"/>
        </w:rPr>
        <w:t xml:space="preserve"> - Контекстная диаграмма «Деятельность компании»</w:t>
      </w:r>
    </w:p>
    <w:p w:rsidR="003A38E3" w:rsidRDefault="003A38E3" w:rsidP="003A38E3">
      <w:pPr>
        <w:spacing w:line="360" w:lineRule="auto"/>
        <w:ind w:firstLine="709"/>
      </w:pPr>
      <w:r>
        <w:t xml:space="preserve">Создание диаграммы декомпозиции первого уровня </w:t>
      </w:r>
    </w:p>
    <w:p w:rsidR="003A38E3" w:rsidRDefault="003A38E3" w:rsidP="003A38E3">
      <w:pPr>
        <w:spacing w:line="360" w:lineRule="auto"/>
        <w:ind w:firstLine="709"/>
      </w:pPr>
      <w:r>
        <w:t xml:space="preserve">Любой бизнес-процесс можно разбить на более мелкие </w:t>
      </w:r>
      <w:proofErr w:type="spellStart"/>
      <w:r>
        <w:t>подпроцессы</w:t>
      </w:r>
      <w:proofErr w:type="spellEnd"/>
      <w:r>
        <w:t xml:space="preserve">, тем самым декомпозировать контекстную диаграмму. Контекстная диаграмма А0 отражает общий смысл работы компании, основные входные и выходные данные, а диаграмма декомпозиции покажет из каких процессов складывается работа компании. </w:t>
      </w:r>
    </w:p>
    <w:p w:rsidR="003A38E3" w:rsidRDefault="003A38E3" w:rsidP="003A38E3">
      <w:pPr>
        <w:spacing w:line="360" w:lineRule="auto"/>
        <w:ind w:firstLine="709"/>
      </w:pPr>
      <w:r>
        <w:t xml:space="preserve">Анализ предметной области показал следующие процессы. Предприятие получает заявки на изготовление/ремонт мебели, производит замер и разработку проекта, закупает необходимые материалы, изготавливает, доставляет и устанавливает продукцию. Данным видом работы занимаются менеджер, сотрудники цехов и водитель.  </w:t>
      </w:r>
    </w:p>
    <w:p w:rsidR="003A38E3" w:rsidRDefault="003A38E3" w:rsidP="003A38E3">
      <w:pPr>
        <w:spacing w:line="360" w:lineRule="auto"/>
        <w:ind w:firstLine="709"/>
      </w:pPr>
      <w:r>
        <w:t>Последовательность действий:</w:t>
      </w:r>
    </w:p>
    <w:p w:rsidR="003A38E3" w:rsidRDefault="003A38E3" w:rsidP="003A38E3">
      <w:pPr>
        <w:spacing w:line="360" w:lineRule="auto"/>
        <w:ind w:firstLine="709"/>
      </w:pPr>
      <w:r>
        <w:t>•</w:t>
      </w:r>
      <w:r>
        <w:tab/>
      </w:r>
      <w:proofErr w:type="gramStart"/>
      <w:r>
        <w:t>В</w:t>
      </w:r>
      <w:proofErr w:type="gramEnd"/>
      <w:r>
        <w:t xml:space="preserve"> офис компании поступают заявки на изготовление/ремонт корпусной мебели (офисная мебель, кухни, шкафы, торговое оборудование) </w:t>
      </w:r>
    </w:p>
    <w:p w:rsidR="003A38E3" w:rsidRDefault="003A38E3" w:rsidP="003A38E3">
      <w:pPr>
        <w:spacing w:line="360" w:lineRule="auto"/>
        <w:ind w:firstLine="709"/>
      </w:pPr>
      <w:r>
        <w:lastRenderedPageBreak/>
        <w:t>•</w:t>
      </w:r>
      <w:r>
        <w:tab/>
        <w:t xml:space="preserve">Производится замер, менеджер обговаривает детали проекта (материал корпуса, фасады, фурнитура, цвета, выбор категории материалов) </w:t>
      </w:r>
    </w:p>
    <w:p w:rsidR="003A38E3" w:rsidRDefault="003A38E3" w:rsidP="003A38E3">
      <w:pPr>
        <w:spacing w:line="360" w:lineRule="auto"/>
        <w:ind w:firstLine="709"/>
      </w:pPr>
      <w:r>
        <w:t>•</w:t>
      </w:r>
      <w:r>
        <w:tab/>
        <w:t xml:space="preserve">Результаты расчетов влияют на закупку товаров и изготовление. После чего происходит установка и завершение </w:t>
      </w:r>
      <w:proofErr w:type="gramStart"/>
      <w:r>
        <w:t>проекта(</w:t>
      </w:r>
      <w:proofErr w:type="gramEnd"/>
      <w:r>
        <w:t>прием работ заказчиком)</w:t>
      </w:r>
    </w:p>
    <w:p w:rsidR="003A38E3" w:rsidRDefault="003A38E3" w:rsidP="003A38E3">
      <w:pPr>
        <w:spacing w:line="360" w:lineRule="auto"/>
        <w:ind w:firstLine="709"/>
      </w:pPr>
      <w:r w:rsidRPr="003A38E3">
        <w:t>Перечень основных бизнес-процессов отображен в та</w:t>
      </w:r>
      <w:r w:rsidR="00B17839">
        <w:t>блице 2</w:t>
      </w:r>
      <w:r w:rsidRPr="003A38E3">
        <w:t>.</w:t>
      </w:r>
    </w:p>
    <w:p w:rsidR="003A38E3" w:rsidRPr="003A38E3" w:rsidRDefault="00B17839" w:rsidP="003A38E3">
      <w:pPr>
        <w:spacing w:line="360" w:lineRule="auto"/>
        <w:ind w:firstLine="709"/>
      </w:pPr>
      <w:r>
        <w:rPr>
          <w:i/>
        </w:rPr>
        <w:t>Таблица 2</w:t>
      </w:r>
      <w:r w:rsidR="003A38E3" w:rsidRPr="003A38E3">
        <w:rPr>
          <w:i/>
        </w:rPr>
        <w:t xml:space="preserve"> - Наименование работ диаграммы «Производство мебели» </w:t>
      </w:r>
    </w:p>
    <w:tbl>
      <w:tblPr>
        <w:tblStyle w:val="TableGrid"/>
        <w:tblW w:w="9894" w:type="dxa"/>
        <w:tblInd w:w="-15" w:type="dxa"/>
        <w:tblCellMar>
          <w:top w:w="60" w:type="dxa"/>
          <w:left w:w="108" w:type="dxa"/>
          <w:right w:w="50" w:type="dxa"/>
        </w:tblCellMar>
        <w:tblLook w:val="04A0" w:firstRow="1" w:lastRow="0" w:firstColumn="1" w:lastColumn="0" w:noHBand="0" w:noVBand="1"/>
      </w:tblPr>
      <w:tblGrid>
        <w:gridCol w:w="2775"/>
        <w:gridCol w:w="7119"/>
      </w:tblGrid>
      <w:tr w:rsidR="003A38E3" w:rsidRPr="009B1DA8" w:rsidTr="003A38E3">
        <w:trPr>
          <w:trHeight w:val="435"/>
        </w:trPr>
        <w:tc>
          <w:tcPr>
            <w:tcW w:w="2775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3A38E3" w:rsidRPr="009B1DA8" w:rsidRDefault="003A38E3" w:rsidP="00234CBB">
            <w:pPr>
              <w:spacing w:after="0" w:line="240" w:lineRule="auto"/>
              <w:ind w:right="62"/>
              <w:jc w:val="center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Наименование работы </w:t>
            </w:r>
          </w:p>
        </w:tc>
        <w:tc>
          <w:tcPr>
            <w:tcW w:w="711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3A38E3" w:rsidRPr="009B1DA8" w:rsidRDefault="003A38E3" w:rsidP="00234CBB">
            <w:pPr>
              <w:spacing w:after="0" w:line="240" w:lineRule="auto"/>
              <w:ind w:right="60"/>
              <w:jc w:val="center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Определение </w:t>
            </w:r>
          </w:p>
        </w:tc>
      </w:tr>
      <w:tr w:rsidR="003A38E3" w:rsidRPr="009B1DA8" w:rsidTr="003A38E3">
        <w:trPr>
          <w:trHeight w:val="838"/>
        </w:trPr>
        <w:tc>
          <w:tcPr>
            <w:tcW w:w="277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3A38E3" w:rsidRPr="009B1DA8" w:rsidRDefault="003A38E3" w:rsidP="00234CBB">
            <w:pPr>
              <w:tabs>
                <w:tab w:val="center" w:pos="301"/>
                <w:tab w:val="center" w:pos="1019"/>
                <w:tab w:val="center" w:pos="1997"/>
              </w:tabs>
              <w:spacing w:after="163" w:line="240" w:lineRule="auto"/>
              <w:rPr>
                <w:sz w:val="24"/>
                <w:szCs w:val="24"/>
              </w:rPr>
            </w:pPr>
            <w:r w:rsidRPr="009B1DA8">
              <w:rPr>
                <w:rFonts w:ascii="Calibri" w:eastAsia="Calibri" w:hAnsi="Calibri" w:cs="Calibri"/>
                <w:sz w:val="24"/>
                <w:szCs w:val="24"/>
              </w:rPr>
              <w:tab/>
            </w:r>
            <w:r w:rsidRPr="009B1DA8">
              <w:rPr>
                <w:sz w:val="24"/>
                <w:szCs w:val="24"/>
              </w:rPr>
              <w:t xml:space="preserve">Замер </w:t>
            </w:r>
            <w:r w:rsidRPr="009B1DA8">
              <w:rPr>
                <w:sz w:val="24"/>
                <w:szCs w:val="24"/>
              </w:rPr>
              <w:tab/>
              <w:t xml:space="preserve">и </w:t>
            </w:r>
            <w:r w:rsidRPr="009B1DA8">
              <w:rPr>
                <w:sz w:val="24"/>
                <w:szCs w:val="24"/>
              </w:rPr>
              <w:tab/>
              <w:t xml:space="preserve">разработка </w:t>
            </w:r>
          </w:p>
          <w:p w:rsidR="003A38E3" w:rsidRPr="009B1DA8" w:rsidRDefault="003A38E3" w:rsidP="00234CBB">
            <w:pPr>
              <w:spacing w:after="0" w:line="240" w:lineRule="auto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проекта 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3A38E3" w:rsidRPr="009B1DA8" w:rsidRDefault="003A38E3" w:rsidP="00234CBB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Сбор информации о требуемом продукции, формирование заявок на продукцию </w:t>
            </w:r>
          </w:p>
        </w:tc>
      </w:tr>
      <w:tr w:rsidR="003A38E3" w:rsidRPr="009B1DA8" w:rsidTr="003A38E3">
        <w:trPr>
          <w:trHeight w:val="422"/>
        </w:trPr>
        <w:tc>
          <w:tcPr>
            <w:tcW w:w="277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3A38E3" w:rsidRPr="009B1DA8" w:rsidRDefault="003A38E3" w:rsidP="00234CBB">
            <w:pPr>
              <w:spacing w:after="0" w:line="240" w:lineRule="auto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Закупка материалов 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3A38E3" w:rsidRPr="009B1DA8" w:rsidRDefault="003A38E3" w:rsidP="00234CBB">
            <w:pPr>
              <w:spacing w:after="0" w:line="240" w:lineRule="auto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Анализ наличия на складе, закупка материалов у поставщиков </w:t>
            </w:r>
          </w:p>
        </w:tc>
      </w:tr>
      <w:tr w:rsidR="003A38E3" w:rsidRPr="009B1DA8" w:rsidTr="003A38E3">
        <w:trPr>
          <w:trHeight w:val="840"/>
        </w:trPr>
        <w:tc>
          <w:tcPr>
            <w:tcW w:w="277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3A38E3" w:rsidRPr="009B1DA8" w:rsidRDefault="003A38E3" w:rsidP="00234CBB">
            <w:pPr>
              <w:spacing w:after="112" w:line="240" w:lineRule="auto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Изготовление </w:t>
            </w:r>
          </w:p>
          <w:p w:rsidR="003A38E3" w:rsidRPr="009B1DA8" w:rsidRDefault="003A38E3" w:rsidP="00234CBB">
            <w:pPr>
              <w:spacing w:after="0" w:line="240" w:lineRule="auto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 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3A38E3" w:rsidRPr="009B1DA8" w:rsidRDefault="003A38E3" w:rsidP="00234CBB">
            <w:pPr>
              <w:spacing w:after="0" w:line="240" w:lineRule="auto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Обработка материалов, раскрой, предварительная сборка </w:t>
            </w:r>
          </w:p>
        </w:tc>
      </w:tr>
      <w:tr w:rsidR="003A38E3" w:rsidRPr="009B1DA8" w:rsidTr="003A38E3">
        <w:trPr>
          <w:trHeight w:val="434"/>
        </w:trPr>
        <w:tc>
          <w:tcPr>
            <w:tcW w:w="277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:rsidR="003A38E3" w:rsidRPr="009B1DA8" w:rsidRDefault="003A38E3" w:rsidP="00234CBB">
            <w:pPr>
              <w:spacing w:after="0" w:line="240" w:lineRule="auto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Доставка и установка 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3A38E3" w:rsidRPr="009B1DA8" w:rsidRDefault="003A38E3" w:rsidP="00234CBB">
            <w:pPr>
              <w:spacing w:after="0" w:line="240" w:lineRule="auto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Доставка продукции заказчику, установка, сдача работ </w:t>
            </w:r>
          </w:p>
        </w:tc>
      </w:tr>
    </w:tbl>
    <w:p w:rsidR="003A38E3" w:rsidRDefault="003A38E3" w:rsidP="003A38E3">
      <w:pPr>
        <w:spacing w:line="360" w:lineRule="auto"/>
        <w:ind w:firstLine="709"/>
      </w:pPr>
    </w:p>
    <w:p w:rsidR="003A38E3" w:rsidRPr="003A38E3" w:rsidRDefault="003A38E3" w:rsidP="003A38E3">
      <w:pPr>
        <w:spacing w:line="360" w:lineRule="auto"/>
        <w:ind w:firstLine="709"/>
      </w:pPr>
      <w:r w:rsidRPr="003A38E3">
        <w:t>Декомпозируя диаграмму «Деятельность компании», мы получаем сеть взаимосвязанных бизнес-процессов, входящих в состав процесса производства мебели. Диаграмма декомпозиции первог</w:t>
      </w:r>
      <w:r w:rsidR="00B17839">
        <w:t>о уровня отображена на рисунке 2</w:t>
      </w:r>
      <w:r w:rsidRPr="003A38E3">
        <w:t xml:space="preserve">.  </w:t>
      </w:r>
      <w:r w:rsidRPr="003A38E3">
        <w:rPr>
          <w:i/>
        </w:rPr>
        <w:t xml:space="preserve">Создание диаграмм декомпозиции второго уровня  </w:t>
      </w:r>
    </w:p>
    <w:p w:rsidR="003A38E3" w:rsidRPr="003A38E3" w:rsidRDefault="003A38E3" w:rsidP="003A38E3">
      <w:pPr>
        <w:spacing w:line="360" w:lineRule="auto"/>
        <w:ind w:firstLine="709"/>
      </w:pPr>
      <w:r w:rsidRPr="003A38E3">
        <w:t xml:space="preserve">Декомпозиция второго уровня помогает описать </w:t>
      </w:r>
      <w:proofErr w:type="spellStart"/>
      <w:r w:rsidRPr="003A38E3">
        <w:t>подпроцессы</w:t>
      </w:r>
      <w:proofErr w:type="spellEnd"/>
      <w:r w:rsidRPr="003A38E3">
        <w:t xml:space="preserve"> каждой из задач первого уровня, для более детального рассмотрения работы организации. </w:t>
      </w:r>
    </w:p>
    <w:p w:rsidR="003A38E3" w:rsidRPr="003A38E3" w:rsidRDefault="003A38E3" w:rsidP="003A38E3">
      <w:pPr>
        <w:spacing w:line="360" w:lineRule="auto"/>
        <w:ind w:firstLine="709"/>
      </w:pPr>
      <w:r w:rsidRPr="003A38E3">
        <w:t>Диаграмма декомпозиции А1 рассматривает детально процесс замера и разработки проекта. Он состоит из следующих действий: замера, разработки проекта, подписание договора и подготовка сметы и чертежей. Описани</w:t>
      </w:r>
      <w:r w:rsidR="00B17839">
        <w:t>е работ представлено в таблице 3</w:t>
      </w:r>
      <w:r w:rsidRPr="003A38E3">
        <w:t xml:space="preserve"> </w:t>
      </w:r>
    </w:p>
    <w:p w:rsidR="003A38E3" w:rsidRDefault="00B17839" w:rsidP="003A38E3">
      <w:pPr>
        <w:spacing w:line="360" w:lineRule="auto"/>
        <w:ind w:firstLine="709"/>
        <w:rPr>
          <w:i/>
        </w:rPr>
      </w:pPr>
      <w:r>
        <w:rPr>
          <w:i/>
        </w:rPr>
        <w:t>Таблица 3</w:t>
      </w:r>
      <w:r w:rsidR="003A38E3" w:rsidRPr="003A38E3">
        <w:rPr>
          <w:i/>
        </w:rPr>
        <w:t xml:space="preserve"> - Работы диаграммы «Замер и разработка проекта»</w:t>
      </w:r>
    </w:p>
    <w:tbl>
      <w:tblPr>
        <w:tblStyle w:val="TableGrid"/>
        <w:tblW w:w="9894" w:type="dxa"/>
        <w:tblInd w:w="-15" w:type="dxa"/>
        <w:tblCellMar>
          <w:top w:w="6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537"/>
        <w:gridCol w:w="7357"/>
      </w:tblGrid>
      <w:tr w:rsidR="003A38E3" w:rsidRPr="009B1DA8" w:rsidTr="003A38E3">
        <w:trPr>
          <w:trHeight w:val="434"/>
        </w:trPr>
        <w:tc>
          <w:tcPr>
            <w:tcW w:w="2537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3A38E3" w:rsidRPr="009B1DA8" w:rsidRDefault="003A38E3" w:rsidP="00234CBB">
            <w:pPr>
              <w:spacing w:after="0" w:line="240" w:lineRule="auto"/>
              <w:ind w:left="4"/>
              <w:jc w:val="center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lastRenderedPageBreak/>
              <w:t xml:space="preserve">Название работы </w:t>
            </w:r>
          </w:p>
        </w:tc>
        <w:tc>
          <w:tcPr>
            <w:tcW w:w="73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3A38E3" w:rsidRPr="009B1DA8" w:rsidRDefault="003A38E3" w:rsidP="00234CBB">
            <w:pPr>
              <w:spacing w:after="0" w:line="240" w:lineRule="auto"/>
              <w:ind w:left="24"/>
              <w:jc w:val="center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Описание </w:t>
            </w:r>
          </w:p>
        </w:tc>
      </w:tr>
      <w:tr w:rsidR="003A38E3" w:rsidRPr="009B1DA8" w:rsidTr="003A38E3">
        <w:trPr>
          <w:trHeight w:val="1253"/>
        </w:trPr>
        <w:tc>
          <w:tcPr>
            <w:tcW w:w="253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3A38E3" w:rsidRPr="009B1DA8" w:rsidRDefault="003A38E3" w:rsidP="00234CBB">
            <w:pPr>
              <w:spacing w:after="0" w:line="240" w:lineRule="auto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Замер </w:t>
            </w:r>
          </w:p>
        </w:tc>
        <w:tc>
          <w:tcPr>
            <w:tcW w:w="7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3A38E3" w:rsidRPr="009B1DA8" w:rsidRDefault="003A38E3" w:rsidP="00234CBB">
            <w:pPr>
              <w:spacing w:after="0" w:line="240" w:lineRule="auto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Выезд на объект, замер необходимых </w:t>
            </w:r>
            <w:proofErr w:type="gramStart"/>
            <w:r w:rsidRPr="009B1DA8">
              <w:rPr>
                <w:sz w:val="24"/>
                <w:szCs w:val="24"/>
              </w:rPr>
              <w:t>данных(</w:t>
            </w:r>
            <w:proofErr w:type="gramEnd"/>
            <w:r w:rsidRPr="009B1DA8">
              <w:rPr>
                <w:sz w:val="24"/>
                <w:szCs w:val="24"/>
              </w:rPr>
              <w:t xml:space="preserve">размеры, положение, высота потолка, кривизна стен) и согласование предварительных материалов. </w:t>
            </w:r>
          </w:p>
        </w:tc>
      </w:tr>
      <w:tr w:rsidR="003A38E3" w:rsidRPr="009B1DA8" w:rsidTr="003A38E3">
        <w:trPr>
          <w:trHeight w:val="1253"/>
        </w:trPr>
        <w:tc>
          <w:tcPr>
            <w:tcW w:w="253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3A38E3" w:rsidRPr="009B1DA8" w:rsidRDefault="003A38E3" w:rsidP="00234CBB">
            <w:pPr>
              <w:spacing w:after="0" w:line="240" w:lineRule="auto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Разработка проекта </w:t>
            </w:r>
          </w:p>
        </w:tc>
        <w:tc>
          <w:tcPr>
            <w:tcW w:w="7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3A38E3" w:rsidRPr="009B1DA8" w:rsidRDefault="003A38E3" w:rsidP="00234CBB">
            <w:pPr>
              <w:spacing w:after="0" w:line="240" w:lineRule="auto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На основе данных с замера, разрабатывается 3Д проект(дизайн), просчитывается предварительная стоимость по средним значениям, изменение материалов, пересчет </w:t>
            </w:r>
          </w:p>
        </w:tc>
      </w:tr>
      <w:tr w:rsidR="003A38E3" w:rsidRPr="009B1DA8" w:rsidTr="003A38E3">
        <w:trPr>
          <w:trHeight w:val="1250"/>
        </w:trPr>
        <w:tc>
          <w:tcPr>
            <w:tcW w:w="253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3A38E3" w:rsidRPr="009B1DA8" w:rsidRDefault="003A38E3" w:rsidP="00234CBB">
            <w:pPr>
              <w:spacing w:after="0" w:line="240" w:lineRule="auto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Согласование и подписание договора </w:t>
            </w:r>
          </w:p>
        </w:tc>
        <w:tc>
          <w:tcPr>
            <w:tcW w:w="7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3A38E3" w:rsidRPr="009B1DA8" w:rsidRDefault="003A38E3" w:rsidP="00234CBB">
            <w:pPr>
              <w:spacing w:after="0" w:line="240" w:lineRule="auto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Согласование конечного вида и стоимости проекта, подписание договоров с приложениям и предварительный расчет (50% от стоимости) </w:t>
            </w:r>
          </w:p>
        </w:tc>
      </w:tr>
      <w:tr w:rsidR="003A38E3" w:rsidRPr="009B1DA8" w:rsidTr="003A38E3">
        <w:trPr>
          <w:trHeight w:val="850"/>
        </w:trPr>
        <w:tc>
          <w:tcPr>
            <w:tcW w:w="253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:rsidR="003A38E3" w:rsidRPr="009B1DA8" w:rsidRDefault="003A38E3" w:rsidP="00234CBB">
            <w:pPr>
              <w:spacing w:after="0" w:line="240" w:lineRule="auto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Подготовка сметы и чертежей </w:t>
            </w:r>
          </w:p>
        </w:tc>
        <w:tc>
          <w:tcPr>
            <w:tcW w:w="735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3A38E3" w:rsidRPr="009B1DA8" w:rsidRDefault="003A38E3" w:rsidP="00234CBB">
            <w:pPr>
              <w:spacing w:after="0" w:line="240" w:lineRule="auto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Подготовка сметы для заказа материалов, чертежей для отправки в цех </w:t>
            </w:r>
          </w:p>
        </w:tc>
      </w:tr>
    </w:tbl>
    <w:p w:rsidR="003A38E3" w:rsidRDefault="003A38E3" w:rsidP="003A38E3">
      <w:pPr>
        <w:spacing w:line="360" w:lineRule="auto"/>
        <w:ind w:firstLine="709"/>
      </w:pPr>
    </w:p>
    <w:p w:rsidR="003A38E3" w:rsidRPr="003A38E3" w:rsidRDefault="003A38E3" w:rsidP="003A38E3">
      <w:pPr>
        <w:spacing w:line="360" w:lineRule="auto"/>
        <w:ind w:firstLine="709"/>
      </w:pPr>
      <w:r w:rsidRPr="003A38E3">
        <w:t xml:space="preserve">Диаграмма декомпозиции второго уровня процесса «Замер и разработка </w:t>
      </w:r>
      <w:r w:rsidR="00B17839">
        <w:t>проекта» отображена на рисунке 3</w:t>
      </w:r>
      <w:r w:rsidRPr="003A38E3">
        <w:t xml:space="preserve">. </w:t>
      </w:r>
    </w:p>
    <w:p w:rsidR="003A38E3" w:rsidRDefault="003A38E3" w:rsidP="003A38E3">
      <w:pPr>
        <w:spacing w:line="360" w:lineRule="auto"/>
        <w:ind w:firstLine="709"/>
      </w:pPr>
      <w:r w:rsidRPr="009B1DA8">
        <w:rPr>
          <w:noProof/>
          <w:sz w:val="24"/>
          <w:szCs w:val="24"/>
          <w:lang w:eastAsia="ru-RU"/>
        </w:rPr>
        <w:drawing>
          <wp:inline distT="0" distB="0" distL="0" distR="0" wp14:anchorId="142CE857" wp14:editId="19DA199D">
            <wp:extent cx="5622252" cy="3875965"/>
            <wp:effectExtent l="0" t="0" r="0" b="0"/>
            <wp:docPr id="4235" name="Picture 4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" name="Picture 423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8542" cy="388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8E3" w:rsidRPr="009B1DA8" w:rsidRDefault="003A38E3" w:rsidP="003A38E3">
      <w:pPr>
        <w:spacing w:after="151" w:line="240" w:lineRule="auto"/>
        <w:ind w:left="100"/>
        <w:jc w:val="center"/>
        <w:rPr>
          <w:sz w:val="24"/>
          <w:szCs w:val="24"/>
        </w:rPr>
      </w:pPr>
      <w:r>
        <w:tab/>
      </w:r>
      <w:r w:rsidR="00B17839">
        <w:rPr>
          <w:sz w:val="24"/>
          <w:szCs w:val="24"/>
        </w:rPr>
        <w:t>Рис.2</w:t>
      </w:r>
      <w:r w:rsidRPr="009B1DA8">
        <w:rPr>
          <w:sz w:val="24"/>
          <w:szCs w:val="24"/>
        </w:rPr>
        <w:t xml:space="preserve"> - Диаграмма декомпозиции процесса «Производство мебели»</w:t>
      </w:r>
      <w:r w:rsidRPr="009B1DA8">
        <w:rPr>
          <w:b/>
          <w:sz w:val="24"/>
          <w:szCs w:val="24"/>
        </w:rPr>
        <w:t xml:space="preserve"> </w:t>
      </w:r>
    </w:p>
    <w:p w:rsidR="003A38E3" w:rsidRDefault="003A38E3" w:rsidP="003A38E3">
      <w:pPr>
        <w:tabs>
          <w:tab w:val="left" w:pos="2278"/>
        </w:tabs>
      </w:pPr>
    </w:p>
    <w:p w:rsidR="003A38E3" w:rsidRDefault="003A38E3" w:rsidP="003A38E3">
      <w:pPr>
        <w:tabs>
          <w:tab w:val="left" w:pos="2278"/>
        </w:tabs>
      </w:pPr>
      <w:r w:rsidRPr="009B1DA8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30A46AF3" wp14:editId="2EA7B1D0">
            <wp:extent cx="5777865" cy="3840353"/>
            <wp:effectExtent l="0" t="0" r="0" b="0"/>
            <wp:docPr id="4492" name="Picture 4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" name="Picture 44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384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8E3" w:rsidRPr="009B1DA8" w:rsidRDefault="003A38E3" w:rsidP="003A38E3">
      <w:pPr>
        <w:spacing w:after="206" w:line="240" w:lineRule="auto"/>
        <w:ind w:left="97"/>
        <w:jc w:val="center"/>
        <w:rPr>
          <w:sz w:val="24"/>
          <w:szCs w:val="24"/>
        </w:rPr>
      </w:pPr>
      <w:r>
        <w:tab/>
      </w:r>
      <w:r w:rsidR="00B17839">
        <w:rPr>
          <w:sz w:val="24"/>
          <w:szCs w:val="24"/>
        </w:rPr>
        <w:t>Рис. 3</w:t>
      </w:r>
      <w:r w:rsidRPr="009B1DA8">
        <w:rPr>
          <w:sz w:val="24"/>
          <w:szCs w:val="24"/>
        </w:rPr>
        <w:t xml:space="preserve"> – Диаграмма декомпозиции процесса «Замер и разработка проекта» </w:t>
      </w:r>
    </w:p>
    <w:p w:rsidR="003A38E3" w:rsidRPr="003A38E3" w:rsidRDefault="009A1E59" w:rsidP="009A1E59">
      <w:pPr>
        <w:spacing w:after="25" w:line="360" w:lineRule="auto"/>
        <w:ind w:right="215"/>
        <w:jc w:val="both"/>
        <w:rPr>
          <w:szCs w:val="28"/>
        </w:rPr>
      </w:pPr>
      <w:r>
        <w:rPr>
          <w:szCs w:val="28"/>
        </w:rPr>
        <w:t xml:space="preserve">       </w:t>
      </w:r>
      <w:r w:rsidR="003A38E3" w:rsidRPr="003A38E3">
        <w:rPr>
          <w:szCs w:val="28"/>
        </w:rPr>
        <w:t>Диаграмма «Закупка материалов» описывает процесс закупки материалов, состоящего из: анализа наличия на складе, заказа материалов у поставщиков, доставка на склад. Описание</w:t>
      </w:r>
      <w:r w:rsidR="00B17839">
        <w:rPr>
          <w:szCs w:val="28"/>
        </w:rPr>
        <w:t xml:space="preserve"> работ представлено в таблице 4</w:t>
      </w:r>
      <w:r>
        <w:rPr>
          <w:szCs w:val="28"/>
        </w:rPr>
        <w:t>.</w:t>
      </w:r>
    </w:p>
    <w:p w:rsidR="003A38E3" w:rsidRPr="009B1DA8" w:rsidRDefault="00B17839" w:rsidP="00B17839">
      <w:pPr>
        <w:spacing w:after="0" w:line="240" w:lineRule="auto"/>
        <w:jc w:val="center"/>
        <w:rPr>
          <w:sz w:val="24"/>
          <w:szCs w:val="24"/>
        </w:rPr>
      </w:pPr>
      <w:r>
        <w:rPr>
          <w:i/>
          <w:sz w:val="24"/>
          <w:szCs w:val="24"/>
        </w:rPr>
        <w:t>Таблица 4</w:t>
      </w:r>
      <w:r w:rsidR="003A38E3" w:rsidRPr="009B1DA8">
        <w:rPr>
          <w:i/>
          <w:sz w:val="24"/>
          <w:szCs w:val="24"/>
        </w:rPr>
        <w:t xml:space="preserve"> - Работы диаграммы «Закупка материалов»</w:t>
      </w:r>
    </w:p>
    <w:tbl>
      <w:tblPr>
        <w:tblStyle w:val="TableGrid"/>
        <w:tblW w:w="9894" w:type="dxa"/>
        <w:tblInd w:w="-15" w:type="dxa"/>
        <w:tblCellMar>
          <w:top w:w="6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722"/>
        <w:gridCol w:w="7172"/>
      </w:tblGrid>
      <w:tr w:rsidR="003A38E3" w:rsidRPr="009B1DA8" w:rsidTr="003A38E3">
        <w:trPr>
          <w:trHeight w:val="434"/>
        </w:trPr>
        <w:tc>
          <w:tcPr>
            <w:tcW w:w="2722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3A38E3" w:rsidRPr="009B1DA8" w:rsidRDefault="003A38E3" w:rsidP="00234CBB">
            <w:pPr>
              <w:spacing w:after="0" w:line="240" w:lineRule="auto"/>
              <w:ind w:left="5"/>
              <w:jc w:val="center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Название работ </w:t>
            </w:r>
          </w:p>
        </w:tc>
        <w:tc>
          <w:tcPr>
            <w:tcW w:w="71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3A38E3" w:rsidRPr="009B1DA8" w:rsidRDefault="003A38E3" w:rsidP="00234CBB">
            <w:pPr>
              <w:spacing w:after="0" w:line="240" w:lineRule="auto"/>
              <w:ind w:left="5"/>
              <w:jc w:val="center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Описание </w:t>
            </w:r>
          </w:p>
        </w:tc>
      </w:tr>
      <w:tr w:rsidR="003A38E3" w:rsidRPr="009B1DA8" w:rsidTr="003A38E3">
        <w:trPr>
          <w:trHeight w:val="838"/>
        </w:trPr>
        <w:tc>
          <w:tcPr>
            <w:tcW w:w="272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3A38E3" w:rsidRPr="009B1DA8" w:rsidRDefault="003A38E3" w:rsidP="00234CBB">
            <w:pPr>
              <w:spacing w:after="0" w:line="240" w:lineRule="auto"/>
              <w:ind w:left="2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Анализ наличия на складе 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3A38E3" w:rsidRPr="009B1DA8" w:rsidRDefault="003A38E3" w:rsidP="00234CBB">
            <w:pPr>
              <w:spacing w:after="0" w:line="240" w:lineRule="auto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Анализ материалов необходимых для проекта, имеющихся на складе </w:t>
            </w:r>
          </w:p>
        </w:tc>
      </w:tr>
      <w:tr w:rsidR="003A38E3" w:rsidRPr="009B1DA8" w:rsidTr="003A38E3">
        <w:trPr>
          <w:trHeight w:val="838"/>
        </w:trPr>
        <w:tc>
          <w:tcPr>
            <w:tcW w:w="272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3A38E3" w:rsidRPr="009B1DA8" w:rsidRDefault="003A38E3" w:rsidP="00234CBB">
            <w:pPr>
              <w:spacing w:after="0" w:line="240" w:lineRule="auto"/>
              <w:ind w:left="2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Заказ материалов у поставщика 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3A38E3" w:rsidRPr="009B1DA8" w:rsidRDefault="003A38E3" w:rsidP="00234CBB">
            <w:pPr>
              <w:spacing w:after="0" w:line="240" w:lineRule="auto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Заказ материалов у поставщиков, за исключением имеющихся на складе, расчет с поставщиками </w:t>
            </w:r>
          </w:p>
        </w:tc>
      </w:tr>
      <w:tr w:rsidR="003A38E3" w:rsidRPr="009B1DA8" w:rsidTr="003A38E3">
        <w:trPr>
          <w:trHeight w:val="850"/>
        </w:trPr>
        <w:tc>
          <w:tcPr>
            <w:tcW w:w="272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:rsidR="003A38E3" w:rsidRPr="009B1DA8" w:rsidRDefault="003A38E3" w:rsidP="00234CBB">
            <w:pPr>
              <w:spacing w:after="0" w:line="240" w:lineRule="auto"/>
              <w:ind w:left="2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Доставка на склад 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3A38E3" w:rsidRPr="009B1DA8" w:rsidRDefault="003A38E3" w:rsidP="00234CBB">
            <w:pPr>
              <w:spacing w:after="0" w:line="240" w:lineRule="auto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Забор материалов с мест доставки и складов производителей, доставка на склад, разгрузка </w:t>
            </w:r>
          </w:p>
        </w:tc>
      </w:tr>
    </w:tbl>
    <w:p w:rsidR="003A38E3" w:rsidRDefault="003A38E3" w:rsidP="003A38E3">
      <w:pPr>
        <w:tabs>
          <w:tab w:val="left" w:pos="913"/>
        </w:tabs>
      </w:pPr>
      <w:r>
        <w:tab/>
      </w:r>
    </w:p>
    <w:p w:rsidR="003A38E3" w:rsidRDefault="003A38E3" w:rsidP="003A38E3">
      <w:pPr>
        <w:tabs>
          <w:tab w:val="left" w:pos="913"/>
        </w:tabs>
        <w:spacing w:line="360" w:lineRule="auto"/>
        <w:ind w:firstLine="913"/>
        <w:rPr>
          <w:szCs w:val="28"/>
        </w:rPr>
      </w:pPr>
      <w:r w:rsidRPr="003A38E3">
        <w:rPr>
          <w:szCs w:val="28"/>
        </w:rPr>
        <w:t>Диаграмма декомпозиции второго уровня процесса «Закупка мат</w:t>
      </w:r>
      <w:r w:rsidR="00B17839">
        <w:rPr>
          <w:szCs w:val="28"/>
        </w:rPr>
        <w:t>ериалов» отображена на рисунке 4</w:t>
      </w:r>
      <w:r>
        <w:rPr>
          <w:szCs w:val="28"/>
        </w:rPr>
        <w:t>.</w:t>
      </w:r>
    </w:p>
    <w:p w:rsidR="003A38E3" w:rsidRDefault="003A38E3" w:rsidP="003A38E3">
      <w:pPr>
        <w:tabs>
          <w:tab w:val="left" w:pos="913"/>
        </w:tabs>
        <w:spacing w:line="360" w:lineRule="auto"/>
        <w:ind w:firstLine="913"/>
        <w:rPr>
          <w:szCs w:val="28"/>
        </w:rPr>
      </w:pPr>
    </w:p>
    <w:p w:rsidR="003A38E3" w:rsidRDefault="003A38E3" w:rsidP="003A38E3">
      <w:pPr>
        <w:tabs>
          <w:tab w:val="left" w:pos="913"/>
        </w:tabs>
        <w:spacing w:line="360" w:lineRule="auto"/>
        <w:jc w:val="center"/>
        <w:rPr>
          <w:sz w:val="24"/>
          <w:szCs w:val="24"/>
        </w:rPr>
      </w:pPr>
      <w:r w:rsidRPr="009B1DA8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6B9E0ECA" wp14:editId="29AA4E40">
            <wp:extent cx="5940425" cy="3948430"/>
            <wp:effectExtent l="0" t="0" r="3175" b="0"/>
            <wp:docPr id="4743" name="Picture 47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" name="Picture 474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839">
        <w:rPr>
          <w:sz w:val="24"/>
          <w:szCs w:val="24"/>
        </w:rPr>
        <w:t>Рис. 4</w:t>
      </w:r>
      <w:r w:rsidRPr="009B1DA8">
        <w:rPr>
          <w:sz w:val="24"/>
          <w:szCs w:val="24"/>
        </w:rPr>
        <w:t xml:space="preserve"> – Диаграмма декомпозиции процесса «Закупка материалов»</w:t>
      </w:r>
    </w:p>
    <w:p w:rsidR="003A38E3" w:rsidRPr="003A38E3" w:rsidRDefault="003A38E3" w:rsidP="003A38E3">
      <w:pPr>
        <w:tabs>
          <w:tab w:val="left" w:pos="913"/>
        </w:tabs>
        <w:spacing w:line="360" w:lineRule="auto"/>
        <w:ind w:firstLine="913"/>
        <w:rPr>
          <w:szCs w:val="28"/>
        </w:rPr>
      </w:pPr>
      <w:r w:rsidRPr="003A38E3">
        <w:rPr>
          <w:szCs w:val="28"/>
        </w:rPr>
        <w:t xml:space="preserve">Диаграмма А3 описывает процесс изготовления, состоящего из: подготовки материалов, обработке и изготовлении, подготовка к доставке и установке. </w:t>
      </w:r>
    </w:p>
    <w:p w:rsidR="003A38E3" w:rsidRPr="003A38E3" w:rsidRDefault="003A38E3" w:rsidP="003A38E3">
      <w:pPr>
        <w:tabs>
          <w:tab w:val="left" w:pos="913"/>
        </w:tabs>
        <w:spacing w:line="360" w:lineRule="auto"/>
        <w:ind w:firstLine="913"/>
        <w:rPr>
          <w:szCs w:val="28"/>
        </w:rPr>
      </w:pPr>
      <w:r w:rsidRPr="003A38E3">
        <w:rPr>
          <w:szCs w:val="28"/>
        </w:rPr>
        <w:t>Описани</w:t>
      </w:r>
      <w:r w:rsidR="00B17839">
        <w:rPr>
          <w:szCs w:val="28"/>
        </w:rPr>
        <w:t>е работ представлено в таблице 5</w:t>
      </w:r>
      <w:r w:rsidRPr="003A38E3">
        <w:rPr>
          <w:szCs w:val="28"/>
        </w:rPr>
        <w:t xml:space="preserve">: </w:t>
      </w:r>
    </w:p>
    <w:p w:rsidR="005A2877" w:rsidRPr="009B1DA8" w:rsidRDefault="00B17839" w:rsidP="005A2877">
      <w:pPr>
        <w:spacing w:after="0" w:line="240" w:lineRule="auto"/>
        <w:ind w:left="1028"/>
        <w:rPr>
          <w:sz w:val="24"/>
          <w:szCs w:val="24"/>
        </w:rPr>
      </w:pPr>
      <w:r>
        <w:rPr>
          <w:i/>
          <w:sz w:val="24"/>
          <w:szCs w:val="24"/>
        </w:rPr>
        <w:t>Таблица 5</w:t>
      </w:r>
      <w:r w:rsidR="005A2877" w:rsidRPr="009B1DA8">
        <w:rPr>
          <w:i/>
          <w:sz w:val="24"/>
          <w:szCs w:val="24"/>
        </w:rPr>
        <w:t xml:space="preserve"> - Работы диаграммы «Изготовление» </w:t>
      </w:r>
    </w:p>
    <w:tbl>
      <w:tblPr>
        <w:tblStyle w:val="TableGrid"/>
        <w:tblW w:w="9894" w:type="dxa"/>
        <w:tblInd w:w="-15" w:type="dxa"/>
        <w:tblCellMar>
          <w:top w:w="60" w:type="dxa"/>
          <w:right w:w="50" w:type="dxa"/>
        </w:tblCellMar>
        <w:tblLook w:val="04A0" w:firstRow="1" w:lastRow="0" w:firstColumn="1" w:lastColumn="0" w:noHBand="0" w:noVBand="1"/>
      </w:tblPr>
      <w:tblGrid>
        <w:gridCol w:w="3171"/>
        <w:gridCol w:w="237"/>
        <w:gridCol w:w="6486"/>
      </w:tblGrid>
      <w:tr w:rsidR="005A2877" w:rsidRPr="009B1DA8" w:rsidTr="005A2877">
        <w:trPr>
          <w:trHeight w:val="434"/>
        </w:trPr>
        <w:tc>
          <w:tcPr>
            <w:tcW w:w="3171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nil"/>
            </w:tcBorders>
          </w:tcPr>
          <w:p w:rsidR="005A2877" w:rsidRPr="009B1DA8" w:rsidRDefault="005A2877" w:rsidP="00234CBB">
            <w:pPr>
              <w:spacing w:after="0" w:line="240" w:lineRule="auto"/>
              <w:ind w:left="907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Название работ </w:t>
            </w:r>
          </w:p>
        </w:tc>
        <w:tc>
          <w:tcPr>
            <w:tcW w:w="237" w:type="dxa"/>
            <w:tcBorders>
              <w:top w:val="doub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A2877" w:rsidRPr="009B1DA8" w:rsidRDefault="005A2877" w:rsidP="00234CBB">
            <w:pPr>
              <w:spacing w:after="160" w:line="240" w:lineRule="auto"/>
              <w:rPr>
                <w:sz w:val="24"/>
                <w:szCs w:val="24"/>
              </w:rPr>
            </w:pPr>
          </w:p>
        </w:tc>
        <w:tc>
          <w:tcPr>
            <w:tcW w:w="648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5A2877" w:rsidRPr="009B1DA8" w:rsidRDefault="005A2877" w:rsidP="00234CBB">
            <w:pPr>
              <w:spacing w:after="0" w:line="240" w:lineRule="auto"/>
              <w:ind w:left="50"/>
              <w:jc w:val="center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Описание </w:t>
            </w:r>
          </w:p>
        </w:tc>
      </w:tr>
      <w:tr w:rsidR="005A2877" w:rsidRPr="009B1DA8" w:rsidTr="005A2877">
        <w:trPr>
          <w:trHeight w:val="422"/>
        </w:trPr>
        <w:tc>
          <w:tcPr>
            <w:tcW w:w="3171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nil"/>
            </w:tcBorders>
          </w:tcPr>
          <w:p w:rsidR="005A2877" w:rsidRPr="009B1DA8" w:rsidRDefault="005A2877" w:rsidP="00234CBB">
            <w:pPr>
              <w:spacing w:after="0" w:line="240" w:lineRule="auto"/>
              <w:ind w:left="108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Подготовка материалов </w:t>
            </w:r>
          </w:p>
        </w:tc>
        <w:tc>
          <w:tcPr>
            <w:tcW w:w="2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A2877" w:rsidRPr="009B1DA8" w:rsidRDefault="005A2877" w:rsidP="00234CBB">
            <w:pPr>
              <w:spacing w:after="160" w:line="240" w:lineRule="auto"/>
              <w:rPr>
                <w:sz w:val="24"/>
                <w:szCs w:val="24"/>
              </w:rPr>
            </w:pPr>
          </w:p>
        </w:tc>
        <w:tc>
          <w:tcPr>
            <w:tcW w:w="6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5A2877" w:rsidRPr="009B1DA8" w:rsidRDefault="005A2877" w:rsidP="00234CBB">
            <w:pPr>
              <w:spacing w:after="0" w:line="240" w:lineRule="auto"/>
              <w:ind w:left="108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Сбор необходимых материалов для этапа изготовления </w:t>
            </w:r>
          </w:p>
        </w:tc>
      </w:tr>
      <w:tr w:rsidR="005A2877" w:rsidRPr="009B1DA8" w:rsidTr="005A2877">
        <w:trPr>
          <w:trHeight w:val="838"/>
        </w:trPr>
        <w:tc>
          <w:tcPr>
            <w:tcW w:w="3171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nil"/>
            </w:tcBorders>
          </w:tcPr>
          <w:p w:rsidR="005A2877" w:rsidRPr="009B1DA8" w:rsidRDefault="005A2877" w:rsidP="00234CBB">
            <w:pPr>
              <w:spacing w:after="0" w:line="240" w:lineRule="auto"/>
              <w:ind w:left="108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Обработка и изготовление </w:t>
            </w:r>
          </w:p>
        </w:tc>
        <w:tc>
          <w:tcPr>
            <w:tcW w:w="2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A2877" w:rsidRPr="009B1DA8" w:rsidRDefault="005A2877" w:rsidP="00234CBB">
            <w:pPr>
              <w:spacing w:after="160" w:line="240" w:lineRule="auto"/>
              <w:rPr>
                <w:sz w:val="24"/>
                <w:szCs w:val="24"/>
              </w:rPr>
            </w:pPr>
          </w:p>
        </w:tc>
        <w:tc>
          <w:tcPr>
            <w:tcW w:w="6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5A2877" w:rsidRPr="009B1DA8" w:rsidRDefault="005A2877" w:rsidP="00234CBB">
            <w:pPr>
              <w:spacing w:after="0" w:line="240" w:lineRule="auto"/>
              <w:ind w:left="108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Обработка ЛДСП и МДФ, окрас, опил, и другие этапы производства </w:t>
            </w:r>
          </w:p>
        </w:tc>
      </w:tr>
      <w:tr w:rsidR="005A2877" w:rsidRPr="009B1DA8" w:rsidTr="005A2877">
        <w:trPr>
          <w:trHeight w:val="850"/>
        </w:trPr>
        <w:tc>
          <w:tcPr>
            <w:tcW w:w="3171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:rsidR="005A2877" w:rsidRPr="009B1DA8" w:rsidRDefault="005A2877" w:rsidP="00234CBB">
            <w:pPr>
              <w:spacing w:after="0" w:line="240" w:lineRule="auto"/>
              <w:ind w:left="108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Подготовка </w:t>
            </w:r>
            <w:r w:rsidRPr="009B1DA8">
              <w:rPr>
                <w:sz w:val="24"/>
                <w:szCs w:val="24"/>
              </w:rPr>
              <w:tab/>
              <w:t xml:space="preserve">к </w:t>
            </w:r>
            <w:r w:rsidRPr="009B1DA8">
              <w:rPr>
                <w:sz w:val="24"/>
                <w:szCs w:val="24"/>
              </w:rPr>
              <w:tab/>
              <w:t xml:space="preserve">доставке установке </w:t>
            </w:r>
          </w:p>
        </w:tc>
        <w:tc>
          <w:tcPr>
            <w:tcW w:w="237" w:type="dxa"/>
            <w:tcBorders>
              <w:top w:val="single" w:sz="4" w:space="0" w:color="000000"/>
              <w:left w:val="nil"/>
              <w:bottom w:val="double" w:sz="4" w:space="0" w:color="000000"/>
              <w:right w:val="single" w:sz="4" w:space="0" w:color="000000"/>
            </w:tcBorders>
          </w:tcPr>
          <w:p w:rsidR="005A2877" w:rsidRPr="009B1DA8" w:rsidRDefault="005A2877" w:rsidP="00234CBB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и </w:t>
            </w:r>
          </w:p>
        </w:tc>
        <w:tc>
          <w:tcPr>
            <w:tcW w:w="648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5A2877" w:rsidRPr="009B1DA8" w:rsidRDefault="005A2877" w:rsidP="00234CBB">
            <w:pPr>
              <w:spacing w:after="0" w:line="240" w:lineRule="auto"/>
              <w:ind w:left="108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Предварительная сборка (насаждение) для быстрый и удобной сборки.  </w:t>
            </w:r>
          </w:p>
        </w:tc>
      </w:tr>
    </w:tbl>
    <w:p w:rsidR="009A1E59" w:rsidRDefault="009A1E59" w:rsidP="009A1E59">
      <w:pPr>
        <w:tabs>
          <w:tab w:val="left" w:pos="3546"/>
        </w:tabs>
        <w:rPr>
          <w:szCs w:val="28"/>
        </w:rPr>
      </w:pPr>
    </w:p>
    <w:p w:rsidR="003A38E3" w:rsidRDefault="005A2877" w:rsidP="009A1E59">
      <w:pPr>
        <w:tabs>
          <w:tab w:val="left" w:pos="3546"/>
        </w:tabs>
        <w:ind w:firstLine="709"/>
      </w:pPr>
      <w:r w:rsidRPr="005A2877">
        <w:t>Диаграмма декомпозиции второго уровня процесса «Изгот</w:t>
      </w:r>
      <w:r w:rsidR="00B17839">
        <w:t>овление» отображена на рисунке 5</w:t>
      </w:r>
      <w:r w:rsidR="009A1E59">
        <w:t>.</w:t>
      </w:r>
    </w:p>
    <w:p w:rsidR="005A2877" w:rsidRDefault="005A2877" w:rsidP="005A2877">
      <w:pPr>
        <w:tabs>
          <w:tab w:val="left" w:pos="3546"/>
        </w:tabs>
      </w:pPr>
    </w:p>
    <w:p w:rsidR="005A2877" w:rsidRDefault="005A2877" w:rsidP="005A2877">
      <w:pPr>
        <w:tabs>
          <w:tab w:val="left" w:pos="3546"/>
        </w:tabs>
      </w:pPr>
      <w:r w:rsidRPr="009B1DA8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21CE1EC3" wp14:editId="7B7EDDA0">
            <wp:extent cx="5940425" cy="3948430"/>
            <wp:effectExtent l="0" t="0" r="3175" b="0"/>
            <wp:docPr id="4998" name="Picture 4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" name="Picture 49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877" w:rsidRDefault="00B17839" w:rsidP="005A2877">
      <w:pPr>
        <w:spacing w:after="153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 5</w:t>
      </w:r>
      <w:r w:rsidR="005A2877" w:rsidRPr="009B1DA8">
        <w:rPr>
          <w:sz w:val="24"/>
          <w:szCs w:val="24"/>
        </w:rPr>
        <w:t xml:space="preserve"> – Диаграмма декомпозиции третьего уровня А3</w:t>
      </w:r>
    </w:p>
    <w:p w:rsidR="005A2877" w:rsidRPr="005A2877" w:rsidRDefault="005A2877" w:rsidP="005A2877">
      <w:pPr>
        <w:spacing w:after="153" w:line="360" w:lineRule="auto"/>
        <w:rPr>
          <w:szCs w:val="28"/>
        </w:rPr>
      </w:pPr>
      <w:r>
        <w:rPr>
          <w:szCs w:val="28"/>
        </w:rPr>
        <w:t xml:space="preserve">      </w:t>
      </w:r>
      <w:r w:rsidRPr="005A2877">
        <w:rPr>
          <w:szCs w:val="28"/>
        </w:rPr>
        <w:t>Диаграмма А4 описывает процесс доставки и установки, состоящего из:</w:t>
      </w:r>
    </w:p>
    <w:p w:rsidR="005A2877" w:rsidRPr="005A2877" w:rsidRDefault="005A2877" w:rsidP="005A2877">
      <w:pPr>
        <w:spacing w:after="153" w:line="360" w:lineRule="auto"/>
        <w:rPr>
          <w:szCs w:val="28"/>
        </w:rPr>
      </w:pPr>
      <w:r w:rsidRPr="005A2877">
        <w:rPr>
          <w:szCs w:val="28"/>
        </w:rPr>
        <w:t>упаковка и погрузка, доставка и установка, прием работ и установка расчет.</w:t>
      </w:r>
    </w:p>
    <w:p w:rsidR="005A2877" w:rsidRPr="005A2877" w:rsidRDefault="005A2877" w:rsidP="005A2877">
      <w:pPr>
        <w:spacing w:after="153" w:line="360" w:lineRule="auto"/>
        <w:rPr>
          <w:szCs w:val="28"/>
        </w:rPr>
      </w:pPr>
      <w:r>
        <w:rPr>
          <w:szCs w:val="28"/>
        </w:rPr>
        <w:t xml:space="preserve">      </w:t>
      </w:r>
      <w:r w:rsidRPr="005A2877">
        <w:rPr>
          <w:szCs w:val="28"/>
        </w:rPr>
        <w:t>Описани</w:t>
      </w:r>
      <w:r w:rsidR="00B17839">
        <w:rPr>
          <w:szCs w:val="28"/>
        </w:rPr>
        <w:t>е работ представлено в таблице 6</w:t>
      </w:r>
      <w:r w:rsidRPr="005A2877">
        <w:rPr>
          <w:szCs w:val="28"/>
        </w:rPr>
        <w:t>:</w:t>
      </w:r>
    </w:p>
    <w:p w:rsidR="005A2877" w:rsidRPr="005A2877" w:rsidRDefault="00B17839" w:rsidP="005A2877">
      <w:pPr>
        <w:spacing w:after="153" w:line="360" w:lineRule="auto"/>
        <w:ind w:firstLine="709"/>
        <w:rPr>
          <w:sz w:val="24"/>
          <w:szCs w:val="24"/>
        </w:rPr>
      </w:pPr>
      <w:r>
        <w:rPr>
          <w:i/>
          <w:sz w:val="24"/>
          <w:szCs w:val="24"/>
        </w:rPr>
        <w:t>Таблица 6</w:t>
      </w:r>
      <w:r w:rsidR="005A2877" w:rsidRPr="005A2877">
        <w:rPr>
          <w:i/>
          <w:sz w:val="24"/>
          <w:szCs w:val="24"/>
        </w:rPr>
        <w:t xml:space="preserve"> - Работы диаграммы «Доставка и установка»</w:t>
      </w:r>
    </w:p>
    <w:tbl>
      <w:tblPr>
        <w:tblStyle w:val="TableGrid"/>
        <w:tblW w:w="9894" w:type="dxa"/>
        <w:tblInd w:w="-15" w:type="dxa"/>
        <w:tblCellMar>
          <w:top w:w="60" w:type="dxa"/>
          <w:left w:w="106" w:type="dxa"/>
          <w:right w:w="51" w:type="dxa"/>
        </w:tblCellMar>
        <w:tblLook w:val="04A0" w:firstRow="1" w:lastRow="0" w:firstColumn="1" w:lastColumn="0" w:noHBand="0" w:noVBand="1"/>
      </w:tblPr>
      <w:tblGrid>
        <w:gridCol w:w="2559"/>
        <w:gridCol w:w="7335"/>
      </w:tblGrid>
      <w:tr w:rsidR="005A2877" w:rsidRPr="009B1DA8" w:rsidTr="005A2877">
        <w:trPr>
          <w:trHeight w:val="434"/>
        </w:trPr>
        <w:tc>
          <w:tcPr>
            <w:tcW w:w="2559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5A2877" w:rsidRPr="009B1DA8" w:rsidRDefault="005A2877" w:rsidP="00234CBB">
            <w:pPr>
              <w:spacing w:after="0" w:line="240" w:lineRule="auto"/>
              <w:ind w:right="59"/>
              <w:jc w:val="center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Название работ </w:t>
            </w:r>
          </w:p>
        </w:tc>
        <w:tc>
          <w:tcPr>
            <w:tcW w:w="733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5A2877" w:rsidRPr="009B1DA8" w:rsidRDefault="005A2877" w:rsidP="00234CBB">
            <w:pPr>
              <w:spacing w:after="0" w:line="240" w:lineRule="auto"/>
              <w:ind w:right="59"/>
              <w:jc w:val="center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Описание </w:t>
            </w:r>
          </w:p>
        </w:tc>
      </w:tr>
      <w:tr w:rsidR="005A2877" w:rsidRPr="009B1DA8" w:rsidTr="005A2877">
        <w:trPr>
          <w:trHeight w:val="838"/>
        </w:trPr>
        <w:tc>
          <w:tcPr>
            <w:tcW w:w="255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5A2877" w:rsidRPr="009B1DA8" w:rsidRDefault="005A2877" w:rsidP="00234CBB">
            <w:pPr>
              <w:spacing w:after="0" w:line="240" w:lineRule="auto"/>
              <w:ind w:left="2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Упаковка и погрузка </w:t>
            </w:r>
          </w:p>
        </w:tc>
        <w:tc>
          <w:tcPr>
            <w:tcW w:w="7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5A2877" w:rsidRPr="009B1DA8" w:rsidRDefault="005A2877" w:rsidP="00234CBB">
            <w:pPr>
              <w:spacing w:after="157" w:line="240" w:lineRule="auto"/>
              <w:jc w:val="both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Упаковка в пленку для перевозки и сбор необходимых инструментов. </w:t>
            </w:r>
          </w:p>
          <w:p w:rsidR="005A2877" w:rsidRPr="009B1DA8" w:rsidRDefault="005A2877" w:rsidP="00234CBB">
            <w:pPr>
              <w:spacing w:after="0" w:line="240" w:lineRule="auto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Погрузка </w:t>
            </w:r>
          </w:p>
        </w:tc>
      </w:tr>
      <w:tr w:rsidR="005A2877" w:rsidRPr="009B1DA8" w:rsidTr="005A2877">
        <w:trPr>
          <w:trHeight w:val="838"/>
        </w:trPr>
        <w:tc>
          <w:tcPr>
            <w:tcW w:w="255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5A2877" w:rsidRPr="009B1DA8" w:rsidRDefault="005A2877" w:rsidP="00234CBB">
            <w:pPr>
              <w:spacing w:after="0" w:line="240" w:lineRule="auto"/>
              <w:ind w:left="2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Доставка и установка </w:t>
            </w:r>
          </w:p>
        </w:tc>
        <w:tc>
          <w:tcPr>
            <w:tcW w:w="7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5A2877" w:rsidRPr="009B1DA8" w:rsidRDefault="005A2877" w:rsidP="00234CBB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Доставка продукции до объекта и полная сборка. При отдельных договоренностях эти этапы перекладываются на заказчика. </w:t>
            </w:r>
          </w:p>
        </w:tc>
      </w:tr>
      <w:tr w:rsidR="005A2877" w:rsidRPr="009B1DA8" w:rsidTr="005A2877">
        <w:trPr>
          <w:trHeight w:val="850"/>
        </w:trPr>
        <w:tc>
          <w:tcPr>
            <w:tcW w:w="2559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:rsidR="005A2877" w:rsidRPr="009B1DA8" w:rsidRDefault="005A2877" w:rsidP="00234CBB">
            <w:pPr>
              <w:spacing w:after="0" w:line="240" w:lineRule="auto"/>
              <w:ind w:left="2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Прием работ и расчет с заказчиком </w:t>
            </w:r>
          </w:p>
        </w:tc>
        <w:tc>
          <w:tcPr>
            <w:tcW w:w="733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5A2877" w:rsidRPr="009B1DA8" w:rsidRDefault="005A2877" w:rsidP="00234CBB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9B1DA8">
              <w:rPr>
                <w:sz w:val="24"/>
                <w:szCs w:val="24"/>
              </w:rPr>
              <w:t xml:space="preserve">Прием работы заказчиком, при отсутствии замечаний окончательный расчет и сдача проекта. </w:t>
            </w:r>
          </w:p>
        </w:tc>
      </w:tr>
    </w:tbl>
    <w:p w:rsidR="005A2877" w:rsidRDefault="005A2877" w:rsidP="005A2877">
      <w:pPr>
        <w:spacing w:after="153" w:line="240" w:lineRule="auto"/>
        <w:rPr>
          <w:sz w:val="24"/>
          <w:szCs w:val="24"/>
        </w:rPr>
      </w:pPr>
    </w:p>
    <w:p w:rsidR="005A2877" w:rsidRPr="005A2877" w:rsidRDefault="005A2877" w:rsidP="005A2877">
      <w:pPr>
        <w:spacing w:after="153" w:line="240" w:lineRule="auto"/>
        <w:rPr>
          <w:szCs w:val="28"/>
        </w:rPr>
      </w:pPr>
      <w:r>
        <w:rPr>
          <w:sz w:val="24"/>
          <w:szCs w:val="24"/>
        </w:rPr>
        <w:t xml:space="preserve">      </w:t>
      </w:r>
      <w:r w:rsidRPr="005A2877">
        <w:rPr>
          <w:szCs w:val="28"/>
        </w:rPr>
        <w:t>Диаграмма декомпозиции второго уровня процесса «Доставка и уста</w:t>
      </w:r>
      <w:r w:rsidR="00B17839">
        <w:rPr>
          <w:szCs w:val="28"/>
        </w:rPr>
        <w:t>новка» отображена на рисунке 7</w:t>
      </w:r>
    </w:p>
    <w:p w:rsidR="005A2877" w:rsidRPr="009B1DA8" w:rsidRDefault="005A2877" w:rsidP="005A2877">
      <w:pPr>
        <w:spacing w:after="153" w:line="240" w:lineRule="auto"/>
        <w:rPr>
          <w:sz w:val="24"/>
          <w:szCs w:val="24"/>
        </w:rPr>
      </w:pPr>
      <w:r w:rsidRPr="009B1DA8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10F4576D" wp14:editId="08CABCBA">
            <wp:extent cx="5940425" cy="3948430"/>
            <wp:effectExtent l="0" t="0" r="3175" b="0"/>
            <wp:docPr id="5154" name="Picture 5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" name="Picture 515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877" w:rsidRDefault="00B17839" w:rsidP="005A2877">
      <w:pPr>
        <w:spacing w:after="153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 7</w:t>
      </w:r>
      <w:r w:rsidR="005A2877" w:rsidRPr="009B1DA8">
        <w:rPr>
          <w:sz w:val="24"/>
          <w:szCs w:val="24"/>
        </w:rPr>
        <w:t xml:space="preserve"> – Диаграмма декомпозиции процесса «Доставка и установка»</w:t>
      </w:r>
    </w:p>
    <w:p w:rsidR="005A2877" w:rsidRPr="005A2877" w:rsidRDefault="005A2877" w:rsidP="005A2877">
      <w:pPr>
        <w:spacing w:after="153" w:line="360" w:lineRule="auto"/>
        <w:ind w:firstLine="709"/>
        <w:rPr>
          <w:szCs w:val="28"/>
        </w:rPr>
      </w:pPr>
      <w:r w:rsidRPr="005A2877">
        <w:rPr>
          <w:i/>
          <w:szCs w:val="28"/>
        </w:rPr>
        <w:t xml:space="preserve">Диаграмма узлов  </w:t>
      </w:r>
    </w:p>
    <w:p w:rsidR="005A2877" w:rsidRPr="005A2877" w:rsidRDefault="005A2877" w:rsidP="005A2877">
      <w:pPr>
        <w:spacing w:after="153" w:line="360" w:lineRule="auto"/>
        <w:ind w:firstLine="709"/>
        <w:rPr>
          <w:szCs w:val="28"/>
        </w:rPr>
      </w:pPr>
      <w:r w:rsidRPr="005A2877">
        <w:rPr>
          <w:szCs w:val="28"/>
        </w:rPr>
        <w:t xml:space="preserve">Разработанная модель IDEF0 со всеми уровнями структурной декомпозицией может быть представлена на единственной диаграмме в виде дерева узлов, дополняющего перечень узлов. Для изображения этого дерева нет стандартного формата. Единственное требование состоит в том, что вся иерархия узлов модели должна быть представлена наглядно и понятно. </w:t>
      </w:r>
    </w:p>
    <w:p w:rsidR="005A2877" w:rsidRPr="005A2877" w:rsidRDefault="005A2877" w:rsidP="005A2877">
      <w:pPr>
        <w:spacing w:after="153" w:line="360" w:lineRule="auto"/>
        <w:ind w:firstLine="709"/>
        <w:rPr>
          <w:szCs w:val="28"/>
        </w:rPr>
      </w:pPr>
      <w:r w:rsidRPr="009B1DA8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693752</wp:posOffset>
            </wp:positionH>
            <wp:positionV relativeFrom="paragraph">
              <wp:posOffset>569804</wp:posOffset>
            </wp:positionV>
            <wp:extent cx="4633415" cy="2545307"/>
            <wp:effectExtent l="0" t="0" r="0" b="7620"/>
            <wp:wrapNone/>
            <wp:docPr id="5333" name="Picture 5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" name="Picture 53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415" cy="25453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A2877">
        <w:rPr>
          <w:szCs w:val="28"/>
        </w:rPr>
        <w:t>Диаграмма узлов для деятельности предприятия «ТДА мебель», со всеми бизнес-про</w:t>
      </w:r>
      <w:r w:rsidR="00B17839">
        <w:rPr>
          <w:szCs w:val="28"/>
        </w:rPr>
        <w:t>цессами изображена на рисунке 8</w:t>
      </w:r>
      <w:bookmarkStart w:id="0" w:name="_GoBack"/>
      <w:bookmarkEnd w:id="0"/>
    </w:p>
    <w:p w:rsidR="005A2877" w:rsidRPr="005A2877" w:rsidRDefault="005A2877" w:rsidP="005A2877">
      <w:pPr>
        <w:spacing w:line="360" w:lineRule="auto"/>
        <w:ind w:firstLine="709"/>
        <w:jc w:val="center"/>
        <w:rPr>
          <w:szCs w:val="28"/>
        </w:rPr>
      </w:pPr>
    </w:p>
    <w:sectPr w:rsidR="005A2877" w:rsidRPr="005A28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8E3"/>
    <w:rsid w:val="001169C6"/>
    <w:rsid w:val="001F3545"/>
    <w:rsid w:val="002D74E8"/>
    <w:rsid w:val="00381E25"/>
    <w:rsid w:val="003A38E3"/>
    <w:rsid w:val="005A2877"/>
    <w:rsid w:val="005A4B1C"/>
    <w:rsid w:val="006D7A11"/>
    <w:rsid w:val="009A1E59"/>
    <w:rsid w:val="00A3702B"/>
    <w:rsid w:val="00B17839"/>
    <w:rsid w:val="00B37B68"/>
    <w:rsid w:val="00CC0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CC0EB"/>
  <w15:chartTrackingRefBased/>
  <w15:docId w15:val="{7497D411-E300-4B4D-965E-6F19D5BFF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38E3"/>
    <w:pPr>
      <w:spacing w:after="200" w:line="276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D7A11"/>
    <w:pPr>
      <w:keepNext/>
      <w:keepLines/>
      <w:jc w:val="center"/>
      <w:outlineLvl w:val="0"/>
    </w:pPr>
    <w:rPr>
      <w:rFonts w:eastAsiaTheme="majorEastAsia" w:cstheme="majorBidi"/>
      <w:b/>
      <w:caps/>
      <w:color w:val="000000" w:themeColor="text1"/>
      <w:spacing w:val="4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5A4B1C"/>
    <w:pPr>
      <w:spacing w:before="120" w:after="120" w:line="360" w:lineRule="auto"/>
      <w:ind w:firstLine="709"/>
    </w:pPr>
    <w:rPr>
      <w:rFonts w:ascii="Times New Roman" w:hAnsi="Times New Roman"/>
      <w:sz w:val="28"/>
    </w:rPr>
  </w:style>
  <w:style w:type="character" w:customStyle="1" w:styleId="a4">
    <w:name w:val="Без интервала Знак"/>
    <w:basedOn w:val="a0"/>
    <w:link w:val="a3"/>
    <w:uiPriority w:val="1"/>
    <w:rsid w:val="005A4B1C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6D7A11"/>
    <w:rPr>
      <w:rFonts w:ascii="Times New Roman" w:eastAsiaTheme="majorEastAsia" w:hAnsi="Times New Roman" w:cstheme="majorBidi"/>
      <w:b/>
      <w:caps/>
      <w:color w:val="000000" w:themeColor="text1"/>
      <w:spacing w:val="40"/>
      <w:sz w:val="32"/>
      <w:szCs w:val="32"/>
    </w:rPr>
  </w:style>
  <w:style w:type="table" w:customStyle="1" w:styleId="TableGrid">
    <w:name w:val="TableGrid"/>
    <w:rsid w:val="003A38E3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1398</Words>
  <Characters>7975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cp:keywords/>
  <dc:description/>
  <cp:lastModifiedBy>kirill</cp:lastModifiedBy>
  <cp:revision>3</cp:revision>
  <dcterms:created xsi:type="dcterms:W3CDTF">2026-02-17T05:05:00Z</dcterms:created>
  <dcterms:modified xsi:type="dcterms:W3CDTF">2026-02-17T06:03:00Z</dcterms:modified>
</cp:coreProperties>
</file>