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№3</w:t>
      </w:r>
      <w:r>
        <w:t xml:space="preserve"> </w:t>
      </w:r>
      <w:r>
        <w:t xml:space="preserve">===============</w:t>
      </w:r>
      <w:r>
        <w:t xml:space="preserve"> </w:t>
      </w:r>
      <w:r>
        <w:t xml:space="preserve">## Тема: Шифрование гаммированием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Койфман Кирилл Дмитриевич</w:t>
      </w:r>
    </w:p>
    <w:p>
      <w:pPr>
        <w:pStyle w:val="BodyText"/>
      </w:pPr>
      <w:r>
        <w:t xml:space="preserve">Группа: НФИмд-01-25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3" w:name="введение"/>
    <w:p>
      <w:pPr>
        <w:pStyle w:val="Heading2"/>
      </w:pPr>
      <w:r>
        <w:t xml:space="preserve">Введение</w:t>
      </w:r>
    </w:p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реализации алгоритмов, использующих гаммирование.</w:t>
      </w:r>
    </w:p>
    <w:bookmarkEnd w:id="21"/>
    <w:bookmarkStart w:id="22" w:name="задачи"/>
    <w:p>
      <w:pPr>
        <w:pStyle w:val="Heading3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гаммированием конечной гаммой</w:t>
      </w:r>
    </w:p>
    <w:bookmarkEnd w:id="22"/>
    <w:bookmarkEnd w:id="23"/>
    <w:bookmarkStart w:id="24" w:name="теория"/>
    <w:p>
      <w:pPr>
        <w:pStyle w:val="Heading2"/>
      </w:pPr>
      <w:r>
        <w:t xml:space="preserve">Теория</w:t>
      </w:r>
    </w:p>
    <w:p>
      <w:pPr>
        <w:pStyle w:val="FirstParagraph"/>
      </w:pPr>
      <w:r>
        <w:t xml:space="preserve">В основе функционирования шифров простой замены лежит следующий</w:t>
      </w:r>
      <w:r>
        <w:t xml:space="preserve"> </w:t>
      </w:r>
      <w:r>
        <w:t xml:space="preserve">принцип: формируется</w:t>
      </w:r>
      <w:r>
        <w:t xml:space="preserve"> </w:t>
      </w:r>
      <m:oMath>
        <m:r>
          <m:t>m</m:t>
        </m:r>
      </m:oMath>
      <w:r>
        <w:t xml:space="preserve">-разрядная случайная</w:t>
      </w:r>
      <w:r>
        <w:t xml:space="preserve"> </w:t>
      </w:r>
      <w:r>
        <w:t xml:space="preserve">двоичная последовательность — ключ шифра. Отправитель производит побитовое сложение по модулю два 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2) ключа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и</w:t>
      </w:r>
      <w:r>
        <w:t xml:space="preserve"> </w:t>
      </w:r>
      <m:oMath>
        <m:r>
          <m:t>m</m:t>
        </m:r>
      </m:oMath>
      <w:r>
        <w:t xml:space="preserve">-разрядной двоичной последовательности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бит исходного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бит ключа,</w:t>
      </w:r>
      <w:r>
        <w:t xml:space="preserve"> </w:t>
      </w:r>
      <m:oMath>
        <m:r>
          <m:rPr>
            <m:sty m:val="p"/>
          </m:rPr>
          <m:t>⊕</m:t>
        </m:r>
        <m:r>
          <m:rPr>
            <m:sty m:val="p"/>
          </m:rPr>
          <m:t>−</m:t>
        </m:r>
      </m:oMath>
      <w:r>
        <w:t xml:space="preserve"> </w:t>
      </w:r>
      <w:r>
        <w:t xml:space="preserve">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бит получившейся криптограммы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c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Операция побитного сложения является обратимой, т.е.</w:t>
      </w:r>
      <w:r>
        <w:t xml:space="preserve"> </w:t>
      </w:r>
      <w:r>
        <w:t xml:space="preserve">$(х\oplusу)\oplusу = х$</w:t>
      </w:r>
      <w:r>
        <w:t xml:space="preserve">,</w:t>
      </w:r>
      <w:r>
        <w:t xml:space="preserve"> </w:t>
      </w:r>
      <w:r>
        <w:t xml:space="preserve">поэтому дешифрование осуществляется повторным применением операции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к</w:t>
      </w:r>
      <w:r>
        <w:t xml:space="preserve"> </w:t>
      </w:r>
      <w:r>
        <w:t xml:space="preserve">криптограмме: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Однако основным недостатком такой схемы является равенство объёма ключевой информации и суммарного объёма передаваемых сообщений. Данный недостаток можно убрать, использовав ключ в качестве</w:t>
      </w:r>
      <w:r>
        <w:t xml:space="preserve"> </w:t>
      </w:r>
      <w:r>
        <w:t xml:space="preserve">“</w:t>
      </w:r>
      <w:r>
        <w:t xml:space="preserve">зародыша</w:t>
      </w:r>
      <w:r>
        <w:t xml:space="preserve">”</w:t>
      </w:r>
      <w:r>
        <w:t xml:space="preserve">, порождающего значительно более длинную ключевую последовательность.</w:t>
      </w:r>
    </w:p>
    <w:p>
      <w:pPr>
        <w:pStyle w:val="BodyText"/>
      </w:pPr>
      <w:r>
        <w:rPr>
          <w:i/>
          <w:iCs/>
        </w:rPr>
        <w:t xml:space="preserve">Гаммированием</w:t>
      </w:r>
      <w:r>
        <w:t xml:space="preserve"> </w:t>
      </w:r>
      <w:r>
        <w:t xml:space="preserve">называют процедуру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</w:t>
      </w:r>
      <w:r>
        <w:t xml:space="preserve"> </w:t>
      </w:r>
      <w:r>
        <w:t xml:space="preserve">исходный текст гаммы шифра, т.е. псевдослучайной последовательности (ПСП) с</w:t>
      </w:r>
      <w:r>
        <w:t xml:space="preserve"> </w:t>
      </w:r>
      <w:r>
        <w:t xml:space="preserve">выходов генератора</w:t>
      </w:r>
      <w:r>
        <w:t xml:space="preserve"> </w:t>
      </w:r>
      <m:oMath>
        <m:r>
          <m:t>G</m:t>
        </m:r>
      </m:oMath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т.е. известен алгоритм ее формирования. Обычно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</w:t>
      </w:r>
      <w:r>
        <w:t xml:space="preserve"> </w:t>
      </w:r>
      <w:r>
        <w:t xml:space="preserve">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число букв алфавита открытого текста).</w:t>
      </w:r>
    </w:p>
    <w:p>
      <w:pPr>
        <w:pStyle w:val="BodyText"/>
      </w:pPr>
      <w:r>
        <w:t xml:space="preserve">Простейший генератор псевдослучайной последовательности можно</w:t>
      </w:r>
      <w:r>
        <w:t xml:space="preserve"> </w:t>
      </w:r>
      <w:r>
        <w:t xml:space="preserve">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*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t> </m:t>
          </m:r>
          <m:r>
            <m:rPr>
              <m:sty m:val="p"/>
            </m:rPr>
            <m:t>mod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i</m:t>
        </m:r>
      </m:oMath>
      <w:r>
        <w:t xml:space="preserve">-й член последовательности псевдослучайных чисел,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— ключевые</w:t>
      </w:r>
      <w:r>
        <w:t xml:space="preserve"> </w:t>
      </w:r>
      <w:r>
        <w:t xml:space="preserve">параметры. Такая последовательность состоит из целых чисел от 0 до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w:r>
        <w:t xml:space="preserve">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2</m:t>
            </m:r>
          </m:sub>
        </m:sSub>
      </m:oMath>
      <w:r>
        <w:t xml:space="preserve">. Таким образом, ПСП является периодической.</w:t>
      </w:r>
      <w:r>
        <w:t xml:space="preserve"> </w:t>
      </w:r>
      <w:r>
        <w:t xml:space="preserve">Знание периода гаммы cущественно облегчает криптоанализ. Максимальная длина периода равна</w:t>
      </w:r>
      <w:r>
        <w:t xml:space="preserve"> </w:t>
      </w:r>
      <m:oMath>
        <m:r>
          <m:t>m</m:t>
        </m:r>
      </m:oMath>
      <w:r>
        <w:t xml:space="preserve">. Для ее достижения необходимо удовлетворить следующим условиям:</w:t>
      </w:r>
      <w:r>
        <w:t xml:space="preserve"> </w:t>
      </w:r>
      <w:r>
        <w:t xml:space="preserve">1.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— взаимно простые числа;</w:t>
      </w:r>
      <w:r>
        <w:t xml:space="preserve"> </w:t>
      </w:r>
      <w:r>
        <w:t xml:space="preserve">2.</w:t>
      </w:r>
      <w:r>
        <w:t xml:space="preserve"> </w:t>
      </w:r>
      <m:oMath>
        <m:r>
          <m:t>а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делится на любой простой делитель числа</w:t>
      </w:r>
      <w:r>
        <w:t xml:space="preserve"> </w:t>
      </w:r>
      <m:oMath>
        <m:r>
          <m:t>m</m:t>
        </m:r>
      </m:oMath>
      <w:r>
        <w:t xml:space="preserve">;</w:t>
      </w:r>
      <w:r>
        <w:t xml:space="preserve"> </w:t>
      </w:r>
      <w:r>
        <w:t xml:space="preserve">3.</w:t>
      </w:r>
      <w:r>
        <w:t xml:space="preserve"> </w:t>
      </w:r>
      <m:oMath>
        <m:r>
          <m:t>а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кратно 4, если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кратно 4.</w:t>
      </w:r>
    </w:p>
    <w:p>
      <w:pPr>
        <w:pStyle w:val="BodyText"/>
      </w:pPr>
      <w:r>
        <w:t xml:space="preserve">Стойкость шифров, основанных на процедуре гаммирования, зависит от</w:t>
      </w:r>
      <w:r>
        <w:t xml:space="preserve"> </w:t>
      </w:r>
      <w:r>
        <w:t xml:space="preserve">характеристик гаммы — длины и равномерности распределения вероятностей</w:t>
      </w:r>
      <w:r>
        <w:t xml:space="preserve"> </w:t>
      </w:r>
      <w:r>
        <w:t xml:space="preserve">появления знаков гаммы.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</w:t>
      </w:r>
      <w:r>
        <w:t xml:space="preserve"> </w:t>
      </w:r>
      <w:r>
        <w:t xml:space="preserve">возможен режим шифрования конечной гаммы. В роли конечной гаммы может</w:t>
      </w:r>
      <w:r>
        <w:t xml:space="preserve"> </w:t>
      </w:r>
      <w:r>
        <w:t xml:space="preserve">выступать фраза. Как и ранее, используется алфавитный порядок букв, т.е. буква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имеет</w:t>
      </w:r>
      <w:r>
        <w:t xml:space="preserve"> </w:t>
      </w:r>
      <w:r>
        <w:t xml:space="preserve">порядковый номер 1,</w:t>
      </w:r>
      <w:r>
        <w:t xml:space="preserve"> </w:t>
      </w:r>
      <w:r>
        <w:t xml:space="preserve">“</w:t>
      </w:r>
      <w:r>
        <w:t xml:space="preserve">б</w:t>
      </w:r>
      <w:r>
        <w:t xml:space="preserve">”</w:t>
      </w:r>
      <w:r>
        <w:t xml:space="preserve"> </w:t>
      </w:r>
      <w:r>
        <w:t xml:space="preserve">- 2 и т.д.</w:t>
      </w:r>
    </w:p>
    <w:bookmarkEnd w:id="24"/>
    <w:bookmarkStart w:id="25" w:name="ход-работы"/>
    <w:p>
      <w:pPr>
        <w:pStyle w:val="Heading2"/>
      </w:pPr>
      <w:r>
        <w:t xml:space="preserve">## Ход работы</w:t>
      </w:r>
    </w:p>
    <w:p>
      <w:pPr>
        <w:pStyle w:val="FirstParagraph"/>
      </w:pPr>
      <w:r>
        <w:t xml:space="preserve">Для решения поставленной задачи реализуем алгоритм шифрования гаммированием конечной гаммой</w:t>
      </w:r>
      <w:r>
        <w:t xml:space="preserve"> </w:t>
      </w:r>
      <w:r>
        <w:t xml:space="preserve">на языке программирования C++ (Листинг-1), а также проведём тест данного алгоритма, чтобы проверить корректность его работы (Листинг-2):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&lt;cstdint&gt;</w:t>
      </w:r>
      <w:r>
        <w:br/>
      </w:r>
      <w:r>
        <w:rPr>
          <w:rStyle w:val="VerbatimChar"/>
        </w:rPr>
        <w:t xml:space="preserve">#include &lt;map&gt;</w:t>
      </w:r>
      <w:r>
        <w:br/>
      </w:r>
      <w:r>
        <w:br/>
      </w:r>
      <w:r>
        <w:rPr>
          <w:rStyle w:val="VerbatimChar"/>
        </w:rPr>
        <w:t xml:space="preserve">std::wostream&amp; operator&lt;&lt;(std::wostream&amp; out, const std::map&lt;wchar_t, std::uint32_t&gt;&amp; alphabet)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out &lt;&lt; "Alphabet:\n";</w:t>
      </w:r>
      <w:r>
        <w:br/>
      </w:r>
      <w:r>
        <w:rPr>
          <w:rStyle w:val="VerbatimChar"/>
        </w:rPr>
        <w:t xml:space="preserve">    int i = 0;</w:t>
      </w:r>
      <w:r>
        <w:br/>
      </w:r>
      <w:r>
        <w:rPr>
          <w:rStyle w:val="VerbatimChar"/>
        </w:rPr>
        <w:t xml:space="preserve">    for (const auto&amp; pair : alphabet)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out &lt;&lt; '[' &lt;&lt; pair.first &lt;&lt; ']' &lt;&lt; '{' &lt;&lt; pair.second &lt;&lt; '}' &lt;&lt; '\t';</w:t>
      </w:r>
      <w:r>
        <w:br/>
      </w:r>
      <w:r>
        <w:rPr>
          <w:rStyle w:val="VerbatimChar"/>
        </w:rPr>
        <w:t xml:space="preserve">        if (++i % 10 == 0)</w:t>
      </w:r>
      <w:r>
        <w:br/>
      </w:r>
      <w:r>
        <w:rPr>
          <w:rStyle w:val="VerbatimChar"/>
        </w:rPr>
        <w:t xml:space="preserve">            out &lt;&lt; '\n';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out;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printTextCodes(const std::wstring&amp; enteredText, const std::map&lt;wchar_t, std::uint32_t&gt;&amp; alphabet)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(const auto&amp; symbol : enteredText)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std::wcout &lt;&lt; alphabet.at(symbol) &lt;&lt; '\t';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setlocale(LC_ALL, "");</w:t>
      </w:r>
      <w:r>
        <w:br/>
      </w:r>
      <w:r>
        <w:br/>
      </w:r>
      <w:r>
        <w:rPr>
          <w:rStyle w:val="VerbatimChar"/>
        </w:rPr>
        <w:t xml:space="preserve">    //Define an alphabet with use of map</w:t>
      </w:r>
      <w:r>
        <w:br/>
      </w:r>
      <w:r>
        <w:rPr>
          <w:rStyle w:val="VerbatimChar"/>
        </w:rPr>
        <w:t xml:space="preserve">    const wchar_t alphabetBeginSymbol = L'А';</w:t>
      </w:r>
      <w:r>
        <w:br/>
      </w:r>
      <w:r>
        <w:rPr>
          <w:rStyle w:val="VerbatimChar"/>
        </w:rPr>
        <w:t xml:space="preserve">    const wchar_t alphabetEndSymbol = L'Я';</w:t>
      </w:r>
      <w:r>
        <w:br/>
      </w:r>
      <w:r>
        <w:rPr>
          <w:rStyle w:val="VerbatimChar"/>
        </w:rPr>
        <w:t xml:space="preserve">    const int alphabethLength = alphabetEndSymbol - alphabetBeginSymbol + 1;</w:t>
      </w:r>
      <w:r>
        <w:br/>
      </w:r>
      <w:r>
        <w:rPr>
          <w:rStyle w:val="VerbatimChar"/>
        </w:rPr>
        <w:t xml:space="preserve">    std::map&lt;wchar_t, std::uint32_t&gt; alphabet{};</w:t>
      </w:r>
      <w:r>
        <w:br/>
      </w:r>
      <w:r>
        <w:rPr>
          <w:rStyle w:val="VerbatimChar"/>
        </w:rPr>
        <w:t xml:space="preserve">    for (std::uint32_t symbol_index = 1; symbol_index &lt;= alphabethLength; ++symbol_index)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alphabet.insert({ alphabetBeginSymbol + (symbol_index - 1), symbol_index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std::wcout &lt;&lt; alphabet &lt;&lt; '\n';</w:t>
      </w:r>
      <w:r>
        <w:br/>
      </w:r>
      <w:r>
        <w:rPr>
          <w:rStyle w:val="VerbatimChar"/>
        </w:rPr>
        <w:t xml:space="preserve">    std::wcout &lt;&lt; "Alphabet length: " &lt;&lt; alphabethLength &lt;&lt; '\n';</w:t>
      </w:r>
      <w:r>
        <w:br/>
      </w:r>
      <w:r>
        <w:br/>
      </w:r>
      <w:r>
        <w:rPr>
          <w:rStyle w:val="VerbatimChar"/>
        </w:rPr>
        <w:t xml:space="preserve">    //Define input open message</w:t>
      </w:r>
      <w:r>
        <w:br/>
      </w:r>
      <w:r>
        <w:rPr>
          <w:rStyle w:val="VerbatimChar"/>
        </w:rPr>
        <w:t xml:space="preserve">    std::wstring enteredMessage = L"ПРИКАЗ";</w:t>
      </w:r>
      <w:r>
        <w:br/>
      </w:r>
      <w:r>
        <w:rPr>
          <w:rStyle w:val="VerbatimChar"/>
        </w:rPr>
        <w:t xml:space="preserve">    size_t enteredMessageLength = enteredMessage.size();</w:t>
      </w:r>
      <w:r>
        <w:br/>
      </w:r>
      <w:r>
        <w:rPr>
          <w:rStyle w:val="VerbatimChar"/>
        </w:rPr>
        <w:t xml:space="preserve">    //std::wcin &gt;&gt; enteredMessage;</w:t>
      </w:r>
      <w:r>
        <w:br/>
      </w:r>
      <w:r>
        <w:rPr>
          <w:rStyle w:val="VerbatimChar"/>
        </w:rPr>
        <w:t xml:space="preserve">    std::wcout &lt;&lt; "Entered message: " &lt;&lt; enteredMessage &lt;&lt; '\n';</w:t>
      </w:r>
      <w:r>
        <w:br/>
      </w:r>
      <w:r>
        <w:rPr>
          <w:rStyle w:val="VerbatimChar"/>
        </w:rPr>
        <w:t xml:space="preserve">    std::wcout &lt;&lt; "Entered message(codes):\n";</w:t>
      </w:r>
      <w:r>
        <w:br/>
      </w:r>
      <w:r>
        <w:rPr>
          <w:rStyle w:val="VerbatimChar"/>
        </w:rPr>
        <w:t xml:space="preserve">    printTextCodes(enteredMessage, alphabet);</w:t>
      </w:r>
      <w:r>
        <w:br/>
      </w:r>
      <w:r>
        <w:rPr>
          <w:rStyle w:val="VerbatimChar"/>
        </w:rPr>
        <w:t xml:space="preserve">    std::wcout &lt;&lt; '\n';</w:t>
      </w:r>
      <w:r>
        <w:br/>
      </w:r>
      <w:r>
        <w:br/>
      </w:r>
      <w:r>
        <w:rPr>
          <w:rStyle w:val="VerbatimChar"/>
        </w:rPr>
        <w:t xml:space="preserve">    //Define input gamma</w:t>
      </w:r>
      <w:r>
        <w:br/>
      </w:r>
      <w:r>
        <w:rPr>
          <w:rStyle w:val="VerbatimChar"/>
        </w:rPr>
        <w:t xml:space="preserve">    std::wstring enteredGamma = L"ГАММА";</w:t>
      </w:r>
      <w:r>
        <w:br/>
      </w:r>
      <w:r>
        <w:rPr>
          <w:rStyle w:val="VerbatimChar"/>
        </w:rPr>
        <w:t xml:space="preserve">    size_t enteredGammaLength = enteredGamma.size();</w:t>
      </w:r>
      <w:r>
        <w:br/>
      </w:r>
      <w:r>
        <w:rPr>
          <w:rStyle w:val="VerbatimChar"/>
        </w:rPr>
        <w:t xml:space="preserve">    //!std::wcin &gt;&gt; enteredGamma;</w:t>
      </w:r>
      <w:r>
        <w:br/>
      </w:r>
      <w:r>
        <w:rPr>
          <w:rStyle w:val="VerbatimChar"/>
        </w:rPr>
        <w:t xml:space="preserve">    std::wcout &lt;&lt; "Entered gamma: " &lt;&lt; enteredGamma &lt;&lt; '\n';</w:t>
      </w:r>
      <w:r>
        <w:br/>
      </w:r>
      <w:r>
        <w:rPr>
          <w:rStyle w:val="VerbatimChar"/>
        </w:rPr>
        <w:t xml:space="preserve">    std::wcout &lt;&lt; "Entered gamma(codes):\n";</w:t>
      </w:r>
      <w:r>
        <w:br/>
      </w:r>
      <w:r>
        <w:rPr>
          <w:rStyle w:val="VerbatimChar"/>
        </w:rPr>
        <w:t xml:space="preserve">    printTextCodes(enteredGamma, alphabet);</w:t>
      </w:r>
      <w:r>
        <w:br/>
      </w:r>
      <w:r>
        <w:rPr>
          <w:rStyle w:val="VerbatimChar"/>
        </w:rPr>
        <w:t xml:space="preserve">    std::wcout &lt;&lt; '\n';</w:t>
      </w:r>
      <w:r>
        <w:br/>
      </w:r>
      <w:r>
        <w:br/>
      </w:r>
      <w:r>
        <w:rPr>
          <w:rStyle w:val="VerbatimChar"/>
        </w:rPr>
        <w:t xml:space="preserve">    //Perform encrypting (by applying gamma)</w:t>
      </w:r>
      <w:r>
        <w:br/>
      </w:r>
      <w:r>
        <w:rPr>
          <w:rStyle w:val="VerbatimChar"/>
        </w:rPr>
        <w:t xml:space="preserve">    std::wcout &lt;&lt; "-----------------------------------ENCRYPTING-----------------------------------\n";</w:t>
      </w:r>
      <w:r>
        <w:br/>
      </w:r>
      <w:r>
        <w:rPr>
          <w:rStyle w:val="VerbatimChar"/>
        </w:rPr>
        <w:t xml:space="preserve">    std::wstring encryptedMessage;</w:t>
      </w:r>
      <w:r>
        <w:br/>
      </w:r>
      <w:r>
        <w:br/>
      </w:r>
      <w:r>
        <w:rPr>
          <w:rStyle w:val="VerbatimChar"/>
        </w:rPr>
        <w:t xml:space="preserve">    for (std::uint32_t symbol_index = 0; symbol_index &lt; enteredMessageLength; ++symbol_index)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//ENCRYPTED_SYMBOL_CODE = ENTERED_MESSAGE_CODE + ENTERED_GAMMA % ALPHABET_LENGTH</w:t>
      </w:r>
      <w:r>
        <w:br/>
      </w:r>
      <w:r>
        <w:rPr>
          <w:rStyle w:val="VerbatimChar"/>
        </w:rPr>
        <w:t xml:space="preserve">        std::uint32_t encryptedSymbolCode = (alphabet.at(enteredGamma[symbol_index % enteredGammaLength]) +</w:t>
      </w:r>
      <w:r>
        <w:br/>
      </w:r>
      <w:r>
        <w:rPr>
          <w:rStyle w:val="VerbatimChar"/>
        </w:rPr>
        <w:t xml:space="preserve">            (alphabet.at(enteredMessage[symbol_index]) % alphabethLength)) % alphabethLength;</w:t>
      </w:r>
      <w:r>
        <w:br/>
      </w:r>
      <w:r>
        <w:br/>
      </w:r>
      <w:r>
        <w:rPr>
          <w:rStyle w:val="VerbatimChar"/>
        </w:rPr>
        <w:t xml:space="preserve">        for (auto&amp; element : alphabet)</w:t>
      </w:r>
      <w:r>
        <w:br/>
      </w:r>
      <w:r>
        <w:rPr>
          <w:rStyle w:val="VerbatimChar"/>
        </w:rPr>
        <w:t xml:space="preserve">            if (element.second == encryptedSymbolCode)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encryptedMessage += element.first;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std::wcout &lt;&lt; "Encrypted message: " &lt;&lt; encryptedMessage &lt;&lt; '\n';</w:t>
      </w:r>
      <w:r>
        <w:br/>
      </w:r>
      <w:r>
        <w:rPr>
          <w:rStyle w:val="VerbatimChar"/>
        </w:rPr>
        <w:t xml:space="preserve">    std::wcout &lt;&lt; "Encrypted message(codes):\n";</w:t>
      </w:r>
      <w:r>
        <w:br/>
      </w:r>
      <w:r>
        <w:rPr>
          <w:rStyle w:val="VerbatimChar"/>
        </w:rPr>
        <w:t xml:space="preserve">    printTextCodes(encryptedMessage, alphabet);</w:t>
      </w:r>
      <w:r>
        <w:br/>
      </w:r>
      <w:r>
        <w:rPr>
          <w:rStyle w:val="VerbatimChar"/>
        </w:rPr>
        <w:t xml:space="preserve">    std::wcout &lt;&lt; '\n';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Листинг-2(алгоритм, реализующий метод шифрования гаммирования конечной гаммой)</w:t>
      </w:r>
    </w:p>
    <w:p>
      <w:pPr>
        <w:pStyle w:val="SourceCode"/>
      </w:pPr>
      <w:r>
        <w:rPr>
          <w:rStyle w:val="VerbatimChar"/>
        </w:rPr>
        <w:t xml:space="preserve">[А]{1}  [Б]{2}  [В]{3}  [Г]{4}  [Д]{5}  [Е]{6}  [Ж]{7}  [З]{8}  [И]{9}  [Й]{10}</w:t>
      </w:r>
      <w:r>
        <w:br/>
      </w:r>
      <w:r>
        <w:rPr>
          <w:rStyle w:val="VerbatimChar"/>
        </w:rPr>
        <w:t xml:space="preserve">[К]{11} [Л]{12} [М]{13} [Н]{14} [О]{15} [П]{16} [Р]{17} [С]{18} [Т]{19} [У]{20}</w:t>
      </w:r>
      <w:r>
        <w:br/>
      </w:r>
      <w:r>
        <w:rPr>
          <w:rStyle w:val="VerbatimChar"/>
        </w:rPr>
        <w:t xml:space="preserve">[Ф]{21} [Х]{22} [Ц]{23} [Ч]{24} [Ш]{25} [Щ]{26} [Ъ]{27} [Ы]{28} [Ь]{29} [Э]{30}</w:t>
      </w:r>
      <w:r>
        <w:br/>
      </w:r>
      <w:r>
        <w:rPr>
          <w:rStyle w:val="VerbatimChar"/>
        </w:rPr>
        <w:t xml:space="preserve">[Ю]{31} [Я]{32}</w:t>
      </w:r>
      <w:r>
        <w:br/>
      </w:r>
      <w:r>
        <w:rPr>
          <w:rStyle w:val="VerbatimChar"/>
        </w:rPr>
        <w:t xml:space="preserve">Alphabet length: 32</w:t>
      </w:r>
      <w:r>
        <w:br/>
      </w:r>
      <w:r>
        <w:rPr>
          <w:rStyle w:val="VerbatimChar"/>
        </w:rPr>
        <w:t xml:space="preserve">Entered message: ПРИКАЗ</w:t>
      </w:r>
      <w:r>
        <w:br/>
      </w:r>
      <w:r>
        <w:rPr>
          <w:rStyle w:val="VerbatimChar"/>
        </w:rPr>
        <w:t xml:space="preserve">Entered message(codes):</w:t>
      </w:r>
      <w:r>
        <w:br/>
      </w:r>
      <w:r>
        <w:rPr>
          <w:rStyle w:val="VerbatimChar"/>
        </w:rPr>
        <w:t xml:space="preserve">16      17      9       11      1       8</w:t>
      </w:r>
      <w:r>
        <w:br/>
      </w:r>
      <w:r>
        <w:rPr>
          <w:rStyle w:val="VerbatimChar"/>
        </w:rPr>
        <w:t xml:space="preserve">Entered gamma: ГАММА</w:t>
      </w:r>
      <w:r>
        <w:br/>
      </w:r>
      <w:r>
        <w:rPr>
          <w:rStyle w:val="VerbatimChar"/>
        </w:rPr>
        <w:t xml:space="preserve">Entered gamma(codes):</w:t>
      </w:r>
      <w:r>
        <w:br/>
      </w:r>
      <w:r>
        <w:rPr>
          <w:rStyle w:val="VerbatimChar"/>
        </w:rPr>
        <w:t xml:space="preserve">4       1       13      13      1</w:t>
      </w:r>
      <w:r>
        <w:br/>
      </w:r>
      <w:r>
        <w:rPr>
          <w:rStyle w:val="VerbatimChar"/>
        </w:rPr>
        <w:t xml:space="preserve">-----------------------------------ENCRYPTING-----------------------------------</w:t>
      </w:r>
      <w:r>
        <w:br/>
      </w:r>
      <w:r>
        <w:rPr>
          <w:rStyle w:val="VerbatimChar"/>
        </w:rPr>
        <w:t xml:space="preserve">Encrypted message: УСХЧБЛ</w:t>
      </w:r>
      <w:r>
        <w:br/>
      </w:r>
      <w:r>
        <w:rPr>
          <w:rStyle w:val="VerbatimChar"/>
        </w:rPr>
        <w:t xml:space="preserve">Encrypted message(codes):</w:t>
      </w:r>
      <w:r>
        <w:br/>
      </w:r>
      <w:r>
        <w:rPr>
          <w:rStyle w:val="VerbatimChar"/>
        </w:rPr>
        <w:t xml:space="preserve">20      18      22      24      2       12</w:t>
      </w:r>
    </w:p>
    <w:p>
      <w:pPr>
        <w:pStyle w:val="FirstParagraph"/>
      </w:pPr>
      <w:r>
        <w:rPr>
          <w:i/>
          <w:iCs/>
        </w:rPr>
        <w:t xml:space="preserve">Листинг-2(результаты работы алгоритма шифрования гаммирования конечной гаммой)</w:t>
      </w:r>
    </w:p>
    <w:p>
      <w:pPr>
        <w:pStyle w:val="BodyText"/>
      </w:pPr>
      <w:r>
        <w:t xml:space="preserve">Исходя из полученных результатов (Листинг-2), можно судить о том, что данный алгоритм производит успешные шифрование вводимого текста, последовательно накладывая элементы гаммы шифра на каждый символ исходного текста.</w:t>
      </w:r>
    </w:p>
    <w:bookmarkEnd w:id="25"/>
    <w:bookmarkStart w:id="26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проделанной лабораторной работы мной были усвоены знания по принципам работы с шифрами гаммирования, а также получены навыки по их реализации.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2025-10-10T03:22:33Z</dcterms:created>
  <dcterms:modified xsi:type="dcterms:W3CDTF">2025-10-10T03:22:33Z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