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Для каждой из задач будет сформирован набор из 10 тестов, за каждый пройденный тест начисляется один балл.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У дяди Стёпы сломались часы и теперь они показывают время только в секундах (значения в диапазоне от 0 до 86400) и он хочет узнать точное время.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 клавиатуры вводится число N, количество секунд от начала дня.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Требуется вывести точное время.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120 -&gt; 0 2 0 (пояснение: если от начала отсчета суток прошло только 120 секунд, то это два минуты ночи)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3600 -&gt; 1 0 0 (на данный момент час ночи)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7320 -&gt; 2 2 0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7321 -&gt; 2 2 1 (два часа ночи, 2 минуты и 1 секунда)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86399 -&gt; 23 59 59 (почти конец суток)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Дядя Стёпа сегодня опять отличился на службе и все СМИ только и пишут о нём. Ему такая слава не нужна, поэтому он просит Вас разработать программу, которая сможет заменить упоминания о нем на упоминая о Вас в СМИ.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С клавиатуры вводится строка, содержащая статью об дяде Стёпе.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Требуется заменить все упоминания о дяде Стёпе из статьи. Стоит помнить, что даже просто при упоминании дяди все понимают о ком идет речь.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Uncle Styopa helped the girl cross the road -&gt; Yan helped the girl cross the road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Styopa took the cat from the tree -&gt; Yan took the cat from the tree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Uncle took Tanya's ball out of the river -&gt; Yan took Tanya's ball out of the river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rain for a week -&gt; It will rain for a week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Uncle Styopa is now the official person of KOKO pizza. With the promo code "Styopa" you can get a discount on training 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Yan is now the official person of KOKO pizza. With the promo code "Yan" you can get a discount on training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