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2BDD" w14:textId="77777777" w:rsidR="007B663A" w:rsidRDefault="007B663A" w:rsidP="007B663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706F153" wp14:editId="1064FC75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44E9B52" w14:textId="77777777" w:rsidR="007B663A" w:rsidRDefault="007B663A" w:rsidP="007B663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6A9710F" w14:textId="77777777" w:rsidR="007B663A" w:rsidRDefault="007B663A" w:rsidP="007B663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D62FEDF" w14:textId="77777777" w:rsidR="007B663A" w:rsidRDefault="007B663A" w:rsidP="007B663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59D8BA94" w14:textId="77777777" w:rsidR="007B663A" w:rsidRDefault="007B663A" w:rsidP="007B663A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A7AAC7C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7F380063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273D306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507346CD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716FF418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F443D0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BDA6F96" w14:textId="77777777" w:rsidR="007B663A" w:rsidRDefault="007B663A" w:rsidP="007B663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5F78C0E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4C4E8A0" w14:textId="0896F41D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>№ 2</w:t>
      </w:r>
      <w:r>
        <w:rPr>
          <w:rStyle w:val="eop"/>
          <w:color w:val="000000"/>
          <w:sz w:val="28"/>
          <w:szCs w:val="28"/>
        </w:rPr>
        <w:t> </w:t>
      </w:r>
    </w:p>
    <w:p w14:paraId="011D1F91" w14:textId="393361B1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«</w:t>
      </w:r>
      <w:r>
        <w:rPr>
          <w:rStyle w:val="eop"/>
          <w:color w:val="000000"/>
          <w:sz w:val="28"/>
          <w:szCs w:val="28"/>
          <w:lang w:val="en-US"/>
        </w:rPr>
        <w:t>LU</w:t>
      </w:r>
      <w:r w:rsidRPr="00066AB5">
        <w:rPr>
          <w:rStyle w:val="eop"/>
          <w:color w:val="000000"/>
          <w:sz w:val="28"/>
          <w:szCs w:val="28"/>
        </w:rPr>
        <w:t>-</w:t>
      </w:r>
      <w:r>
        <w:rPr>
          <w:rStyle w:val="eop"/>
          <w:color w:val="000000"/>
          <w:sz w:val="28"/>
          <w:szCs w:val="28"/>
        </w:rPr>
        <w:t>разложение»</w:t>
      </w:r>
    </w:p>
    <w:p w14:paraId="55509E32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0D1B790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87BD49F" w14:textId="77777777" w:rsidR="007B663A" w:rsidRDefault="007B663A" w:rsidP="007B663A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2198B247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9FC1173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63669CE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0085D596" w14:textId="3CFD6BB1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0D35DF49" wp14:editId="66C3B1A2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53BEFC3E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FC138B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FC138B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FC138B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295F957D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</w:pPr>
    </w:p>
    <w:p w14:paraId="52F6A684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5B5EED95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C8283F1" wp14:editId="360CAA90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09F2419A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63CD4432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54BE0E8D" w14:textId="77777777" w:rsidR="007B663A" w:rsidRDefault="007B663A" w:rsidP="007B663A">
      <w:pPr>
        <w:pStyle w:val="paragraph"/>
        <w:spacing w:before="0" w:beforeAutospacing="0" w:after="0" w:afterAutospacing="0"/>
        <w:jc w:val="right"/>
        <w:textAlignment w:val="baseline"/>
      </w:pPr>
    </w:p>
    <w:p w14:paraId="1A410FA4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D01C6F1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5839E683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04D1D0F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960B0BF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D698998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14D06FE0" w14:textId="77777777" w:rsidR="007B663A" w:rsidRDefault="007B663A" w:rsidP="007B663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1B60AE2F" w14:textId="77777777" w:rsidR="007B663A" w:rsidRDefault="007B663A" w:rsidP="007B663A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0840BB39" w14:textId="0C2B09CD" w:rsidR="007B663A" w:rsidRPr="00553225" w:rsidRDefault="007B663A" w:rsidP="005532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21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задания</w:t>
      </w:r>
    </w:p>
    <w:p w14:paraId="4FFD8DE9" w14:textId="51C73531" w:rsidR="005A7741" w:rsidRDefault="007B663A" w:rsidP="003321A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система линейных алгебраических уравнений в виде </w:t>
      </w:r>
      <w:r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14:paraId="0C942A1A" w14:textId="0E14D4D6" w:rsidR="007B663A" w:rsidRDefault="007B663A" w:rsidP="007B6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следующие две системы</w:t>
      </w:r>
      <w:r w:rsidR="005A7741">
        <w:rPr>
          <w:rFonts w:ascii="Times New Roman" w:hAnsi="Times New Roman" w:cs="Times New Roman"/>
          <w:sz w:val="28"/>
        </w:rPr>
        <w:t xml:space="preserve"> с помощью </w:t>
      </w:r>
      <w:r w:rsidR="005A7741">
        <w:rPr>
          <w:rFonts w:ascii="Times New Roman" w:hAnsi="Times New Roman" w:cs="Times New Roman"/>
          <w:sz w:val="28"/>
          <w:lang w:val="en-US"/>
        </w:rPr>
        <w:t>LU-</w:t>
      </w:r>
      <w:r w:rsidR="005A7741">
        <w:rPr>
          <w:rFonts w:ascii="Times New Roman" w:hAnsi="Times New Roman" w:cs="Times New Roman"/>
          <w:sz w:val="28"/>
        </w:rPr>
        <w:t>разложения</w:t>
      </w:r>
      <w:r>
        <w:rPr>
          <w:rFonts w:ascii="Times New Roman" w:hAnsi="Times New Roman" w:cs="Times New Roman"/>
          <w:sz w:val="28"/>
        </w:rPr>
        <w:t>:</w:t>
      </w:r>
    </w:p>
    <w:p w14:paraId="2B1FD9CC" w14:textId="766CCAF4" w:rsidR="007B663A" w:rsidRDefault="007B663A" w:rsidP="007B6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471FD9" wp14:editId="097C08DD">
            <wp:extent cx="2286000" cy="784860"/>
            <wp:effectExtent l="0" t="0" r="0" b="0"/>
            <wp:docPr id="1174603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4358" w14:textId="35C5D293" w:rsidR="007B663A" w:rsidRDefault="007B663A" w:rsidP="007B66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9DC45E" wp14:editId="1A7C834D">
            <wp:extent cx="2682240" cy="1021080"/>
            <wp:effectExtent l="0" t="0" r="3810" b="7620"/>
            <wp:docPr id="1188682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BCA8" w14:textId="77777777" w:rsidR="007B663A" w:rsidRDefault="007B663A" w:rsidP="007B663A">
      <w:pPr>
        <w:rPr>
          <w:rFonts w:ascii="Times New Roman" w:hAnsi="Times New Roman" w:cs="Times New Roman"/>
          <w:sz w:val="28"/>
        </w:rPr>
      </w:pPr>
    </w:p>
    <w:p w14:paraId="689BD91A" w14:textId="31313691" w:rsidR="007B663A" w:rsidRPr="003321A5" w:rsidRDefault="007B663A" w:rsidP="005A77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21A5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65774962" w14:textId="6F320628" w:rsidR="003321A5" w:rsidRDefault="003321A5" w:rsidP="001770A7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 w:rsidR="00902F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языке программирования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AF5864D" w14:textId="2C4714F6" w:rsidR="001770A7" w:rsidRDefault="003321A5" w:rsidP="001770A7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Использовал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ись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отдельные функции для создания матриц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2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элементами которых являются коэффициенты при 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1770A7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…,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1770A7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3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первой матрицы, и коэффициенты при 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1770A7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…,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 w:rsidR="001770A7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4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второй матрицы соответственно.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Были созданы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векторы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1770A7" w:rsidRPr="003321A5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элементами которых являются свободные члены соответствующих СЛАУ. </w:t>
      </w:r>
    </w:p>
    <w:p w14:paraId="105B2448" w14:textId="182FEBD7" w:rsidR="004436D8" w:rsidRDefault="003321A5" w:rsidP="003321A5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Была р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еализова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LU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разложения.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Произв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едены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вычисления для уравнений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Ly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=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1770A7"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Ux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= </w:t>
      </w:r>
      <w:r w:rsidR="001770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y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которые и позволили получить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решение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поставленн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 именно разрешить два тензорных уравнения</w:t>
      </w:r>
      <w:r w:rsid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каждой из систем линейных алгебраических уравнений.</w:t>
      </w:r>
    </w:p>
    <w:p w14:paraId="01774F02" w14:textId="77777777" w:rsidR="003321A5" w:rsidRPr="003321A5" w:rsidRDefault="003321A5" w:rsidP="003321A5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p w14:paraId="5EC47B97" w14:textId="138B9BD3" w:rsidR="001770A7" w:rsidRPr="003321A5" w:rsidRDefault="001770A7" w:rsidP="005A7741">
      <w:pPr>
        <w:tabs>
          <w:tab w:val="left" w:pos="5670"/>
        </w:tabs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321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Алгоритм решения</w:t>
      </w:r>
    </w:p>
    <w:p w14:paraId="16615DE7" w14:textId="5F62B76B" w:rsidR="004436D8" w:rsidRDefault="003321A5" w:rsidP="003321A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="004436D8">
        <w:rPr>
          <w:rFonts w:ascii="Times New Roman" w:hAnsi="Times New Roman" w:cs="Times New Roman"/>
          <w:sz w:val="28"/>
        </w:rPr>
        <w:t xml:space="preserve"> заключается в представлении матрицы </w:t>
      </w:r>
      <w:r w:rsidR="004436D8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,</w:t>
      </w:r>
      <w:r w:rsidR="004436D8">
        <w:rPr>
          <w:rFonts w:ascii="Times New Roman" w:hAnsi="Times New Roman" w:cs="Times New Roman"/>
          <w:sz w:val="28"/>
        </w:rPr>
        <w:t xml:space="preserve"> как комбинаци</w:t>
      </w:r>
      <w:r>
        <w:rPr>
          <w:rFonts w:ascii="Times New Roman" w:hAnsi="Times New Roman" w:cs="Times New Roman"/>
          <w:sz w:val="28"/>
        </w:rPr>
        <w:t>и</w:t>
      </w:r>
      <w:r w:rsidR="004436D8">
        <w:rPr>
          <w:rFonts w:ascii="Times New Roman" w:hAnsi="Times New Roman" w:cs="Times New Roman"/>
          <w:sz w:val="28"/>
        </w:rPr>
        <w:t xml:space="preserve"> матриц </w:t>
      </w:r>
      <w:r w:rsidR="004436D8">
        <w:rPr>
          <w:rFonts w:ascii="Times New Roman" w:hAnsi="Times New Roman" w:cs="Times New Roman"/>
          <w:sz w:val="28"/>
          <w:lang w:val="en-US"/>
        </w:rPr>
        <w:t>LU</w:t>
      </w:r>
      <w:r w:rsidR="00902FFC">
        <w:rPr>
          <w:rFonts w:ascii="Times New Roman" w:hAnsi="Times New Roman" w:cs="Times New Roman"/>
          <w:sz w:val="28"/>
        </w:rPr>
        <w:t xml:space="preserve">, то есть необходимо </w:t>
      </w:r>
      <w:r w:rsidR="00012478">
        <w:rPr>
          <w:rFonts w:ascii="Times New Roman" w:hAnsi="Times New Roman" w:cs="Times New Roman"/>
          <w:sz w:val="28"/>
        </w:rPr>
        <w:t>реализовать</w:t>
      </w:r>
      <w:r w:rsidR="00902FFC">
        <w:rPr>
          <w:rFonts w:ascii="Times New Roman" w:hAnsi="Times New Roman" w:cs="Times New Roman"/>
          <w:sz w:val="28"/>
        </w:rPr>
        <w:t xml:space="preserve"> алгоритм </w:t>
      </w:r>
      <w:r w:rsidR="00902FFC">
        <w:rPr>
          <w:rFonts w:ascii="Times New Roman" w:hAnsi="Times New Roman" w:cs="Times New Roman"/>
          <w:sz w:val="28"/>
          <w:lang w:val="en-US"/>
        </w:rPr>
        <w:t>LU</w:t>
      </w:r>
      <w:r w:rsidR="00902FFC" w:rsidRPr="00902FFC">
        <w:rPr>
          <w:rFonts w:ascii="Times New Roman" w:hAnsi="Times New Roman" w:cs="Times New Roman"/>
          <w:sz w:val="28"/>
        </w:rPr>
        <w:t>-</w:t>
      </w:r>
      <w:r w:rsidR="00902FFC">
        <w:rPr>
          <w:rFonts w:ascii="Times New Roman" w:hAnsi="Times New Roman" w:cs="Times New Roman"/>
          <w:sz w:val="28"/>
        </w:rPr>
        <w:t>разложения</w:t>
      </w:r>
      <w:r w:rsidR="004436D8">
        <w:rPr>
          <w:rFonts w:ascii="Times New Roman" w:hAnsi="Times New Roman" w:cs="Times New Roman"/>
          <w:sz w:val="28"/>
        </w:rPr>
        <w:t>:</w:t>
      </w:r>
    </w:p>
    <w:p w14:paraId="305C37B1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</w:p>
    <w:p w14:paraId="5CD153CC" w14:textId="77777777" w:rsidR="004436D8" w:rsidRDefault="004436D8" w:rsidP="004436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92E699A" wp14:editId="5495E5AD">
            <wp:extent cx="4533900" cy="1089660"/>
            <wp:effectExtent l="0" t="0" r="0" b="0"/>
            <wp:docPr id="658431400" name="Рисунок 65843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926C" w14:textId="77777777" w:rsidR="004436D8" w:rsidRDefault="004436D8" w:rsidP="004436D8">
      <w:pPr>
        <w:jc w:val="center"/>
        <w:rPr>
          <w:rFonts w:ascii="Times New Roman" w:hAnsi="Times New Roman" w:cs="Times New Roman"/>
          <w:sz w:val="28"/>
        </w:rPr>
      </w:pPr>
    </w:p>
    <w:p w14:paraId="436626DB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первую очередь необходимо найти матрицы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 по следующим формулам:</w:t>
      </w:r>
    </w:p>
    <w:p w14:paraId="40ED6F6F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</w:p>
    <w:p w14:paraId="6FD8C0ED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99088C" wp14:editId="2AE9AF83">
            <wp:extent cx="2674620" cy="914400"/>
            <wp:effectExtent l="0" t="0" r="0" b="0"/>
            <wp:docPr id="1402780127" name="Рисунок 140278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90E5" w14:textId="0C4276F3" w:rsidR="004436D8" w:rsidRDefault="004436D8" w:rsidP="0044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FF0775" wp14:editId="0FCE0FAA">
            <wp:extent cx="2659380" cy="1607820"/>
            <wp:effectExtent l="0" t="0" r="7620" b="0"/>
            <wp:docPr id="2112804642" name="Рисунок 211280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7DE1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</w:p>
    <w:p w14:paraId="5DDCEEAA" w14:textId="77777777" w:rsidR="004436D8" w:rsidRDefault="004436D8" w:rsidP="0044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вычисления матриц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 решить СЛАУ в два этапа:</w:t>
      </w:r>
    </w:p>
    <w:p w14:paraId="7FBCC5FF" w14:textId="77777777" w:rsidR="004436D8" w:rsidRDefault="004436D8" w:rsidP="004436D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Ly=b</w:t>
      </w:r>
    </w:p>
    <w:p w14:paraId="0804CA77" w14:textId="77777777" w:rsidR="004436D8" w:rsidRDefault="004436D8" w:rsidP="004436D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Ux=y</w:t>
      </w:r>
    </w:p>
    <w:p w14:paraId="19FCE81D" w14:textId="77777777" w:rsidR="004436D8" w:rsidRPr="005A7741" w:rsidRDefault="004436D8" w:rsidP="004436D8">
      <w:pPr>
        <w:tabs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135226F" w14:textId="54550CE4" w:rsidR="001770A7" w:rsidRPr="00327B0D" w:rsidRDefault="001770A7" w:rsidP="00012478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27B0D">
        <w:rPr>
          <w:rFonts w:ascii="Times New Roman" w:hAnsi="Times New Roman" w:cs="Times New Roman"/>
          <w:sz w:val="28"/>
        </w:rPr>
        <w:t>Создание матриц А</w:t>
      </w:r>
      <w:r w:rsidRPr="00012478">
        <w:rPr>
          <w:rFonts w:ascii="Times New Roman" w:hAnsi="Times New Roman" w:cs="Times New Roman"/>
          <w:sz w:val="28"/>
          <w:vertAlign w:val="subscript"/>
        </w:rPr>
        <w:t>1</w:t>
      </w:r>
      <w:r w:rsidRPr="00327B0D">
        <w:rPr>
          <w:rFonts w:ascii="Times New Roman" w:hAnsi="Times New Roman" w:cs="Times New Roman"/>
          <w:sz w:val="28"/>
        </w:rPr>
        <w:t xml:space="preserve"> и А</w:t>
      </w:r>
      <w:r w:rsidRPr="00012478">
        <w:rPr>
          <w:rFonts w:ascii="Times New Roman" w:hAnsi="Times New Roman" w:cs="Times New Roman"/>
          <w:sz w:val="28"/>
          <w:vertAlign w:val="subscript"/>
        </w:rPr>
        <w:t>2</w:t>
      </w:r>
      <w:r w:rsidRPr="00327B0D">
        <w:rPr>
          <w:rFonts w:ascii="Times New Roman" w:hAnsi="Times New Roman" w:cs="Times New Roman"/>
          <w:sz w:val="28"/>
        </w:rPr>
        <w:t xml:space="preserve">, а также двух векторов </w:t>
      </w:r>
      <w:r w:rsidRPr="00327B0D">
        <w:rPr>
          <w:rFonts w:ascii="Times New Roman" w:hAnsi="Times New Roman" w:cs="Times New Roman"/>
          <w:sz w:val="28"/>
          <w:lang w:val="en-US"/>
        </w:rPr>
        <w:t>b</w:t>
      </w:r>
      <w:r w:rsidRPr="00012478">
        <w:rPr>
          <w:rFonts w:ascii="Times New Roman" w:hAnsi="Times New Roman" w:cs="Times New Roman"/>
          <w:sz w:val="28"/>
          <w:vertAlign w:val="subscript"/>
        </w:rPr>
        <w:t>1</w:t>
      </w:r>
      <w:r w:rsidRPr="00327B0D">
        <w:rPr>
          <w:rFonts w:ascii="Times New Roman" w:hAnsi="Times New Roman" w:cs="Times New Roman"/>
          <w:sz w:val="28"/>
        </w:rPr>
        <w:t xml:space="preserve"> и </w:t>
      </w:r>
      <w:r w:rsidRPr="00327B0D">
        <w:rPr>
          <w:rFonts w:ascii="Times New Roman" w:hAnsi="Times New Roman" w:cs="Times New Roman"/>
          <w:sz w:val="28"/>
          <w:lang w:val="en-US"/>
        </w:rPr>
        <w:t>b</w:t>
      </w:r>
      <w:r w:rsidRPr="00012478">
        <w:rPr>
          <w:rFonts w:ascii="Times New Roman" w:hAnsi="Times New Roman" w:cs="Times New Roman"/>
          <w:sz w:val="28"/>
          <w:vertAlign w:val="subscript"/>
        </w:rPr>
        <w:t>2</w:t>
      </w:r>
      <w:r w:rsidRPr="00327B0D">
        <w:rPr>
          <w:rFonts w:ascii="Times New Roman" w:hAnsi="Times New Roman" w:cs="Times New Roman"/>
          <w:sz w:val="28"/>
        </w:rPr>
        <w:t xml:space="preserve"> 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производилось </w:t>
      </w:r>
      <w:r w:rsidR="0001247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внутри функции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initial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».</w:t>
      </w:r>
    </w:p>
    <w:p w14:paraId="5A0504A9" w14:textId="36E0EFC0" w:rsidR="00066AB5" w:rsidRPr="00066AB5" w:rsidRDefault="00012478" w:rsidP="00012478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Была реализована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r w:rsidR="00327B0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LU</w:t>
      </w:r>
      <w:r w:rsidR="00327B0D"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="00327B0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decomposition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», котор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ая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производила</w:t>
      </w:r>
      <w:r w:rsidR="00327B0D"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327B0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LU</w:t>
      </w:r>
      <w:r w:rsidR="00327B0D"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разложение.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Были созданы </w:t>
      </w:r>
      <w:r w:rsid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матрицы L</w:t>
      </w:r>
      <w:r w:rsidR="00066AB5"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</w:t>
      </w:r>
      <w:r w:rsidR="00066AB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</w:t>
      </w:r>
      <w:r w:rsid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где</w:t>
      </w:r>
      <w:r w:rsidR="00066AB5"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66AB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="00066AB5" w:rsidRP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нижн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яя </w:t>
      </w:r>
      <w:r w:rsidR="00066AB5" w:rsidRP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треугольная матрица с единичной диагональю</w:t>
      </w:r>
      <w:r w:rsid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а</w:t>
      </w:r>
      <w:r w:rsidR="00066AB5" w:rsidRP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</w:t>
      </w:r>
      <w:r w:rsidR="00066AB5" w:rsidRP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верхняя треугольная матрица</w:t>
      </w:r>
      <w:r w:rsidR="00066AB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066AB5">
        <w:rPr>
          <w:rFonts w:ascii="Arial" w:hAnsi="Arial" w:cs="Arial"/>
          <w:color w:val="111111"/>
          <w:sz w:val="26"/>
          <w:szCs w:val="26"/>
          <w:shd w:val="clear" w:color="auto" w:fill="FFFFFF"/>
        </w:rPr>
        <w:t>Для каждого столбца j матрицы </w:t>
      </w:r>
      <w:r w:rsidR="00066AB5">
        <w:rPr>
          <w:rFonts w:ascii="Arial" w:hAnsi="Arial" w:cs="Arial"/>
          <w:noProof/>
          <w:color w:val="548EAA"/>
          <w:sz w:val="26"/>
          <w:szCs w:val="26"/>
          <w:shd w:val="clear" w:color="auto" w:fill="FFFFFF"/>
        </w:rPr>
        <w:drawing>
          <wp:inline distT="0" distB="0" distL="0" distR="0" wp14:anchorId="7CB5F7BE" wp14:editId="66C5BF9D">
            <wp:extent cx="114300" cy="120650"/>
            <wp:effectExtent l="0" t="0" r="0" b="0"/>
            <wp:docPr id="1491973737" name="Рисунок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AB5">
        <w:rPr>
          <w:rFonts w:ascii="Arial" w:hAnsi="Arial" w:cs="Arial"/>
          <w:color w:val="111111"/>
          <w:sz w:val="26"/>
          <w:szCs w:val="26"/>
          <w:shd w:val="clear" w:color="auto" w:fill="FFFFFF"/>
        </w:rPr>
        <w:t> будем вычислять </w:t>
      </w:r>
      <w:r w:rsidR="00066AB5">
        <w:rPr>
          <w:rFonts w:ascii="Arial" w:hAnsi="Arial" w:cs="Arial"/>
          <w:noProof/>
          <w:color w:val="548EAA"/>
          <w:sz w:val="26"/>
          <w:szCs w:val="26"/>
          <w:shd w:val="clear" w:color="auto" w:fill="FFFFFF"/>
        </w:rPr>
        <w:drawing>
          <wp:inline distT="0" distB="0" distL="0" distR="0" wp14:anchorId="6BEE2084" wp14:editId="563A0531">
            <wp:extent cx="184150" cy="184150"/>
            <wp:effectExtent l="0" t="0" r="6350" b="6350"/>
            <wp:docPr id="316017290" name="Рисунок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AB5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 как </w:t>
      </w:r>
      <w:r w:rsidR="00066AB5">
        <w:rPr>
          <w:noProof/>
          <w14:ligatures w14:val="standardContextual"/>
        </w:rPr>
        <w:drawing>
          <wp:inline distT="0" distB="0" distL="0" distR="0" wp14:anchorId="24F42CFB" wp14:editId="137E3F68">
            <wp:extent cx="1333092" cy="361315"/>
            <wp:effectExtent l="0" t="0" r="635" b="635"/>
            <wp:docPr id="145189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4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514" cy="3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228F" w14:textId="294F15D3" w:rsidR="00327B0D" w:rsidRPr="00327B0D" w:rsidRDefault="00327B0D" w:rsidP="00012478">
      <w:pPr>
        <w:pStyle w:val="a3"/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Использовались встроенные функции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shape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zeros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add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identity</w:t>
      </w:r>
      <w:r w:rsidRPr="00066A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A522EE4" w14:textId="2386FADA" w:rsidR="00327B0D" w:rsidRPr="00380483" w:rsidRDefault="00327B0D" w:rsidP="00327B0D">
      <w:pPr>
        <w:pStyle w:val="a3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Далее была написана функция «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solve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SLAE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», в которой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тензорные уравнения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относительно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012478" w:rsidRP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012478" w:rsidRP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Использовал</w:t>
      </w:r>
      <w:r w:rsidR="00380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ся метод </w:t>
      </w:r>
      <w:r w:rsidR="00380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numpy.linalg.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tensorsolve</w:t>
      </w:r>
      <w:r w:rsidR="00380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5249C7" w14:textId="77777777" w:rsidR="00380483" w:rsidRPr="00380483" w:rsidRDefault="00380483" w:rsidP="00380483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9AD4E36" w14:textId="57776022" w:rsidR="00327B0D" w:rsidRPr="00380483" w:rsidRDefault="00327B0D" w:rsidP="005A7741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804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Использованные функции</w:t>
      </w:r>
    </w:p>
    <w:p w14:paraId="35743325" w14:textId="714473F6" w:rsidR="00380483" w:rsidRDefault="00380483" w:rsidP="003804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array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создания списков(массивов).</w:t>
      </w:r>
    </w:p>
    <w:p w14:paraId="41158438" w14:textId="2BD46C4E" w:rsidR="00327B0D" w:rsidRPr="00327B0D" w:rsidRDefault="00380483" w:rsidP="00327B0D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shape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="00D059FD"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встроенная функция библиотеки </w:t>
      </w:r>
      <w:r w:rsidR="00D059F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возвращает размерность массива. </w:t>
      </w:r>
    </w:p>
    <w:p w14:paraId="4EA0A641" w14:textId="5C114AC6" w:rsidR="00D059FD" w:rsidRPr="00D059FD" w:rsidRDefault="00380483" w:rsidP="00D059FD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zeros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</w:t>
      </w:r>
      <w:r w:rsidR="00D059FD"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создает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матрицу из </w:t>
      </w:r>
      <w:r w:rsidR="00D059FD"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нулей указанной формы и типа данных.</w:t>
      </w:r>
    </w:p>
    <w:p w14:paraId="62992CCD" w14:textId="6253C455" w:rsidR="00327B0D" w:rsidRPr="00327B0D" w:rsidRDefault="00380483" w:rsidP="00327B0D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add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которая находит сумму двух чисел.</w:t>
      </w:r>
    </w:p>
    <w:p w14:paraId="1864A50D" w14:textId="5AEDD655" w:rsidR="00D059FD" w:rsidRPr="00380483" w:rsidRDefault="00380483" w:rsidP="003804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identity</w:t>
      </w:r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D059FD"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создает матрицу из нулей с единичной главной диагональю.</w:t>
      </w:r>
    </w:p>
    <w:p w14:paraId="0AB345D4" w14:textId="128FB400" w:rsidR="00380483" w:rsidRDefault="00380483" w:rsidP="00380483">
      <w:pPr>
        <w:pStyle w:val="a3"/>
        <w:numPr>
          <w:ilvl w:val="0"/>
          <w:numId w:val="5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numpy</w:t>
      </w:r>
      <w:r w:rsidRPr="008A12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linalg</w:t>
      </w:r>
      <w:r w:rsidRPr="008A12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tensorsolve()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 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используется для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разрешения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тензорного уравнения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x=b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относительно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x.</w:t>
      </w:r>
    </w:p>
    <w:p w14:paraId="2DF92C28" w14:textId="28FD7DAA" w:rsidR="00380483" w:rsidRDefault="00380483" w:rsidP="00380483">
      <w:p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CA9915" w14:textId="2E28B0D5" w:rsidR="00380483" w:rsidRDefault="00380483" w:rsidP="00380483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тестов</w:t>
      </w:r>
    </w:p>
    <w:p w14:paraId="5DCC0B6E" w14:textId="6E415B4B" w:rsidR="00380483" w:rsidRDefault="00FC138B" w:rsidP="00FC138B">
      <w:pPr>
        <w:pStyle w:val="a3"/>
        <w:numPr>
          <w:ilvl w:val="0"/>
          <w:numId w:val="9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73068BD" wp14:editId="4E745BB4">
            <wp:simplePos x="0" y="0"/>
            <wp:positionH relativeFrom="column">
              <wp:posOffset>329565</wp:posOffset>
            </wp:positionH>
            <wp:positionV relativeFrom="paragraph">
              <wp:posOffset>303530</wp:posOffset>
            </wp:positionV>
            <wp:extent cx="2286000" cy="7848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Решить заданную систему:</w:t>
      </w:r>
    </w:p>
    <w:p w14:paraId="45CF945D" w14:textId="70FE2351" w:rsidR="00FC138B" w:rsidRDefault="00FC138B" w:rsidP="00FC138B">
      <w:pPr>
        <w:pStyle w:val="a3"/>
        <w:numPr>
          <w:ilvl w:val="0"/>
          <w:numId w:val="9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Решить заданную систему:</w:t>
      </w:r>
    </w:p>
    <w:p w14:paraId="09D52EA4" w14:textId="1BB29D47" w:rsidR="00FC138B" w:rsidRDefault="00FC138B" w:rsidP="00FC138B">
      <w:pPr>
        <w:pStyle w:val="a3"/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0BC2BFB" wp14:editId="7DF027B4">
            <wp:extent cx="2682240" cy="1021080"/>
            <wp:effectExtent l="0" t="0" r="3810" b="762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5E79" w14:textId="77777777" w:rsidR="00FC138B" w:rsidRPr="00FC138B" w:rsidRDefault="00FC138B" w:rsidP="00FC138B">
      <w:pPr>
        <w:pStyle w:val="a3"/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49216BA" w14:textId="5247CC1D" w:rsidR="00AE7CE7" w:rsidRDefault="00AE7CE7" w:rsidP="00FC138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380483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276E4DA0" w14:textId="75A3082F" w:rsidR="00FC138B" w:rsidRDefault="00FC138B" w:rsidP="00FC138B">
      <w:pPr>
        <w:rPr>
          <w:rFonts w:ascii="Times New Roman" w:hAnsi="Times New Roman" w:cs="Times New Roman"/>
          <w:noProof/>
          <w:sz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14:ligatures w14:val="standardContextual"/>
        </w:rPr>
        <w:t>Отработка для первой СЛАУ:</w:t>
      </w:r>
    </w:p>
    <w:p w14:paraId="0A7DEF02" w14:textId="551ED124" w:rsidR="00FC138B" w:rsidRDefault="00553225" w:rsidP="00FC138B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  <w:r w:rsidRPr="00553225">
        <w:rPr>
          <w:rFonts w:ascii="Times New Roman" w:hAnsi="Times New Roman" w:cs="Times New Roman"/>
          <w:noProof/>
          <w:sz w:val="28"/>
          <w14:ligatures w14:val="standardContextual"/>
        </w:rPr>
        <w:drawing>
          <wp:inline distT="0" distB="0" distL="0" distR="0" wp14:anchorId="1A4A35A9" wp14:editId="2BF9573B">
            <wp:extent cx="4991797" cy="50965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33F0" w14:textId="56C7066E" w:rsidR="00FC138B" w:rsidRDefault="00FC138B" w:rsidP="00FC138B">
      <w:pPr>
        <w:rPr>
          <w:rFonts w:ascii="Times New Roman" w:hAnsi="Times New Roman" w:cs="Times New Roman"/>
          <w:noProof/>
          <w:sz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14:ligatures w14:val="standardContextual"/>
        </w:rPr>
        <w:t>Отработка для второй СЛАУ:</w:t>
      </w:r>
    </w:p>
    <w:p w14:paraId="2C4E98DB" w14:textId="05418FEF" w:rsidR="00FC138B" w:rsidRDefault="00553225" w:rsidP="00FC138B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  <w:r w:rsidRPr="00553225">
        <w:rPr>
          <w:rFonts w:ascii="Times New Roman" w:hAnsi="Times New Roman" w:cs="Times New Roman"/>
          <w:noProof/>
          <w:sz w:val="28"/>
          <w14:ligatures w14:val="standardContextual"/>
        </w:rPr>
        <w:lastRenderedPageBreak/>
        <w:drawing>
          <wp:inline distT="0" distB="0" distL="0" distR="0" wp14:anchorId="3F3B7487" wp14:editId="7FC18EFB">
            <wp:extent cx="5940425" cy="5902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F239" w14:textId="77777777" w:rsidR="00FC138B" w:rsidRDefault="00FC138B" w:rsidP="00FC138B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</w:p>
    <w:p w14:paraId="66DB6CA2" w14:textId="09A0CDA8" w:rsidR="00AE7CE7" w:rsidRPr="00FC138B" w:rsidRDefault="00AE7CE7" w:rsidP="005A77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138B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44E4DB31" w14:textId="63C4339C" w:rsidR="00066AB5" w:rsidRDefault="00AE7CE7" w:rsidP="00FC138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лабораторной работы была реализована программа для решения систем</w:t>
      </w:r>
      <w:r w:rsidR="00FC138B">
        <w:rPr>
          <w:rFonts w:ascii="Times New Roman" w:hAnsi="Times New Roman" w:cs="Times New Roman"/>
          <w:sz w:val="28"/>
        </w:rPr>
        <w:t xml:space="preserve"> линейных</w:t>
      </w:r>
      <w:r>
        <w:rPr>
          <w:rFonts w:ascii="Times New Roman" w:hAnsi="Times New Roman" w:cs="Times New Roman"/>
          <w:sz w:val="28"/>
        </w:rPr>
        <w:t xml:space="preserve"> алгебраическ</w:t>
      </w:r>
      <w:r w:rsidR="00FC138B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уравнени</w:t>
      </w:r>
      <w:r w:rsidR="00FC138B">
        <w:rPr>
          <w:rFonts w:ascii="Times New Roman" w:hAnsi="Times New Roman" w:cs="Times New Roman"/>
          <w:sz w:val="28"/>
        </w:rPr>
        <w:t xml:space="preserve">й </w:t>
      </w:r>
      <w:r>
        <w:rPr>
          <w:rFonts w:ascii="Times New Roman" w:hAnsi="Times New Roman" w:cs="Times New Roman"/>
          <w:sz w:val="28"/>
        </w:rPr>
        <w:t xml:space="preserve">методом </w:t>
      </w:r>
      <w:r>
        <w:rPr>
          <w:rFonts w:ascii="Times New Roman" w:hAnsi="Times New Roman" w:cs="Times New Roman"/>
          <w:sz w:val="28"/>
          <w:lang w:val="en-US"/>
        </w:rPr>
        <w:t>LU</w:t>
      </w:r>
      <w:r w:rsidRPr="00AE7CE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разложения.</w:t>
      </w:r>
      <w:r w:rsidR="001926E6">
        <w:rPr>
          <w:rFonts w:ascii="Times New Roman" w:hAnsi="Times New Roman" w:cs="Times New Roman"/>
          <w:sz w:val="28"/>
        </w:rPr>
        <w:t xml:space="preserve"> </w:t>
      </w:r>
    </w:p>
    <w:p w14:paraId="63CF7D5C" w14:textId="7ADCA71C" w:rsidR="00066AB5" w:rsidRDefault="00066AB5" w:rsidP="005A77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03E217" w14:textId="7605958C" w:rsidR="00553225" w:rsidRDefault="00553225" w:rsidP="005A77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470C2D" w14:textId="73AAFEF9" w:rsidR="00553225" w:rsidRDefault="00553225" w:rsidP="005A77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04947E" w14:textId="04C146F8" w:rsidR="00553225" w:rsidRDefault="00553225" w:rsidP="005A77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CC5D7C" w14:textId="77777777" w:rsidR="00553225" w:rsidRPr="005A7741" w:rsidRDefault="00553225" w:rsidP="005A77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412D71" w14:textId="78FCE519" w:rsidR="001926E6" w:rsidRPr="00553225" w:rsidRDefault="001926E6" w:rsidP="005A774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138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5EA2425D" w14:textId="1FF5EA32" w:rsidR="001926E6" w:rsidRPr="00553225" w:rsidRDefault="00FC138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55322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553225">
        <w:rPr>
          <w:rFonts w:ascii="Times New Roman" w:hAnsi="Times New Roman" w:cs="Times New Roman"/>
          <w:sz w:val="28"/>
          <w:lang w:val="en-US"/>
        </w:rPr>
        <w:t>:</w:t>
      </w:r>
    </w:p>
    <w:p w14:paraId="3826439A" w14:textId="52C8C28E" w:rsidR="00FC138B" w:rsidRPr="00553225" w:rsidRDefault="00553225" w:rsidP="00553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</w:pP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import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numpy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as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553225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initial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():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A1 = np.array([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13.14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2.12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1.17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[-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2.12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6.3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2.45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1.17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2.45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4.6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b1 = np.array([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1.27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2.13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3.14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A2 = np.array([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4.31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0.26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0.61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0.27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0.26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2.32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0.18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0.34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0.61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0.18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3.20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0.31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0.27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0.34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0.31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5.17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b2 = np.array([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1.02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1.00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1.34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1.27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A1, b1, A2, b2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553225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LU_decomposition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(A):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dim = np.shape(A)[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U = np.zeros(np.shape(A))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U += A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L = np.add(np.zeros((dim, dim), </w:t>
      </w:r>
      <w:r w:rsidRPr="00553225">
        <w:rPr>
          <w:rFonts w:ascii="Courier New" w:eastAsia="Times New Roman" w:hAnsi="Courier New" w:cs="Courier New"/>
          <w:color w:val="660099"/>
          <w:sz w:val="24"/>
          <w:szCs w:val="24"/>
          <w:lang w:val="en-US" w:eastAsia="ru-RU" w:bidi="ar-SA"/>
        </w:rPr>
        <w:t>dtype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float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), np.identity(dim, </w:t>
      </w:r>
      <w:r w:rsidRPr="00553225">
        <w:rPr>
          <w:rFonts w:ascii="Courier New" w:eastAsia="Times New Roman" w:hAnsi="Courier New" w:cs="Courier New"/>
          <w:color w:val="660099"/>
          <w:sz w:val="24"/>
          <w:szCs w:val="24"/>
          <w:lang w:val="en-US" w:eastAsia="ru-RU" w:bidi="ar-SA"/>
        </w:rPr>
        <w:t>dtype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float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k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dim):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i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(k-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dim):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(i, dim):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L[j][i] = U[j][i] / U[i][i]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i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(k, dim):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(k-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dim):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U[i][j] = U[i][j] - L[i][k-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 * U[k-</w:t>
      </w:r>
      <w:r w:rsidRPr="00553225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][j]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L, U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553225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solve_SLAE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(L, U, b):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y = np.linalg.tensorsolve(L, b)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x = np.linalg.tensorsolve(U, y)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__name__ ==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"__main__"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A1, b1, A2, b2 = initial()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lastRenderedPageBreak/>
        <w:br/>
        <w:t xml:space="preserve">    L, U = LU_decomposition(A1)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Разложение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для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матрицы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A: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 {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A1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и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вектора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b: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 {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b1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L: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L)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U: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U)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x = solve_SLAE(L, U, b1)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для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x:"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x)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L, U = LU_decomposition(A2)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Разложение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для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матрицы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A: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 {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A2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и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вектора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b: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 {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b2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L: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L)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U: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U)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x = solve_SLAE(L, U, b2)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55322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553225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для</w:t>
      </w:r>
      <w:r w:rsidRPr="00553225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x:"</w:t>
      </w:r>
      <w:r w:rsidRPr="0055322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x)</w:t>
      </w:r>
    </w:p>
    <w:sectPr w:rsidR="00FC138B" w:rsidRPr="0055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E25"/>
    <w:multiLevelType w:val="hybridMultilevel"/>
    <w:tmpl w:val="751664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E5D0B"/>
    <w:multiLevelType w:val="hybridMultilevel"/>
    <w:tmpl w:val="E1B46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6AE9"/>
    <w:multiLevelType w:val="hybridMultilevel"/>
    <w:tmpl w:val="0F7AF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E1A7C"/>
    <w:multiLevelType w:val="hybridMultilevel"/>
    <w:tmpl w:val="85D6F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E24EB"/>
    <w:multiLevelType w:val="hybridMultilevel"/>
    <w:tmpl w:val="60D8B2A2"/>
    <w:lvl w:ilvl="0" w:tplc="9FFE5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D6666B"/>
    <w:multiLevelType w:val="hybridMultilevel"/>
    <w:tmpl w:val="A5A2D9DA"/>
    <w:lvl w:ilvl="0" w:tplc="17C0A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C065EB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A0099"/>
    <w:multiLevelType w:val="hybridMultilevel"/>
    <w:tmpl w:val="75166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CAA"/>
    <w:multiLevelType w:val="hybridMultilevel"/>
    <w:tmpl w:val="3216F3EA"/>
    <w:lvl w:ilvl="0" w:tplc="3244E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7C"/>
    <w:rsid w:val="00012478"/>
    <w:rsid w:val="0002117C"/>
    <w:rsid w:val="00066AB5"/>
    <w:rsid w:val="001770A7"/>
    <w:rsid w:val="001926E6"/>
    <w:rsid w:val="00327B0D"/>
    <w:rsid w:val="003321A5"/>
    <w:rsid w:val="00380483"/>
    <w:rsid w:val="004436D8"/>
    <w:rsid w:val="004A4C9B"/>
    <w:rsid w:val="00520F01"/>
    <w:rsid w:val="00553225"/>
    <w:rsid w:val="005A7741"/>
    <w:rsid w:val="006656FD"/>
    <w:rsid w:val="00726FC0"/>
    <w:rsid w:val="007B663A"/>
    <w:rsid w:val="00902FFC"/>
    <w:rsid w:val="00AE7CE7"/>
    <w:rsid w:val="00D059FD"/>
    <w:rsid w:val="00D12B15"/>
    <w:rsid w:val="00F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9F16"/>
  <w15:chartTrackingRefBased/>
  <w15:docId w15:val="{EEFB2D14-6637-4EC5-98A7-2CF61E11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741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B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7B663A"/>
  </w:style>
  <w:style w:type="character" w:customStyle="1" w:styleId="eop">
    <w:name w:val="eop"/>
    <w:basedOn w:val="a0"/>
    <w:rsid w:val="007B663A"/>
  </w:style>
  <w:style w:type="character" w:customStyle="1" w:styleId="scxw99238199">
    <w:name w:val="scxw99238199"/>
    <w:basedOn w:val="a0"/>
    <w:rsid w:val="007B663A"/>
  </w:style>
  <w:style w:type="paragraph" w:styleId="a3">
    <w:name w:val="List Paragraph"/>
    <w:basedOn w:val="a"/>
    <w:uiPriority w:val="34"/>
    <w:qFormat/>
    <w:rsid w:val="007B663A"/>
    <w:pPr>
      <w:spacing w:line="254" w:lineRule="auto"/>
      <w:ind w:left="720"/>
      <w:contextualSpacing/>
    </w:pPr>
    <w:rPr>
      <w:rFonts w:eastAsiaTheme="minorHAnsi"/>
      <w:szCs w:val="22"/>
      <w:lang w:eastAsia="en-US" w:bidi="ar-SA"/>
    </w:rPr>
  </w:style>
  <w:style w:type="character" w:styleId="a4">
    <w:name w:val="Placeholder Text"/>
    <w:basedOn w:val="a0"/>
    <w:uiPriority w:val="99"/>
    <w:semiHidden/>
    <w:rsid w:val="00D05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odecogs.com/eqnedit.php?latex=l_%7bi,j%7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decogs.com/eqnedit.php?latex=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3</cp:revision>
  <dcterms:created xsi:type="dcterms:W3CDTF">2023-06-07T11:37:00Z</dcterms:created>
  <dcterms:modified xsi:type="dcterms:W3CDTF">2023-06-21T10:01:00Z</dcterms:modified>
</cp:coreProperties>
</file>