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350B" w14:textId="77777777" w:rsidR="00C945BA" w:rsidRDefault="00C945BA" w:rsidP="00C945B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1545D00" wp14:editId="7C80B7F7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C68AB1C" w14:textId="77777777" w:rsidR="00C945BA" w:rsidRDefault="00C945BA" w:rsidP="00C945B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67908EB" w14:textId="77777777" w:rsidR="00C945BA" w:rsidRDefault="00C945BA" w:rsidP="00C945B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2C57FE9B" w14:textId="77777777" w:rsidR="00C945BA" w:rsidRDefault="00C945BA" w:rsidP="00C945B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46CF54FA" w14:textId="77777777" w:rsidR="00C945BA" w:rsidRDefault="00C945BA" w:rsidP="00C945BA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AFBDE67" w14:textId="77777777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4B8FD841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8681059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7B482542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19CA49A4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0077EB61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38D90B4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8F5002A" w14:textId="77777777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A142822" w14:textId="12CD184B" w:rsidR="00C945BA" w:rsidRPr="008A51B2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 xml:space="preserve">№ </w:t>
      </w:r>
      <w:r w:rsidR="00C57FB2" w:rsidRPr="008A51B2">
        <w:rPr>
          <w:rStyle w:val="normaltextrun"/>
          <w:b/>
          <w:bCs/>
          <w:color w:val="000000"/>
          <w:sz w:val="28"/>
          <w:szCs w:val="28"/>
        </w:rPr>
        <w:t>4</w:t>
      </w:r>
    </w:p>
    <w:p w14:paraId="62546C7A" w14:textId="2ED6E839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«</w:t>
      </w:r>
      <w:r w:rsidR="00C57FB2" w:rsidRPr="00C57FB2">
        <w:rPr>
          <w:sz w:val="28"/>
          <w:szCs w:val="28"/>
          <w:lang w:val="en-US"/>
        </w:rPr>
        <w:t>QR</w:t>
      </w:r>
      <w:r w:rsidR="00C57FB2" w:rsidRPr="00C57FB2">
        <w:rPr>
          <w:sz w:val="28"/>
          <w:szCs w:val="28"/>
        </w:rPr>
        <w:t xml:space="preserve"> разложение Грэма-Шмидта</w:t>
      </w:r>
      <w:r>
        <w:rPr>
          <w:rStyle w:val="eop"/>
          <w:color w:val="000000"/>
          <w:sz w:val="28"/>
          <w:szCs w:val="28"/>
        </w:rPr>
        <w:t>»</w:t>
      </w:r>
    </w:p>
    <w:p w14:paraId="5BD27323" w14:textId="77777777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397F85B" w14:textId="77777777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681F9173" w14:textId="77777777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1E1BD32E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C813C7E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4FA6AC3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45DEB57F" w14:textId="442F4492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11E7F4E" wp14:editId="3A06C7DA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5A7CC4BE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8A51B2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8A51B2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8A51B2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0BE5B051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</w:pPr>
    </w:p>
    <w:p w14:paraId="05A9CB7A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5DEFB5B3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12DBB0E" wp14:editId="426DDF27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4472BD09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501A7E93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2376B27C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</w:pPr>
    </w:p>
    <w:p w14:paraId="1BA9F3CD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1FAAE27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8F7EE39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0A7AFBAB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2B15855F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73AA5477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87759F5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45C2E83E" w14:textId="77777777" w:rsidR="00C945BA" w:rsidRDefault="00C945BA" w:rsidP="00C945BA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5E59D42B" w14:textId="77777777" w:rsidR="00C57FB2" w:rsidRPr="008A51B2" w:rsidRDefault="00C57FB2" w:rsidP="00C57F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51B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задания</w:t>
      </w:r>
    </w:p>
    <w:p w14:paraId="319EE2FE" w14:textId="77777777" w:rsidR="00C57FB2" w:rsidRPr="00C57FB2" w:rsidRDefault="00C57FB2" w:rsidP="008A51B2">
      <w:pPr>
        <w:ind w:firstLine="708"/>
        <w:rPr>
          <w:rFonts w:ascii="Times New Roman" w:hAnsi="Times New Roman" w:cs="Times New Roman"/>
          <w:sz w:val="28"/>
        </w:rPr>
      </w:pPr>
      <w:r w:rsidRPr="00C57FB2">
        <w:rPr>
          <w:rFonts w:ascii="Times New Roman" w:hAnsi="Times New Roman" w:cs="Times New Roman"/>
          <w:sz w:val="28"/>
        </w:rPr>
        <w:t xml:space="preserve">Дана система линейных алгебраических уравнений в виде </w:t>
      </w:r>
      <w:r w:rsidRPr="00C57FB2">
        <w:rPr>
          <w:rFonts w:ascii="Times New Roman" w:hAnsi="Times New Roman" w:cs="Times New Roman"/>
          <w:sz w:val="28"/>
          <w:lang w:val="en-US"/>
        </w:rPr>
        <w:t>Ax</w:t>
      </w:r>
      <w:r w:rsidRPr="00C57FB2">
        <w:rPr>
          <w:rFonts w:ascii="Times New Roman" w:hAnsi="Times New Roman" w:cs="Times New Roman"/>
          <w:sz w:val="28"/>
        </w:rPr>
        <w:t>=</w:t>
      </w:r>
      <w:r w:rsidRPr="00C57FB2">
        <w:rPr>
          <w:rFonts w:ascii="Times New Roman" w:hAnsi="Times New Roman" w:cs="Times New Roman"/>
          <w:sz w:val="28"/>
          <w:lang w:val="en-US"/>
        </w:rPr>
        <w:t>b</w:t>
      </w:r>
      <w:r w:rsidRPr="00C57FB2">
        <w:rPr>
          <w:rFonts w:ascii="Times New Roman" w:hAnsi="Times New Roman" w:cs="Times New Roman"/>
          <w:sz w:val="28"/>
        </w:rPr>
        <w:t>.</w:t>
      </w:r>
    </w:p>
    <w:p w14:paraId="6AB20C0B" w14:textId="491D1AE2" w:rsidR="00C57FB2" w:rsidRPr="008A51B2" w:rsidRDefault="00C57FB2" w:rsidP="008A51B2">
      <w:pPr>
        <w:rPr>
          <w:rFonts w:ascii="Times New Roman" w:hAnsi="Times New Roman" w:cs="Times New Roman"/>
          <w:sz w:val="28"/>
        </w:rPr>
      </w:pPr>
      <w:r w:rsidRPr="00C57FB2">
        <w:rPr>
          <w:rFonts w:ascii="Times New Roman" w:hAnsi="Times New Roman" w:cs="Times New Roman"/>
          <w:sz w:val="28"/>
        </w:rPr>
        <w:t xml:space="preserve">Требуется решить ее при помощи </w:t>
      </w:r>
      <w:r w:rsidRPr="00C57FB2">
        <w:rPr>
          <w:rFonts w:ascii="Times New Roman" w:hAnsi="Times New Roman" w:cs="Times New Roman"/>
          <w:sz w:val="28"/>
          <w:lang w:val="en-US"/>
        </w:rPr>
        <w:t>QR</w:t>
      </w:r>
      <w:r w:rsidRPr="00C57FB2">
        <w:rPr>
          <w:rFonts w:ascii="Times New Roman" w:hAnsi="Times New Roman" w:cs="Times New Roman"/>
          <w:sz w:val="28"/>
        </w:rPr>
        <w:t xml:space="preserve"> разложения</w:t>
      </w:r>
      <w:r w:rsidR="008A51B2">
        <w:rPr>
          <w:rFonts w:ascii="Times New Roman" w:hAnsi="Times New Roman" w:cs="Times New Roman"/>
          <w:sz w:val="28"/>
        </w:rPr>
        <w:t>:</w:t>
      </w:r>
    </w:p>
    <w:p w14:paraId="3421A0DA" w14:textId="7C9D32B4" w:rsidR="00C57FB2" w:rsidRDefault="00C57FB2" w:rsidP="00D70C2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57FB2">
        <w:rPr>
          <w:noProof/>
          <w:sz w:val="36"/>
          <w:szCs w:val="36"/>
          <w14:ligatures w14:val="standardContextual"/>
        </w:rPr>
        <w:drawing>
          <wp:inline distT="0" distB="0" distL="0" distR="0" wp14:anchorId="44A8A5E8" wp14:editId="5105BF4F">
            <wp:extent cx="1905000" cy="1796267"/>
            <wp:effectExtent l="0" t="0" r="0" b="0"/>
            <wp:docPr id="2" name="Рисунок 1" descr="Изображение выглядит как диаграмма, линия, дизайн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диаграмма, линия, дизайн, типограф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70" cy="179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2518" w14:textId="77777777" w:rsidR="008A51B2" w:rsidRPr="00C57FB2" w:rsidRDefault="008A51B2" w:rsidP="00C57FB2">
      <w:pPr>
        <w:rPr>
          <w:rFonts w:ascii="Times New Roman" w:hAnsi="Times New Roman" w:cs="Times New Roman"/>
          <w:sz w:val="28"/>
          <w:lang w:val="en-US"/>
        </w:rPr>
      </w:pPr>
    </w:p>
    <w:p w14:paraId="45208AF0" w14:textId="77777777" w:rsidR="00C57FB2" w:rsidRPr="008A51B2" w:rsidRDefault="00C57FB2" w:rsidP="00C57F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51B2">
        <w:rPr>
          <w:rFonts w:ascii="Times New Roman" w:hAnsi="Times New Roman" w:cs="Times New Roman"/>
          <w:b/>
          <w:bCs/>
          <w:sz w:val="32"/>
          <w:szCs w:val="32"/>
        </w:rPr>
        <w:t>Метод решения</w:t>
      </w:r>
    </w:p>
    <w:p w14:paraId="0D267572" w14:textId="26A24CE4" w:rsidR="00C57FB2" w:rsidRDefault="008A51B2" w:rsidP="00C57FB2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Задача была выполнена на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языке программирования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57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средств библиотеки </w:t>
      </w:r>
      <w:r w:rsidR="00C57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Из условия были созданы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матриц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</w:t>
      </w:r>
      <w:r w:rsidR="00C57FB2" w:rsidRP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57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="00C57FB2" w:rsidRP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 вектор </w:t>
      </w:r>
      <w:r w:rsidR="00C57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75B2D086" w14:textId="4F170D05" w:rsidR="00C57FB2" w:rsidRPr="00803C71" w:rsidRDefault="008A51B2" w:rsidP="008A51B2">
      <w:pPr>
        <w:ind w:firstLine="708"/>
        <w:jc w:val="both"/>
        <w:rPr>
          <w:rFonts w:ascii="Times New Roman" w:eastAsiaTheme="minorHAnsi" w:hAnsi="Times New Roman" w:cs="Times New Roman"/>
          <w:iCs/>
          <w:sz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 реализован алгоритм </w:t>
      </w:r>
      <w:r w:rsidR="00C57FB2" w:rsidRPr="00803C71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QR</w:t>
      </w:r>
      <w:r w:rsidR="00C57FB2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разложения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после чего произведены </w:t>
      </w:r>
      <w:r w:rsidR="00C57FB2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вычисления для уравнений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и 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Ux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y</m:t>
        </m:r>
      </m:oMath>
      <w:r w:rsidR="00C57FB2" w:rsidRPr="00803C71">
        <w:rPr>
          <w:rFonts w:ascii="Times New Roman" w:eastAsiaTheme="minorHAnsi" w:hAnsi="Times New Roman" w:cs="Times New Roman"/>
          <w:iCs/>
          <w:sz w:val="28"/>
          <w:lang w:eastAsia="en-US" w:bidi="ar-SA"/>
        </w:rPr>
        <w:t xml:space="preserve">, </w:t>
      </w:r>
      <w:r w:rsidR="00C57FB2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которые в свою очередь</w:t>
      </w:r>
      <w:r w:rsidR="00803C71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57FB2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позволили нам получить ответ на поставленную задачу</w:t>
      </w:r>
      <w:r w:rsidR="00803C71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26AE6864" w14:textId="77777777" w:rsidR="006656FD" w:rsidRDefault="006656FD">
      <w:pPr>
        <w:rPr>
          <w:rFonts w:ascii="Times New Roman" w:hAnsi="Times New Roman" w:cs="Times New Roman"/>
          <w:sz w:val="28"/>
        </w:rPr>
      </w:pPr>
    </w:p>
    <w:p w14:paraId="771EBB56" w14:textId="77777777" w:rsidR="00D72DBA" w:rsidRPr="008A51B2" w:rsidRDefault="00D72DBA" w:rsidP="00D72DBA">
      <w:pPr>
        <w:tabs>
          <w:tab w:val="left" w:pos="5670"/>
        </w:tabs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A51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Алгоритм решения</w:t>
      </w:r>
    </w:p>
    <w:p w14:paraId="0EE09677" w14:textId="28CC6D0F" w:rsidR="00BC7A21" w:rsidRPr="00BC7A21" w:rsidRDefault="00BC7A21" w:rsidP="00BC7A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C7A21">
        <w:rPr>
          <w:rFonts w:ascii="Times New Roman" w:hAnsi="Times New Roman" w:cs="Times New Roman"/>
          <w:sz w:val="28"/>
        </w:rPr>
        <w:t xml:space="preserve">Матрицу </w:t>
      </w:r>
      <w:r w:rsidRPr="00BC7A21">
        <w:rPr>
          <w:rFonts w:ascii="Times New Roman" w:hAnsi="Times New Roman" w:cs="Times New Roman"/>
          <w:sz w:val="28"/>
          <w:lang w:val="en-US"/>
        </w:rPr>
        <w:t>A</w:t>
      </w:r>
      <w:r w:rsidRPr="00BC7A21">
        <w:rPr>
          <w:rFonts w:ascii="Times New Roman" w:hAnsi="Times New Roman" w:cs="Times New Roman"/>
          <w:sz w:val="28"/>
        </w:rPr>
        <w:t xml:space="preserve"> представим в следующем виде:</w:t>
      </w:r>
    </w:p>
    <w:p w14:paraId="58F8FACB" w14:textId="1A5C840B" w:rsidR="00BC7A21" w:rsidRPr="00195BA2" w:rsidRDefault="00BC7A21" w:rsidP="00BC7A21">
      <w:pPr>
        <w:jc w:val="both"/>
        <w:rPr>
          <w:rFonts w:ascii="Times New Roman" w:hAnsi="Times New Roman" w:cs="Times New Roman"/>
          <w:iCs/>
          <w:sz w:val="28"/>
          <w:lang w:val="en-US" w:eastAsia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sz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…|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9625ACF" w14:textId="5406E628" w:rsidR="00195BA2" w:rsidRDefault="00195BA2" w:rsidP="00BC7A21">
      <w:pPr>
        <w:jc w:val="both"/>
        <w:rPr>
          <w:rFonts w:ascii="Times New Roman" w:hAnsi="Times New Roman" w:cs="Times New Roman"/>
          <w:iCs/>
          <w:sz w:val="28"/>
          <w:lang w:eastAsia="en-US"/>
        </w:rPr>
      </w:pPr>
      <w:r>
        <w:rPr>
          <w:rFonts w:ascii="Times New Roman" w:hAnsi="Times New Roman" w:cs="Times New Roman"/>
          <w:iCs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iCs/>
          <w:sz w:val="28"/>
        </w:rPr>
        <w:t xml:space="preserve"> первый столбец матрицы, 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iCs/>
          <w:sz w:val="28"/>
          <w:lang w:eastAsia="en-US"/>
        </w:rPr>
        <w:t xml:space="preserve"> – последний </w:t>
      </w:r>
      <w:r w:rsidR="00D10D8A">
        <w:rPr>
          <w:rFonts w:ascii="Times New Roman" w:hAnsi="Times New Roman" w:cs="Times New Roman"/>
          <w:iCs/>
          <w:sz w:val="28"/>
          <w:lang w:eastAsia="en-US"/>
        </w:rPr>
        <w:t xml:space="preserve">столбец матрицы </w:t>
      </w:r>
      <w:r w:rsidR="00D10D8A">
        <w:rPr>
          <w:rFonts w:ascii="Times New Roman" w:hAnsi="Times New Roman" w:cs="Times New Roman"/>
          <w:iCs/>
          <w:sz w:val="28"/>
          <w:lang w:val="en-US" w:eastAsia="en-US"/>
        </w:rPr>
        <w:t>A</w:t>
      </w:r>
      <w:r w:rsidR="00D10D8A">
        <w:rPr>
          <w:rFonts w:ascii="Times New Roman" w:hAnsi="Times New Roman" w:cs="Times New Roman"/>
          <w:iCs/>
          <w:sz w:val="28"/>
          <w:lang w:eastAsia="en-US"/>
        </w:rPr>
        <w:t>.</w:t>
      </w:r>
    </w:p>
    <w:p w14:paraId="431C5800" w14:textId="6592E16D" w:rsidR="003B6B9A" w:rsidRPr="003B6B9A" w:rsidRDefault="003B6B9A" w:rsidP="003B6B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Вводится промежуточная матрица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="008A51B2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A51B2">
        <w:rPr>
          <w:rFonts w:ascii="Times New Roman" w:eastAsiaTheme="minorEastAsia" w:hAnsi="Times New Roman" w:cs="Times New Roman"/>
          <w:iCs/>
          <w:sz w:val="28"/>
          <w:szCs w:val="28"/>
        </w:rPr>
        <w:t>элементы которой определяются при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помощ</w:t>
      </w:r>
      <w:r w:rsidR="008A51B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формулы</w:t>
      </w:r>
      <w:r w:rsidRPr="003B6B9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CFD52D0" w14:textId="6D5EC06A" w:rsidR="00661668" w:rsidRPr="003B6B9A" w:rsidRDefault="008F302D" w:rsidP="00661668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.</m:t>
          </m:r>
        </m:oMath>
      </m:oMathPara>
    </w:p>
    <w:p w14:paraId="2507C3C8" w14:textId="47331D52" w:rsidR="003B6B9A" w:rsidRPr="00336B74" w:rsidRDefault="00336B74" w:rsidP="00A9324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Далее </w:t>
      </w:r>
      <w:r w:rsidR="008A51B2">
        <w:rPr>
          <w:rFonts w:ascii="Times New Roman" w:hAnsi="Times New Roman" w:cs="Times New Roman"/>
          <w:iCs/>
          <w:sz w:val="28"/>
        </w:rPr>
        <w:t>находим</w:t>
      </w:r>
      <w:r>
        <w:rPr>
          <w:rFonts w:ascii="Times New Roman" w:hAnsi="Times New Roman" w:cs="Times New Roman"/>
          <w:iCs/>
          <w:sz w:val="28"/>
        </w:rPr>
        <w:t xml:space="preserve"> матрицу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 w:rsidR="008A51B2">
        <w:rPr>
          <w:rFonts w:ascii="Times New Roman" w:hAnsi="Times New Roman" w:cs="Times New Roman"/>
          <w:iCs/>
          <w:sz w:val="28"/>
        </w:rPr>
        <w:t xml:space="preserve">, </w:t>
      </w:r>
      <w:r w:rsidR="008A51B2">
        <w:rPr>
          <w:rFonts w:ascii="Times New Roman" w:eastAsiaTheme="minorEastAsia" w:hAnsi="Times New Roman" w:cs="Times New Roman"/>
          <w:iCs/>
          <w:sz w:val="28"/>
          <w:szCs w:val="28"/>
        </w:rPr>
        <w:t>элементы которой определяются при помощи формулы</w:t>
      </w:r>
      <w:r w:rsidRPr="00336B74">
        <w:rPr>
          <w:rFonts w:ascii="Times New Roman" w:hAnsi="Times New Roman" w:cs="Times New Roman"/>
          <w:iCs/>
          <w:sz w:val="28"/>
        </w:rPr>
        <w:t>:</w:t>
      </w:r>
    </w:p>
    <w:p w14:paraId="600193BC" w14:textId="77777777" w:rsidR="00336B74" w:rsidRPr="00661668" w:rsidRDefault="008F302D" w:rsidP="00336B74">
      <w:pPr>
        <w:pStyle w:val="a3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.</m:t>
          </m:r>
        </m:oMath>
      </m:oMathPara>
    </w:p>
    <w:p w14:paraId="14765DAD" w14:textId="77777777" w:rsidR="00661668" w:rsidRDefault="00661668" w:rsidP="00336B74">
      <w:pPr>
        <w:pStyle w:val="a3"/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4E3AB5C3" w14:textId="479985E6" w:rsidR="00661668" w:rsidRDefault="00CD24C5" w:rsidP="00D876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М</w:t>
      </w:r>
      <w:r w:rsidR="003E027B">
        <w:rPr>
          <w:rFonts w:ascii="Times New Roman" w:hAnsi="Times New Roman" w:cs="Times New Roman"/>
          <w:iCs/>
          <w:sz w:val="28"/>
        </w:rPr>
        <w:t xml:space="preserve">атрицы </w:t>
      </w:r>
      <w:r w:rsidR="003E027B">
        <w:rPr>
          <w:rFonts w:ascii="Times New Roman" w:hAnsi="Times New Roman" w:cs="Times New Roman"/>
          <w:iCs/>
          <w:sz w:val="28"/>
          <w:lang w:val="en-US"/>
        </w:rPr>
        <w:t>Q</w:t>
      </w:r>
      <w:r w:rsidR="003E027B" w:rsidRPr="003E027B">
        <w:rPr>
          <w:rFonts w:ascii="Times New Roman" w:hAnsi="Times New Roman" w:cs="Times New Roman"/>
          <w:iCs/>
          <w:sz w:val="28"/>
        </w:rPr>
        <w:t xml:space="preserve"> </w:t>
      </w:r>
      <w:r w:rsidR="003E027B">
        <w:rPr>
          <w:rFonts w:ascii="Times New Roman" w:hAnsi="Times New Roman" w:cs="Times New Roman"/>
          <w:iCs/>
          <w:sz w:val="28"/>
        </w:rPr>
        <w:t xml:space="preserve">и </w:t>
      </w:r>
      <w:r w:rsidR="003E027B">
        <w:rPr>
          <w:rFonts w:ascii="Times New Roman" w:hAnsi="Times New Roman" w:cs="Times New Roman"/>
          <w:iCs/>
          <w:sz w:val="28"/>
          <w:lang w:val="en-US"/>
        </w:rPr>
        <w:t>R</w:t>
      </w:r>
      <w:r>
        <w:rPr>
          <w:rFonts w:ascii="Times New Roman" w:hAnsi="Times New Roman" w:cs="Times New Roman"/>
          <w:iCs/>
          <w:sz w:val="28"/>
        </w:rPr>
        <w:t xml:space="preserve"> должны быть представлены в следующем</w:t>
      </w:r>
      <w:r w:rsidR="003E027B">
        <w:rPr>
          <w:rFonts w:ascii="Times New Roman" w:hAnsi="Times New Roman" w:cs="Times New Roman"/>
          <w:iCs/>
          <w:sz w:val="28"/>
        </w:rPr>
        <w:t xml:space="preserve"> виде</w:t>
      </w:r>
      <w:r w:rsidR="003E027B" w:rsidRPr="003E027B">
        <w:rPr>
          <w:rFonts w:ascii="Times New Roman" w:hAnsi="Times New Roman" w:cs="Times New Roman"/>
          <w:iCs/>
          <w:sz w:val="28"/>
        </w:rPr>
        <w:t>:</w:t>
      </w:r>
    </w:p>
    <w:p w14:paraId="7828BED1" w14:textId="77777777" w:rsidR="00F20F28" w:rsidRPr="00F20F28" w:rsidRDefault="00F20F28" w:rsidP="00F20F28">
      <w:pPr>
        <w:pStyle w:val="a3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 xml:space="preserve">Q=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…|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 xml:space="preserve">      R=</m:t>
          </m:r>
          <m:d>
            <m:d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.</m:t>
          </m:r>
        </m:oMath>
      </m:oMathPara>
    </w:p>
    <w:p w14:paraId="1C105987" w14:textId="3553723A" w:rsidR="00F20F28" w:rsidRPr="000A752D" w:rsidRDefault="00CD24C5" w:rsidP="00184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Найдем</w:t>
      </w:r>
      <w:r w:rsidR="001843A6">
        <w:rPr>
          <w:rFonts w:ascii="Times New Roman" w:hAnsi="Times New Roman" w:cs="Times New Roman"/>
          <w:sz w:val="28"/>
        </w:rPr>
        <w:t xml:space="preserve"> матрицы </w:t>
      </w:r>
      <w:r w:rsidR="000A752D">
        <w:rPr>
          <w:rFonts w:ascii="Times New Roman" w:hAnsi="Times New Roman" w:cs="Times New Roman"/>
          <w:sz w:val="28"/>
          <w:lang w:val="en-US"/>
        </w:rPr>
        <w:t>U</w:t>
      </w:r>
      <w:r w:rsidR="000A752D" w:rsidRPr="000A752D">
        <w:rPr>
          <w:rFonts w:ascii="Times New Roman" w:hAnsi="Times New Roman" w:cs="Times New Roman"/>
          <w:sz w:val="28"/>
        </w:rPr>
        <w:t xml:space="preserve">, </w:t>
      </w:r>
      <w:r w:rsidR="000A752D">
        <w:rPr>
          <w:rFonts w:ascii="Times New Roman" w:hAnsi="Times New Roman" w:cs="Times New Roman"/>
          <w:sz w:val="28"/>
          <w:lang w:val="en-US"/>
        </w:rPr>
        <w:t>Q</w:t>
      </w:r>
      <w:r w:rsidR="000A752D" w:rsidRPr="000A752D">
        <w:rPr>
          <w:rFonts w:ascii="Times New Roman" w:hAnsi="Times New Roman" w:cs="Times New Roman"/>
          <w:sz w:val="28"/>
        </w:rPr>
        <w:t xml:space="preserve">, </w:t>
      </w:r>
      <w:r w:rsidR="000A752D">
        <w:rPr>
          <w:rFonts w:ascii="Times New Roman" w:hAnsi="Times New Roman" w:cs="Times New Roman"/>
          <w:sz w:val="28"/>
          <w:lang w:val="en-US"/>
        </w:rPr>
        <w:t>R</w:t>
      </w:r>
    </w:p>
    <w:p w14:paraId="42FC23D4" w14:textId="77777777" w:rsidR="000A752D" w:rsidRPr="000A752D" w:rsidRDefault="000A752D" w:rsidP="000A752D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7831C38B" w14:textId="602786EA" w:rsidR="000A752D" w:rsidRPr="000A752D" w:rsidRDefault="000A752D" w:rsidP="000A752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0A752D">
        <w:rPr>
          <w:rFonts w:ascii="Times New Roman" w:hAnsi="Times New Roman" w:cs="Times New Roman"/>
          <w:sz w:val="28"/>
        </w:rPr>
        <w:t>еш</w:t>
      </w:r>
      <w:r>
        <w:rPr>
          <w:rFonts w:ascii="Times New Roman" w:hAnsi="Times New Roman" w:cs="Times New Roman"/>
          <w:sz w:val="28"/>
        </w:rPr>
        <w:t>аем</w:t>
      </w:r>
      <w:r w:rsidRPr="000A752D">
        <w:rPr>
          <w:rFonts w:ascii="Times New Roman" w:hAnsi="Times New Roman" w:cs="Times New Roman"/>
          <w:sz w:val="28"/>
        </w:rPr>
        <w:t xml:space="preserve"> СЛАУ в два этапа:</w:t>
      </w:r>
    </w:p>
    <w:p w14:paraId="2827A9AD" w14:textId="77777777" w:rsidR="000A752D" w:rsidRPr="000A752D" w:rsidRDefault="000A752D" w:rsidP="000A752D">
      <w:pPr>
        <w:pStyle w:val="a3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y=b</m:t>
          </m:r>
        </m:oMath>
      </m:oMathPara>
    </w:p>
    <w:p w14:paraId="14A52732" w14:textId="77777777" w:rsidR="000A752D" w:rsidRPr="004423B7" w:rsidRDefault="000A752D" w:rsidP="000A752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Ux=y</m:t>
          </m:r>
        </m:oMath>
      </m:oMathPara>
    </w:p>
    <w:p w14:paraId="67C3142B" w14:textId="77777777" w:rsidR="000A752D" w:rsidRPr="00CD24C5" w:rsidRDefault="000A752D" w:rsidP="00CD24C5">
      <w:pPr>
        <w:jc w:val="both"/>
        <w:rPr>
          <w:rFonts w:ascii="Times New Roman" w:hAnsi="Times New Roman" w:cs="Times New Roman"/>
          <w:iCs/>
          <w:sz w:val="28"/>
        </w:rPr>
      </w:pPr>
    </w:p>
    <w:p w14:paraId="71FF22C0" w14:textId="77777777" w:rsidR="000A752D" w:rsidRPr="00CD24C5" w:rsidRDefault="000A752D" w:rsidP="000A752D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D24C5">
        <w:rPr>
          <w:rFonts w:ascii="Times New Roman" w:hAnsi="Times New Roman" w:cs="Times New Roman"/>
          <w:b/>
          <w:bCs/>
          <w:iCs/>
          <w:sz w:val="32"/>
          <w:szCs w:val="32"/>
        </w:rPr>
        <w:t>Подробный анализ кода.</w:t>
      </w:r>
    </w:p>
    <w:p w14:paraId="409F3AED" w14:textId="77777777" w:rsidR="000A752D" w:rsidRDefault="000A752D" w:rsidP="000A752D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Создание исходной матрицы </w:t>
      </w:r>
      <w:r>
        <w:rPr>
          <w:rFonts w:ascii="Times New Roman" w:hAnsi="Times New Roman" w:cs="Times New Roman"/>
          <w:iCs/>
          <w:sz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</w:rPr>
        <w:t xml:space="preserve"> и вектора </w:t>
      </w:r>
      <w:r>
        <w:rPr>
          <w:rFonts w:ascii="Times New Roman" w:hAnsi="Times New Roman" w:cs="Times New Roman"/>
          <w:iCs/>
          <w:sz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</w:rPr>
        <w:t xml:space="preserve"> из условия с помощью </w:t>
      </w:r>
    </w:p>
    <w:p w14:paraId="67000B8B" w14:textId="0BE44992" w:rsidR="005B1668" w:rsidRDefault="000A752D" w:rsidP="005B1668">
      <w:pPr>
        <w:pStyle w:val="a3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8"/>
          <w:lang w:val="en-US"/>
        </w:rPr>
        <w:t>n</w:t>
      </w:r>
      <w:r w:rsidR="00CD24C5">
        <w:rPr>
          <w:rFonts w:ascii="Times New Roman" w:hAnsi="Times New Roman" w:cs="Times New Roman"/>
          <w:iCs/>
          <w:sz w:val="28"/>
          <w:lang w:val="en-US"/>
        </w:rPr>
        <w:t>umpy</w:t>
      </w:r>
      <w:proofErr w:type="spellEnd"/>
      <w:r w:rsidRPr="000A752D">
        <w:rPr>
          <w:rFonts w:ascii="Times New Roman" w:hAnsi="Times New Roman" w:cs="Times New Roman"/>
          <w:iCs/>
          <w:sz w:val="28"/>
        </w:rPr>
        <w:t>.</w:t>
      </w:r>
      <w:r w:rsidR="00CD24C5">
        <w:rPr>
          <w:rFonts w:ascii="Times New Roman" w:hAnsi="Times New Roman" w:cs="Times New Roman"/>
          <w:iCs/>
          <w:sz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lang w:val="en-US"/>
        </w:rPr>
        <w:t>rray</w:t>
      </w:r>
      <w:proofErr w:type="gramEnd"/>
      <w:r w:rsidR="00CD24C5">
        <w:rPr>
          <w:rFonts w:ascii="Times New Roman" w:hAnsi="Times New Roman" w:cs="Times New Roman"/>
          <w:iCs/>
          <w:sz w:val="28"/>
          <w:lang w:val="en-US"/>
        </w:rPr>
        <w:t>()</w:t>
      </w:r>
    </w:p>
    <w:p w14:paraId="1476E26E" w14:textId="77777777" w:rsidR="005B1668" w:rsidRPr="005B1668" w:rsidRDefault="005B1668" w:rsidP="005B1668">
      <w:pPr>
        <w:pStyle w:val="a3"/>
        <w:rPr>
          <w:rFonts w:ascii="Times New Roman" w:hAnsi="Times New Roman" w:cs="Times New Roman"/>
          <w:iCs/>
          <w:sz w:val="28"/>
          <w:lang w:val="en-US"/>
        </w:rPr>
      </w:pPr>
    </w:p>
    <w:p w14:paraId="1BC7AC87" w14:textId="04E0E493" w:rsidR="003E027B" w:rsidRDefault="000A752D" w:rsidP="008650C4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sz w:val="28"/>
        </w:rPr>
      </w:pPr>
      <w:r w:rsidRPr="000A752D">
        <w:rPr>
          <w:rFonts w:ascii="Times New Roman" w:hAnsi="Times New Roman" w:cs="Times New Roman"/>
          <w:iCs/>
          <w:sz w:val="28"/>
        </w:rPr>
        <w:t xml:space="preserve">Создание функции </w:t>
      </w:r>
      <w:r w:rsidRPr="000A752D">
        <w:rPr>
          <w:rFonts w:ascii="Times New Roman" w:hAnsi="Times New Roman" w:cs="Times New Roman"/>
          <w:iCs/>
          <w:sz w:val="28"/>
          <w:lang w:val="en-US"/>
        </w:rPr>
        <w:t>QR</w:t>
      </w:r>
      <w:r w:rsidRPr="000A752D">
        <w:rPr>
          <w:rFonts w:ascii="Times New Roman" w:hAnsi="Times New Roman" w:cs="Times New Roman"/>
          <w:iCs/>
          <w:sz w:val="28"/>
        </w:rPr>
        <w:t xml:space="preserve"> – разложения “</w:t>
      </w:r>
      <w:r w:rsidRPr="000A752D">
        <w:rPr>
          <w:rFonts w:ascii="Times New Roman" w:hAnsi="Times New Roman" w:cs="Times New Roman"/>
          <w:iCs/>
          <w:sz w:val="28"/>
          <w:lang w:val="en-US"/>
        </w:rPr>
        <w:t>qr</w:t>
      </w:r>
      <w:r w:rsidRPr="000A752D">
        <w:rPr>
          <w:rFonts w:ascii="Times New Roman" w:hAnsi="Times New Roman" w:cs="Times New Roman"/>
          <w:iCs/>
          <w:sz w:val="28"/>
        </w:rPr>
        <w:t>_</w:t>
      </w:r>
      <w:r w:rsidRPr="000A752D">
        <w:rPr>
          <w:rFonts w:ascii="Times New Roman" w:hAnsi="Times New Roman" w:cs="Times New Roman"/>
          <w:iCs/>
          <w:sz w:val="28"/>
          <w:lang w:val="en-US"/>
        </w:rPr>
        <w:t>decomposition</w:t>
      </w:r>
      <w:r w:rsidRPr="000A752D">
        <w:rPr>
          <w:rFonts w:ascii="Times New Roman" w:hAnsi="Times New Roman" w:cs="Times New Roman"/>
          <w:iCs/>
          <w:sz w:val="28"/>
        </w:rPr>
        <w:t>”</w:t>
      </w:r>
    </w:p>
    <w:p w14:paraId="54B487F3" w14:textId="573506C6" w:rsidR="000A752D" w:rsidRDefault="000A752D" w:rsidP="000A752D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С помощью </w:t>
      </w:r>
      <w:r w:rsidRPr="000A752D">
        <w:rPr>
          <w:rFonts w:ascii="Times New Roman" w:hAnsi="Times New Roman" w:cs="Times New Roman"/>
          <w:iCs/>
          <w:sz w:val="28"/>
        </w:rPr>
        <w:t>“</w:t>
      </w:r>
      <w:r>
        <w:rPr>
          <w:rFonts w:ascii="Times New Roman" w:hAnsi="Times New Roman" w:cs="Times New Roman"/>
          <w:iCs/>
          <w:sz w:val="28"/>
          <w:lang w:val="en-US"/>
        </w:rPr>
        <w:t>dim</w:t>
      </w:r>
      <w:r w:rsidRPr="000A752D">
        <w:rPr>
          <w:rFonts w:ascii="Times New Roman" w:hAnsi="Times New Roman" w:cs="Times New Roman"/>
          <w:iCs/>
          <w:sz w:val="28"/>
        </w:rPr>
        <w:t>”</w:t>
      </w:r>
      <w:r>
        <w:rPr>
          <w:rFonts w:ascii="Times New Roman" w:hAnsi="Times New Roman" w:cs="Times New Roman"/>
          <w:iCs/>
          <w:sz w:val="28"/>
        </w:rPr>
        <w:t xml:space="preserve"> указал размерность массива</w:t>
      </w:r>
      <w:r w:rsidR="00CD24C5">
        <w:rPr>
          <w:rFonts w:ascii="Times New Roman" w:hAnsi="Times New Roman" w:cs="Times New Roman"/>
          <w:iCs/>
          <w:sz w:val="28"/>
        </w:rPr>
        <w:t>.</w:t>
      </w:r>
    </w:p>
    <w:p w14:paraId="468050C5" w14:textId="52B725E1" w:rsidR="000A752D" w:rsidRDefault="000A752D" w:rsidP="000A752D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Создал нулевые матрицы </w:t>
      </w:r>
      <w:r>
        <w:rPr>
          <w:rFonts w:ascii="Times New Roman" w:hAnsi="Times New Roman" w:cs="Times New Roman"/>
          <w:iCs/>
          <w:sz w:val="28"/>
          <w:lang w:val="en-US"/>
        </w:rPr>
        <w:t>R</w:t>
      </w:r>
      <w:r w:rsidRPr="000A752D">
        <w:rPr>
          <w:rFonts w:ascii="Times New Roman" w:hAnsi="Times New Roman" w:cs="Times New Roman"/>
          <w:iCs/>
          <w:sz w:val="28"/>
        </w:rPr>
        <w:t xml:space="preserve">, </w:t>
      </w:r>
      <w:r>
        <w:rPr>
          <w:rFonts w:ascii="Times New Roman" w:hAnsi="Times New Roman" w:cs="Times New Roman"/>
          <w:iCs/>
          <w:sz w:val="28"/>
          <w:lang w:val="en-US"/>
        </w:rPr>
        <w:t>U</w:t>
      </w:r>
      <w:r w:rsidRPr="000A752D">
        <w:rPr>
          <w:rFonts w:ascii="Times New Roman" w:hAnsi="Times New Roman" w:cs="Times New Roman"/>
          <w:iCs/>
          <w:sz w:val="28"/>
        </w:rPr>
        <w:t xml:space="preserve">,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 w:rsidR="00CD24C5">
        <w:rPr>
          <w:rFonts w:ascii="Times New Roman" w:hAnsi="Times New Roman" w:cs="Times New Roman"/>
          <w:iCs/>
          <w:sz w:val="28"/>
        </w:rPr>
        <w:t>.</w:t>
      </w:r>
    </w:p>
    <w:p w14:paraId="4C8A564C" w14:textId="0671B19A" w:rsidR="000A752D" w:rsidRDefault="000A752D" w:rsidP="000A752D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Заполнил их в соответствии </w:t>
      </w:r>
      <w:r w:rsidR="00CD24C5">
        <w:rPr>
          <w:rFonts w:ascii="Times New Roman" w:hAnsi="Times New Roman" w:cs="Times New Roman"/>
          <w:iCs/>
          <w:sz w:val="28"/>
        </w:rPr>
        <w:t>с</w:t>
      </w:r>
      <w:r w:rsidR="00CD24C5" w:rsidRPr="00CD24C5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формул</w:t>
      </w:r>
      <w:r w:rsidR="00CD24C5">
        <w:rPr>
          <w:rFonts w:ascii="Times New Roman" w:hAnsi="Times New Roman" w:cs="Times New Roman"/>
          <w:iCs/>
          <w:sz w:val="28"/>
        </w:rPr>
        <w:t xml:space="preserve">ами </w:t>
      </w:r>
      <w:r>
        <w:rPr>
          <w:rFonts w:ascii="Times New Roman" w:hAnsi="Times New Roman" w:cs="Times New Roman"/>
          <w:iCs/>
          <w:sz w:val="28"/>
        </w:rPr>
        <w:t>выше.</w:t>
      </w:r>
    </w:p>
    <w:p w14:paraId="67D914B1" w14:textId="6F0097AC" w:rsidR="000A752D" w:rsidRDefault="00CD24C5" w:rsidP="000A752D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lang w:val="en-US"/>
        </w:rPr>
        <w:t>Q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D24C5">
        <w:rPr>
          <w:rFonts w:ascii="Times New Roman" w:hAnsi="Times New Roman" w:cs="Times New Roman"/>
          <w:iCs/>
          <w:sz w:val="28"/>
        </w:rPr>
        <w:t>=</w:t>
      </w:r>
      <w:r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 w:rsidRPr="00CD24C5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  <w:lang w:val="en-US"/>
        </w:rPr>
        <w:t>T</w:t>
      </w:r>
      <w:r w:rsidRPr="00CD24C5">
        <w:rPr>
          <w:rFonts w:ascii="Times New Roman" w:hAnsi="Times New Roman" w:cs="Times New Roman"/>
          <w:iCs/>
          <w:sz w:val="28"/>
        </w:rPr>
        <w:t xml:space="preserve"> –</w:t>
      </w:r>
      <w:r>
        <w:rPr>
          <w:rFonts w:ascii="Times New Roman" w:hAnsi="Times New Roman" w:cs="Times New Roman"/>
          <w:iCs/>
          <w:sz w:val="28"/>
        </w:rPr>
        <w:t xml:space="preserve"> матрица </w:t>
      </w:r>
      <w:r>
        <w:rPr>
          <w:rFonts w:ascii="Times New Roman" w:hAnsi="Times New Roman" w:cs="Times New Roman"/>
          <w:iCs/>
          <w:sz w:val="28"/>
          <w:lang w:val="en-US"/>
        </w:rPr>
        <w:t>Q</w:t>
      </w:r>
      <w:r w:rsidRPr="00CD24C5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является транспонированной копией матрицы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>
        <w:rPr>
          <w:rFonts w:ascii="Times New Roman" w:hAnsi="Times New Roman" w:cs="Times New Roman"/>
          <w:iCs/>
          <w:sz w:val="28"/>
        </w:rPr>
        <w:t>.</w:t>
      </w:r>
    </w:p>
    <w:p w14:paraId="27C752ED" w14:textId="77777777" w:rsidR="005B1668" w:rsidRDefault="005B1668" w:rsidP="005B1668">
      <w:pPr>
        <w:pStyle w:val="a3"/>
        <w:ind w:left="1080"/>
        <w:rPr>
          <w:rFonts w:ascii="Times New Roman" w:hAnsi="Times New Roman" w:cs="Times New Roman"/>
          <w:iCs/>
          <w:sz w:val="28"/>
        </w:rPr>
      </w:pPr>
    </w:p>
    <w:p w14:paraId="3A312F55" w14:textId="39CE9513" w:rsidR="005B1668" w:rsidRPr="005B1668" w:rsidRDefault="005B1668" w:rsidP="005B1668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Функция </w:t>
      </w:r>
      <w:r w:rsidRPr="005B1668">
        <w:rPr>
          <w:rFonts w:ascii="Times New Roman" w:hAnsi="Times New Roman" w:cs="Times New Roman"/>
          <w:iCs/>
          <w:sz w:val="28"/>
        </w:rPr>
        <w:t>“</w:t>
      </w:r>
      <w:proofErr w:type="spellStart"/>
      <w:r w:rsidRPr="005B1668">
        <w:rPr>
          <w:rFonts w:ascii="Times New Roman" w:hAnsi="Times New Roman" w:cs="Times New Roman"/>
          <w:iCs/>
          <w:sz w:val="28"/>
          <w:lang w:val="en-US"/>
        </w:rPr>
        <w:t>proj</w:t>
      </w:r>
      <w:proofErr w:type="spellEnd"/>
      <w:r w:rsidRPr="005B1668">
        <w:rPr>
          <w:rFonts w:ascii="Times New Roman" w:hAnsi="Times New Roman" w:cs="Times New Roman"/>
          <w:iCs/>
          <w:sz w:val="28"/>
        </w:rPr>
        <w:t>”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CD24C5">
        <w:rPr>
          <w:rFonts w:ascii="Times New Roman" w:hAnsi="Times New Roman" w:cs="Times New Roman"/>
          <w:iCs/>
          <w:sz w:val="28"/>
        </w:rPr>
        <w:t xml:space="preserve">описывает оператор проекции вектора </w:t>
      </w:r>
      <w:r w:rsidR="00CD24C5">
        <w:rPr>
          <w:rFonts w:ascii="Times New Roman" w:hAnsi="Times New Roman" w:cs="Times New Roman"/>
          <w:iCs/>
          <w:sz w:val="28"/>
          <w:lang w:val="en-US"/>
        </w:rPr>
        <w:t>x</w:t>
      </w:r>
      <w:r w:rsidR="00CD24C5" w:rsidRPr="00CD24C5">
        <w:rPr>
          <w:rFonts w:ascii="Times New Roman" w:hAnsi="Times New Roman" w:cs="Times New Roman"/>
          <w:iCs/>
          <w:sz w:val="28"/>
        </w:rPr>
        <w:t xml:space="preserve"> </w:t>
      </w:r>
      <w:r w:rsidR="00CD24C5">
        <w:rPr>
          <w:rFonts w:ascii="Times New Roman" w:hAnsi="Times New Roman" w:cs="Times New Roman"/>
          <w:iCs/>
          <w:sz w:val="28"/>
        </w:rPr>
        <w:t xml:space="preserve">на вектор </w:t>
      </w:r>
      <w:r w:rsidR="00CD24C5">
        <w:rPr>
          <w:rFonts w:ascii="Times New Roman" w:hAnsi="Times New Roman" w:cs="Times New Roman"/>
          <w:iCs/>
          <w:sz w:val="28"/>
          <w:lang w:val="en-US"/>
        </w:rPr>
        <w:t>y</w:t>
      </w:r>
      <w:r w:rsidR="00CD24C5">
        <w:rPr>
          <w:rFonts w:ascii="Times New Roman" w:hAnsi="Times New Roman" w:cs="Times New Roman"/>
          <w:iCs/>
          <w:sz w:val="28"/>
        </w:rPr>
        <w:t xml:space="preserve">, что и является отличительной особенностью реализации </w:t>
      </w:r>
      <w:r w:rsidR="00BD5335">
        <w:rPr>
          <w:rFonts w:ascii="Times New Roman" w:hAnsi="Times New Roman" w:cs="Times New Roman"/>
          <w:iCs/>
          <w:sz w:val="28"/>
        </w:rPr>
        <w:t xml:space="preserve">метода </w:t>
      </w:r>
      <w:r w:rsidR="00CD24C5">
        <w:rPr>
          <w:rFonts w:ascii="Times New Roman" w:hAnsi="Times New Roman" w:cs="Times New Roman"/>
          <w:iCs/>
          <w:sz w:val="28"/>
          <w:lang w:val="en-US"/>
        </w:rPr>
        <w:t>QR</w:t>
      </w:r>
      <w:r w:rsidR="00CD24C5">
        <w:rPr>
          <w:rFonts w:ascii="Times New Roman" w:hAnsi="Times New Roman" w:cs="Times New Roman"/>
          <w:iCs/>
          <w:sz w:val="28"/>
        </w:rPr>
        <w:t xml:space="preserve"> – разложения</w:t>
      </w:r>
      <w:r w:rsidR="00BD5335">
        <w:rPr>
          <w:rFonts w:ascii="Times New Roman" w:hAnsi="Times New Roman" w:cs="Times New Roman"/>
          <w:iCs/>
          <w:sz w:val="28"/>
        </w:rPr>
        <w:t xml:space="preserve"> Грэма-Шмидта.</w:t>
      </w:r>
    </w:p>
    <w:p w14:paraId="5B226043" w14:textId="77777777" w:rsidR="005B1668" w:rsidRDefault="005B1668" w:rsidP="005B1668">
      <w:pPr>
        <w:pStyle w:val="a3"/>
        <w:rPr>
          <w:rFonts w:ascii="Times New Roman" w:hAnsi="Times New Roman" w:cs="Times New Roman"/>
          <w:iCs/>
          <w:sz w:val="28"/>
        </w:rPr>
      </w:pPr>
    </w:p>
    <w:p w14:paraId="1C4F279D" w14:textId="32946701" w:rsidR="005B1668" w:rsidRDefault="005B1668" w:rsidP="005B1668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Функция</w:t>
      </w:r>
      <w:r>
        <w:rPr>
          <w:rFonts w:ascii="Times New Roman" w:hAnsi="Times New Roman" w:cs="Times New Roman"/>
          <w:iCs/>
          <w:sz w:val="28"/>
          <w:lang w:val="en-US"/>
        </w:rPr>
        <w:t xml:space="preserve"> “</w:t>
      </w:r>
      <w:r w:rsidRPr="005B1668">
        <w:rPr>
          <w:rFonts w:ascii="Times New Roman" w:hAnsi="Times New Roman" w:cs="Times New Roman"/>
          <w:iCs/>
          <w:sz w:val="28"/>
          <w:lang w:val="en-US"/>
        </w:rPr>
        <w:t>get_solution</w:t>
      </w:r>
      <w:r>
        <w:rPr>
          <w:rFonts w:ascii="Times New Roman" w:hAnsi="Times New Roman" w:cs="Times New Roman"/>
          <w:iCs/>
          <w:sz w:val="28"/>
          <w:lang w:val="en-US"/>
        </w:rPr>
        <w:t>”</w:t>
      </w:r>
      <w:r>
        <w:rPr>
          <w:rFonts w:ascii="Times New Roman" w:hAnsi="Times New Roman" w:cs="Times New Roman"/>
          <w:iCs/>
          <w:sz w:val="28"/>
        </w:rPr>
        <w:t xml:space="preserve"> решает СЛАУ</w:t>
      </w:r>
    </w:p>
    <w:p w14:paraId="781C0C93" w14:textId="77777777" w:rsidR="005B1668" w:rsidRPr="00BD5335" w:rsidRDefault="005B1668" w:rsidP="00BD5335">
      <w:pPr>
        <w:rPr>
          <w:rFonts w:ascii="Times New Roman" w:hAnsi="Times New Roman" w:cs="Times New Roman"/>
          <w:iCs/>
          <w:sz w:val="28"/>
        </w:rPr>
      </w:pPr>
    </w:p>
    <w:p w14:paraId="32386705" w14:textId="38D50867" w:rsidR="00BD5335" w:rsidRPr="00BD5335" w:rsidRDefault="005B1668" w:rsidP="00BD5335">
      <w:pPr>
        <w:tabs>
          <w:tab w:val="left" w:pos="851"/>
          <w:tab w:val="left" w:pos="5670"/>
        </w:tabs>
        <w:spacing w:line="60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D53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Использованные функции</w:t>
      </w:r>
    </w:p>
    <w:p w14:paraId="05FB8153" w14:textId="049DEB51" w:rsidR="004423B7" w:rsidRPr="004423B7" w:rsidRDefault="005B1668" w:rsidP="008F302D">
      <w:pPr>
        <w:pStyle w:val="a3"/>
        <w:numPr>
          <w:ilvl w:val="0"/>
          <w:numId w:val="10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np</w:t>
      </w:r>
      <w:r w:rsidRPr="005B16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dot</w:t>
      </w:r>
      <w:r w:rsid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 w:rsid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Pr="005B16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вычисляет скалярное произведение массивов.</w:t>
      </w:r>
    </w:p>
    <w:p w14:paraId="4BDDCCCD" w14:textId="2F86C44E" w:rsidR="004423B7" w:rsidRPr="004423B7" w:rsidRDefault="005B1668" w:rsidP="008F302D">
      <w:pPr>
        <w:pStyle w:val="a3"/>
        <w:numPr>
          <w:ilvl w:val="0"/>
          <w:numId w:val="10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 w:rsidRPr="005B16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np.zeros</w:t>
      </w:r>
      <w:proofErr w:type="spellEnd"/>
      <w:proofErr w:type="gramEnd"/>
      <w:r w:rsid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P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4423B7" w:rsidRP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–</w:t>
      </w:r>
      <w:r w:rsidRP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создает нулевой массив.</w:t>
      </w:r>
    </w:p>
    <w:p w14:paraId="4DCE1C80" w14:textId="0568D980" w:rsidR="005B1668" w:rsidRDefault="00BD5335" w:rsidP="008F302D">
      <w:pPr>
        <w:pStyle w:val="a3"/>
        <w:numPr>
          <w:ilvl w:val="0"/>
          <w:numId w:val="10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.t</w:t>
      </w:r>
      <w:proofErr w:type="spellStart"/>
      <w:r w:rsidR="004423B7" w:rsidRP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ranspose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функция транспонирования.</w:t>
      </w:r>
    </w:p>
    <w:p w14:paraId="51361749" w14:textId="77777777" w:rsidR="00BD5335" w:rsidRDefault="00BD5335" w:rsidP="008F302D">
      <w:pPr>
        <w:pStyle w:val="a3"/>
        <w:numPr>
          <w:ilvl w:val="0"/>
          <w:numId w:val="10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np</w:t>
      </w:r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linalg</w:t>
      </w:r>
      <w:proofErr w:type="spellEnd"/>
      <w:proofErr w:type="gramEnd"/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</w:t>
      </w:r>
      <w:proofErr w:type="spellStart"/>
      <w:r w:rsidR="004423B7" w:rsidRP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orm</w:t>
      </w:r>
      <w:proofErr w:type="spellEnd"/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="004423B7"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возвращает </w:t>
      </w:r>
      <w:r w:rsid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норм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</w:t>
      </w:r>
      <w:r w:rsid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вектора.</w:t>
      </w:r>
    </w:p>
    <w:p w14:paraId="23EA6C28" w14:textId="384F0F8C" w:rsidR="004423B7" w:rsidRDefault="00BD5335" w:rsidP="008F302D">
      <w:pPr>
        <w:pStyle w:val="a3"/>
        <w:numPr>
          <w:ilvl w:val="0"/>
          <w:numId w:val="10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 w:rsidRPr="00BD533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>np</w:t>
      </w:r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proofErr w:type="spellStart"/>
      <w:r w:rsidRPr="00BD533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linalg</w:t>
      </w:r>
      <w:proofErr w:type="spellEnd"/>
      <w:proofErr w:type="gramEnd"/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proofErr w:type="spellStart"/>
      <w:r w:rsidRPr="00BD533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tensorsolve</w:t>
      </w:r>
      <w:proofErr w:type="spellEnd"/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- используется для разрешения тензорного уравнения </w:t>
      </w:r>
      <w:r w:rsidRPr="00BD533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x=b относительно x.</w:t>
      </w:r>
    </w:p>
    <w:p w14:paraId="4C144FA4" w14:textId="77777777" w:rsidR="00BD5335" w:rsidRPr="00BD5335" w:rsidRDefault="00BD5335" w:rsidP="00BD5335">
      <w:pPr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DD0F5F4" w14:textId="77777777" w:rsidR="004423B7" w:rsidRPr="00BD5335" w:rsidRDefault="004423B7" w:rsidP="004423B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BD5335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Результаты тестов</w:t>
      </w:r>
    </w:p>
    <w:p w14:paraId="780BC8AE" w14:textId="00772C05" w:rsidR="00D72DBA" w:rsidRDefault="00392215" w:rsidP="004423B7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21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E07762" wp14:editId="1C50D3F4">
            <wp:extent cx="3886742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8130" w14:textId="77777777" w:rsidR="004423B7" w:rsidRPr="004423B7" w:rsidRDefault="004423B7" w:rsidP="004423B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3AA956" w14:textId="77777777" w:rsidR="004423B7" w:rsidRPr="00BD5335" w:rsidRDefault="004423B7" w:rsidP="00442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5335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2A767CFF" w14:textId="438F34A9" w:rsidR="004423B7" w:rsidRDefault="004423B7" w:rsidP="00BD5335">
      <w:pPr>
        <w:ind w:firstLine="708"/>
        <w:rPr>
          <w:rFonts w:ascii="Times New Roman" w:hAnsi="Times New Roman" w:cs="Times New Roman"/>
          <w:sz w:val="28"/>
        </w:rPr>
      </w:pPr>
      <w:r w:rsidRPr="004423B7">
        <w:rPr>
          <w:rFonts w:ascii="Times New Roman" w:hAnsi="Times New Roman" w:cs="Times New Roman"/>
          <w:sz w:val="28"/>
        </w:rPr>
        <w:t>Разложив матрицу на QR, можно просто решить систему уравнений с данной матрицей, вычислить ее определитель, найти обратную матрицу.</w:t>
      </w:r>
    </w:p>
    <w:p w14:paraId="32060D06" w14:textId="0BD5C1F8" w:rsidR="004423B7" w:rsidRDefault="004423B7" w:rsidP="004423B7">
      <w:pPr>
        <w:rPr>
          <w:rFonts w:ascii="Times New Roman" w:hAnsi="Times New Roman" w:cs="Times New Roman"/>
          <w:sz w:val="28"/>
        </w:rPr>
      </w:pPr>
    </w:p>
    <w:p w14:paraId="227EED3C" w14:textId="7A5FDBBA" w:rsidR="00D70C24" w:rsidRDefault="00D70C24" w:rsidP="004423B7">
      <w:pPr>
        <w:rPr>
          <w:rFonts w:ascii="Times New Roman" w:hAnsi="Times New Roman" w:cs="Times New Roman"/>
          <w:sz w:val="28"/>
        </w:rPr>
      </w:pPr>
    </w:p>
    <w:p w14:paraId="4A7D72F8" w14:textId="49B06C6F" w:rsidR="00D70C24" w:rsidRDefault="00D70C24" w:rsidP="004423B7">
      <w:pPr>
        <w:rPr>
          <w:rFonts w:ascii="Times New Roman" w:hAnsi="Times New Roman" w:cs="Times New Roman"/>
          <w:sz w:val="28"/>
        </w:rPr>
      </w:pPr>
    </w:p>
    <w:p w14:paraId="103CBE16" w14:textId="05550AB8" w:rsidR="00D70C24" w:rsidRDefault="00D70C24" w:rsidP="004423B7">
      <w:pPr>
        <w:rPr>
          <w:rFonts w:ascii="Times New Roman" w:hAnsi="Times New Roman" w:cs="Times New Roman"/>
          <w:sz w:val="28"/>
        </w:rPr>
      </w:pPr>
    </w:p>
    <w:p w14:paraId="2A88D537" w14:textId="5E686470" w:rsidR="00D70C24" w:rsidRDefault="00D70C24" w:rsidP="004423B7">
      <w:pPr>
        <w:rPr>
          <w:rFonts w:ascii="Times New Roman" w:hAnsi="Times New Roman" w:cs="Times New Roman"/>
          <w:sz w:val="28"/>
        </w:rPr>
      </w:pPr>
    </w:p>
    <w:p w14:paraId="65E20523" w14:textId="2AEBF17F" w:rsidR="00D70C24" w:rsidRDefault="00D70C24" w:rsidP="004423B7">
      <w:pPr>
        <w:rPr>
          <w:rFonts w:ascii="Times New Roman" w:hAnsi="Times New Roman" w:cs="Times New Roman"/>
          <w:sz w:val="28"/>
        </w:rPr>
      </w:pPr>
    </w:p>
    <w:p w14:paraId="389C708D" w14:textId="64969BC6" w:rsidR="00D70C24" w:rsidRDefault="00D70C24" w:rsidP="004423B7">
      <w:pPr>
        <w:rPr>
          <w:rFonts w:ascii="Times New Roman" w:hAnsi="Times New Roman" w:cs="Times New Roman"/>
          <w:sz w:val="28"/>
        </w:rPr>
      </w:pPr>
    </w:p>
    <w:p w14:paraId="01E8A3C9" w14:textId="02A8E248" w:rsidR="00D70C24" w:rsidRDefault="00D70C24" w:rsidP="004423B7">
      <w:pPr>
        <w:rPr>
          <w:rFonts w:ascii="Times New Roman" w:hAnsi="Times New Roman" w:cs="Times New Roman"/>
          <w:sz w:val="28"/>
        </w:rPr>
      </w:pPr>
    </w:p>
    <w:p w14:paraId="23FD9DA1" w14:textId="5394E92E" w:rsidR="008F302D" w:rsidRDefault="008F302D" w:rsidP="004423B7">
      <w:pPr>
        <w:rPr>
          <w:rFonts w:ascii="Times New Roman" w:hAnsi="Times New Roman" w:cs="Times New Roman"/>
          <w:sz w:val="28"/>
        </w:rPr>
      </w:pPr>
    </w:p>
    <w:p w14:paraId="12C26354" w14:textId="77777777" w:rsidR="008F302D" w:rsidRDefault="008F302D" w:rsidP="004423B7">
      <w:pPr>
        <w:rPr>
          <w:rFonts w:ascii="Times New Roman" w:hAnsi="Times New Roman" w:cs="Times New Roman"/>
          <w:sz w:val="28"/>
        </w:rPr>
      </w:pPr>
    </w:p>
    <w:p w14:paraId="1A78D936" w14:textId="77777777" w:rsidR="00392215" w:rsidRDefault="00392215" w:rsidP="004423B7">
      <w:pPr>
        <w:rPr>
          <w:rFonts w:ascii="Times New Roman" w:hAnsi="Times New Roman" w:cs="Times New Roman"/>
          <w:sz w:val="28"/>
        </w:rPr>
      </w:pPr>
    </w:p>
    <w:p w14:paraId="03AAA747" w14:textId="65D2000B" w:rsidR="004423B7" w:rsidRPr="00D70C24" w:rsidRDefault="004423B7" w:rsidP="00BD533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533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44589D82" w14:textId="144A6DE2" w:rsidR="00BD5335" w:rsidRPr="00D70C24" w:rsidRDefault="00BD5335" w:rsidP="00BD5335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D70C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D70C24">
        <w:rPr>
          <w:rFonts w:ascii="Times New Roman" w:hAnsi="Times New Roman" w:cs="Times New Roman"/>
          <w:sz w:val="28"/>
          <w:lang w:val="en-US"/>
        </w:rPr>
        <w:t>:</w:t>
      </w:r>
    </w:p>
    <w:p w14:paraId="0EB53B55" w14:textId="77777777" w:rsidR="00392215" w:rsidRPr="00392215" w:rsidRDefault="00392215" w:rsidP="003922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</w:pP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import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numpy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as 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proofErr w:type="spellStart"/>
      <w:r w:rsidRPr="00392215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proj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(x, y):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y * (x.dot(y) / y.dot(y))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proofErr w:type="spellStart"/>
      <w:r w:rsidRPr="00392215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qr_decomposition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(A):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dim 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A.shape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R 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np.zeros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((dim[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 dim[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U 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np.zeros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(dim)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C 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np.zeros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(dim)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proofErr w:type="spellStart"/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k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39221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(dim[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]):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sum = 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k &gt; 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sum = 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   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j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39221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(k-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sum +=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proj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A.transpose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()[k], U[j])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U[k] 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A.transpose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()[k] - sum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C[k] = U[k] /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np.linalg.norm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(U[k])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i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39221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(dim[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]):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j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39221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(dim[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]):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i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 &lt;= j: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R[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i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][j] = C[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i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].dot(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A.transpose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()[j])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Q = C.T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Q, R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proofErr w:type="spellStart"/>
      <w:r w:rsidRPr="00392215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get_solution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(A, b):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Q, R 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qr_decomposition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y 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np.linalg.tensorsolve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(Q, b)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np.linalg.tensorsolve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(R, y)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__name__ == 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"__main__"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 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np.array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([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b 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np.array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([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39221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lastRenderedPageBreak/>
        <w:t xml:space="preserve">    Q, R =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qr_decomposition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39221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f"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Матрица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Q:</w:t>
      </w:r>
      <w:r w:rsidRPr="0039221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\n{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Q</w:t>
      </w:r>
      <w:r w:rsidRPr="0039221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39221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f"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Матрица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R:</w:t>
      </w:r>
      <w:r w:rsidRPr="0039221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\n{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R</w:t>
      </w:r>
      <w:r w:rsidRPr="0039221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39221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Решение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системы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</w:t>
      </w:r>
      <w:r w:rsidRPr="0039221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39221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proofErr w:type="spellStart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get_solution</w:t>
      </w:r>
      <w:proofErr w:type="spellEnd"/>
      <w:r w:rsidRPr="0039221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(A, b))</w:t>
      </w:r>
    </w:p>
    <w:p w14:paraId="06662C87" w14:textId="77777777" w:rsidR="00BD5335" w:rsidRPr="00BD5335" w:rsidRDefault="00BD5335" w:rsidP="00BD5335">
      <w:pPr>
        <w:rPr>
          <w:rFonts w:ascii="Times New Roman" w:hAnsi="Times New Roman" w:cs="Times New Roman"/>
          <w:sz w:val="28"/>
          <w:lang w:val="en-US"/>
        </w:rPr>
      </w:pPr>
    </w:p>
    <w:sectPr w:rsidR="00BD5335" w:rsidRPr="00BD5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F3"/>
    <w:multiLevelType w:val="hybridMultilevel"/>
    <w:tmpl w:val="EAE877C4"/>
    <w:lvl w:ilvl="0" w:tplc="F190C6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6EA6"/>
    <w:multiLevelType w:val="hybridMultilevel"/>
    <w:tmpl w:val="B6321A7E"/>
    <w:lvl w:ilvl="0" w:tplc="8A520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53922"/>
    <w:multiLevelType w:val="hybridMultilevel"/>
    <w:tmpl w:val="424E3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A197B"/>
    <w:multiLevelType w:val="hybridMultilevel"/>
    <w:tmpl w:val="2B3AA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0869"/>
    <w:multiLevelType w:val="hybridMultilevel"/>
    <w:tmpl w:val="83888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0081B"/>
    <w:multiLevelType w:val="hybridMultilevel"/>
    <w:tmpl w:val="10AAA966"/>
    <w:lvl w:ilvl="0" w:tplc="A86E0D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EA0099"/>
    <w:multiLevelType w:val="hybridMultilevel"/>
    <w:tmpl w:val="75166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82F78"/>
    <w:multiLevelType w:val="hybridMultilevel"/>
    <w:tmpl w:val="8F902B18"/>
    <w:lvl w:ilvl="0" w:tplc="DC74D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925459"/>
    <w:multiLevelType w:val="hybridMultilevel"/>
    <w:tmpl w:val="32C63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343B1"/>
    <w:multiLevelType w:val="hybridMultilevel"/>
    <w:tmpl w:val="4524E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40CC8"/>
    <w:multiLevelType w:val="hybridMultilevel"/>
    <w:tmpl w:val="C854E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8E"/>
    <w:rsid w:val="00014C84"/>
    <w:rsid w:val="000A752D"/>
    <w:rsid w:val="001843A6"/>
    <w:rsid w:val="00195BA2"/>
    <w:rsid w:val="00336B74"/>
    <w:rsid w:val="00392215"/>
    <w:rsid w:val="003B6B9A"/>
    <w:rsid w:val="003E027B"/>
    <w:rsid w:val="004423B7"/>
    <w:rsid w:val="004A4C9B"/>
    <w:rsid w:val="00520F01"/>
    <w:rsid w:val="005B1668"/>
    <w:rsid w:val="00661668"/>
    <w:rsid w:val="006656FD"/>
    <w:rsid w:val="00803C71"/>
    <w:rsid w:val="008A51B2"/>
    <w:rsid w:val="008F302D"/>
    <w:rsid w:val="00A93244"/>
    <w:rsid w:val="00AF1990"/>
    <w:rsid w:val="00BC7A21"/>
    <w:rsid w:val="00BD5335"/>
    <w:rsid w:val="00C57FB2"/>
    <w:rsid w:val="00C945BA"/>
    <w:rsid w:val="00CD24C5"/>
    <w:rsid w:val="00D10D8A"/>
    <w:rsid w:val="00D70C24"/>
    <w:rsid w:val="00D72DBA"/>
    <w:rsid w:val="00D876D6"/>
    <w:rsid w:val="00E74F8E"/>
    <w:rsid w:val="00F2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A5E2"/>
  <w15:chartTrackingRefBased/>
  <w15:docId w15:val="{38138B85-545E-4CFF-AB4C-3BDAAE14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5BA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9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C945BA"/>
  </w:style>
  <w:style w:type="character" w:customStyle="1" w:styleId="eop">
    <w:name w:val="eop"/>
    <w:basedOn w:val="a0"/>
    <w:rsid w:val="00C945BA"/>
  </w:style>
  <w:style w:type="character" w:customStyle="1" w:styleId="scxw99238199">
    <w:name w:val="scxw99238199"/>
    <w:basedOn w:val="a0"/>
    <w:rsid w:val="00C945BA"/>
  </w:style>
  <w:style w:type="paragraph" w:styleId="a3">
    <w:name w:val="List Paragraph"/>
    <w:basedOn w:val="a"/>
    <w:uiPriority w:val="34"/>
    <w:qFormat/>
    <w:rsid w:val="00C57FB2"/>
    <w:pPr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5</cp:revision>
  <dcterms:created xsi:type="dcterms:W3CDTF">2023-06-08T07:08:00Z</dcterms:created>
  <dcterms:modified xsi:type="dcterms:W3CDTF">2023-06-21T10:14:00Z</dcterms:modified>
</cp:coreProperties>
</file>