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218D" w14:textId="26B13E74" w:rsidR="00AF4F4B" w:rsidRPr="00AF4F4B" w:rsidRDefault="00AF4F4B">
      <w:r>
        <w:t xml:space="preserve">При проведении экспериментов будем фиксировать </w:t>
      </w:r>
      <w:r>
        <w:rPr>
          <w:lang w:val="en-US"/>
        </w:rPr>
        <w:t>seed</w:t>
      </w:r>
      <w:r w:rsidRPr="00AF4F4B">
        <w:t xml:space="preserve"> </w:t>
      </w:r>
      <w:r>
        <w:t>перед инициализацией весов модели.</w:t>
      </w:r>
    </w:p>
    <w:p w14:paraId="2A49D2A8" w14:textId="77777777" w:rsidR="00EB3907" w:rsidRDefault="00EB3907">
      <w:pPr>
        <w:rPr>
          <w:b/>
          <w:bCs/>
        </w:rPr>
      </w:pPr>
    </w:p>
    <w:p w14:paraId="3DAA2086" w14:textId="4926B88A" w:rsidR="00EB3907" w:rsidRPr="00347261" w:rsidRDefault="00EB3907" w:rsidP="00347261">
      <w:pPr>
        <w:pStyle w:val="a3"/>
        <w:numPr>
          <w:ilvl w:val="0"/>
          <w:numId w:val="14"/>
        </w:numPr>
        <w:rPr>
          <w:b/>
          <w:bCs/>
        </w:rPr>
      </w:pPr>
      <w:r w:rsidRPr="00347261">
        <w:rPr>
          <w:b/>
          <w:bCs/>
        </w:rPr>
        <w:t xml:space="preserve">Реализовать каждую из активационных функций - </w:t>
      </w:r>
      <w:proofErr w:type="spellStart"/>
      <w:r w:rsidRPr="00347261">
        <w:rPr>
          <w:b/>
          <w:bCs/>
        </w:rPr>
        <w:t>sigmoid</w:t>
      </w:r>
      <w:proofErr w:type="spellEnd"/>
      <w:r w:rsidRPr="00347261">
        <w:rPr>
          <w:b/>
          <w:bCs/>
        </w:rPr>
        <w:t xml:space="preserve">, </w:t>
      </w:r>
      <w:proofErr w:type="spellStart"/>
      <w:r w:rsidRPr="00347261">
        <w:rPr>
          <w:b/>
          <w:bCs/>
        </w:rPr>
        <w:t>tanh</w:t>
      </w:r>
      <w:proofErr w:type="spellEnd"/>
      <w:r w:rsidRPr="00347261">
        <w:rPr>
          <w:b/>
          <w:bCs/>
        </w:rPr>
        <w:t xml:space="preserve">, </w:t>
      </w:r>
      <w:proofErr w:type="spellStart"/>
      <w:r w:rsidRPr="00347261">
        <w:rPr>
          <w:b/>
          <w:bCs/>
        </w:rPr>
        <w:t>ReLu</w:t>
      </w:r>
      <w:proofErr w:type="spellEnd"/>
      <w:r w:rsidR="008E1E17" w:rsidRPr="00347261">
        <w:rPr>
          <w:b/>
          <w:bCs/>
        </w:rPr>
        <w:t xml:space="preserve"> </w:t>
      </w:r>
      <w:r w:rsidRPr="00347261">
        <w:rPr>
          <w:b/>
          <w:bCs/>
        </w:rPr>
        <w:t>(можно взять любую из вариаций). Исследовать влияние каждой функции на обучение модели.</w:t>
      </w:r>
    </w:p>
    <w:p w14:paraId="67D175F4" w14:textId="552ECDF4" w:rsidR="006841DD" w:rsidRPr="006841DD" w:rsidRDefault="006841DD">
      <w:r>
        <w:t>Проанализируем влияние функции активации на скорость сходимости модели.</w:t>
      </w:r>
    </w:p>
    <w:p w14:paraId="4380712C" w14:textId="1AFC9AF5" w:rsidR="006841DD" w:rsidRPr="006841DD" w:rsidRDefault="006841DD">
      <w:r>
        <w:rPr>
          <w:lang w:val="en-US"/>
        </w:rPr>
        <w:t>Sigmoid</w:t>
      </w:r>
      <w:r w:rsidRPr="006841DD">
        <w:t>:</w:t>
      </w:r>
    </w:p>
    <w:p w14:paraId="38366CE7" w14:textId="10783F3C" w:rsidR="006841DD" w:rsidRPr="006841DD" w:rsidRDefault="006841DD">
      <w:r w:rsidRPr="006841DD">
        <w:drawing>
          <wp:inline distT="0" distB="0" distL="0" distR="0" wp14:anchorId="701EA8E0" wp14:editId="3FC14A36">
            <wp:extent cx="5940425" cy="3128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84CD" w14:textId="4191D8BC" w:rsidR="006841DD" w:rsidRDefault="006841DD">
      <w:pPr>
        <w:rPr>
          <w:lang w:val="en-US"/>
        </w:rPr>
      </w:pPr>
      <w:r>
        <w:rPr>
          <w:lang w:val="en-US"/>
        </w:rPr>
        <w:t>Tanh:</w:t>
      </w:r>
    </w:p>
    <w:p w14:paraId="133482EF" w14:textId="3684DFCE" w:rsidR="006841DD" w:rsidRDefault="004B0A31">
      <w:pPr>
        <w:rPr>
          <w:lang w:val="en-US"/>
        </w:rPr>
      </w:pPr>
      <w:r w:rsidRPr="004B0A31">
        <w:rPr>
          <w:lang w:val="en-US"/>
        </w:rPr>
        <w:drawing>
          <wp:inline distT="0" distB="0" distL="0" distR="0" wp14:anchorId="228AB9F4" wp14:editId="10C6C87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9597" w14:textId="7548D15B" w:rsidR="004C0EE6" w:rsidRPr="006841DD" w:rsidRDefault="0066290B">
      <w:proofErr w:type="spellStart"/>
      <w:r>
        <w:rPr>
          <w:lang w:val="en-US"/>
        </w:rPr>
        <w:t>ReLU</w:t>
      </w:r>
      <w:proofErr w:type="spellEnd"/>
      <w:r w:rsidRPr="006841DD">
        <w:t>:</w:t>
      </w:r>
    </w:p>
    <w:p w14:paraId="1C6DB465" w14:textId="51641932" w:rsidR="0066290B" w:rsidRDefault="0066290B">
      <w:pPr>
        <w:rPr>
          <w:lang w:val="en-US"/>
        </w:rPr>
      </w:pPr>
      <w:r w:rsidRPr="0066290B">
        <w:rPr>
          <w:lang w:val="en-US"/>
        </w:rPr>
        <w:lastRenderedPageBreak/>
        <w:drawing>
          <wp:inline distT="0" distB="0" distL="0" distR="0" wp14:anchorId="65558D6F" wp14:editId="760FA61A">
            <wp:extent cx="5940425" cy="3260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86C8" w14:textId="4623FA52" w:rsidR="0066290B" w:rsidRDefault="0066290B">
      <w:pPr>
        <w:rPr>
          <w:lang w:val="en-US"/>
        </w:rPr>
      </w:pPr>
    </w:p>
    <w:p w14:paraId="6D46ECA2" w14:textId="3B768A25" w:rsidR="0066290B" w:rsidRDefault="006F515F">
      <w:r>
        <w:t>Выводы</w:t>
      </w:r>
      <w:r w:rsidRPr="006F515F">
        <w:t xml:space="preserve">: </w:t>
      </w:r>
      <w:r>
        <w:t>в данной модели</w:t>
      </w:r>
      <w:r w:rsidR="00F80625">
        <w:t xml:space="preserve"> при замене функции активации</w:t>
      </w:r>
      <w:r>
        <w:t xml:space="preserve"> мы не получили большой разницы в скорости обучения. </w:t>
      </w:r>
    </w:p>
    <w:p w14:paraId="50F7A67E" w14:textId="48986600" w:rsidR="00200024" w:rsidRPr="005A04D1" w:rsidRDefault="00200024">
      <w:r>
        <w:t xml:space="preserve">Тем не менее, если сравнить графики обучения для сигмоиды и гиперболического тангенса, то </w:t>
      </w:r>
      <w:r w:rsidR="00431CF2">
        <w:t>можно увидеть</w:t>
      </w:r>
      <w:r>
        <w:t>, что у сигмоиды в начале есть более пологий участок, которого нет у тангенса.</w:t>
      </w:r>
      <w:r w:rsidR="005A04D1" w:rsidRPr="005A04D1">
        <w:t xml:space="preserve"> </w:t>
      </w:r>
      <w:r w:rsidR="005A04D1">
        <w:t xml:space="preserve">Возможно, это связано с тем, что сигмоида уменьшает градиент, передаваемый в процессе </w:t>
      </w:r>
      <w:r w:rsidR="005A04D1">
        <w:rPr>
          <w:lang w:val="en-US"/>
        </w:rPr>
        <w:t>backpropagation</w:t>
      </w:r>
      <w:r w:rsidR="005A04D1" w:rsidRPr="005A04D1">
        <w:t>.</w:t>
      </w:r>
    </w:p>
    <w:p w14:paraId="6845442D" w14:textId="445573C0" w:rsidR="0083176B" w:rsidRDefault="0083176B"/>
    <w:p w14:paraId="45C311A1" w14:textId="76B820CA" w:rsidR="00B46AA3" w:rsidRPr="00347261" w:rsidRDefault="00B46AA3" w:rsidP="00347261">
      <w:pPr>
        <w:pStyle w:val="a3"/>
        <w:numPr>
          <w:ilvl w:val="0"/>
          <w:numId w:val="13"/>
        </w:numPr>
        <w:rPr>
          <w:b/>
          <w:bCs/>
        </w:rPr>
      </w:pPr>
      <w:r w:rsidRPr="00347261">
        <w:rPr>
          <w:b/>
          <w:bCs/>
        </w:rPr>
        <w:t>Реализовать методы регуляризации - DropOut и L1/L2 и исследовать их влияние на сходимость.</w:t>
      </w:r>
    </w:p>
    <w:p w14:paraId="3D62B9CA" w14:textId="25B9035F" w:rsidR="0083176B" w:rsidRPr="00B46AA3" w:rsidRDefault="0083176B">
      <w:bookmarkStart w:id="0" w:name="_Hlk98672749"/>
      <w:r>
        <w:t>Зафиксируем</w:t>
      </w:r>
      <w:r w:rsidRPr="00B46AA3">
        <w:t xml:space="preserve"> </w:t>
      </w:r>
      <w:r>
        <w:t>параметры</w:t>
      </w:r>
      <w:r w:rsidRPr="00B46AA3">
        <w:t xml:space="preserve"> </w:t>
      </w:r>
      <w:r>
        <w:t>модели</w:t>
      </w:r>
      <w:r w:rsidRPr="00B46AA3">
        <w:t>:</w:t>
      </w:r>
    </w:p>
    <w:p w14:paraId="2926FC73" w14:textId="36AEA46C" w:rsidR="0083176B" w:rsidRDefault="0083176B" w:rsidP="0083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317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EPOCH_COUNT = </w:t>
      </w:r>
      <w:r w:rsidR="00E1368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317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BATCH_SIZE = 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317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INPUT_SIZE = 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3072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317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HIDDEN_SIZE = 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64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317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OUTPUT_SIZE = 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317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LEARNING_RATE = 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0.03</w:t>
      </w:r>
    </w:p>
    <w:bookmarkEnd w:id="0"/>
    <w:p w14:paraId="01CC6819" w14:textId="6D69AC81" w:rsidR="0083176B" w:rsidRDefault="0083176B" w:rsidP="0083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6572076" w14:textId="57306099" w:rsidR="004310CB" w:rsidRDefault="004310CB" w:rsidP="0083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Без регуляризации</w:t>
      </w:r>
      <w:r>
        <w:rPr>
          <w:lang w:val="en-US"/>
        </w:rPr>
        <w:t>:</w:t>
      </w:r>
    </w:p>
    <w:p w14:paraId="75F6B73A" w14:textId="1A14B959" w:rsidR="004310CB" w:rsidRDefault="005A04D1" w:rsidP="0083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A04D1">
        <w:rPr>
          <w:lang w:val="en-US"/>
        </w:rPr>
        <w:lastRenderedPageBreak/>
        <w:drawing>
          <wp:inline distT="0" distB="0" distL="0" distR="0" wp14:anchorId="28174E78" wp14:editId="4843B2D0">
            <wp:extent cx="5940425" cy="3049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DD7A" w14:textId="77777777" w:rsidR="004310CB" w:rsidRPr="004310CB" w:rsidRDefault="004310CB" w:rsidP="0083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805582B" w14:textId="4C0C43A5" w:rsidR="0082340B" w:rsidRPr="00DF29C2" w:rsidRDefault="004310CB" w:rsidP="0082340B">
      <w:r>
        <w:rPr>
          <w:lang w:val="en-US"/>
        </w:rPr>
        <w:t>L</w:t>
      </w:r>
      <w:r>
        <w:t>1</w:t>
      </w:r>
      <w:r w:rsidRPr="004310CB">
        <w:t>-</w:t>
      </w:r>
      <w:r>
        <w:t>регуляризация</w:t>
      </w:r>
      <w:r w:rsidRPr="004310CB">
        <w:t>:</w:t>
      </w:r>
    </w:p>
    <w:p w14:paraId="124E7D57" w14:textId="79645065" w:rsidR="00AF4F4B" w:rsidRPr="0082340B" w:rsidRDefault="007B7EB1" w:rsidP="007B7EB1">
      <w:pPr>
        <w:pStyle w:val="a3"/>
        <w:numPr>
          <w:ilvl w:val="0"/>
          <w:numId w:val="2"/>
        </w:numP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</w:pPr>
      <w:r w:rsidRPr="007B7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REGULARIZATION_LAMBDA = </w:t>
      </w:r>
      <w:r w:rsidRPr="007B7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</w:t>
      </w:r>
      <w:r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01</w:t>
      </w:r>
    </w:p>
    <w:p w14:paraId="186D196C" w14:textId="360EC9A1" w:rsidR="0082340B" w:rsidRDefault="0082340B" w:rsidP="0082340B">
      <w:pP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</w:pPr>
      <w:r w:rsidRPr="0082340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drawing>
          <wp:inline distT="0" distB="0" distL="0" distR="0" wp14:anchorId="54A8A3DF" wp14:editId="62811760">
            <wp:extent cx="5940425" cy="32689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3606" w14:textId="77777777" w:rsidR="00DF29C2" w:rsidRDefault="00DF29C2" w:rsidP="00DF29C2">
      <w:r>
        <w:t>При большом коэффициенте регуляризации модель перестает обучаться.</w:t>
      </w:r>
    </w:p>
    <w:p w14:paraId="7059F31D" w14:textId="77777777" w:rsidR="000C38B2" w:rsidRPr="000C38B2" w:rsidRDefault="000C38B2" w:rsidP="0082340B">
      <w:pPr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</w:pPr>
    </w:p>
    <w:p w14:paraId="4F282A5C" w14:textId="6361C4B5" w:rsidR="0082340B" w:rsidRPr="0082340B" w:rsidRDefault="0082340B" w:rsidP="0082340B">
      <w:pPr>
        <w:pStyle w:val="a3"/>
        <w:numPr>
          <w:ilvl w:val="0"/>
          <w:numId w:val="2"/>
        </w:numP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</w:pPr>
      <w:r w:rsidRPr="0082340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REGULARIZATION_LAMBDA = </w:t>
      </w:r>
      <w:r w:rsidRPr="0082340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</w:t>
      </w:r>
      <w:r w:rsidRPr="0082340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340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</w:p>
    <w:p w14:paraId="515CBB4A" w14:textId="77777777" w:rsidR="0082340B" w:rsidRDefault="0082340B" w:rsidP="0082340B">
      <w:pP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</w:pPr>
    </w:p>
    <w:p w14:paraId="4E05F0BF" w14:textId="4A0775B7" w:rsidR="0082340B" w:rsidRDefault="0082340B" w:rsidP="0082340B">
      <w:pP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</w:pPr>
      <w:r w:rsidRPr="0082340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drawing>
          <wp:inline distT="0" distB="0" distL="0" distR="0" wp14:anchorId="33048284" wp14:editId="3DFF8B23">
            <wp:extent cx="5940425" cy="32607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B78F" w14:textId="77777777" w:rsidR="000C38B2" w:rsidRDefault="000C38B2" w:rsidP="000C38B2">
      <w:r>
        <w:t>Все еще слишком большой коэффициент.</w:t>
      </w:r>
    </w:p>
    <w:p w14:paraId="1B3BDBC7" w14:textId="77777777" w:rsidR="000C38B2" w:rsidRPr="000C38B2" w:rsidRDefault="000C38B2" w:rsidP="0082340B">
      <w:pPr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</w:pPr>
    </w:p>
    <w:p w14:paraId="59CB09BE" w14:textId="56D3BF92" w:rsidR="0082340B" w:rsidRPr="0082340B" w:rsidRDefault="0082340B" w:rsidP="0082340B">
      <w:pPr>
        <w:pStyle w:val="a3"/>
        <w:numPr>
          <w:ilvl w:val="0"/>
          <w:numId w:val="2"/>
        </w:numP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</w:pPr>
      <w:r w:rsidRPr="0082340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REGULARIZATION_LAMBDA = </w:t>
      </w:r>
      <w:r w:rsidRPr="0082340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</w:t>
      </w:r>
      <w:r w:rsidRPr="0082340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2340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340B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</w:p>
    <w:p w14:paraId="7CD85327" w14:textId="4C3B1F2D" w:rsidR="0082340B" w:rsidRPr="0082340B" w:rsidRDefault="000C38B2" w:rsidP="0082340B">
      <w:pP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</w:pPr>
      <w:r w:rsidRPr="000C38B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drawing>
          <wp:inline distT="0" distB="0" distL="0" distR="0" wp14:anchorId="1327D1D3" wp14:editId="0E8567D7">
            <wp:extent cx="5940425" cy="3144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4697" w14:textId="05FCBF2E" w:rsidR="000C38B2" w:rsidRPr="00AF4F4B" w:rsidRDefault="000C38B2" w:rsidP="000C38B2">
      <w:r>
        <w:t xml:space="preserve">Если сравнить этот график с обучением без регуляризации, видно положительное влияние на значение функции потерь и </w:t>
      </w:r>
      <w:r>
        <w:rPr>
          <w:lang w:val="en-US"/>
        </w:rPr>
        <w:t>accuracy</w:t>
      </w:r>
      <w:r w:rsidRPr="00AF4F4B">
        <w:t xml:space="preserve"> </w:t>
      </w:r>
      <w:r>
        <w:t xml:space="preserve">на валидационной выборке. </w:t>
      </w:r>
      <w:r w:rsidR="00565F10">
        <w:t xml:space="preserve">Также значения </w:t>
      </w:r>
      <w:r w:rsidR="00565F10">
        <w:rPr>
          <w:lang w:val="en-US"/>
        </w:rPr>
        <w:t>loss</w:t>
      </w:r>
      <w:r w:rsidR="00565F10" w:rsidRPr="00565F10">
        <w:t xml:space="preserve"> </w:t>
      </w:r>
      <w:r w:rsidR="00565F10">
        <w:t xml:space="preserve">и </w:t>
      </w:r>
      <w:r w:rsidR="00565F10">
        <w:rPr>
          <w:lang w:val="en-US"/>
        </w:rPr>
        <w:t>accuracy</w:t>
      </w:r>
      <w:r w:rsidR="00565F10" w:rsidRPr="00565F10">
        <w:t xml:space="preserve"> </w:t>
      </w:r>
      <w:r w:rsidR="00565F10">
        <w:t xml:space="preserve">становятся ближе друг другу, чем при отсутствии регуляризации. </w:t>
      </w:r>
      <w:r>
        <w:t>Это можно объяснить, что модель меньше подстраивается под обучающие данные и имеет лучшую обобщающую способность при использовании регуляризации.</w:t>
      </w:r>
    </w:p>
    <w:p w14:paraId="4000C041" w14:textId="77777777" w:rsidR="000C38B2" w:rsidRPr="000C38B2" w:rsidRDefault="000C38B2"/>
    <w:p w14:paraId="6EA1AC21" w14:textId="5D7DD928" w:rsidR="0083176B" w:rsidRDefault="0083176B">
      <w:r>
        <w:rPr>
          <w:lang w:val="en-US"/>
        </w:rPr>
        <w:t>L</w:t>
      </w:r>
      <w:r w:rsidRPr="004310CB">
        <w:t>2-</w:t>
      </w:r>
      <w:r>
        <w:t>регуляризация</w:t>
      </w:r>
      <w:r w:rsidR="004310CB" w:rsidRPr="004310CB">
        <w:t>:</w:t>
      </w:r>
    </w:p>
    <w:p w14:paraId="5CCE52C2" w14:textId="5B26B476" w:rsidR="004C5396" w:rsidRPr="007B7EB1" w:rsidRDefault="005A04D1" w:rsidP="007B7EB1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</w:pPr>
      <w:r w:rsidRPr="007B7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REGULARIZATION_LAMBDA = </w:t>
      </w:r>
      <w:r w:rsidRPr="007B7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</w:t>
      </w:r>
      <w:r w:rsidRPr="007B7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</w:p>
    <w:p w14:paraId="7C318069" w14:textId="13315897" w:rsidR="009B4BFA" w:rsidRDefault="008F1AAE">
      <w:r w:rsidRPr="008F1AAE">
        <w:lastRenderedPageBreak/>
        <w:drawing>
          <wp:inline distT="0" distB="0" distL="0" distR="0" wp14:anchorId="1EF3E94F" wp14:editId="4737FA72">
            <wp:extent cx="5940425" cy="30968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2C9E" w14:textId="77777777" w:rsidR="004C5396" w:rsidRDefault="004C5396" w:rsidP="004C5396">
      <w:r>
        <w:t>При большом коэффициенте регуляризации модель перестает обучаться.</w:t>
      </w:r>
    </w:p>
    <w:p w14:paraId="67204B21" w14:textId="77777777" w:rsidR="004C5396" w:rsidRPr="004310CB" w:rsidRDefault="004C5396"/>
    <w:p w14:paraId="0468CAD7" w14:textId="35911707" w:rsidR="008F1AAE" w:rsidRPr="007B7EB1" w:rsidRDefault="008F1AAE" w:rsidP="007B7EB1">
      <w:pPr>
        <w:pStyle w:val="a3"/>
        <w:numPr>
          <w:ilvl w:val="0"/>
          <w:numId w:val="1"/>
        </w:numPr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</w:pPr>
      <w:r w:rsidRPr="007B7EB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REGULARIZATION_LAMBDA = </w:t>
      </w:r>
      <w:r w:rsidRPr="007B7EB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</w:t>
      </w:r>
      <w:r w:rsidRPr="007B7EB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01</w:t>
      </w:r>
    </w:p>
    <w:p w14:paraId="3539C5DF" w14:textId="1AC9286D" w:rsidR="008F1AAE" w:rsidRDefault="008F1AAE" w:rsidP="004310CB">
      <w:pPr>
        <w:rPr>
          <w:lang w:val="en-US"/>
        </w:rPr>
      </w:pPr>
      <w:r w:rsidRPr="008F1AAE">
        <w:rPr>
          <w:lang w:val="en-US"/>
        </w:rPr>
        <w:drawing>
          <wp:inline distT="0" distB="0" distL="0" distR="0" wp14:anchorId="32209A37" wp14:editId="43D0073A">
            <wp:extent cx="5940425" cy="30657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06E" w14:textId="6C9B4444" w:rsidR="00565F10" w:rsidRPr="00AF4F4B" w:rsidRDefault="00FE4D9E" w:rsidP="00565F10">
      <w:r>
        <w:t>(</w:t>
      </w:r>
      <w:r w:rsidR="00705DF3">
        <w:t>А</w:t>
      </w:r>
      <w:r>
        <w:t>налогичн</w:t>
      </w:r>
      <w:r w:rsidR="00705DF3">
        <w:t>о выводам</w:t>
      </w:r>
      <w:r>
        <w:t xml:space="preserve"> дл</w:t>
      </w:r>
      <w:r w:rsidR="00705DF3">
        <w:t>я</w:t>
      </w:r>
      <w:r>
        <w:t xml:space="preserve"> </w:t>
      </w:r>
      <w:r>
        <w:rPr>
          <w:lang w:val="en-US"/>
        </w:rPr>
        <w:t>L</w:t>
      </w:r>
      <w:r w:rsidRPr="00FE4D9E">
        <w:t>1-</w:t>
      </w:r>
      <w:r>
        <w:t>регуляризации</w:t>
      </w:r>
      <w:proofErr w:type="gramStart"/>
      <w:r>
        <w:t>)</w:t>
      </w:r>
      <w:proofErr w:type="gramEnd"/>
      <w:r>
        <w:t xml:space="preserve"> </w:t>
      </w:r>
      <w:r w:rsidR="00565F10">
        <w:t xml:space="preserve">Если сравнить этот график с обучением без регуляризации, видно положительное влияние на значение функции потерь и </w:t>
      </w:r>
      <w:r w:rsidR="00565F10">
        <w:rPr>
          <w:lang w:val="en-US"/>
        </w:rPr>
        <w:t>accuracy</w:t>
      </w:r>
      <w:r w:rsidR="00565F10" w:rsidRPr="00AF4F4B">
        <w:t xml:space="preserve"> </w:t>
      </w:r>
      <w:r w:rsidR="00565F10">
        <w:t xml:space="preserve">на валидационной выборке. Также значения </w:t>
      </w:r>
      <w:r w:rsidR="00565F10">
        <w:rPr>
          <w:lang w:val="en-US"/>
        </w:rPr>
        <w:t>loss</w:t>
      </w:r>
      <w:r w:rsidR="00565F10" w:rsidRPr="00565F10">
        <w:t xml:space="preserve"> </w:t>
      </w:r>
      <w:r w:rsidR="00565F10">
        <w:t xml:space="preserve">и </w:t>
      </w:r>
      <w:r w:rsidR="00565F10">
        <w:rPr>
          <w:lang w:val="en-US"/>
        </w:rPr>
        <w:t>accuracy</w:t>
      </w:r>
      <w:r w:rsidR="00565F10" w:rsidRPr="00565F10">
        <w:t xml:space="preserve"> </w:t>
      </w:r>
      <w:r w:rsidR="00565F10">
        <w:t>становятся ближе друг другу, чем при отсутствии регуляризации. Это можно объяснить, что модель меньше подстраивается под обучающие данные и имеет лучшую обобщающую способность при использовании регуляризации.</w:t>
      </w:r>
    </w:p>
    <w:p w14:paraId="558F83DA" w14:textId="40374E70" w:rsidR="004310CB" w:rsidRPr="00FA4BF2" w:rsidRDefault="004310CB" w:rsidP="004310CB">
      <w:pPr>
        <w:rPr>
          <w:lang w:val="en-US"/>
        </w:rPr>
      </w:pPr>
      <w:r>
        <w:rPr>
          <w:lang w:val="en-US"/>
        </w:rPr>
        <w:t>DropOut</w:t>
      </w:r>
      <w:r w:rsidRPr="00FA4BF2">
        <w:rPr>
          <w:lang w:val="en-US"/>
        </w:rPr>
        <w:t>:</w:t>
      </w:r>
    </w:p>
    <w:p w14:paraId="40271290" w14:textId="59CB1C96" w:rsidR="00FA4BF2" w:rsidRPr="00FA4BF2" w:rsidRDefault="00FA4BF2" w:rsidP="00FA4BF2">
      <w:pPr>
        <w:pStyle w:val="HTML"/>
        <w:shd w:val="clear" w:color="auto" w:fill="FFFFFF"/>
        <w:rPr>
          <w:color w:val="080808"/>
          <w:lang w:val="en-US"/>
        </w:rPr>
      </w:pPr>
      <w:r w:rsidRPr="00FA4BF2">
        <w:rPr>
          <w:color w:val="080808"/>
          <w:lang w:val="en-US"/>
        </w:rPr>
        <w:t xml:space="preserve">REGULARIZATION_LAMBDA = </w:t>
      </w:r>
      <w:r w:rsidRPr="00FA4BF2">
        <w:rPr>
          <w:color w:val="1750EB"/>
          <w:lang w:val="en-US"/>
        </w:rPr>
        <w:t>0.00</w:t>
      </w:r>
      <w:r w:rsidRPr="00FA4BF2">
        <w:rPr>
          <w:color w:val="1750EB"/>
          <w:lang w:val="en-US"/>
        </w:rPr>
        <w:br/>
      </w:r>
      <w:r w:rsidRPr="00FA4BF2">
        <w:rPr>
          <w:color w:val="080808"/>
          <w:lang w:val="en-US"/>
        </w:rPr>
        <w:t xml:space="preserve">INPUT_DROPOUT_PROBA = </w:t>
      </w:r>
      <w:r w:rsidRPr="00FA4BF2">
        <w:rPr>
          <w:color w:val="1750EB"/>
          <w:lang w:val="en-US"/>
        </w:rPr>
        <w:t>0.</w:t>
      </w:r>
      <w:r w:rsidR="00B46AA3" w:rsidRPr="00B46AA3">
        <w:rPr>
          <w:color w:val="1750EB"/>
          <w:lang w:val="en-US"/>
        </w:rPr>
        <w:t>8</w:t>
      </w:r>
      <w:r w:rsidRPr="00FA4BF2">
        <w:rPr>
          <w:color w:val="1750EB"/>
          <w:lang w:val="en-US"/>
        </w:rPr>
        <w:br/>
      </w:r>
      <w:r w:rsidRPr="00FA4BF2">
        <w:rPr>
          <w:color w:val="080808"/>
          <w:lang w:val="en-US"/>
        </w:rPr>
        <w:t xml:space="preserve">HIDDEN_DROPOUT_PROBA = </w:t>
      </w:r>
      <w:r w:rsidRPr="00FA4BF2">
        <w:rPr>
          <w:color w:val="1750EB"/>
          <w:lang w:val="en-US"/>
        </w:rPr>
        <w:t>0.</w:t>
      </w:r>
      <w:r>
        <w:rPr>
          <w:color w:val="1750EB"/>
          <w:lang w:val="en-US"/>
        </w:rPr>
        <w:t>5</w:t>
      </w:r>
    </w:p>
    <w:p w14:paraId="3DA59931" w14:textId="0FA46092" w:rsidR="0083176B" w:rsidRDefault="00FC3289">
      <w:pPr>
        <w:rPr>
          <w:lang w:val="en-US"/>
        </w:rPr>
      </w:pPr>
      <w:r w:rsidRPr="00FC3289">
        <w:rPr>
          <w:lang w:val="en-US"/>
        </w:rPr>
        <w:lastRenderedPageBreak/>
        <w:drawing>
          <wp:inline distT="0" distB="0" distL="0" distR="0" wp14:anchorId="301987C6" wp14:editId="7CF5C04B">
            <wp:extent cx="5940425" cy="32524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C1A9" w14:textId="246B899E" w:rsidR="00074EBB" w:rsidRDefault="00F27931">
      <w:r>
        <w:t xml:space="preserve">При использовании </w:t>
      </w:r>
      <w:r>
        <w:rPr>
          <w:lang w:val="en-US"/>
        </w:rPr>
        <w:t>DropOut</w:t>
      </w:r>
      <w:r w:rsidRPr="009C32C7">
        <w:t xml:space="preserve"> </w:t>
      </w:r>
      <w:r w:rsidR="009C32C7">
        <w:t xml:space="preserve">возникает </w:t>
      </w:r>
      <w:proofErr w:type="spellStart"/>
      <w:r w:rsidR="009C32C7">
        <w:t>бОльший</w:t>
      </w:r>
      <w:proofErr w:type="spellEnd"/>
      <w:r w:rsidR="009C32C7">
        <w:t xml:space="preserve"> разрыв между качеством на тренировочной и валидационной выборке.</w:t>
      </w:r>
      <w:r w:rsidR="00074EBB">
        <w:t xml:space="preserve"> Это можно объяснить тем, что при обучении используются «уменьшенные» версии нейросети с разделяемым набором весов, а при валидации используется их ансамбль.</w:t>
      </w:r>
    </w:p>
    <w:p w14:paraId="509FD66A" w14:textId="49EF027F" w:rsidR="00F27931" w:rsidRPr="00FC3289" w:rsidRDefault="00FC3289">
      <w:r>
        <w:t xml:space="preserve"> </w:t>
      </w:r>
      <w:r w:rsidR="00606C2F">
        <w:t>К</w:t>
      </w:r>
      <w:r>
        <w:t xml:space="preserve">ачество на валидационной выборке улучшается быстрее, чем без </w:t>
      </w:r>
      <w:r>
        <w:rPr>
          <w:lang w:val="en-US"/>
        </w:rPr>
        <w:t>DropOut</w:t>
      </w:r>
      <w:r w:rsidRPr="00FC3289">
        <w:t>.</w:t>
      </w:r>
    </w:p>
    <w:p w14:paraId="669E77A6" w14:textId="6860F7FD" w:rsidR="00EB3907" w:rsidRDefault="00EB3907"/>
    <w:p w14:paraId="6B169932" w14:textId="5D000FC5" w:rsidR="00EB3907" w:rsidRDefault="00EB3907"/>
    <w:p w14:paraId="6669D51A" w14:textId="55567980" w:rsidR="00EB3907" w:rsidRPr="00347261" w:rsidRDefault="00EB3907" w:rsidP="00347261">
      <w:pPr>
        <w:pStyle w:val="a3"/>
        <w:numPr>
          <w:ilvl w:val="0"/>
          <w:numId w:val="11"/>
        </w:numPr>
        <w:rPr>
          <w:b/>
          <w:bCs/>
        </w:rPr>
      </w:pPr>
      <w:r w:rsidRPr="00347261">
        <w:rPr>
          <w:b/>
          <w:bCs/>
        </w:rPr>
        <w:t>Исследовать гиперпараметры модели - количество слоев, количество нейронов модели, размер батча, коэффициент регуляризации, вероятность в DropOut.</w:t>
      </w:r>
    </w:p>
    <w:p w14:paraId="7CF24A7E" w14:textId="77777777" w:rsidR="00B46AA3" w:rsidRPr="00B46AA3" w:rsidRDefault="00B46AA3" w:rsidP="00B46AA3">
      <w:pPr>
        <w:rPr>
          <w:lang w:val="en-US"/>
        </w:rPr>
      </w:pPr>
      <w:r>
        <w:t>Зафиксируем</w:t>
      </w:r>
      <w:r w:rsidRPr="00B46AA3">
        <w:rPr>
          <w:lang w:val="en-US"/>
        </w:rPr>
        <w:t xml:space="preserve"> </w:t>
      </w:r>
      <w:r>
        <w:t>параметры</w:t>
      </w:r>
      <w:r w:rsidRPr="00B46AA3">
        <w:rPr>
          <w:lang w:val="en-US"/>
        </w:rPr>
        <w:t xml:space="preserve"> </w:t>
      </w:r>
      <w:r>
        <w:t>модели</w:t>
      </w:r>
      <w:r w:rsidRPr="00B46AA3">
        <w:rPr>
          <w:lang w:val="en-US"/>
        </w:rPr>
        <w:t>:</w:t>
      </w:r>
    </w:p>
    <w:p w14:paraId="500A9AA2" w14:textId="6AEA533E" w:rsidR="00B46AA3" w:rsidRDefault="00B46AA3" w:rsidP="001E3F74">
      <w:pPr>
        <w:pStyle w:val="HTML"/>
        <w:shd w:val="clear" w:color="auto" w:fill="FFFFFF"/>
        <w:rPr>
          <w:color w:val="080808"/>
          <w:lang w:val="en-US"/>
        </w:rPr>
      </w:pPr>
      <w:r w:rsidRPr="0083176B">
        <w:rPr>
          <w:color w:val="080808"/>
          <w:lang w:val="en-US"/>
        </w:rPr>
        <w:t xml:space="preserve">EPOCH_COUNT = </w:t>
      </w:r>
      <w:r>
        <w:rPr>
          <w:color w:val="1750EB"/>
          <w:lang w:val="en-US"/>
        </w:rPr>
        <w:t>15</w:t>
      </w:r>
      <w:r w:rsidRPr="0083176B">
        <w:rPr>
          <w:color w:val="1750EB"/>
          <w:lang w:val="en-US"/>
        </w:rPr>
        <w:br/>
      </w:r>
      <w:r w:rsidRPr="0083176B">
        <w:rPr>
          <w:color w:val="080808"/>
          <w:lang w:val="en-US"/>
        </w:rPr>
        <w:t xml:space="preserve">BATCH_SIZE = </w:t>
      </w:r>
      <w:r w:rsidRPr="0083176B">
        <w:rPr>
          <w:color w:val="1750EB"/>
          <w:lang w:val="en-US"/>
        </w:rPr>
        <w:t>100</w:t>
      </w:r>
      <w:r w:rsidRPr="0083176B">
        <w:rPr>
          <w:color w:val="1750EB"/>
          <w:lang w:val="en-US"/>
        </w:rPr>
        <w:br/>
      </w:r>
      <w:r w:rsidR="001E3F74" w:rsidRPr="001E3F74">
        <w:rPr>
          <w:color w:val="080808"/>
          <w:lang w:val="en-US"/>
        </w:rPr>
        <w:t>LAYER_SIZES = [</w:t>
      </w:r>
      <w:r w:rsidR="001E3F74" w:rsidRPr="001E3F74">
        <w:rPr>
          <w:color w:val="1750EB"/>
          <w:lang w:val="en-US"/>
        </w:rPr>
        <w:t>3072</w:t>
      </w:r>
      <w:r w:rsidR="001E3F74" w:rsidRPr="001E3F74">
        <w:rPr>
          <w:color w:val="080808"/>
          <w:lang w:val="en-US"/>
        </w:rPr>
        <w:t xml:space="preserve">, </w:t>
      </w:r>
      <w:r w:rsidR="001E3F74" w:rsidRPr="001E3F74">
        <w:rPr>
          <w:color w:val="1750EB"/>
          <w:lang w:val="en-US"/>
        </w:rPr>
        <w:t>64</w:t>
      </w:r>
      <w:r w:rsidR="001E3F74" w:rsidRPr="001E3F74">
        <w:rPr>
          <w:color w:val="080808"/>
          <w:lang w:val="en-US"/>
        </w:rPr>
        <w:t xml:space="preserve">, </w:t>
      </w:r>
      <w:r w:rsidR="001E3F74" w:rsidRPr="001E3F74">
        <w:rPr>
          <w:color w:val="1750EB"/>
          <w:lang w:val="en-US"/>
        </w:rPr>
        <w:t>10</w:t>
      </w:r>
      <w:r w:rsidR="001E3F74" w:rsidRPr="001E3F74">
        <w:rPr>
          <w:color w:val="080808"/>
          <w:lang w:val="en-US"/>
        </w:rPr>
        <w:t>]</w:t>
      </w:r>
      <w:r w:rsidRPr="0083176B">
        <w:rPr>
          <w:color w:val="1750EB"/>
          <w:lang w:val="en-US"/>
        </w:rPr>
        <w:br/>
      </w:r>
      <w:r w:rsidRPr="0083176B">
        <w:rPr>
          <w:color w:val="080808"/>
          <w:lang w:val="en-US"/>
        </w:rPr>
        <w:t xml:space="preserve">LEARNING_RATE = </w:t>
      </w:r>
      <w:r w:rsidRPr="0083176B">
        <w:rPr>
          <w:color w:val="1750EB"/>
          <w:lang w:val="en-US"/>
        </w:rPr>
        <w:t>0.0</w:t>
      </w:r>
      <w:r>
        <w:rPr>
          <w:color w:val="1750EB"/>
          <w:lang w:val="en-US"/>
        </w:rPr>
        <w:t>1</w:t>
      </w:r>
    </w:p>
    <w:p w14:paraId="7D15A561" w14:textId="0AF765D7" w:rsidR="00B46AA3" w:rsidRPr="00B46AA3" w:rsidRDefault="00B46AA3" w:rsidP="00B4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46AA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REGULARIZATION_LAMBDA = </w:t>
      </w:r>
      <w:r w:rsidRPr="006F79F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</w:t>
      </w:r>
    </w:p>
    <w:p w14:paraId="0FB6D598" w14:textId="77777777" w:rsidR="00B46AA3" w:rsidRPr="00FA4BF2" w:rsidRDefault="00B46AA3" w:rsidP="00B46AA3">
      <w:pPr>
        <w:pStyle w:val="HTML"/>
        <w:shd w:val="clear" w:color="auto" w:fill="FFFFFF"/>
        <w:rPr>
          <w:color w:val="080808"/>
          <w:lang w:val="en-US"/>
        </w:rPr>
      </w:pPr>
      <w:r w:rsidRPr="00FA4BF2">
        <w:rPr>
          <w:color w:val="080808"/>
          <w:lang w:val="en-US"/>
        </w:rPr>
        <w:t xml:space="preserve">INPUT_DROPOUT_PROBA = </w:t>
      </w:r>
      <w:r w:rsidRPr="00FA4BF2">
        <w:rPr>
          <w:color w:val="1750EB"/>
          <w:lang w:val="en-US"/>
        </w:rPr>
        <w:t>0.</w:t>
      </w:r>
      <w:r w:rsidRPr="00B46AA3">
        <w:rPr>
          <w:color w:val="1750EB"/>
          <w:lang w:val="en-US"/>
        </w:rPr>
        <w:t>8</w:t>
      </w:r>
      <w:r w:rsidRPr="00FA4BF2">
        <w:rPr>
          <w:color w:val="1750EB"/>
          <w:lang w:val="en-US"/>
        </w:rPr>
        <w:br/>
      </w:r>
      <w:r w:rsidRPr="00FA4BF2">
        <w:rPr>
          <w:color w:val="080808"/>
          <w:lang w:val="en-US"/>
        </w:rPr>
        <w:t xml:space="preserve">HIDDEN_DROPOUT_PROBA = </w:t>
      </w:r>
      <w:r w:rsidRPr="00FA4BF2">
        <w:rPr>
          <w:color w:val="1750EB"/>
          <w:lang w:val="en-US"/>
        </w:rPr>
        <w:t>0.</w:t>
      </w:r>
      <w:r>
        <w:rPr>
          <w:color w:val="1750EB"/>
          <w:lang w:val="en-US"/>
        </w:rPr>
        <w:t>5</w:t>
      </w:r>
    </w:p>
    <w:p w14:paraId="7254D6F1" w14:textId="41DB152A" w:rsidR="00B46AA3" w:rsidRDefault="00B46AA3">
      <w:pPr>
        <w:rPr>
          <w:b/>
          <w:bCs/>
          <w:lang w:val="en-US"/>
        </w:rPr>
      </w:pPr>
    </w:p>
    <w:p w14:paraId="0CC7BDB5" w14:textId="288670CA" w:rsidR="00B46AA3" w:rsidRDefault="00B46AA3" w:rsidP="00B46AA3">
      <w:pPr>
        <w:pStyle w:val="a3"/>
        <w:numPr>
          <w:ilvl w:val="0"/>
          <w:numId w:val="5"/>
        </w:numPr>
      </w:pPr>
      <w:r>
        <w:t>1 слой</w:t>
      </w:r>
      <w:r w:rsidR="006F79FC">
        <w:rPr>
          <w:lang w:val="en-US"/>
        </w:rPr>
        <w:t xml:space="preserve">, 64 </w:t>
      </w:r>
      <w:r w:rsidR="006F79FC">
        <w:t>нейрона</w:t>
      </w:r>
    </w:p>
    <w:p w14:paraId="660CACFE" w14:textId="77777777" w:rsidR="001E3F74" w:rsidRDefault="001E3F74" w:rsidP="001E3F74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LAYER_SIZES = [</w:t>
      </w:r>
      <w:r>
        <w:rPr>
          <w:color w:val="1750EB"/>
        </w:rPr>
        <w:t>3072</w:t>
      </w:r>
      <w:r>
        <w:rPr>
          <w:color w:val="080808"/>
        </w:rPr>
        <w:t xml:space="preserve">, </w:t>
      </w:r>
      <w:r>
        <w:rPr>
          <w:color w:val="1750EB"/>
        </w:rPr>
        <w:t>64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</w:t>
      </w:r>
    </w:p>
    <w:p w14:paraId="0FE0D5D8" w14:textId="545383C8" w:rsidR="006F79FC" w:rsidRDefault="001E3F74" w:rsidP="006F79FC">
      <w:r w:rsidRPr="001E3F74">
        <w:lastRenderedPageBreak/>
        <w:drawing>
          <wp:inline distT="0" distB="0" distL="0" distR="0" wp14:anchorId="22F37A22" wp14:editId="2F5D2C2C">
            <wp:extent cx="5940425" cy="33508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4AFC" w14:textId="77777777" w:rsidR="001E3F74" w:rsidRDefault="001E3F74" w:rsidP="006F79FC"/>
    <w:p w14:paraId="55A52C10" w14:textId="2D299677" w:rsidR="006F79FC" w:rsidRDefault="006F79FC" w:rsidP="006F79FC">
      <w:pPr>
        <w:pStyle w:val="a3"/>
        <w:numPr>
          <w:ilvl w:val="0"/>
          <w:numId w:val="5"/>
        </w:numPr>
      </w:pPr>
      <w:r>
        <w:t>1 слой</w:t>
      </w:r>
      <w:r>
        <w:rPr>
          <w:lang w:val="en-US"/>
        </w:rPr>
        <w:t xml:space="preserve">, </w:t>
      </w:r>
      <w:r>
        <w:t>128</w:t>
      </w:r>
      <w:r>
        <w:rPr>
          <w:lang w:val="en-US"/>
        </w:rPr>
        <w:t xml:space="preserve"> </w:t>
      </w:r>
      <w:r>
        <w:t>нейрон</w:t>
      </w:r>
      <w:r>
        <w:t>ов</w:t>
      </w:r>
    </w:p>
    <w:p w14:paraId="13A1A2EC" w14:textId="43728D6B" w:rsidR="001E3F74" w:rsidRDefault="001E3F74" w:rsidP="001E3F74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LAYER_SIZES = [</w:t>
      </w:r>
      <w:r>
        <w:rPr>
          <w:color w:val="1750EB"/>
        </w:rPr>
        <w:t>3072</w:t>
      </w:r>
      <w:r>
        <w:rPr>
          <w:color w:val="080808"/>
        </w:rPr>
        <w:t xml:space="preserve">, </w:t>
      </w:r>
      <w:r>
        <w:rPr>
          <w:color w:val="1750EB"/>
        </w:rPr>
        <w:t>128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]</w:t>
      </w:r>
    </w:p>
    <w:p w14:paraId="21CEE9DD" w14:textId="32D392FC" w:rsidR="00C56341" w:rsidRDefault="003446E6" w:rsidP="00C56341">
      <w:r w:rsidRPr="003446E6">
        <w:drawing>
          <wp:inline distT="0" distB="0" distL="0" distR="0" wp14:anchorId="427DFDED" wp14:editId="5B756CA0">
            <wp:extent cx="5940425" cy="30975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341">
        <w:t>Результат лучше, чем при использовании 64 нейронов.</w:t>
      </w:r>
    </w:p>
    <w:p w14:paraId="2B862E26" w14:textId="2DEEB4BF" w:rsidR="006F79FC" w:rsidRDefault="006F79FC" w:rsidP="006F79FC"/>
    <w:p w14:paraId="79EB1363" w14:textId="1270677D" w:rsidR="001E3F74" w:rsidRDefault="006F79FC" w:rsidP="001E3F74">
      <w:pPr>
        <w:pStyle w:val="a3"/>
        <w:numPr>
          <w:ilvl w:val="0"/>
          <w:numId w:val="5"/>
        </w:numPr>
      </w:pPr>
      <w:r>
        <w:t>2</w:t>
      </w:r>
      <w:r>
        <w:t xml:space="preserve"> сло</w:t>
      </w:r>
      <w:r>
        <w:t>я</w:t>
      </w:r>
      <w:r>
        <w:rPr>
          <w:lang w:val="en-US"/>
        </w:rPr>
        <w:t xml:space="preserve">, </w:t>
      </w:r>
      <w:r>
        <w:t>64</w:t>
      </w:r>
      <w:r>
        <w:rPr>
          <w:lang w:val="en-US"/>
        </w:rPr>
        <w:t xml:space="preserve"> </w:t>
      </w:r>
      <w:r>
        <w:t>нейронов</w:t>
      </w:r>
      <w:r>
        <w:t xml:space="preserve"> в каждом</w:t>
      </w:r>
    </w:p>
    <w:p w14:paraId="23B5DF2D" w14:textId="726D691A" w:rsidR="001E3F74" w:rsidRDefault="001E3F74" w:rsidP="001E3F74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LAYER_SIZES = [</w:t>
      </w:r>
      <w:r>
        <w:rPr>
          <w:color w:val="1750EB"/>
        </w:rPr>
        <w:t>3072</w:t>
      </w:r>
      <w:r>
        <w:rPr>
          <w:color w:val="080808"/>
        </w:rPr>
        <w:t xml:space="preserve">, </w:t>
      </w:r>
      <w:r>
        <w:rPr>
          <w:color w:val="1750EB"/>
        </w:rPr>
        <w:t>64</w:t>
      </w:r>
      <w:r>
        <w:rPr>
          <w:color w:val="080808"/>
        </w:rPr>
        <w:t>,</w:t>
      </w:r>
      <w:r>
        <w:rPr>
          <w:color w:val="080808"/>
        </w:rPr>
        <w:t xml:space="preserve"> </w:t>
      </w:r>
      <w:r w:rsidRPr="00371813">
        <w:rPr>
          <w:color w:val="080808"/>
        </w:rPr>
        <w:t>64,</w:t>
      </w:r>
      <w:r>
        <w:rPr>
          <w:color w:val="080808"/>
        </w:rPr>
        <w:t xml:space="preserve"> </w:t>
      </w:r>
      <w:r>
        <w:rPr>
          <w:color w:val="1750EB"/>
        </w:rPr>
        <w:t>10</w:t>
      </w:r>
      <w:r>
        <w:rPr>
          <w:color w:val="080808"/>
        </w:rPr>
        <w:t>]</w:t>
      </w:r>
    </w:p>
    <w:p w14:paraId="3FFBB8C4" w14:textId="12370FA9" w:rsidR="00371813" w:rsidRPr="00371813" w:rsidRDefault="009C3166" w:rsidP="001E3F74">
      <w:r w:rsidRPr="009C3166">
        <w:rPr>
          <w:lang w:val="en-US"/>
        </w:rPr>
        <w:lastRenderedPageBreak/>
        <w:drawing>
          <wp:inline distT="0" distB="0" distL="0" distR="0" wp14:anchorId="5E05EC52" wp14:editId="61A5C651">
            <wp:extent cx="5940425" cy="34575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813">
        <w:t>Нельзя сказать, что результат улучшился.</w:t>
      </w:r>
    </w:p>
    <w:p w14:paraId="32C6DDC8" w14:textId="77777777" w:rsidR="00371813" w:rsidRPr="00371813" w:rsidRDefault="00371813" w:rsidP="001E3F74"/>
    <w:p w14:paraId="5AF8D3E4" w14:textId="0E164DA7" w:rsidR="005545D6" w:rsidRDefault="005545D6" w:rsidP="005545D6">
      <w:pPr>
        <w:pStyle w:val="a3"/>
        <w:numPr>
          <w:ilvl w:val="0"/>
          <w:numId w:val="5"/>
        </w:numPr>
        <w:rPr>
          <w:lang w:val="en-US"/>
        </w:rPr>
      </w:pPr>
      <w:r>
        <w:t>1 слой</w:t>
      </w:r>
      <w:r w:rsidRPr="005545D6">
        <w:rPr>
          <w:lang w:val="en-US"/>
        </w:rPr>
        <w:t xml:space="preserve">, 64 </w:t>
      </w:r>
      <w:r>
        <w:t>нейрона</w:t>
      </w:r>
      <w:r w:rsidRPr="005545D6">
        <w:rPr>
          <w:lang w:val="en-US"/>
        </w:rPr>
        <w:t xml:space="preserve">, </w:t>
      </w:r>
      <w:r>
        <w:t xml:space="preserve">батч </w:t>
      </w:r>
      <w:r w:rsidRPr="005545D6">
        <w:rPr>
          <w:lang w:val="en-US"/>
        </w:rPr>
        <w:t>200</w:t>
      </w:r>
    </w:p>
    <w:p w14:paraId="30EF8735" w14:textId="6F8292F2" w:rsidR="005545D6" w:rsidRPr="00B12DEF" w:rsidRDefault="005545D6" w:rsidP="005545D6">
      <w:pPr>
        <w:rPr>
          <w:color w:val="080808"/>
        </w:rPr>
      </w:pPr>
      <w:r w:rsidRPr="005545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BATCH</w:t>
      </w:r>
      <w:r w:rsidRPr="00B12DE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5545D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</w:t>
      </w:r>
      <w:r w:rsidRPr="00B12DEF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B12DE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200</w:t>
      </w:r>
      <w:r w:rsidRPr="00B12DEF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5545D6">
        <w:rPr>
          <w:color w:val="080808"/>
          <w:lang w:val="en-US"/>
        </w:rPr>
        <w:t>LAYER</w:t>
      </w:r>
      <w:r w:rsidRPr="00B12DEF">
        <w:rPr>
          <w:color w:val="080808"/>
        </w:rPr>
        <w:t>_</w:t>
      </w:r>
      <w:r w:rsidRPr="005545D6">
        <w:rPr>
          <w:color w:val="080808"/>
          <w:lang w:val="en-US"/>
        </w:rPr>
        <w:t>SIZES</w:t>
      </w:r>
      <w:r w:rsidRPr="00B12DEF">
        <w:rPr>
          <w:color w:val="080808"/>
        </w:rPr>
        <w:t xml:space="preserve"> = [</w:t>
      </w:r>
      <w:r w:rsidRPr="00B12DEF">
        <w:rPr>
          <w:color w:val="1750EB"/>
        </w:rPr>
        <w:t>3072</w:t>
      </w:r>
      <w:r w:rsidRPr="00B12DEF">
        <w:rPr>
          <w:color w:val="080808"/>
        </w:rPr>
        <w:t xml:space="preserve">, </w:t>
      </w:r>
      <w:r w:rsidRPr="00B12DEF">
        <w:rPr>
          <w:color w:val="1750EB"/>
        </w:rPr>
        <w:t>64</w:t>
      </w:r>
      <w:r w:rsidRPr="00B12DEF">
        <w:rPr>
          <w:color w:val="080808"/>
        </w:rPr>
        <w:t xml:space="preserve">, </w:t>
      </w:r>
      <w:r w:rsidRPr="00B12DEF">
        <w:rPr>
          <w:color w:val="1750EB"/>
        </w:rPr>
        <w:t>10</w:t>
      </w:r>
      <w:r w:rsidRPr="00B12DEF">
        <w:rPr>
          <w:color w:val="080808"/>
        </w:rPr>
        <w:t>]</w:t>
      </w:r>
    </w:p>
    <w:p w14:paraId="08ADCA9A" w14:textId="77777777" w:rsidR="005545D6" w:rsidRPr="00B12DEF" w:rsidRDefault="005545D6" w:rsidP="005545D6"/>
    <w:p w14:paraId="0A3FDB5E" w14:textId="03496C7C" w:rsidR="003352B5" w:rsidRDefault="005545D6" w:rsidP="006F79FC">
      <w:r w:rsidRPr="005545D6">
        <w:drawing>
          <wp:inline distT="0" distB="0" distL="0" distR="0" wp14:anchorId="416B4AB1" wp14:editId="1DA0829E">
            <wp:extent cx="5940425" cy="32518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2B5">
        <w:t>После 15 эпох</w:t>
      </w:r>
      <w:r w:rsidR="00C53FB7">
        <w:t xml:space="preserve"> обучения</w:t>
      </w:r>
      <w:r w:rsidR="003352B5">
        <w:t xml:space="preserve"> результат на валидационной выборке примерно на 2% лучше, чем при использовании батча размером в 200</w:t>
      </w:r>
      <w:r w:rsidR="004E41C3">
        <w:t xml:space="preserve"> объектов</w:t>
      </w:r>
      <w:r w:rsidR="003352B5">
        <w:t>.</w:t>
      </w:r>
    </w:p>
    <w:p w14:paraId="162E24E0" w14:textId="77777777" w:rsidR="00B12DEF" w:rsidRDefault="00B12DEF" w:rsidP="006F79FC"/>
    <w:p w14:paraId="27465742" w14:textId="72BBAE1A" w:rsidR="001E3F74" w:rsidRDefault="001E3F74" w:rsidP="006F79FC">
      <w:pPr>
        <w:pStyle w:val="a3"/>
        <w:numPr>
          <w:ilvl w:val="0"/>
          <w:numId w:val="5"/>
        </w:numPr>
      </w:pPr>
      <w:r>
        <w:lastRenderedPageBreak/>
        <w:t>1 слой</w:t>
      </w:r>
      <w:r>
        <w:rPr>
          <w:lang w:val="en-US"/>
        </w:rPr>
        <w:t xml:space="preserve">, 64 </w:t>
      </w:r>
      <w:r>
        <w:t>нейрона</w:t>
      </w:r>
      <w:r>
        <w:rPr>
          <w:lang w:val="en-US"/>
        </w:rPr>
        <w:t xml:space="preserve">, </w:t>
      </w:r>
      <w:r>
        <w:t xml:space="preserve">батч </w:t>
      </w:r>
      <w:r w:rsidR="009C3166">
        <w:rPr>
          <w:lang w:val="en-US"/>
        </w:rPr>
        <w:t>5</w:t>
      </w:r>
      <w:r>
        <w:t>000</w:t>
      </w:r>
    </w:p>
    <w:p w14:paraId="67D5D27F" w14:textId="68FEA24A" w:rsidR="001E3F74" w:rsidRDefault="001E3F74" w:rsidP="001E3F74">
      <w:pPr>
        <w:rPr>
          <w:color w:val="080808"/>
          <w:lang w:val="en-US"/>
        </w:rPr>
      </w:pPr>
      <w:r w:rsidRPr="0083176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BATCH_SIZE = </w:t>
      </w:r>
      <w:r w:rsidR="009C316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00</w:t>
      </w:r>
      <w:r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3176B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E3F74">
        <w:rPr>
          <w:color w:val="080808"/>
          <w:lang w:val="en-US"/>
        </w:rPr>
        <w:t>LAYER_SIZES = [</w:t>
      </w:r>
      <w:r w:rsidRPr="001E3F74">
        <w:rPr>
          <w:color w:val="1750EB"/>
          <w:lang w:val="en-US"/>
        </w:rPr>
        <w:t>3072</w:t>
      </w:r>
      <w:r w:rsidRPr="001E3F74">
        <w:rPr>
          <w:color w:val="080808"/>
          <w:lang w:val="en-US"/>
        </w:rPr>
        <w:t xml:space="preserve">, </w:t>
      </w:r>
      <w:r w:rsidRPr="001E3F74">
        <w:rPr>
          <w:color w:val="1750EB"/>
          <w:lang w:val="en-US"/>
        </w:rPr>
        <w:t>64</w:t>
      </w:r>
      <w:r w:rsidRPr="001E3F74">
        <w:rPr>
          <w:color w:val="080808"/>
          <w:lang w:val="en-US"/>
        </w:rPr>
        <w:t xml:space="preserve">, </w:t>
      </w:r>
      <w:r w:rsidRPr="001E3F74">
        <w:rPr>
          <w:color w:val="1750EB"/>
          <w:lang w:val="en-US"/>
        </w:rPr>
        <w:t>10</w:t>
      </w:r>
      <w:r w:rsidRPr="001E3F74">
        <w:rPr>
          <w:color w:val="080808"/>
          <w:lang w:val="en-US"/>
        </w:rPr>
        <w:t>]</w:t>
      </w:r>
    </w:p>
    <w:p w14:paraId="1F5C7829" w14:textId="43707193" w:rsidR="001E3F74" w:rsidRDefault="009359EE" w:rsidP="001E3F74">
      <w:pPr>
        <w:rPr>
          <w:color w:val="080808"/>
        </w:rPr>
      </w:pPr>
      <w:r w:rsidRPr="009359EE">
        <w:rPr>
          <w:color w:val="080808"/>
        </w:rPr>
        <w:drawing>
          <wp:inline distT="0" distB="0" distL="0" distR="0" wp14:anchorId="69761B9F" wp14:editId="5411A193">
            <wp:extent cx="5940425" cy="32715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0D4" w14:textId="141D8A71" w:rsidR="009359EE" w:rsidRDefault="009359EE" w:rsidP="001E3F74">
      <w:pPr>
        <w:rPr>
          <w:color w:val="080808"/>
        </w:rPr>
      </w:pPr>
      <w:r>
        <w:rPr>
          <w:color w:val="080808"/>
        </w:rPr>
        <w:t xml:space="preserve">Если не менять </w:t>
      </w:r>
      <w:r>
        <w:rPr>
          <w:color w:val="080808"/>
          <w:lang w:val="en-US"/>
        </w:rPr>
        <w:t>learning</w:t>
      </w:r>
      <w:r w:rsidRPr="009359EE">
        <w:rPr>
          <w:color w:val="080808"/>
        </w:rPr>
        <w:t xml:space="preserve"> </w:t>
      </w:r>
      <w:r>
        <w:rPr>
          <w:color w:val="080808"/>
          <w:lang w:val="en-US"/>
        </w:rPr>
        <w:t>rate</w:t>
      </w:r>
      <w:r w:rsidRPr="009359EE">
        <w:rPr>
          <w:color w:val="080808"/>
        </w:rPr>
        <w:t xml:space="preserve">, </w:t>
      </w:r>
      <w:r>
        <w:rPr>
          <w:color w:val="080808"/>
        </w:rPr>
        <w:t>модель перестает сходиться.</w:t>
      </w:r>
    </w:p>
    <w:p w14:paraId="2F69B8BB" w14:textId="27FE6C33" w:rsidR="009359EE" w:rsidRDefault="00C35E7D" w:rsidP="001E3F74">
      <w:pPr>
        <w:rPr>
          <w:color w:val="080808"/>
        </w:rPr>
      </w:pPr>
      <w:r>
        <w:rPr>
          <w:color w:val="080808"/>
        </w:rPr>
        <w:t xml:space="preserve">Увеличим </w:t>
      </w:r>
      <w:r>
        <w:rPr>
          <w:color w:val="080808"/>
          <w:lang w:val="en-US"/>
        </w:rPr>
        <w:t>learning</w:t>
      </w:r>
      <w:r w:rsidRPr="00C35E7D">
        <w:rPr>
          <w:color w:val="080808"/>
        </w:rPr>
        <w:t xml:space="preserve"> </w:t>
      </w:r>
      <w:r>
        <w:rPr>
          <w:color w:val="080808"/>
          <w:lang w:val="en-US"/>
        </w:rPr>
        <w:t>rate</w:t>
      </w:r>
      <w:r w:rsidRPr="00C35E7D">
        <w:rPr>
          <w:color w:val="080808"/>
        </w:rPr>
        <w:t xml:space="preserve"> </w:t>
      </w:r>
      <w:r>
        <w:rPr>
          <w:color w:val="080808"/>
        </w:rPr>
        <w:t xml:space="preserve">линейно в зависимости от </w:t>
      </w:r>
      <w:r>
        <w:rPr>
          <w:color w:val="080808"/>
          <w:lang w:val="en-US"/>
        </w:rPr>
        <w:t>batch</w:t>
      </w:r>
      <w:r w:rsidRPr="00C35E7D">
        <w:rPr>
          <w:color w:val="080808"/>
        </w:rPr>
        <w:t xml:space="preserve"> </w:t>
      </w:r>
      <w:r>
        <w:rPr>
          <w:color w:val="080808"/>
          <w:lang w:val="en-US"/>
        </w:rPr>
        <w:t>size</w:t>
      </w:r>
      <w:r w:rsidRPr="00C35E7D">
        <w:rPr>
          <w:color w:val="080808"/>
        </w:rPr>
        <w:t xml:space="preserve"> </w:t>
      </w:r>
      <w:r>
        <w:rPr>
          <w:color w:val="080808"/>
        </w:rPr>
        <w:t>(до 0.5).</w:t>
      </w:r>
    </w:p>
    <w:p w14:paraId="6689AB4E" w14:textId="14FC9905" w:rsidR="00C35E7D" w:rsidRPr="00C35E7D" w:rsidRDefault="00C35E7D" w:rsidP="001E3F74">
      <w:pPr>
        <w:rPr>
          <w:color w:val="080808"/>
        </w:rPr>
      </w:pPr>
      <w:r w:rsidRPr="00C35E7D">
        <w:rPr>
          <w:color w:val="080808"/>
        </w:rPr>
        <w:drawing>
          <wp:inline distT="0" distB="0" distL="0" distR="0" wp14:anchorId="39871328" wp14:editId="63E23D6E">
            <wp:extent cx="5940425" cy="32232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0015" w14:textId="07CE73FD" w:rsidR="00C35E7D" w:rsidRPr="00C35E7D" w:rsidRDefault="00B12DEF" w:rsidP="001E3F74">
      <w:pPr>
        <w:rPr>
          <w:color w:val="080808"/>
        </w:rPr>
      </w:pPr>
      <w:r>
        <w:rPr>
          <w:color w:val="080808"/>
        </w:rPr>
        <w:t>Результат примерно такой же, как при батче размером 200.</w:t>
      </w:r>
    </w:p>
    <w:p w14:paraId="292D1E93" w14:textId="5DF07B15" w:rsidR="001E3F74" w:rsidRDefault="001E3F74" w:rsidP="001E3F74"/>
    <w:p w14:paraId="7A0521B2" w14:textId="4EC3F1D6" w:rsidR="008E1802" w:rsidRDefault="008E1802" w:rsidP="008E1802">
      <w:pPr>
        <w:pStyle w:val="a3"/>
        <w:numPr>
          <w:ilvl w:val="0"/>
          <w:numId w:val="5"/>
        </w:numPr>
      </w:pPr>
      <w:r>
        <w:t>1 слой</w:t>
      </w:r>
      <w:r w:rsidRPr="001E3F74">
        <w:t xml:space="preserve">, 64 </w:t>
      </w:r>
      <w:r>
        <w:t>нейрона</w:t>
      </w:r>
      <w:r w:rsidRPr="001E3F74">
        <w:t xml:space="preserve">, </w:t>
      </w:r>
      <w:r>
        <w:t xml:space="preserve">уменьшим вероятность сохранения нейронов в результате </w:t>
      </w:r>
      <w:r>
        <w:rPr>
          <w:lang w:val="en-US"/>
        </w:rPr>
        <w:t>DropOut</w:t>
      </w:r>
    </w:p>
    <w:p w14:paraId="7615D28C" w14:textId="51D68798" w:rsidR="008E1802" w:rsidRDefault="008E1802" w:rsidP="008E1802">
      <w:pPr>
        <w:pStyle w:val="HTML"/>
        <w:shd w:val="clear" w:color="auto" w:fill="FFFFFF"/>
        <w:rPr>
          <w:color w:val="1750EB"/>
          <w:lang w:val="en-US"/>
        </w:rPr>
      </w:pPr>
      <w:r w:rsidRPr="00FA4BF2">
        <w:rPr>
          <w:color w:val="080808"/>
          <w:lang w:val="en-US"/>
        </w:rPr>
        <w:t xml:space="preserve">INPUT_DROPOUT_PROBA = </w:t>
      </w:r>
      <w:r w:rsidRPr="00FA4BF2">
        <w:rPr>
          <w:color w:val="1750EB"/>
          <w:lang w:val="en-US"/>
        </w:rPr>
        <w:t>0.</w:t>
      </w:r>
      <w:r>
        <w:rPr>
          <w:color w:val="1750EB"/>
          <w:lang w:val="en-US"/>
        </w:rPr>
        <w:t>6</w:t>
      </w:r>
      <w:r w:rsidRPr="00FA4BF2">
        <w:rPr>
          <w:color w:val="1750EB"/>
          <w:lang w:val="en-US"/>
        </w:rPr>
        <w:br/>
      </w:r>
      <w:r w:rsidRPr="00FA4BF2">
        <w:rPr>
          <w:color w:val="080808"/>
          <w:lang w:val="en-US"/>
        </w:rPr>
        <w:t xml:space="preserve">HIDDEN_DROPOUT_PROBA = </w:t>
      </w:r>
      <w:r w:rsidRPr="00FA4BF2">
        <w:rPr>
          <w:color w:val="1750EB"/>
          <w:lang w:val="en-US"/>
        </w:rPr>
        <w:t>0.</w:t>
      </w:r>
      <w:r>
        <w:rPr>
          <w:color w:val="1750EB"/>
          <w:lang w:val="en-US"/>
        </w:rPr>
        <w:t>3</w:t>
      </w:r>
    </w:p>
    <w:p w14:paraId="669FB44A" w14:textId="23592D20" w:rsidR="00AC2701" w:rsidRDefault="005C2180" w:rsidP="008E1802">
      <w:pPr>
        <w:pStyle w:val="HTML"/>
        <w:shd w:val="clear" w:color="auto" w:fill="FFFFFF"/>
        <w:rPr>
          <w:color w:val="080808"/>
          <w:lang w:val="en-US"/>
        </w:rPr>
      </w:pPr>
      <w:r w:rsidRPr="005C2180">
        <w:rPr>
          <w:color w:val="080808"/>
          <w:lang w:val="en-US"/>
        </w:rPr>
        <w:lastRenderedPageBreak/>
        <w:drawing>
          <wp:inline distT="0" distB="0" distL="0" distR="0" wp14:anchorId="27D74254" wp14:editId="44F8A4DF">
            <wp:extent cx="5940425" cy="32416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E06B" w14:textId="0455DDFC" w:rsidR="00AC2701" w:rsidRDefault="00AC2701" w:rsidP="008E1802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C2701">
        <w:rPr>
          <w:rFonts w:asciiTheme="minorHAnsi" w:eastAsiaTheme="minorHAnsi" w:hAnsiTheme="minorHAnsi" w:cstheme="minorBidi"/>
          <w:sz w:val="22"/>
          <w:szCs w:val="22"/>
          <w:lang w:eastAsia="en-US"/>
        </w:rPr>
        <w:t>Качество на валидационной выборке изменилось не сильно.</w:t>
      </w:r>
      <w:r w:rsidR="00D94F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Увеличился разрыв между качеством на тренировочной и валидационной выборке.</w:t>
      </w:r>
    </w:p>
    <w:p w14:paraId="6D31CDBB" w14:textId="77777777" w:rsidR="001166F5" w:rsidRPr="00AC2701" w:rsidRDefault="001166F5" w:rsidP="008E1802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88F25B2" w14:textId="77777777" w:rsidR="00AC2701" w:rsidRPr="00AC2701" w:rsidRDefault="00AC2701" w:rsidP="008E1802">
      <w:pPr>
        <w:pStyle w:val="HTML"/>
        <w:shd w:val="clear" w:color="auto" w:fill="FFFFFF"/>
        <w:rPr>
          <w:color w:val="080808"/>
        </w:rPr>
      </w:pPr>
    </w:p>
    <w:p w14:paraId="787235D9" w14:textId="794DDB1E" w:rsidR="00DC2515" w:rsidRDefault="00DC2515" w:rsidP="005C2180">
      <w:pPr>
        <w:pStyle w:val="a3"/>
        <w:numPr>
          <w:ilvl w:val="0"/>
          <w:numId w:val="5"/>
        </w:numPr>
      </w:pPr>
      <w:r>
        <w:t>1 слой</w:t>
      </w:r>
      <w:r w:rsidRPr="001E3F74">
        <w:t xml:space="preserve">, 64 </w:t>
      </w:r>
      <w:r>
        <w:t>нейрона</w:t>
      </w:r>
      <w:r w:rsidRPr="001E3F74">
        <w:t xml:space="preserve">, </w:t>
      </w:r>
      <w:r>
        <w:t>у</w:t>
      </w:r>
      <w:r>
        <w:t>величим</w:t>
      </w:r>
      <w:r>
        <w:t xml:space="preserve"> вероятность сохранения нейронов в результате </w:t>
      </w:r>
      <w:r w:rsidRPr="005C2180">
        <w:rPr>
          <w:lang w:val="en-US"/>
        </w:rPr>
        <w:t>DropOut</w:t>
      </w:r>
    </w:p>
    <w:p w14:paraId="5088D026" w14:textId="210312C3" w:rsidR="00DC2515" w:rsidRPr="00DC2515" w:rsidRDefault="00DC2515" w:rsidP="00DC2515">
      <w:pPr>
        <w:pStyle w:val="HTML"/>
        <w:shd w:val="clear" w:color="auto" w:fill="FFFFFF"/>
        <w:rPr>
          <w:color w:val="1750EB"/>
          <w:lang w:val="en-US"/>
        </w:rPr>
      </w:pPr>
      <w:r w:rsidRPr="00FA4BF2">
        <w:rPr>
          <w:color w:val="080808"/>
          <w:lang w:val="en-US"/>
        </w:rPr>
        <w:t xml:space="preserve">INPUT_DROPOUT_PROBA = </w:t>
      </w:r>
      <w:r w:rsidRPr="00DC2515">
        <w:rPr>
          <w:color w:val="1750EB"/>
          <w:lang w:val="en-US"/>
        </w:rPr>
        <w:t>1.0</w:t>
      </w:r>
      <w:r w:rsidRPr="00FA4BF2">
        <w:rPr>
          <w:color w:val="1750EB"/>
          <w:lang w:val="en-US"/>
        </w:rPr>
        <w:br/>
      </w:r>
      <w:r w:rsidRPr="00FA4BF2">
        <w:rPr>
          <w:color w:val="080808"/>
          <w:lang w:val="en-US"/>
        </w:rPr>
        <w:t xml:space="preserve">HIDDEN_DROPOUT_PROBA = </w:t>
      </w:r>
      <w:r w:rsidRPr="00FA4BF2">
        <w:rPr>
          <w:color w:val="1750EB"/>
          <w:lang w:val="en-US"/>
        </w:rPr>
        <w:t>0.</w:t>
      </w:r>
      <w:r w:rsidRPr="00DC2515">
        <w:rPr>
          <w:color w:val="1750EB"/>
          <w:lang w:val="en-US"/>
        </w:rPr>
        <w:t>7</w:t>
      </w:r>
    </w:p>
    <w:p w14:paraId="13A957CD" w14:textId="09888541" w:rsidR="00D94FE3" w:rsidRDefault="001166F5" w:rsidP="00D94FE3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66F5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 wp14:anchorId="556CB99F" wp14:editId="2996F3C8">
            <wp:extent cx="5940425" cy="32988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CD1E" w14:textId="5DE54D9C" w:rsidR="00D94FE3" w:rsidRPr="00AC2701" w:rsidRDefault="00D94FE3" w:rsidP="00D94FE3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C2701">
        <w:rPr>
          <w:rFonts w:asciiTheme="minorHAnsi" w:eastAsiaTheme="minorHAnsi" w:hAnsiTheme="minorHAnsi" w:cstheme="minorBidi"/>
          <w:sz w:val="22"/>
          <w:szCs w:val="22"/>
          <w:lang w:eastAsia="en-US"/>
        </w:rPr>
        <w:t>Качество на валидационной выборке изменилось не сильно.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У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меньшился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разрыв между качеством на тренировочной и валидационной выборке.</w:t>
      </w:r>
    </w:p>
    <w:p w14:paraId="0DF37A11" w14:textId="77777777" w:rsidR="00DC2515" w:rsidRPr="00D94FE3" w:rsidRDefault="00DC2515" w:rsidP="00DC2515">
      <w:pPr>
        <w:pStyle w:val="HTML"/>
        <w:shd w:val="clear" w:color="auto" w:fill="FFFFFF"/>
        <w:rPr>
          <w:color w:val="1750EB"/>
        </w:rPr>
      </w:pPr>
    </w:p>
    <w:p w14:paraId="3E0C49A6" w14:textId="77777777" w:rsidR="00DC2515" w:rsidRPr="00D94FE3" w:rsidRDefault="00DC2515" w:rsidP="008E1802">
      <w:pPr>
        <w:pStyle w:val="HTML"/>
        <w:shd w:val="clear" w:color="auto" w:fill="FFFFFF"/>
        <w:rPr>
          <w:color w:val="080808"/>
        </w:rPr>
      </w:pPr>
    </w:p>
    <w:p w14:paraId="568BE227" w14:textId="77777777" w:rsidR="008E1802" w:rsidRPr="00D94FE3" w:rsidRDefault="008E1802" w:rsidP="001E3F74"/>
    <w:p w14:paraId="0BB1D7B1" w14:textId="7E2DB91B" w:rsidR="00C74C29" w:rsidRPr="00412B85" w:rsidRDefault="004C00E9" w:rsidP="001E3F74">
      <w:pPr>
        <w:rPr>
          <w:b/>
          <w:bCs/>
          <w:lang w:val="en-US"/>
        </w:rPr>
      </w:pPr>
      <w:r w:rsidRPr="00412B85">
        <w:rPr>
          <w:b/>
          <w:bCs/>
        </w:rPr>
        <w:t>Выводы</w:t>
      </w:r>
      <w:r w:rsidRPr="00412B85">
        <w:rPr>
          <w:b/>
          <w:bCs/>
          <w:lang w:val="en-US"/>
        </w:rPr>
        <w:t>:</w:t>
      </w:r>
    </w:p>
    <w:p w14:paraId="3B233865" w14:textId="3E92E098" w:rsidR="004C00E9" w:rsidRDefault="000B5305" w:rsidP="004C00E9">
      <w:pPr>
        <w:pStyle w:val="a3"/>
        <w:numPr>
          <w:ilvl w:val="0"/>
          <w:numId w:val="7"/>
        </w:numPr>
      </w:pPr>
      <w:r>
        <w:lastRenderedPageBreak/>
        <w:t xml:space="preserve">В данном случае при прочих равных оказалось лучше увеличить кол-во нейронов на скрытом слое, а не кол-во </w:t>
      </w:r>
      <w:r w:rsidR="004269C9">
        <w:t xml:space="preserve">скрытых </w:t>
      </w:r>
      <w:r>
        <w:t>слоев.</w:t>
      </w:r>
    </w:p>
    <w:p w14:paraId="4C96E885" w14:textId="7726521C" w:rsidR="000B5305" w:rsidRDefault="00212EC2" w:rsidP="00D73F2F">
      <w:pPr>
        <w:pStyle w:val="a3"/>
        <w:numPr>
          <w:ilvl w:val="0"/>
          <w:numId w:val="7"/>
        </w:numPr>
      </w:pPr>
      <w:r>
        <w:t xml:space="preserve">Прямое влияние размера батча на сходимость выявить не удалось. </w:t>
      </w:r>
      <w:r w:rsidR="00D73F2F">
        <w:t xml:space="preserve">Небольшое увеличение батча </w:t>
      </w:r>
      <w:r w:rsidR="00A704A1">
        <w:t xml:space="preserve">(в 2 раза) </w:t>
      </w:r>
      <w:r w:rsidR="00D73F2F">
        <w:t xml:space="preserve">при </w:t>
      </w:r>
      <w:r w:rsidR="00D73F2F">
        <w:t xml:space="preserve">неизменном </w:t>
      </w:r>
      <w:r w:rsidR="00D73F2F" w:rsidRPr="00D73F2F">
        <w:rPr>
          <w:lang w:val="en-US"/>
        </w:rPr>
        <w:t>learning</w:t>
      </w:r>
      <w:r w:rsidR="00D73F2F" w:rsidRPr="00212EC2">
        <w:t xml:space="preserve"> </w:t>
      </w:r>
      <w:r w:rsidR="00D73F2F" w:rsidRPr="00D73F2F">
        <w:rPr>
          <w:lang w:val="en-US"/>
        </w:rPr>
        <w:t>rate</w:t>
      </w:r>
      <w:r w:rsidR="00D73F2F" w:rsidRPr="00212EC2">
        <w:t xml:space="preserve"> </w:t>
      </w:r>
      <w:r w:rsidR="00D73F2F">
        <w:t xml:space="preserve">приводит к </w:t>
      </w:r>
      <w:r w:rsidR="00D73F2F">
        <w:t>небольшому улучшению</w:t>
      </w:r>
      <w:r w:rsidR="00D73F2F">
        <w:t xml:space="preserve"> сходимости</w:t>
      </w:r>
      <w:r w:rsidR="00D73F2F">
        <w:t>. Сильное у</w:t>
      </w:r>
      <w:r>
        <w:t xml:space="preserve">величение батча </w:t>
      </w:r>
      <w:r w:rsidR="00EC6028">
        <w:t>при неизменном</w:t>
      </w:r>
      <w:r>
        <w:t xml:space="preserve"> </w:t>
      </w:r>
      <w:r w:rsidRPr="00D73F2F">
        <w:rPr>
          <w:lang w:val="en-US"/>
        </w:rPr>
        <w:t>learning</w:t>
      </w:r>
      <w:r w:rsidRPr="00212EC2">
        <w:t xml:space="preserve"> </w:t>
      </w:r>
      <w:r w:rsidRPr="00D73F2F">
        <w:rPr>
          <w:lang w:val="en-US"/>
        </w:rPr>
        <w:t>rate</w:t>
      </w:r>
      <w:r w:rsidRPr="00212EC2">
        <w:t xml:space="preserve"> </w:t>
      </w:r>
      <w:r>
        <w:t xml:space="preserve">приводит </w:t>
      </w:r>
      <w:r w:rsidR="00EC6028">
        <w:t xml:space="preserve">к ухудшению сходимости (хотя в теории должно быть наоборот, </w:t>
      </w:r>
      <w:r w:rsidR="00C10099">
        <w:t>т. к.</w:t>
      </w:r>
      <w:r w:rsidR="00EC6028">
        <w:t xml:space="preserve"> при использовании большего размера батча функция потерь на всем </w:t>
      </w:r>
      <w:proofErr w:type="spellStart"/>
      <w:r w:rsidR="00EC6028">
        <w:t>датасете</w:t>
      </w:r>
      <w:proofErr w:type="spellEnd"/>
      <w:r w:rsidR="00EC6028">
        <w:t xml:space="preserve"> аппроксимируется лучше)</w:t>
      </w:r>
      <w:r w:rsidR="003248E5">
        <w:t xml:space="preserve">. </w:t>
      </w:r>
      <w:r w:rsidR="00D26E2E">
        <w:t xml:space="preserve">Скорее всего, нужно использовать либо адаптивный </w:t>
      </w:r>
      <w:r w:rsidR="00D26E2E" w:rsidRPr="00D73F2F">
        <w:rPr>
          <w:lang w:val="en-US"/>
        </w:rPr>
        <w:t>learning</w:t>
      </w:r>
      <w:r w:rsidR="00D26E2E" w:rsidRPr="00D26E2E">
        <w:t xml:space="preserve"> </w:t>
      </w:r>
      <w:r w:rsidR="00D26E2E" w:rsidRPr="00D73F2F">
        <w:rPr>
          <w:lang w:val="en-US"/>
        </w:rPr>
        <w:t>rate</w:t>
      </w:r>
      <w:r w:rsidR="00D26E2E" w:rsidRPr="00D26E2E">
        <w:t xml:space="preserve">, </w:t>
      </w:r>
      <w:r w:rsidR="00D26E2E">
        <w:t>либо рассматривать разные комбинации этих 2 параметров и выбирать наилучш</w:t>
      </w:r>
      <w:r w:rsidR="005E416E">
        <w:t>ую</w:t>
      </w:r>
      <w:r w:rsidR="00D26E2E">
        <w:t>.</w:t>
      </w:r>
    </w:p>
    <w:p w14:paraId="5C68AC3C" w14:textId="0ADA34C2" w:rsidR="00C10099" w:rsidRDefault="00C34952" w:rsidP="004C00E9">
      <w:pPr>
        <w:pStyle w:val="a3"/>
        <w:numPr>
          <w:ilvl w:val="0"/>
          <w:numId w:val="7"/>
        </w:numPr>
      </w:pPr>
      <w:r>
        <w:t xml:space="preserve">Изменение вероятностей «отключения» нейронов в </w:t>
      </w:r>
      <w:r>
        <w:rPr>
          <w:lang w:val="en-US"/>
        </w:rPr>
        <w:t>DropOut</w:t>
      </w:r>
      <w:r w:rsidRPr="00C34952">
        <w:t xml:space="preserve"> </w:t>
      </w:r>
      <w:r>
        <w:t>не показало сильного влияния на скорость сходимости.</w:t>
      </w:r>
    </w:p>
    <w:p w14:paraId="7026A933" w14:textId="76A45F87" w:rsidR="00AC25E5" w:rsidRDefault="00AC25E5" w:rsidP="00AC25E5"/>
    <w:p w14:paraId="1AF1A931" w14:textId="77777777" w:rsidR="00AC25E5" w:rsidRPr="000B5305" w:rsidRDefault="00AC25E5" w:rsidP="00AC25E5"/>
    <w:sectPr w:rsidR="00AC25E5" w:rsidRPr="000B5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D24"/>
    <w:multiLevelType w:val="hybridMultilevel"/>
    <w:tmpl w:val="40DCC1F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C3393"/>
    <w:multiLevelType w:val="hybridMultilevel"/>
    <w:tmpl w:val="BBB21D24"/>
    <w:lvl w:ilvl="0" w:tplc="47EA52AA">
      <w:start w:val="1"/>
      <w:numFmt w:val="decimal"/>
      <w:lvlText w:val="%1)"/>
      <w:lvlJc w:val="left"/>
      <w:pPr>
        <w:ind w:left="720" w:hanging="360"/>
      </w:pPr>
      <w:rPr>
        <w:rFonts w:hint="default"/>
        <w:color w:val="08080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5204B"/>
    <w:multiLevelType w:val="hybridMultilevel"/>
    <w:tmpl w:val="FFF892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A1024"/>
    <w:multiLevelType w:val="hybridMultilevel"/>
    <w:tmpl w:val="FFF892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38AF"/>
    <w:multiLevelType w:val="hybridMultilevel"/>
    <w:tmpl w:val="6706B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D0E27"/>
    <w:multiLevelType w:val="hybridMultilevel"/>
    <w:tmpl w:val="D53874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8080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039B0"/>
    <w:multiLevelType w:val="hybridMultilevel"/>
    <w:tmpl w:val="D53874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8080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B6178"/>
    <w:multiLevelType w:val="hybridMultilevel"/>
    <w:tmpl w:val="D53874A6"/>
    <w:lvl w:ilvl="0" w:tplc="16B46A20">
      <w:start w:val="1"/>
      <w:numFmt w:val="decimal"/>
      <w:lvlText w:val="%1)"/>
      <w:lvlJc w:val="left"/>
      <w:pPr>
        <w:ind w:left="720" w:hanging="360"/>
      </w:pPr>
      <w:rPr>
        <w:rFonts w:hint="default"/>
        <w:color w:val="08080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510A5"/>
    <w:multiLevelType w:val="hybridMultilevel"/>
    <w:tmpl w:val="FFF892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13D9C"/>
    <w:multiLevelType w:val="hybridMultilevel"/>
    <w:tmpl w:val="2416AD8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67752"/>
    <w:multiLevelType w:val="hybridMultilevel"/>
    <w:tmpl w:val="EC425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F5711"/>
    <w:multiLevelType w:val="hybridMultilevel"/>
    <w:tmpl w:val="CD48CF9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94555"/>
    <w:multiLevelType w:val="hybridMultilevel"/>
    <w:tmpl w:val="DAC68E3E"/>
    <w:lvl w:ilvl="0" w:tplc="0E7643A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F112FE"/>
    <w:multiLevelType w:val="hybridMultilevel"/>
    <w:tmpl w:val="FFF89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13"/>
  </w:num>
  <w:num w:numId="6">
    <w:abstractNumId w:val="8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D7"/>
    <w:rsid w:val="00074EBB"/>
    <w:rsid w:val="000860F5"/>
    <w:rsid w:val="000B5305"/>
    <w:rsid w:val="000C38B2"/>
    <w:rsid w:val="000E5CEF"/>
    <w:rsid w:val="000F4E38"/>
    <w:rsid w:val="001166F5"/>
    <w:rsid w:val="001177BA"/>
    <w:rsid w:val="00152E17"/>
    <w:rsid w:val="0017058F"/>
    <w:rsid w:val="001A3D32"/>
    <w:rsid w:val="001E3F74"/>
    <w:rsid w:val="00200024"/>
    <w:rsid w:val="00212EC2"/>
    <w:rsid w:val="002A12DC"/>
    <w:rsid w:val="00305123"/>
    <w:rsid w:val="003248E5"/>
    <w:rsid w:val="0033164B"/>
    <w:rsid w:val="003352B5"/>
    <w:rsid w:val="00341395"/>
    <w:rsid w:val="003446E6"/>
    <w:rsid w:val="00347261"/>
    <w:rsid w:val="00371813"/>
    <w:rsid w:val="003B00A1"/>
    <w:rsid w:val="00412B85"/>
    <w:rsid w:val="004269C9"/>
    <w:rsid w:val="004310CB"/>
    <w:rsid w:val="00431CF2"/>
    <w:rsid w:val="004753F8"/>
    <w:rsid w:val="004B0A31"/>
    <w:rsid w:val="004C00E9"/>
    <w:rsid w:val="004C0EE6"/>
    <w:rsid w:val="004C5396"/>
    <w:rsid w:val="004E2B7C"/>
    <w:rsid w:val="004E41C3"/>
    <w:rsid w:val="004F4A0D"/>
    <w:rsid w:val="005545D6"/>
    <w:rsid w:val="00565F10"/>
    <w:rsid w:val="00576FCA"/>
    <w:rsid w:val="00581524"/>
    <w:rsid w:val="005847CD"/>
    <w:rsid w:val="005A04D1"/>
    <w:rsid w:val="005B17D9"/>
    <w:rsid w:val="005C2180"/>
    <w:rsid w:val="005C7EC2"/>
    <w:rsid w:val="005E416E"/>
    <w:rsid w:val="00606C2F"/>
    <w:rsid w:val="0066290B"/>
    <w:rsid w:val="006841DD"/>
    <w:rsid w:val="006C2D28"/>
    <w:rsid w:val="006F515F"/>
    <w:rsid w:val="006F79FC"/>
    <w:rsid w:val="00705DF3"/>
    <w:rsid w:val="00766098"/>
    <w:rsid w:val="00782EA8"/>
    <w:rsid w:val="007B7EB1"/>
    <w:rsid w:val="007E0957"/>
    <w:rsid w:val="0082340B"/>
    <w:rsid w:val="0083176B"/>
    <w:rsid w:val="008E1802"/>
    <w:rsid w:val="008E1E17"/>
    <w:rsid w:val="008F1AAE"/>
    <w:rsid w:val="009359EE"/>
    <w:rsid w:val="009B4BFA"/>
    <w:rsid w:val="009C3166"/>
    <w:rsid w:val="009C32C7"/>
    <w:rsid w:val="00A15190"/>
    <w:rsid w:val="00A33D7C"/>
    <w:rsid w:val="00A704A1"/>
    <w:rsid w:val="00AC25E5"/>
    <w:rsid w:val="00AC2701"/>
    <w:rsid w:val="00AF4F4B"/>
    <w:rsid w:val="00B12DEF"/>
    <w:rsid w:val="00B46AA3"/>
    <w:rsid w:val="00C10099"/>
    <w:rsid w:val="00C34952"/>
    <w:rsid w:val="00C358D4"/>
    <w:rsid w:val="00C35E7D"/>
    <w:rsid w:val="00C53FB7"/>
    <w:rsid w:val="00C56341"/>
    <w:rsid w:val="00C74C29"/>
    <w:rsid w:val="00CB57D7"/>
    <w:rsid w:val="00CC1444"/>
    <w:rsid w:val="00D26E2E"/>
    <w:rsid w:val="00D73F2F"/>
    <w:rsid w:val="00D94FE3"/>
    <w:rsid w:val="00DC2515"/>
    <w:rsid w:val="00DF29C2"/>
    <w:rsid w:val="00E1368C"/>
    <w:rsid w:val="00E855A8"/>
    <w:rsid w:val="00E97C29"/>
    <w:rsid w:val="00EB3907"/>
    <w:rsid w:val="00EC6028"/>
    <w:rsid w:val="00ED0CAC"/>
    <w:rsid w:val="00F27931"/>
    <w:rsid w:val="00F757F5"/>
    <w:rsid w:val="00F80625"/>
    <w:rsid w:val="00F83C73"/>
    <w:rsid w:val="00FA4BF2"/>
    <w:rsid w:val="00FC3289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2BAE"/>
  <w15:chartTrackingRefBased/>
  <w15:docId w15:val="{C60C6499-FCEB-4E66-9379-0E73D11F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31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17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B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Пушкарев</dc:creator>
  <cp:keywords/>
  <dc:description/>
  <cp:lastModifiedBy>Кирилл Пушкарев</cp:lastModifiedBy>
  <cp:revision>121</cp:revision>
  <dcterms:created xsi:type="dcterms:W3CDTF">2022-03-18T12:57:00Z</dcterms:created>
  <dcterms:modified xsi:type="dcterms:W3CDTF">2022-03-20T11:32:00Z</dcterms:modified>
</cp:coreProperties>
</file>