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07" w:rsidRPr="00231FD9" w:rsidRDefault="00A67A07" w:rsidP="00A67A07">
      <w:pPr>
        <w:pStyle w:val="a3"/>
        <w:spacing w:before="3840" w:beforeAutospacing="0" w:after="120" w:afterAutospacing="0"/>
        <w:ind w:left="142"/>
        <w:jc w:val="right"/>
      </w:pPr>
      <w:r w:rsidRPr="00231FD9">
        <w:rPr>
          <w:b/>
          <w:bCs/>
          <w:smallCaps/>
          <w:color w:val="000000"/>
          <w:sz w:val="48"/>
          <w:szCs w:val="48"/>
        </w:rPr>
        <w:t>План тестирования</w:t>
      </w:r>
    </w:p>
    <w:p w:rsidR="00A67A07" w:rsidRPr="00231FD9" w:rsidRDefault="00A67A07" w:rsidP="00A67A07"/>
    <w:p w:rsidR="00A67A07" w:rsidRPr="00231FD9" w:rsidRDefault="00A67A07" w:rsidP="00A67A07">
      <w:pPr>
        <w:pStyle w:val="3"/>
        <w:shd w:val="clear" w:color="auto" w:fill="FFFFFF"/>
        <w:spacing w:before="0" w:beforeAutospacing="0" w:after="165" w:afterAutospacing="0"/>
        <w:jc w:val="right"/>
        <w:rPr>
          <w:b w:val="0"/>
          <w:bCs w:val="0"/>
          <w:sz w:val="28"/>
          <w:szCs w:val="36"/>
        </w:rPr>
      </w:pPr>
      <w:r w:rsidRPr="00231FD9">
        <w:rPr>
          <w:sz w:val="22"/>
          <w:szCs w:val="28"/>
        </w:rPr>
        <w:t>&lt;</w:t>
      </w:r>
      <w:r w:rsidRPr="00231FD9">
        <w:rPr>
          <w:b w:val="0"/>
          <w:bCs w:val="0"/>
          <w:sz w:val="28"/>
          <w:szCs w:val="36"/>
        </w:rPr>
        <w:t xml:space="preserve">Разработка </w:t>
      </w:r>
      <w:proofErr w:type="spellStart"/>
      <w:r w:rsidRPr="00231FD9">
        <w:rPr>
          <w:b w:val="0"/>
          <w:bCs w:val="0"/>
          <w:sz w:val="28"/>
          <w:szCs w:val="36"/>
        </w:rPr>
        <w:t>Telegram</w:t>
      </w:r>
      <w:proofErr w:type="spellEnd"/>
      <w:r w:rsidRPr="00231FD9">
        <w:rPr>
          <w:b w:val="0"/>
          <w:bCs w:val="0"/>
          <w:sz w:val="28"/>
          <w:szCs w:val="36"/>
        </w:rPr>
        <w:t xml:space="preserve">-бота для автоматизации </w:t>
      </w:r>
    </w:p>
    <w:p w:rsidR="00A67A07" w:rsidRPr="00231FD9" w:rsidRDefault="00A67A07" w:rsidP="00A67A07">
      <w:pPr>
        <w:pStyle w:val="3"/>
        <w:shd w:val="clear" w:color="auto" w:fill="FFFFFF"/>
        <w:spacing w:before="0" w:beforeAutospacing="0" w:after="165" w:afterAutospacing="0"/>
        <w:jc w:val="right"/>
        <w:rPr>
          <w:b w:val="0"/>
          <w:bCs w:val="0"/>
          <w:sz w:val="28"/>
          <w:szCs w:val="36"/>
        </w:rPr>
      </w:pPr>
      <w:r w:rsidRPr="00231FD9">
        <w:rPr>
          <w:b w:val="0"/>
          <w:bCs w:val="0"/>
          <w:sz w:val="28"/>
          <w:szCs w:val="36"/>
        </w:rPr>
        <w:t>процесса сбора заявок на обучение</w:t>
      </w:r>
      <w:r w:rsidRPr="00231FD9">
        <w:rPr>
          <w:sz w:val="22"/>
          <w:szCs w:val="28"/>
        </w:rPr>
        <w:t>&gt;.</w:t>
      </w:r>
    </w:p>
    <w:p w:rsidR="00A67A07" w:rsidRPr="00231FD9" w:rsidRDefault="00A67A07" w:rsidP="00A67A07"/>
    <w:p w:rsidR="00A67A07" w:rsidRPr="00231FD9" w:rsidRDefault="00A67A07" w:rsidP="00A67A07">
      <w:pPr>
        <w:pStyle w:val="a3"/>
        <w:spacing w:before="120" w:beforeAutospacing="0" w:after="0" w:afterAutospacing="0"/>
        <w:ind w:left="144"/>
        <w:jc w:val="center"/>
      </w:pPr>
      <w:proofErr w:type="spellStart"/>
      <w:r w:rsidRPr="00231FD9">
        <w:rPr>
          <w:b/>
          <w:bCs/>
          <w:color w:val="000000"/>
        </w:rPr>
        <w:t>Product</w:t>
      </w:r>
      <w:proofErr w:type="spellEnd"/>
      <w:r w:rsidRPr="00231FD9">
        <w:rPr>
          <w:b/>
          <w:bCs/>
          <w:color w:val="000000"/>
        </w:rPr>
        <w:t xml:space="preserve"> </w:t>
      </w:r>
      <w:proofErr w:type="spellStart"/>
      <w:r w:rsidRPr="00231FD9">
        <w:rPr>
          <w:b/>
          <w:bCs/>
          <w:color w:val="000000"/>
        </w:rPr>
        <w:t>version</w:t>
      </w:r>
      <w:proofErr w:type="spellEnd"/>
      <w:r w:rsidRPr="00231FD9">
        <w:rPr>
          <w:b/>
          <w:bCs/>
          <w:color w:val="000000"/>
        </w:rPr>
        <w:t xml:space="preserve"> v 1.0.0</w:t>
      </w:r>
    </w:p>
    <w:p w:rsidR="00A67A07" w:rsidRPr="00231FD9" w:rsidRDefault="00A67A07" w:rsidP="00A67A07">
      <w:pPr>
        <w:spacing w:after="240"/>
      </w:pPr>
      <w:r w:rsidRPr="00231FD9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3039"/>
      </w:tblGrid>
      <w:tr w:rsidR="00A67A07" w:rsidRPr="00231FD9" w:rsidTr="00A67A07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7A07" w:rsidRPr="00231FD9" w:rsidRDefault="00A67A07">
            <w:pPr>
              <w:pStyle w:val="a3"/>
              <w:spacing w:before="120" w:beforeAutospacing="0" w:after="0" w:afterAutospacing="0"/>
            </w:pPr>
            <w:r w:rsidRPr="00231FD9">
              <w:rPr>
                <w:b/>
                <w:bCs/>
                <w:color w:val="000000"/>
              </w:rPr>
              <w:t>Предоставлено для: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7A07" w:rsidRPr="00231FD9" w:rsidRDefault="00A67A07">
            <w:pPr>
              <w:pStyle w:val="a3"/>
              <w:spacing w:before="120" w:beforeAutospacing="0" w:after="0" w:afterAutospacing="0"/>
            </w:pPr>
            <w:r w:rsidRPr="00231FD9">
              <w:rPr>
                <w:b/>
                <w:bCs/>
                <w:color w:val="000000"/>
              </w:rPr>
              <w:t>&lt;Компания-организатор&gt;</w:t>
            </w:r>
          </w:p>
        </w:tc>
      </w:tr>
      <w:tr w:rsidR="00A67A07" w:rsidRPr="00231FD9" w:rsidTr="00A67A07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7A07" w:rsidRPr="00231FD9" w:rsidRDefault="00A67A07">
            <w:pPr>
              <w:pStyle w:val="a3"/>
              <w:spacing w:before="120" w:beforeAutospacing="0" w:after="0" w:afterAutospacing="0"/>
            </w:pPr>
            <w:r w:rsidRPr="00231FD9">
              <w:rPr>
                <w:b/>
                <w:bCs/>
                <w:color w:val="000000"/>
              </w:rPr>
              <w:t>Предоставил: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7A07" w:rsidRPr="00231FD9" w:rsidRDefault="00A67A07">
            <w:pPr>
              <w:pStyle w:val="a3"/>
              <w:spacing w:before="120" w:beforeAutospacing="0" w:after="0" w:afterAutospacing="0"/>
            </w:pPr>
            <w:r w:rsidRPr="00231FD9">
              <w:rPr>
                <w:b/>
                <w:bCs/>
                <w:color w:val="000000"/>
              </w:rPr>
              <w:t>&lt;Алхимики кода&gt;</w:t>
            </w:r>
          </w:p>
        </w:tc>
      </w:tr>
      <w:tr w:rsidR="00A67A07" w:rsidRPr="00231FD9" w:rsidTr="00A67A07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7A07" w:rsidRPr="00231FD9" w:rsidRDefault="00A67A07">
            <w:pPr>
              <w:pStyle w:val="a3"/>
              <w:spacing w:before="120" w:beforeAutospacing="0" w:after="0" w:afterAutospacing="0"/>
            </w:pPr>
            <w:r w:rsidRPr="00231FD9">
              <w:rPr>
                <w:b/>
                <w:bCs/>
                <w:color w:val="000000"/>
              </w:rPr>
              <w:t>Дата: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7A07" w:rsidRPr="00231FD9" w:rsidRDefault="00A67A07">
            <w:pPr>
              <w:pStyle w:val="a3"/>
              <w:spacing w:before="120" w:beforeAutospacing="0" w:after="0" w:afterAutospacing="0"/>
            </w:pPr>
            <w:r w:rsidRPr="00231FD9">
              <w:rPr>
                <w:b/>
                <w:bCs/>
                <w:color w:val="000000"/>
              </w:rPr>
              <w:t>26 января 2025 г.</w:t>
            </w:r>
          </w:p>
        </w:tc>
      </w:tr>
      <w:tr w:rsidR="00A67A07" w:rsidRPr="00231FD9" w:rsidTr="00A67A07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7A07" w:rsidRPr="00231FD9" w:rsidRDefault="00A67A07">
            <w:pPr>
              <w:pStyle w:val="a3"/>
              <w:spacing w:before="120" w:beforeAutospacing="0" w:after="0" w:afterAutospacing="0"/>
            </w:pPr>
            <w:r w:rsidRPr="00231FD9">
              <w:rPr>
                <w:b/>
                <w:bCs/>
                <w:color w:val="000000"/>
              </w:rPr>
              <w:t>Версия: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7A07" w:rsidRPr="00231FD9" w:rsidRDefault="00A67A07">
            <w:pPr>
              <w:pStyle w:val="a3"/>
              <w:spacing w:before="120" w:beforeAutospacing="0" w:after="0" w:afterAutospacing="0"/>
            </w:pPr>
            <w:r w:rsidRPr="00231FD9">
              <w:rPr>
                <w:b/>
                <w:bCs/>
                <w:color w:val="000000"/>
              </w:rPr>
              <w:t>V 1.0.0</w:t>
            </w:r>
          </w:p>
        </w:tc>
      </w:tr>
      <w:tr w:rsidR="00A67A07" w:rsidRPr="00231FD9" w:rsidTr="00A67A07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7A07" w:rsidRPr="00231FD9" w:rsidRDefault="00A67A07">
            <w:pPr>
              <w:pStyle w:val="a3"/>
              <w:spacing w:before="120" w:beforeAutospacing="0" w:after="0" w:afterAutospacing="0"/>
            </w:pPr>
            <w:r w:rsidRPr="00231FD9">
              <w:rPr>
                <w:b/>
                <w:bCs/>
                <w:color w:val="000000"/>
              </w:rPr>
              <w:t>Исполнитель: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7A07" w:rsidRPr="00231FD9" w:rsidRDefault="00A67A07">
            <w:pPr>
              <w:pStyle w:val="a3"/>
              <w:spacing w:before="120" w:beforeAutospacing="0" w:after="0" w:afterAutospacing="0"/>
            </w:pPr>
            <w:r w:rsidRPr="00231FD9">
              <w:rPr>
                <w:b/>
                <w:bCs/>
                <w:color w:val="000000"/>
              </w:rPr>
              <w:t>&lt;Алхимики кода&gt;</w:t>
            </w:r>
          </w:p>
        </w:tc>
      </w:tr>
    </w:tbl>
    <w:p w:rsidR="00836B70" w:rsidRPr="00231FD9" w:rsidRDefault="00A67A07" w:rsidP="00A67A07">
      <w:pPr>
        <w:jc w:val="center"/>
        <w:rPr>
          <w:b/>
          <w:bCs/>
          <w:color w:val="000000"/>
        </w:rPr>
      </w:pPr>
      <w:r w:rsidRPr="00231FD9">
        <w:br/>
      </w:r>
      <w:r w:rsidRPr="00231FD9">
        <w:br/>
      </w:r>
      <w:r w:rsidRPr="00231FD9">
        <w:br/>
      </w:r>
      <w:r w:rsidRPr="00231FD9">
        <w:rPr>
          <w:b/>
          <w:bCs/>
          <w:color w:val="000000"/>
        </w:rPr>
        <w:t>2025</w:t>
      </w:r>
    </w:p>
    <w:p w:rsidR="00A67A07" w:rsidRPr="00231FD9" w:rsidRDefault="00A67A07">
      <w:pPr>
        <w:rPr>
          <w:b/>
          <w:bCs/>
          <w:color w:val="000000"/>
        </w:rPr>
      </w:pPr>
    </w:p>
    <w:p w:rsidR="00A67A07" w:rsidRPr="00231FD9" w:rsidRDefault="00A67A07">
      <w:pPr>
        <w:rPr>
          <w:b/>
          <w:bCs/>
          <w:color w:val="000000"/>
        </w:rPr>
      </w:pPr>
    </w:p>
    <w:p w:rsidR="00A67A07" w:rsidRPr="00231FD9" w:rsidRDefault="00A67A07">
      <w:pPr>
        <w:rPr>
          <w:b/>
          <w:bCs/>
          <w:color w:val="000000"/>
        </w:rPr>
      </w:pPr>
    </w:p>
    <w:p w:rsidR="00A67A07" w:rsidRPr="00231FD9" w:rsidRDefault="00A67A07">
      <w:pPr>
        <w:rPr>
          <w:b/>
          <w:bCs/>
          <w:color w:val="000000"/>
        </w:rPr>
      </w:pPr>
    </w:p>
    <w:p w:rsidR="00A67A07" w:rsidRPr="00231FD9" w:rsidRDefault="00A67A07">
      <w:pPr>
        <w:rPr>
          <w:b/>
          <w:bCs/>
          <w:color w:val="000000"/>
        </w:rPr>
      </w:pPr>
    </w:p>
    <w:p w:rsidR="00A67A07" w:rsidRPr="00231FD9" w:rsidRDefault="00A67A07">
      <w:pPr>
        <w:rPr>
          <w:b/>
          <w:bCs/>
          <w:color w:val="000000"/>
        </w:rPr>
      </w:pPr>
    </w:p>
    <w:p w:rsidR="00A67A07" w:rsidRPr="00231FD9" w:rsidRDefault="00A67A07">
      <w:pPr>
        <w:rPr>
          <w:b/>
          <w:bCs/>
          <w:color w:val="000000"/>
        </w:rPr>
      </w:pPr>
    </w:p>
    <w:p w:rsidR="00A67A07" w:rsidRPr="00231FD9" w:rsidRDefault="00A67A07">
      <w:pPr>
        <w:rPr>
          <w:b/>
          <w:bCs/>
          <w:color w:val="000000"/>
        </w:rPr>
      </w:pPr>
    </w:p>
    <w:p w:rsidR="00A67A07" w:rsidRPr="00231FD9" w:rsidRDefault="00A67A07">
      <w:pPr>
        <w:rPr>
          <w:b/>
          <w:bCs/>
          <w:color w:val="000000"/>
        </w:rPr>
      </w:pPr>
    </w:p>
    <w:p w:rsidR="00A67A07" w:rsidRPr="00231FD9" w:rsidRDefault="00A67A07">
      <w:pPr>
        <w:rPr>
          <w:b/>
          <w:bCs/>
          <w:color w:val="000000"/>
        </w:rPr>
      </w:pPr>
    </w:p>
    <w:p w:rsidR="00A67A07" w:rsidRPr="00231FD9" w:rsidRDefault="00A67A07">
      <w:pPr>
        <w:rPr>
          <w:b/>
          <w:bCs/>
          <w:color w:val="000000"/>
        </w:rPr>
      </w:pPr>
    </w:p>
    <w:p w:rsidR="00A67A07" w:rsidRPr="00231FD9" w:rsidRDefault="00A67A07">
      <w:pPr>
        <w:rPr>
          <w:b/>
          <w:bCs/>
          <w:color w:val="000000"/>
        </w:rPr>
      </w:pPr>
    </w:p>
    <w:p w:rsidR="00A67A07" w:rsidRPr="00231FD9" w:rsidRDefault="00A67A07">
      <w:pPr>
        <w:rPr>
          <w:b/>
          <w:bCs/>
          <w:color w:val="000000"/>
        </w:rPr>
      </w:pPr>
    </w:p>
    <w:p w:rsidR="00A67A07" w:rsidRPr="00231FD9" w:rsidRDefault="00A67A07">
      <w:pPr>
        <w:rPr>
          <w:b/>
          <w:bCs/>
          <w:color w:val="000000"/>
        </w:rPr>
      </w:pPr>
    </w:p>
    <w:p w:rsidR="00A67A07" w:rsidRPr="00231FD9" w:rsidRDefault="00A67A07">
      <w:pPr>
        <w:rPr>
          <w:b/>
          <w:bCs/>
          <w:color w:val="000000"/>
        </w:rPr>
      </w:pPr>
    </w:p>
    <w:p w:rsidR="00231FD9" w:rsidRDefault="00953572" w:rsidP="003735AE">
      <w:pPr>
        <w:tabs>
          <w:tab w:val="left" w:leader="dot" w:pos="9072"/>
        </w:tabs>
      </w:pPr>
      <w:r>
        <w:lastRenderedPageBreak/>
        <w:t>Содержание</w:t>
      </w:r>
    </w:p>
    <w:p w:rsidR="00953572" w:rsidRDefault="00953572" w:rsidP="003735AE">
      <w:pPr>
        <w:pStyle w:val="a8"/>
        <w:numPr>
          <w:ilvl w:val="0"/>
          <w:numId w:val="24"/>
        </w:numPr>
        <w:tabs>
          <w:tab w:val="left" w:leader="dot" w:pos="9072"/>
        </w:tabs>
      </w:pPr>
      <w:r>
        <w:t>СПИСОК СОКРАЩЕНИЙ И АББРЕВИАТУР</w:t>
      </w:r>
      <w:r w:rsidR="003735AE">
        <w:tab/>
      </w:r>
      <w:r w:rsidR="00EA62C2">
        <w:t>3</w:t>
      </w:r>
    </w:p>
    <w:p w:rsidR="00953572" w:rsidRDefault="003735AE" w:rsidP="003735AE">
      <w:pPr>
        <w:pStyle w:val="a8"/>
        <w:numPr>
          <w:ilvl w:val="0"/>
          <w:numId w:val="24"/>
        </w:numPr>
        <w:tabs>
          <w:tab w:val="left" w:leader="dot" w:pos="9072"/>
        </w:tabs>
      </w:pPr>
      <w:r>
        <w:t>ВВЕДЕНИЕ</w:t>
      </w:r>
      <w:r>
        <w:tab/>
      </w:r>
      <w:r w:rsidR="00EA62C2">
        <w:t>4</w:t>
      </w:r>
    </w:p>
    <w:p w:rsidR="00953572" w:rsidRDefault="00953572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Содержание документа</w:t>
      </w:r>
      <w:r w:rsidR="003735AE">
        <w:tab/>
      </w:r>
      <w:r w:rsidR="00EA62C2">
        <w:t>4</w:t>
      </w:r>
    </w:p>
    <w:p w:rsidR="00953572" w:rsidRDefault="00953572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Цель документа</w:t>
      </w:r>
      <w:r w:rsidR="003735AE">
        <w:tab/>
      </w:r>
      <w:r w:rsidR="00EA62C2">
        <w:t>4</w:t>
      </w:r>
    </w:p>
    <w:p w:rsidR="00953572" w:rsidRDefault="00953572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Целевая аудитория</w:t>
      </w:r>
      <w:r w:rsidR="003735AE">
        <w:tab/>
      </w:r>
      <w:r w:rsidR="00EA62C2">
        <w:t>4</w:t>
      </w:r>
    </w:p>
    <w:p w:rsidR="00953572" w:rsidRDefault="00953572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Обзор программного продукта</w:t>
      </w:r>
      <w:r w:rsidR="003735AE">
        <w:tab/>
      </w:r>
      <w:r w:rsidR="00EA62C2">
        <w:t>4</w:t>
      </w:r>
    </w:p>
    <w:p w:rsidR="00953572" w:rsidRDefault="00953572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Цели тестирования</w:t>
      </w:r>
      <w:r w:rsidR="003735AE">
        <w:tab/>
      </w:r>
      <w:r w:rsidR="00EA62C2">
        <w:t>4</w:t>
      </w:r>
    </w:p>
    <w:p w:rsidR="00953572" w:rsidRDefault="00953572" w:rsidP="003735AE">
      <w:pPr>
        <w:pStyle w:val="a8"/>
        <w:numPr>
          <w:ilvl w:val="0"/>
          <w:numId w:val="24"/>
        </w:numPr>
        <w:tabs>
          <w:tab w:val="left" w:leader="dot" w:pos="9072"/>
        </w:tabs>
      </w:pPr>
      <w:r>
        <w:t>ОБЪЕМ ТЕСТИРОВАНИЯ</w:t>
      </w:r>
      <w:r w:rsidR="003735AE">
        <w:tab/>
      </w:r>
      <w:r w:rsidR="00EA62C2">
        <w:t>5</w:t>
      </w:r>
    </w:p>
    <w:p w:rsidR="00953572" w:rsidRDefault="00953572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Перечень тестируемых компонентов</w:t>
      </w:r>
      <w:r w:rsidR="003735AE">
        <w:tab/>
      </w:r>
      <w:r w:rsidR="00EA62C2">
        <w:t>5</w:t>
      </w:r>
    </w:p>
    <w:p w:rsidR="00953572" w:rsidRDefault="00953572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Перечень нетестируемых компонентов</w:t>
      </w:r>
      <w:r w:rsidR="003735AE">
        <w:tab/>
      </w:r>
      <w:r w:rsidR="00EA62C2">
        <w:t>5</w:t>
      </w:r>
    </w:p>
    <w:p w:rsidR="00953572" w:rsidRDefault="00953572" w:rsidP="003735AE">
      <w:pPr>
        <w:pStyle w:val="a8"/>
        <w:numPr>
          <w:ilvl w:val="0"/>
          <w:numId w:val="24"/>
        </w:numPr>
        <w:tabs>
          <w:tab w:val="left" w:leader="dot" w:pos="9072"/>
        </w:tabs>
      </w:pPr>
      <w:r>
        <w:t>ТРЕБУЕМЫЕ РЕСУРСЫ</w:t>
      </w:r>
      <w:r w:rsidR="003735AE">
        <w:tab/>
      </w:r>
      <w:r w:rsidR="00EA62C2">
        <w:t>6</w:t>
      </w:r>
    </w:p>
    <w:p w:rsidR="00953572" w:rsidRDefault="00953572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Проектная команда</w:t>
      </w:r>
      <w:r w:rsidR="003735AE">
        <w:tab/>
      </w:r>
      <w:r w:rsidR="00EA62C2">
        <w:t>6</w:t>
      </w:r>
    </w:p>
    <w:p w:rsidR="00953572" w:rsidRDefault="00953572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Тестовое обеспечение</w:t>
      </w:r>
      <w:r w:rsidR="003735AE">
        <w:tab/>
      </w:r>
      <w:r w:rsidR="00EA62C2">
        <w:t>6</w:t>
      </w:r>
    </w:p>
    <w:p w:rsidR="00953572" w:rsidRDefault="00953572" w:rsidP="003735AE">
      <w:pPr>
        <w:pStyle w:val="a8"/>
        <w:numPr>
          <w:ilvl w:val="0"/>
          <w:numId w:val="24"/>
        </w:numPr>
        <w:tabs>
          <w:tab w:val="left" w:leader="dot" w:pos="9072"/>
        </w:tabs>
      </w:pPr>
      <w:r>
        <w:t>СТРАТЕГИИ ТЕСТИРОВАНИЯ</w:t>
      </w:r>
      <w:r w:rsidR="003735AE">
        <w:tab/>
      </w:r>
      <w:r w:rsidR="00EA62C2">
        <w:t>7</w:t>
      </w:r>
    </w:p>
    <w:p w:rsidR="00953572" w:rsidRDefault="00953572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Функциональное тестирование</w:t>
      </w:r>
      <w:r w:rsidR="003735AE">
        <w:tab/>
      </w:r>
      <w:r w:rsidR="00EA62C2">
        <w:t>7</w:t>
      </w:r>
    </w:p>
    <w:p w:rsidR="00953572" w:rsidRDefault="00953572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 xml:space="preserve">Минимальный </w:t>
      </w:r>
      <w:proofErr w:type="gramStart"/>
      <w:r>
        <w:t>приемочные</w:t>
      </w:r>
      <w:proofErr w:type="gramEnd"/>
      <w:r>
        <w:t xml:space="preserve"> тест</w:t>
      </w:r>
      <w:r w:rsidR="003735AE">
        <w:tab/>
      </w:r>
      <w:r w:rsidR="00EA62C2">
        <w:t>7</w:t>
      </w:r>
    </w:p>
    <w:p w:rsidR="003063C9" w:rsidRPr="003063C9" w:rsidRDefault="003063C9" w:rsidP="003063C9">
      <w:pPr>
        <w:pStyle w:val="a3"/>
        <w:numPr>
          <w:ilvl w:val="1"/>
          <w:numId w:val="24"/>
        </w:numPr>
        <w:tabs>
          <w:tab w:val="left" w:leader="dot" w:pos="9072"/>
        </w:tabs>
        <w:spacing w:before="0" w:beforeAutospacing="0" w:after="0" w:afterAutospacing="0"/>
        <w:ind w:left="1077" w:hanging="357"/>
        <w:textAlignment w:val="baseline"/>
        <w:rPr>
          <w:bCs/>
          <w:color w:val="000000"/>
        </w:rPr>
      </w:pPr>
      <w:r w:rsidRPr="003063C9">
        <w:rPr>
          <w:bCs/>
          <w:color w:val="000000"/>
        </w:rPr>
        <w:t>Регрессионное тестирование</w:t>
      </w:r>
      <w:r>
        <w:rPr>
          <w:bCs/>
          <w:color w:val="000000"/>
        </w:rPr>
        <w:tab/>
        <w:t>7</w:t>
      </w:r>
    </w:p>
    <w:p w:rsidR="00953572" w:rsidRDefault="00953572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Функциональный тест</w:t>
      </w:r>
      <w:r w:rsidR="003735AE">
        <w:tab/>
      </w:r>
      <w:r w:rsidR="00EA62C2">
        <w:t>7</w:t>
      </w:r>
    </w:p>
    <w:p w:rsidR="00953572" w:rsidRDefault="00953572" w:rsidP="003735AE">
      <w:pPr>
        <w:pStyle w:val="a8"/>
        <w:numPr>
          <w:ilvl w:val="0"/>
          <w:numId w:val="24"/>
        </w:numPr>
        <w:tabs>
          <w:tab w:val="left" w:leader="dot" w:pos="9072"/>
        </w:tabs>
      </w:pPr>
      <w:r>
        <w:t>МЕТОДОЛОГИЯ ТЕСТИРОВАНИЯ</w:t>
      </w:r>
      <w:r w:rsidR="003735AE">
        <w:tab/>
      </w:r>
      <w:r w:rsidR="00EA62C2">
        <w:t>8</w:t>
      </w:r>
    </w:p>
    <w:p w:rsidR="00953572" w:rsidRDefault="00953572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Обзор процесса</w:t>
      </w:r>
      <w:r w:rsidR="003735AE">
        <w:tab/>
      </w:r>
      <w:r w:rsidR="00EA62C2">
        <w:t>8</w:t>
      </w:r>
    </w:p>
    <w:p w:rsidR="00953572" w:rsidRDefault="00026684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Тестовая документация</w:t>
      </w:r>
      <w:r w:rsidR="003735AE">
        <w:tab/>
      </w:r>
      <w:r w:rsidR="00EA62C2">
        <w:t>8</w:t>
      </w:r>
    </w:p>
    <w:p w:rsidR="00026684" w:rsidRDefault="00026684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Управление дефектами</w:t>
      </w:r>
      <w:r w:rsidR="003735AE">
        <w:tab/>
      </w:r>
      <w:r w:rsidR="00EA62C2">
        <w:t>8</w:t>
      </w:r>
    </w:p>
    <w:p w:rsidR="00026684" w:rsidRDefault="00026684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Определение степени важности дефектов</w:t>
      </w:r>
      <w:r w:rsidR="003735AE">
        <w:tab/>
      </w:r>
      <w:r w:rsidR="00EA62C2">
        <w:t>8</w:t>
      </w:r>
    </w:p>
    <w:p w:rsidR="00026684" w:rsidRDefault="00026684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Определение приоритета дефектов</w:t>
      </w:r>
      <w:r w:rsidR="003735AE">
        <w:tab/>
      </w:r>
      <w:r w:rsidR="00EA62C2">
        <w:t>9</w:t>
      </w:r>
    </w:p>
    <w:p w:rsidR="00026684" w:rsidRDefault="00026684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Регистрация дефектов</w:t>
      </w:r>
      <w:r w:rsidR="003735AE">
        <w:tab/>
      </w:r>
      <w:r w:rsidR="00EA62C2">
        <w:t>9</w:t>
      </w:r>
    </w:p>
    <w:p w:rsidR="00026684" w:rsidRDefault="00026684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Критерии качества продукта</w:t>
      </w:r>
      <w:r w:rsidR="003735AE">
        <w:tab/>
      </w:r>
      <w:r w:rsidR="00EA62C2">
        <w:t>10</w:t>
      </w:r>
    </w:p>
    <w:p w:rsidR="00026684" w:rsidRDefault="00026684" w:rsidP="003735AE">
      <w:pPr>
        <w:pStyle w:val="a8"/>
        <w:numPr>
          <w:ilvl w:val="0"/>
          <w:numId w:val="24"/>
        </w:numPr>
        <w:tabs>
          <w:tab w:val="left" w:leader="dot" w:pos="9072"/>
        </w:tabs>
      </w:pPr>
      <w:r>
        <w:t>ГРАФИК ТЕСТИРОВАНИЯ</w:t>
      </w:r>
      <w:r w:rsidR="003735AE">
        <w:tab/>
      </w:r>
      <w:r w:rsidR="00EA62C2">
        <w:t>11</w:t>
      </w:r>
    </w:p>
    <w:p w:rsidR="00026684" w:rsidRDefault="00026684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Общая оценка временных затрат</w:t>
      </w:r>
      <w:r w:rsidR="003735AE">
        <w:tab/>
      </w:r>
      <w:r w:rsidR="00EA62C2">
        <w:t>11</w:t>
      </w:r>
    </w:p>
    <w:p w:rsidR="00026684" w:rsidRDefault="00026684" w:rsidP="003735AE">
      <w:pPr>
        <w:pStyle w:val="a8"/>
        <w:numPr>
          <w:ilvl w:val="0"/>
          <w:numId w:val="24"/>
        </w:numPr>
        <w:tabs>
          <w:tab w:val="left" w:leader="dot" w:pos="9072"/>
        </w:tabs>
      </w:pPr>
      <w:r>
        <w:t>ОЦЕНКА РИСКОВ ПРОЕКТА ТЕСТИРОВАНИЯ</w:t>
      </w:r>
      <w:r w:rsidR="003735AE">
        <w:tab/>
      </w:r>
      <w:r w:rsidR="00EA62C2">
        <w:t>1</w:t>
      </w:r>
      <w:r w:rsidR="003735AE">
        <w:t>1</w:t>
      </w:r>
    </w:p>
    <w:p w:rsidR="00026684" w:rsidRDefault="00026684" w:rsidP="003735AE">
      <w:pPr>
        <w:pStyle w:val="a8"/>
        <w:numPr>
          <w:ilvl w:val="0"/>
          <w:numId w:val="24"/>
        </w:numPr>
        <w:tabs>
          <w:tab w:val="left" w:leader="dot" w:pos="9072"/>
        </w:tabs>
      </w:pPr>
      <w:r>
        <w:t>ОТЧЕТЫ О РЕЗУЛЬТАТАХ ТЕСТИРОВАНИЯ</w:t>
      </w:r>
      <w:r w:rsidR="003735AE">
        <w:tab/>
      </w:r>
      <w:r w:rsidR="00EA62C2">
        <w:t>13</w:t>
      </w:r>
    </w:p>
    <w:p w:rsidR="00026684" w:rsidRDefault="00026684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Журнал тестирования</w:t>
      </w:r>
      <w:r w:rsidR="003735AE">
        <w:tab/>
      </w:r>
      <w:r w:rsidR="00EA62C2">
        <w:t>13</w:t>
      </w:r>
    </w:p>
    <w:p w:rsidR="00026684" w:rsidRPr="00231FD9" w:rsidRDefault="00026684" w:rsidP="003735AE">
      <w:pPr>
        <w:pStyle w:val="a8"/>
        <w:numPr>
          <w:ilvl w:val="1"/>
          <w:numId w:val="24"/>
        </w:numPr>
        <w:tabs>
          <w:tab w:val="left" w:leader="dot" w:pos="9072"/>
        </w:tabs>
      </w:pPr>
      <w:r>
        <w:t>Отчет о зарегистрированных дефектах</w:t>
      </w:r>
      <w:r w:rsidR="003735AE">
        <w:tab/>
      </w:r>
      <w:r w:rsidR="00EA62C2">
        <w:t>13</w:t>
      </w:r>
    </w:p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/>
    <w:p w:rsidR="00231FD9" w:rsidRPr="00231FD9" w:rsidRDefault="00231FD9" w:rsidP="00026684">
      <w:pPr>
        <w:pStyle w:val="a3"/>
        <w:numPr>
          <w:ilvl w:val="0"/>
          <w:numId w:val="1"/>
        </w:numPr>
        <w:spacing w:before="360" w:beforeAutospacing="0" w:after="240" w:afterAutospacing="0"/>
        <w:ind w:left="0" w:firstLine="720"/>
        <w:jc w:val="both"/>
        <w:textAlignment w:val="baseline"/>
        <w:rPr>
          <w:b/>
          <w:bCs/>
          <w:smallCaps/>
          <w:color w:val="000000"/>
          <w:sz w:val="28"/>
          <w:szCs w:val="28"/>
        </w:rPr>
      </w:pPr>
      <w:r w:rsidRPr="00231FD9">
        <w:rPr>
          <w:b/>
          <w:bCs/>
          <w:smallCaps/>
          <w:color w:val="000000"/>
          <w:sz w:val="28"/>
          <w:szCs w:val="28"/>
        </w:rPr>
        <w:lastRenderedPageBreak/>
        <w:t>СПИСОК СОКРАЩЕНИЙ И АББРЕВИАТУР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3"/>
        <w:gridCol w:w="7878"/>
      </w:tblGrid>
      <w:tr w:rsidR="00231FD9" w:rsidRPr="00231FD9" w:rsidTr="00231FD9"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120" w:beforeAutospacing="0" w:after="0" w:afterAutospacing="0" w:line="0" w:lineRule="atLeast"/>
              <w:jc w:val="center"/>
            </w:pPr>
            <w:r w:rsidRPr="00231FD9">
              <w:rPr>
                <w:b/>
                <w:bCs/>
                <w:sz w:val="20"/>
                <w:szCs w:val="20"/>
              </w:rPr>
              <w:t>Сокращение / аббревиатура</w:t>
            </w:r>
          </w:p>
        </w:tc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120" w:beforeAutospacing="0" w:after="0" w:afterAutospacing="0" w:line="0" w:lineRule="atLeast"/>
              <w:jc w:val="center"/>
            </w:pPr>
            <w:r w:rsidRPr="00231FD9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231FD9" w:rsidRPr="00231FD9" w:rsidTr="00231FD9"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60" w:beforeAutospacing="0" w:after="60" w:afterAutospacing="0" w:line="0" w:lineRule="atLeast"/>
            </w:pPr>
            <w:r w:rsidRPr="00231FD9">
              <w:rPr>
                <w:color w:val="000000"/>
                <w:sz w:val="22"/>
                <w:szCs w:val="22"/>
              </w:rPr>
              <w:t>Заказчик</w:t>
            </w:r>
          </w:p>
        </w:tc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60" w:beforeAutospacing="0" w:after="60" w:afterAutospacing="0" w:line="0" w:lineRule="atLeast"/>
            </w:pPr>
            <w:r w:rsidRPr="00231FD9">
              <w:rPr>
                <w:color w:val="000000"/>
                <w:sz w:val="22"/>
                <w:szCs w:val="22"/>
              </w:rPr>
              <w:t>Организация, в интересах которой разрабатывается программный продукт, имеющая полномочия утверждать требования к программному продукту и принимать результат разработок.</w:t>
            </w:r>
          </w:p>
        </w:tc>
      </w:tr>
      <w:tr w:rsidR="00231FD9" w:rsidRPr="00231FD9" w:rsidTr="00231FD9"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  <w:ind w:right="-108"/>
            </w:pPr>
            <w:r w:rsidRPr="00231FD9">
              <w:rPr>
                <w:color w:val="000000"/>
                <w:sz w:val="22"/>
                <w:szCs w:val="22"/>
              </w:rPr>
              <w:t>Дефект</w:t>
            </w:r>
          </w:p>
        </w:tc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</w:pPr>
            <w:r w:rsidRPr="00231FD9">
              <w:rPr>
                <w:color w:val="000000"/>
                <w:sz w:val="22"/>
                <w:szCs w:val="22"/>
              </w:rPr>
              <w:t>Несоответствие требованию</w:t>
            </w:r>
          </w:p>
        </w:tc>
      </w:tr>
      <w:tr w:rsidR="00231FD9" w:rsidRPr="00231FD9" w:rsidTr="00231FD9"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  <w:ind w:right="-108"/>
            </w:pPr>
            <w:r w:rsidRPr="00231FD9">
              <w:rPr>
                <w:color w:val="000000"/>
                <w:sz w:val="22"/>
                <w:szCs w:val="22"/>
              </w:rPr>
              <w:t>План тестирования</w:t>
            </w:r>
          </w:p>
        </w:tc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</w:pPr>
            <w:r w:rsidRPr="00231FD9">
              <w:rPr>
                <w:color w:val="000000"/>
                <w:sz w:val="22"/>
                <w:szCs w:val="22"/>
              </w:rPr>
              <w:t>Документ, описывающий объем,  методы и задачи тестирования</w:t>
            </w:r>
          </w:p>
        </w:tc>
      </w:tr>
      <w:tr w:rsidR="00231FD9" w:rsidRPr="00231FD9" w:rsidTr="00231FD9"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  <w:ind w:right="-108"/>
            </w:pPr>
            <w:r w:rsidRPr="00231FD9">
              <w:rPr>
                <w:color w:val="000000"/>
                <w:sz w:val="22"/>
                <w:szCs w:val="22"/>
              </w:rPr>
              <w:t>Продукт</w:t>
            </w:r>
          </w:p>
        </w:tc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</w:pPr>
            <w:r w:rsidRPr="00231FD9">
              <w:rPr>
                <w:color w:val="000000"/>
                <w:sz w:val="22"/>
                <w:szCs w:val="22"/>
              </w:rPr>
              <w:t>Результат, произведенный в ходе выполнения проекта </w:t>
            </w:r>
          </w:p>
        </w:tc>
      </w:tr>
      <w:tr w:rsidR="00231FD9" w:rsidRPr="00231FD9" w:rsidTr="00231FD9"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  <w:ind w:right="-108"/>
            </w:pPr>
            <w:r w:rsidRPr="00231FD9">
              <w:rPr>
                <w:color w:val="000000"/>
                <w:sz w:val="22"/>
                <w:szCs w:val="22"/>
              </w:rPr>
              <w:t>Проект</w:t>
            </w:r>
          </w:p>
        </w:tc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</w:pPr>
            <w:r w:rsidRPr="00231FD9">
              <w:rPr>
                <w:color w:val="000000"/>
                <w:sz w:val="22"/>
                <w:szCs w:val="22"/>
              </w:rPr>
              <w:t>Ограниченная во времени деятельность, направленная на разработку уникального продукта </w:t>
            </w:r>
          </w:p>
        </w:tc>
      </w:tr>
      <w:tr w:rsidR="00231FD9" w:rsidRPr="00231FD9" w:rsidTr="00231FD9"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  <w:ind w:right="-108"/>
            </w:pPr>
            <w:r w:rsidRPr="00231FD9">
              <w:rPr>
                <w:color w:val="000000"/>
                <w:sz w:val="22"/>
                <w:szCs w:val="22"/>
              </w:rPr>
              <w:t>Тестовый сценарий</w:t>
            </w:r>
          </w:p>
        </w:tc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</w:pPr>
            <w:proofErr w:type="gramStart"/>
            <w:r w:rsidRPr="00231FD9">
              <w:rPr>
                <w:color w:val="000000"/>
                <w:sz w:val="22"/>
                <w:szCs w:val="22"/>
              </w:rPr>
              <w:t>Документ, содержащий перечень проверок для группы функционала продукта без спецификации используемых тестовых данных и обеспечивающий функциональное покрытие тестами стремящееся к 100%; может включать проверки для отдельных полей, доступных опций, графического интерфейса, целостности вводимой информации, динамического поведения полей, дефолтных значений, системные проверки, корректность вводимых значений и сохранения данных, проверки защиты от несанкционированного пользования и попыток изменения или удаления информации</w:t>
            </w:r>
            <w:proofErr w:type="gramEnd"/>
          </w:p>
        </w:tc>
      </w:tr>
      <w:tr w:rsidR="00231FD9" w:rsidRPr="00231FD9" w:rsidTr="00231FD9"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  <w:ind w:right="-108"/>
            </w:pPr>
            <w:r w:rsidRPr="00231FD9">
              <w:rPr>
                <w:color w:val="000000"/>
                <w:sz w:val="22"/>
                <w:szCs w:val="22"/>
              </w:rPr>
              <w:t>Тестовый случай</w:t>
            </w:r>
          </w:p>
        </w:tc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</w:pPr>
            <w:r w:rsidRPr="00231FD9">
              <w:rPr>
                <w:color w:val="000000"/>
                <w:sz w:val="22"/>
                <w:szCs w:val="22"/>
              </w:rPr>
              <w:t>Документ, содержащий детальное описание теста для одной или более функций с обозначением конкретных данных необходимых для начала тестирования и во время его, а также ожидаемого результата теста. </w:t>
            </w:r>
          </w:p>
        </w:tc>
      </w:tr>
      <w:tr w:rsidR="00231FD9" w:rsidRPr="00231FD9" w:rsidTr="00231FD9"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  <w:ind w:right="-108"/>
            </w:pPr>
            <w:r w:rsidRPr="00231FD9">
              <w:rPr>
                <w:color w:val="000000"/>
                <w:sz w:val="22"/>
                <w:szCs w:val="22"/>
              </w:rPr>
              <w:t>Набор тестовых данных</w:t>
            </w:r>
          </w:p>
        </w:tc>
        <w:tc>
          <w:tcPr>
            <w:tcW w:w="0" w:type="auto"/>
            <w:hideMark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</w:pPr>
            <w:r w:rsidRPr="00231FD9">
              <w:rPr>
                <w:color w:val="000000"/>
                <w:sz w:val="22"/>
                <w:szCs w:val="22"/>
              </w:rPr>
              <w:t xml:space="preserve">Документ, содержащий набор </w:t>
            </w:r>
            <w:proofErr w:type="spellStart"/>
            <w:r w:rsidRPr="00231FD9">
              <w:rPr>
                <w:color w:val="000000"/>
                <w:sz w:val="22"/>
                <w:szCs w:val="22"/>
              </w:rPr>
              <w:t>пререквизитов</w:t>
            </w:r>
            <w:proofErr w:type="spellEnd"/>
            <w:r w:rsidRPr="00231FD9">
              <w:rPr>
                <w:color w:val="000000"/>
                <w:sz w:val="22"/>
                <w:szCs w:val="22"/>
              </w:rPr>
              <w:t>, для последующего применения их в процессах функционального и автоматизированного тестирования</w:t>
            </w:r>
          </w:p>
        </w:tc>
      </w:tr>
      <w:tr w:rsidR="00231FD9" w:rsidRPr="00231FD9" w:rsidTr="00231FD9">
        <w:tc>
          <w:tcPr>
            <w:tcW w:w="0" w:type="auto"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  <w:ind w:right="-108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  <w:rPr>
                <w:color w:val="000000"/>
                <w:sz w:val="22"/>
                <w:szCs w:val="22"/>
              </w:rPr>
            </w:pPr>
          </w:p>
        </w:tc>
      </w:tr>
      <w:tr w:rsidR="00231FD9" w:rsidRPr="00231FD9" w:rsidTr="00231FD9">
        <w:tc>
          <w:tcPr>
            <w:tcW w:w="0" w:type="auto"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  <w:ind w:right="-108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31FD9" w:rsidRPr="00231FD9" w:rsidRDefault="00231FD9">
            <w:pPr>
              <w:pStyle w:val="a3"/>
              <w:spacing w:before="0" w:beforeAutospacing="0" w:after="0" w:afterAutospacing="0" w:line="0" w:lineRule="atLeast"/>
              <w:rPr>
                <w:color w:val="000000"/>
                <w:sz w:val="22"/>
                <w:szCs w:val="22"/>
              </w:rPr>
            </w:pPr>
          </w:p>
        </w:tc>
      </w:tr>
    </w:tbl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Default="00231FD9"/>
    <w:p w:rsidR="00231FD9" w:rsidRPr="00206ACE" w:rsidRDefault="00231FD9" w:rsidP="00206ACE">
      <w:pPr>
        <w:pStyle w:val="a3"/>
        <w:numPr>
          <w:ilvl w:val="0"/>
          <w:numId w:val="1"/>
        </w:numPr>
        <w:spacing w:before="360" w:beforeAutospacing="0" w:after="240" w:afterAutospacing="0"/>
        <w:ind w:left="0" w:firstLine="709"/>
        <w:jc w:val="both"/>
        <w:textAlignment w:val="baseline"/>
        <w:rPr>
          <w:b/>
          <w:bCs/>
          <w:smallCaps/>
          <w:color w:val="000000"/>
          <w:szCs w:val="28"/>
        </w:rPr>
      </w:pPr>
      <w:r w:rsidRPr="00206ACE">
        <w:rPr>
          <w:b/>
          <w:bCs/>
          <w:smallCaps/>
          <w:color w:val="000000"/>
          <w:szCs w:val="28"/>
        </w:rPr>
        <w:lastRenderedPageBreak/>
        <w:t>ВВЕДЕНИЕ</w:t>
      </w:r>
    </w:p>
    <w:p w:rsidR="00231FD9" w:rsidRPr="00231FD9" w:rsidRDefault="00DE3285" w:rsidP="00206ACE">
      <w:pPr>
        <w:pStyle w:val="a3"/>
        <w:spacing w:before="360" w:beforeAutospacing="0" w:after="240" w:afterAutospacing="0"/>
        <w:ind w:firstLine="709"/>
        <w:jc w:val="both"/>
        <w:textAlignment w:val="baseline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Cs w:val="28"/>
        </w:rPr>
        <w:t>2.1</w:t>
      </w:r>
      <w:r w:rsidR="00231FD9">
        <w:rPr>
          <w:b/>
          <w:bCs/>
          <w:smallCaps/>
          <w:color w:val="000000"/>
          <w:sz w:val="28"/>
          <w:szCs w:val="28"/>
        </w:rPr>
        <w:t xml:space="preserve"> </w:t>
      </w:r>
      <w:r w:rsidR="00206ACE">
        <w:rPr>
          <w:b/>
          <w:bCs/>
          <w:smallCaps/>
          <w:color w:val="000000"/>
          <w:sz w:val="28"/>
          <w:szCs w:val="28"/>
        </w:rPr>
        <w:t xml:space="preserve">     </w:t>
      </w:r>
      <w:r w:rsidR="00231FD9" w:rsidRPr="00231FD9">
        <w:rPr>
          <w:b/>
          <w:bCs/>
          <w:color w:val="000000"/>
        </w:rPr>
        <w:t>Содержание документа</w:t>
      </w:r>
    </w:p>
    <w:p w:rsidR="00231FD9" w:rsidRPr="005617A6" w:rsidRDefault="00231FD9" w:rsidP="005617A6">
      <w:pPr>
        <w:pStyle w:val="a3"/>
        <w:spacing w:before="0" w:beforeAutospacing="0" w:after="0" w:afterAutospacing="0"/>
        <w:ind w:firstLine="576"/>
        <w:jc w:val="both"/>
      </w:pPr>
      <w:r w:rsidRPr="005617A6">
        <w:rPr>
          <w:color w:val="000000"/>
        </w:rPr>
        <w:t xml:space="preserve">Описание процесса тестирования, стратегии и подходов к тестированию </w:t>
      </w:r>
      <w:r w:rsidRPr="005617A6">
        <w:rPr>
          <w:color w:val="000000"/>
          <w:lang w:val="en-US"/>
        </w:rPr>
        <w:t>Telegram</w:t>
      </w:r>
      <w:r w:rsidRPr="005617A6">
        <w:rPr>
          <w:color w:val="000000"/>
        </w:rPr>
        <w:t>-бота для автоматизации процесса заявок на обучение.</w:t>
      </w:r>
    </w:p>
    <w:p w:rsidR="00231FD9" w:rsidRPr="005617A6" w:rsidRDefault="00231FD9" w:rsidP="005617A6">
      <w:pPr>
        <w:pStyle w:val="a3"/>
        <w:spacing w:before="0" w:beforeAutospacing="0" w:after="0" w:afterAutospacing="0"/>
        <w:ind w:firstLine="576"/>
        <w:jc w:val="both"/>
      </w:pPr>
      <w:r w:rsidRPr="005617A6">
        <w:rPr>
          <w:color w:val="000000"/>
        </w:rPr>
        <w:t xml:space="preserve">Описание взаимодействия группы тестирования и команды разработчиков в процессе тестирования </w:t>
      </w:r>
      <w:r w:rsidRPr="005617A6">
        <w:rPr>
          <w:color w:val="000000"/>
          <w:lang w:val="en-US"/>
        </w:rPr>
        <w:t>Telegram</w:t>
      </w:r>
      <w:r w:rsidRPr="005617A6">
        <w:rPr>
          <w:color w:val="000000"/>
        </w:rPr>
        <w:t>-бота.</w:t>
      </w:r>
    </w:p>
    <w:p w:rsidR="00231FD9" w:rsidRPr="005617A6" w:rsidRDefault="00231FD9" w:rsidP="005617A6">
      <w:pPr>
        <w:pStyle w:val="a3"/>
        <w:spacing w:before="0" w:beforeAutospacing="0" w:after="0" w:afterAutospacing="0"/>
        <w:ind w:firstLine="576"/>
        <w:jc w:val="both"/>
      </w:pPr>
    </w:p>
    <w:p w:rsidR="00231FD9" w:rsidRPr="00953572" w:rsidRDefault="00231FD9" w:rsidP="00327CB0">
      <w:pPr>
        <w:pStyle w:val="a3"/>
        <w:numPr>
          <w:ilvl w:val="1"/>
          <w:numId w:val="3"/>
        </w:numPr>
        <w:spacing w:before="0" w:beforeAutospacing="0" w:after="0" w:afterAutospacing="0"/>
        <w:ind w:left="0" w:firstLine="709"/>
        <w:jc w:val="both"/>
      </w:pPr>
      <w:r w:rsidRPr="00485509">
        <w:rPr>
          <w:b/>
          <w:bCs/>
        </w:rPr>
        <w:t>Цель документа</w:t>
      </w:r>
    </w:p>
    <w:p w:rsidR="00953572" w:rsidRPr="00485509" w:rsidRDefault="00953572" w:rsidP="00953572">
      <w:pPr>
        <w:pStyle w:val="a3"/>
        <w:spacing w:before="0" w:beforeAutospacing="0" w:after="0" w:afterAutospacing="0"/>
        <w:ind w:left="709"/>
        <w:jc w:val="both"/>
      </w:pPr>
    </w:p>
    <w:p w:rsidR="00231FD9" w:rsidRPr="00485509" w:rsidRDefault="00231FD9" w:rsidP="00327CB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 w:rsidRPr="00485509">
        <w:t xml:space="preserve">Спланировать управление тестированием и техническую поддержку тестирования в ходе жизненного цикла разработки  </w:t>
      </w:r>
      <w:r w:rsidRPr="00485509">
        <w:rPr>
          <w:lang w:val="en-US"/>
        </w:rPr>
        <w:t>Telegram</w:t>
      </w:r>
      <w:r w:rsidRPr="00485509">
        <w:t>-бота для автоматизации процесса заявок на обучение;</w:t>
      </w:r>
    </w:p>
    <w:p w:rsidR="00231FD9" w:rsidRPr="00485509" w:rsidRDefault="00231FD9" w:rsidP="00327CB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 w:rsidRPr="00485509">
        <w:t>Обеспечение полноты тестирования в соответствии с требованиями к продукту, охват всех типов тестирования, описание необходимой проектной документации;</w:t>
      </w:r>
    </w:p>
    <w:p w:rsidR="00231FD9" w:rsidRPr="00485509" w:rsidRDefault="00231FD9" w:rsidP="00327CB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 w:rsidRPr="00485509">
        <w:t>Организация контроля процесса тестирования, определение методов регистрации дефектов, видов предоставления отчетов;</w:t>
      </w:r>
    </w:p>
    <w:p w:rsidR="00231FD9" w:rsidRPr="00485509" w:rsidRDefault="00231FD9" w:rsidP="00327CB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 w:rsidRPr="00485509">
        <w:t>Определить график работ, описать используемую методологию и стратегию тестирования; </w:t>
      </w:r>
    </w:p>
    <w:p w:rsidR="00231FD9" w:rsidRPr="00485509" w:rsidRDefault="00231FD9" w:rsidP="00327CB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 w:rsidRPr="00485509">
        <w:t>Определение критериев качества;</w:t>
      </w:r>
    </w:p>
    <w:p w:rsidR="00231FD9" w:rsidRPr="00485509" w:rsidRDefault="00231FD9" w:rsidP="00327CB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 w:rsidRPr="00485509">
        <w:t>Определение ресурсов, необходимых для реализации проекта;</w:t>
      </w:r>
    </w:p>
    <w:p w:rsidR="00231FD9" w:rsidRPr="00485509" w:rsidRDefault="00231FD9" w:rsidP="00327CB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 w:rsidRPr="00485509">
        <w:t>Описание документации, необходимой для обеспечения тестирования по проекту.</w:t>
      </w:r>
    </w:p>
    <w:p w:rsidR="00231FD9" w:rsidRPr="00485509" w:rsidRDefault="00231FD9" w:rsidP="005617A6">
      <w:pPr>
        <w:pStyle w:val="a3"/>
        <w:spacing w:before="0" w:beforeAutospacing="0" w:after="0" w:afterAutospacing="0"/>
        <w:ind w:left="720"/>
        <w:jc w:val="both"/>
        <w:textAlignment w:val="baseline"/>
      </w:pPr>
    </w:p>
    <w:p w:rsidR="00231FD9" w:rsidRPr="00953572" w:rsidRDefault="00231FD9" w:rsidP="00327CB0">
      <w:pPr>
        <w:pStyle w:val="a3"/>
        <w:numPr>
          <w:ilvl w:val="1"/>
          <w:numId w:val="3"/>
        </w:numPr>
        <w:spacing w:before="0" w:beforeAutospacing="0" w:after="0" w:afterAutospacing="0"/>
        <w:ind w:left="0" w:firstLine="709"/>
        <w:jc w:val="both"/>
        <w:textAlignment w:val="baseline"/>
        <w:rPr>
          <w:color w:val="FF0000"/>
        </w:rPr>
      </w:pPr>
      <w:r w:rsidRPr="005617A6">
        <w:rPr>
          <w:b/>
          <w:bCs/>
          <w:color w:val="000000"/>
        </w:rPr>
        <w:t>Целевая аудитория</w:t>
      </w:r>
    </w:p>
    <w:p w:rsidR="00953572" w:rsidRPr="005617A6" w:rsidRDefault="00953572" w:rsidP="00953572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507BE3" w:rsidRPr="005617A6" w:rsidRDefault="00507BE3" w:rsidP="005617A6">
      <w:pPr>
        <w:ind w:firstLine="709"/>
        <w:jc w:val="both"/>
        <w:rPr>
          <w:color w:val="000000"/>
        </w:rPr>
      </w:pPr>
      <w:r w:rsidRPr="005617A6">
        <w:rPr>
          <w:color w:val="000000"/>
        </w:rPr>
        <w:t xml:space="preserve">Документ предназначен для последующего использования сотрудниками группы тестирования проекта и служит для понимания целей и содержания работ по тестированию программного продукта, определяет и описывает перечень работ и этапы тестирования </w:t>
      </w:r>
      <w:proofErr w:type="gramStart"/>
      <w:r w:rsidRPr="005617A6">
        <w:rPr>
          <w:color w:val="000000"/>
        </w:rPr>
        <w:t>чат-бота</w:t>
      </w:r>
      <w:proofErr w:type="gramEnd"/>
      <w:r w:rsidRPr="005617A6">
        <w:rPr>
          <w:color w:val="000000"/>
        </w:rPr>
        <w:t>.</w:t>
      </w:r>
    </w:p>
    <w:p w:rsidR="00231FD9" w:rsidRPr="005617A6" w:rsidRDefault="00507BE3" w:rsidP="005617A6">
      <w:pPr>
        <w:ind w:firstLine="709"/>
        <w:jc w:val="both"/>
        <w:rPr>
          <w:color w:val="000000"/>
        </w:rPr>
      </w:pPr>
      <w:r w:rsidRPr="005617A6">
        <w:rPr>
          <w:color w:val="000000"/>
        </w:rPr>
        <w:t>Также документ предназначен для ознакомления команды разработчиков с процессами взаимодействия с группой тестирования, методами регистрации и отслеживания текущего состояния дефектов, с предоставляемой по проекту тестовой документацией.</w:t>
      </w:r>
    </w:p>
    <w:p w:rsidR="00507BE3" w:rsidRPr="005617A6" w:rsidRDefault="00507BE3" w:rsidP="005617A6">
      <w:pPr>
        <w:ind w:firstLine="709"/>
        <w:jc w:val="both"/>
        <w:rPr>
          <w:color w:val="000000"/>
        </w:rPr>
      </w:pPr>
    </w:p>
    <w:p w:rsidR="00DE3285" w:rsidRPr="00953572" w:rsidRDefault="00DE3285" w:rsidP="00327CB0">
      <w:pPr>
        <w:pStyle w:val="a3"/>
        <w:numPr>
          <w:ilvl w:val="1"/>
          <w:numId w:val="3"/>
        </w:numPr>
        <w:spacing w:before="0" w:beforeAutospacing="0" w:after="0" w:afterAutospacing="0"/>
        <w:ind w:left="0" w:firstLine="709"/>
        <w:jc w:val="both"/>
        <w:textAlignment w:val="baseline"/>
        <w:rPr>
          <w:color w:val="FF0000"/>
        </w:rPr>
      </w:pPr>
      <w:r w:rsidRPr="005617A6">
        <w:rPr>
          <w:b/>
          <w:bCs/>
          <w:color w:val="000000"/>
        </w:rPr>
        <w:t>Обзор программного продукта</w:t>
      </w:r>
    </w:p>
    <w:p w:rsidR="00953572" w:rsidRPr="005617A6" w:rsidRDefault="00953572" w:rsidP="00953572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507BE3" w:rsidRDefault="00DE3285" w:rsidP="005617A6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proofErr w:type="gramStart"/>
      <w:r w:rsidRPr="005617A6">
        <w:rPr>
          <w:color w:val="000000"/>
          <w:lang w:val="en-US"/>
        </w:rPr>
        <w:t>Telegram</w:t>
      </w:r>
      <w:r w:rsidRPr="005617A6">
        <w:rPr>
          <w:color w:val="000000"/>
        </w:rPr>
        <w:t xml:space="preserve">-бота для автоматизации процесса заявок на обучение </w:t>
      </w:r>
      <w:r w:rsidR="005617A6" w:rsidRPr="005617A6">
        <w:rPr>
          <w:color w:val="000000"/>
        </w:rPr>
        <w:t xml:space="preserve">является </w:t>
      </w:r>
      <w:r w:rsidRPr="005617A6">
        <w:rPr>
          <w:color w:val="000000"/>
        </w:rPr>
        <w:t xml:space="preserve">программным решением для </w:t>
      </w:r>
      <w:r w:rsidR="005617A6" w:rsidRPr="005617A6">
        <w:rPr>
          <w:color w:val="000000"/>
        </w:rPr>
        <w:t>упрощения</w:t>
      </w:r>
      <w:r w:rsidRPr="005617A6">
        <w:rPr>
          <w:color w:val="000000"/>
        </w:rPr>
        <w:t xml:space="preserve"> процесс</w:t>
      </w:r>
      <w:r w:rsidR="005617A6" w:rsidRPr="005617A6">
        <w:rPr>
          <w:color w:val="000000"/>
        </w:rPr>
        <w:t>а</w:t>
      </w:r>
      <w:r w:rsidRPr="005617A6">
        <w:rPr>
          <w:color w:val="000000"/>
        </w:rPr>
        <w:t xml:space="preserve"> для пользовател</w:t>
      </w:r>
      <w:r w:rsidR="005617A6" w:rsidRPr="005617A6">
        <w:rPr>
          <w:color w:val="000000"/>
        </w:rPr>
        <w:t>ей и организаторов.</w:t>
      </w:r>
      <w:proofErr w:type="gramEnd"/>
      <w:r w:rsidR="005617A6" w:rsidRPr="005617A6">
        <w:rPr>
          <w:color w:val="000000"/>
        </w:rPr>
        <w:t xml:space="preserve"> Бот позволяет</w:t>
      </w:r>
      <w:r w:rsidRPr="005617A6">
        <w:rPr>
          <w:color w:val="000000"/>
        </w:rPr>
        <w:t xml:space="preserve"> быстро и у</w:t>
      </w:r>
      <w:r w:rsidR="005617A6" w:rsidRPr="005617A6">
        <w:rPr>
          <w:color w:val="000000"/>
        </w:rPr>
        <w:t>добно заполнять заявки, сокращает</w:t>
      </w:r>
      <w:r w:rsidRPr="005617A6">
        <w:rPr>
          <w:color w:val="000000"/>
        </w:rPr>
        <w:t xml:space="preserve"> в</w:t>
      </w:r>
      <w:r w:rsidR="005617A6" w:rsidRPr="005617A6">
        <w:rPr>
          <w:color w:val="000000"/>
        </w:rPr>
        <w:t xml:space="preserve">ремя на их обработку и уменьшает </w:t>
      </w:r>
      <w:r w:rsidRPr="005617A6">
        <w:rPr>
          <w:color w:val="000000"/>
        </w:rPr>
        <w:t>ошибки, связанные с ручным вводом данных.</w:t>
      </w:r>
      <w:r w:rsidRPr="005617A6">
        <w:rPr>
          <w:color w:val="363636"/>
        </w:rPr>
        <w:br/>
      </w:r>
      <w:r w:rsidRPr="005617A6">
        <w:rPr>
          <w:color w:val="000000"/>
        </w:rPr>
        <w:t>Для орг</w:t>
      </w:r>
      <w:r w:rsidR="005617A6" w:rsidRPr="005617A6">
        <w:rPr>
          <w:color w:val="000000"/>
        </w:rPr>
        <w:t>анизаторов данный бот также дает</w:t>
      </w:r>
      <w:r w:rsidRPr="005617A6">
        <w:rPr>
          <w:color w:val="000000"/>
        </w:rPr>
        <w:t xml:space="preserve"> возможность лучше управлять набором, прогнозиро</w:t>
      </w:r>
      <w:r w:rsidR="005617A6" w:rsidRPr="005617A6">
        <w:rPr>
          <w:color w:val="000000"/>
        </w:rPr>
        <w:t>вать потоки студентов и позволяет</w:t>
      </w:r>
      <w:r w:rsidRPr="005617A6">
        <w:rPr>
          <w:color w:val="000000"/>
        </w:rPr>
        <w:t xml:space="preserve"> собирать аналитику по направлениям.</w:t>
      </w:r>
    </w:p>
    <w:p w:rsidR="005617A6" w:rsidRDefault="005617A6" w:rsidP="005617A6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</w:p>
    <w:p w:rsidR="005617A6" w:rsidRPr="005617A6" w:rsidRDefault="005617A6" w:rsidP="00327CB0">
      <w:pPr>
        <w:pStyle w:val="a3"/>
        <w:numPr>
          <w:ilvl w:val="1"/>
          <w:numId w:val="3"/>
        </w:numPr>
        <w:spacing w:before="0" w:beforeAutospacing="0" w:after="0" w:afterAutospacing="0"/>
        <w:ind w:left="0" w:firstLine="709"/>
        <w:jc w:val="both"/>
        <w:textAlignment w:val="baseline"/>
        <w:rPr>
          <w:color w:val="FF0000"/>
        </w:rPr>
      </w:pPr>
      <w:r>
        <w:rPr>
          <w:b/>
          <w:bCs/>
          <w:color w:val="000000"/>
        </w:rPr>
        <w:t>Цели тестирования</w:t>
      </w:r>
    </w:p>
    <w:p w:rsidR="005617A6" w:rsidRPr="005617A6" w:rsidRDefault="005617A6" w:rsidP="00327CB0">
      <w:pPr>
        <w:pStyle w:val="a3"/>
        <w:numPr>
          <w:ilvl w:val="1"/>
          <w:numId w:val="2"/>
        </w:numPr>
        <w:ind w:left="0" w:firstLine="0"/>
        <w:jc w:val="both"/>
        <w:textAlignment w:val="baseline"/>
      </w:pPr>
      <w:r w:rsidRPr="005617A6">
        <w:t>Проверка</w:t>
      </w:r>
      <w:r>
        <w:t xml:space="preserve"> корректности</w:t>
      </w:r>
      <w:r w:rsidRPr="005617A6">
        <w:t xml:space="preserve"> ввода и обрабо</w:t>
      </w:r>
      <w:r>
        <w:t>тки личных данных пользователей;</w:t>
      </w:r>
    </w:p>
    <w:p w:rsidR="005617A6" w:rsidRPr="005617A6" w:rsidRDefault="005617A6" w:rsidP="00327CB0">
      <w:pPr>
        <w:pStyle w:val="a3"/>
        <w:numPr>
          <w:ilvl w:val="1"/>
          <w:numId w:val="2"/>
        </w:numPr>
        <w:ind w:left="0" w:firstLine="0"/>
        <w:jc w:val="both"/>
        <w:textAlignment w:val="baseline"/>
      </w:pPr>
      <w:r>
        <w:t>Проверка правильности</w:t>
      </w:r>
      <w:r w:rsidRPr="005617A6">
        <w:t xml:space="preserve"> работ</w:t>
      </w:r>
      <w:r>
        <w:t xml:space="preserve">ы логики заявления и </w:t>
      </w:r>
      <w:proofErr w:type="spellStart"/>
      <w:r>
        <w:t>предзаявки</w:t>
      </w:r>
      <w:proofErr w:type="spellEnd"/>
      <w:r>
        <w:t>;</w:t>
      </w:r>
    </w:p>
    <w:p w:rsidR="005617A6" w:rsidRPr="005617A6" w:rsidRDefault="005617A6" w:rsidP="00327CB0">
      <w:pPr>
        <w:pStyle w:val="a3"/>
        <w:numPr>
          <w:ilvl w:val="1"/>
          <w:numId w:val="2"/>
        </w:numPr>
        <w:ind w:left="0" w:firstLine="0"/>
        <w:jc w:val="both"/>
        <w:textAlignment w:val="baseline"/>
      </w:pPr>
      <w:r>
        <w:t>Проверка получения пользователями соответствующих уведомлений;</w:t>
      </w:r>
    </w:p>
    <w:p w:rsidR="005617A6" w:rsidRPr="005617A6" w:rsidRDefault="005617A6" w:rsidP="00327CB0">
      <w:pPr>
        <w:pStyle w:val="a3"/>
        <w:numPr>
          <w:ilvl w:val="1"/>
          <w:numId w:val="2"/>
        </w:numPr>
        <w:ind w:left="0" w:firstLine="0"/>
        <w:jc w:val="both"/>
        <w:textAlignment w:val="baseline"/>
      </w:pPr>
      <w:r>
        <w:t>Проверка получения пользователями сообщений</w:t>
      </w:r>
      <w:r w:rsidRPr="005617A6">
        <w:t xml:space="preserve"> о некорректном вводе данных.</w:t>
      </w:r>
    </w:p>
    <w:p w:rsidR="005617A6" w:rsidRDefault="005617A6" w:rsidP="00327CB0">
      <w:pPr>
        <w:pStyle w:val="a3"/>
        <w:numPr>
          <w:ilvl w:val="1"/>
          <w:numId w:val="2"/>
        </w:numPr>
        <w:ind w:left="0" w:firstLine="0"/>
        <w:jc w:val="both"/>
        <w:textAlignment w:val="baseline"/>
      </w:pPr>
      <w:r>
        <w:t>Проверка функциональность админ-системы;</w:t>
      </w:r>
    </w:p>
    <w:p w:rsidR="005617A6" w:rsidRDefault="005617A6" w:rsidP="00327CB0">
      <w:pPr>
        <w:pStyle w:val="a3"/>
        <w:numPr>
          <w:ilvl w:val="1"/>
          <w:numId w:val="2"/>
        </w:numPr>
        <w:ind w:left="0" w:firstLine="0"/>
        <w:jc w:val="both"/>
        <w:textAlignment w:val="baseline"/>
      </w:pPr>
      <w:r w:rsidRPr="005617A6">
        <w:lastRenderedPageBreak/>
        <w:t>Выявление проблем, связанных с несоответствием требованиям к разрабатываемому программному  продукту;</w:t>
      </w:r>
    </w:p>
    <w:p w:rsidR="005617A6" w:rsidRPr="005617A6" w:rsidRDefault="005617A6" w:rsidP="00327CB0">
      <w:pPr>
        <w:pStyle w:val="a3"/>
        <w:numPr>
          <w:ilvl w:val="1"/>
          <w:numId w:val="2"/>
        </w:numPr>
        <w:ind w:left="0" w:firstLine="0"/>
        <w:jc w:val="both"/>
        <w:textAlignment w:val="baseline"/>
      </w:pPr>
      <w:r w:rsidRPr="005617A6">
        <w:t>Снижение рисков проекта, связанных с качеством разрабатываемого продукта.</w:t>
      </w:r>
    </w:p>
    <w:p w:rsidR="00206ACE" w:rsidRDefault="00206ACE" w:rsidP="00206ACE">
      <w:pPr>
        <w:pStyle w:val="a3"/>
        <w:numPr>
          <w:ilvl w:val="0"/>
          <w:numId w:val="1"/>
        </w:numPr>
        <w:spacing w:before="360" w:beforeAutospacing="0" w:after="240" w:afterAutospacing="0"/>
        <w:ind w:left="0" w:firstLine="720"/>
        <w:jc w:val="both"/>
        <w:textAlignment w:val="baseline"/>
        <w:rPr>
          <w:b/>
          <w:bCs/>
          <w:smallCaps/>
          <w:color w:val="000000"/>
        </w:rPr>
      </w:pPr>
      <w:r w:rsidRPr="00206ACE">
        <w:rPr>
          <w:b/>
          <w:bCs/>
          <w:smallCaps/>
          <w:color w:val="000000"/>
        </w:rPr>
        <w:t>ОБЪЕМ ТЕСТИРОВАНИЯ</w:t>
      </w:r>
    </w:p>
    <w:p w:rsidR="00206ACE" w:rsidRPr="00206ACE" w:rsidRDefault="00206ACE" w:rsidP="00327CB0">
      <w:pPr>
        <w:pStyle w:val="a3"/>
        <w:numPr>
          <w:ilvl w:val="1"/>
          <w:numId w:val="4"/>
        </w:numPr>
        <w:spacing w:before="360" w:beforeAutospacing="0" w:after="240" w:afterAutospacing="0"/>
        <w:ind w:left="357" w:hanging="357"/>
        <w:jc w:val="both"/>
        <w:textAlignment w:val="baseline"/>
        <w:rPr>
          <w:b/>
          <w:bCs/>
          <w:smallCaps/>
          <w:color w:val="000000"/>
        </w:rPr>
      </w:pPr>
      <w:r w:rsidRPr="00206ACE">
        <w:rPr>
          <w:b/>
          <w:bCs/>
          <w:color w:val="000000"/>
        </w:rPr>
        <w:t>Перечень тестируемых компонентов</w:t>
      </w:r>
    </w:p>
    <w:p w:rsidR="00206ACE" w:rsidRDefault="00CF1F70" w:rsidP="00206ACE">
      <w:pPr>
        <w:pStyle w:val="a3"/>
        <w:spacing w:before="0" w:beforeAutospacing="0" w:after="0" w:afterAutospacing="0"/>
        <w:ind w:firstLine="567"/>
        <w:rPr>
          <w:color w:val="000000"/>
        </w:rPr>
      </w:pPr>
      <w:r>
        <w:rPr>
          <w:color w:val="000000"/>
        </w:rPr>
        <w:t xml:space="preserve">Описание </w:t>
      </w:r>
      <w:proofErr w:type="gramStart"/>
      <w:r>
        <w:rPr>
          <w:color w:val="000000"/>
        </w:rPr>
        <w:t>компо</w:t>
      </w:r>
      <w:r w:rsidR="00206ACE" w:rsidRPr="00206ACE">
        <w:rPr>
          <w:color w:val="000000"/>
        </w:rPr>
        <w:t>нентов системы, подлежащих тестированию представлено</w:t>
      </w:r>
      <w:proofErr w:type="gramEnd"/>
      <w:r w:rsidR="00206ACE" w:rsidRPr="00206ACE">
        <w:rPr>
          <w:color w:val="000000"/>
        </w:rPr>
        <w:t xml:space="preserve"> в таблице:</w:t>
      </w:r>
    </w:p>
    <w:p w:rsidR="00CF1F70" w:rsidRPr="00206ACE" w:rsidRDefault="00CF1F70" w:rsidP="00206ACE">
      <w:pPr>
        <w:pStyle w:val="a3"/>
        <w:spacing w:before="0" w:beforeAutospacing="0" w:after="0" w:afterAutospacing="0"/>
        <w:ind w:firstLine="567"/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36"/>
        <w:gridCol w:w="5635"/>
      </w:tblGrid>
      <w:tr w:rsidR="00485509" w:rsidRPr="00206ACE" w:rsidTr="00485509">
        <w:trPr>
          <w:trHeight w:val="647"/>
        </w:trPr>
        <w:tc>
          <w:tcPr>
            <w:tcW w:w="2056" w:type="pct"/>
            <w:hideMark/>
          </w:tcPr>
          <w:p w:rsidR="00485509" w:rsidRPr="00206ACE" w:rsidRDefault="00485509">
            <w:pPr>
              <w:pStyle w:val="a3"/>
              <w:spacing w:before="0" w:beforeAutospacing="0" w:after="0" w:afterAutospacing="0"/>
            </w:pPr>
            <w:r w:rsidRPr="00206ACE">
              <w:rPr>
                <w:b/>
                <w:bCs/>
                <w:color w:val="000000"/>
                <w:sz w:val="20"/>
                <w:szCs w:val="20"/>
              </w:rPr>
              <w:t>Наименование, приложения/компонента</w:t>
            </w:r>
          </w:p>
        </w:tc>
        <w:tc>
          <w:tcPr>
            <w:tcW w:w="2944" w:type="pct"/>
            <w:hideMark/>
          </w:tcPr>
          <w:p w:rsidR="00485509" w:rsidRPr="00206ACE" w:rsidRDefault="00485509">
            <w:pPr>
              <w:pStyle w:val="a3"/>
              <w:spacing w:before="0" w:beforeAutospacing="0" w:after="0" w:afterAutospacing="0"/>
            </w:pPr>
            <w:r w:rsidRPr="00206ACE">
              <w:rPr>
                <w:b/>
                <w:bCs/>
                <w:color w:val="000000"/>
                <w:sz w:val="20"/>
                <w:szCs w:val="20"/>
              </w:rPr>
              <w:t>Функции / Ссылки / Комментарии</w:t>
            </w:r>
          </w:p>
        </w:tc>
      </w:tr>
      <w:tr w:rsidR="00485509" w:rsidRPr="00206ACE" w:rsidTr="00485509">
        <w:trPr>
          <w:trHeight w:val="647"/>
        </w:trPr>
        <w:tc>
          <w:tcPr>
            <w:tcW w:w="2056" w:type="pct"/>
          </w:tcPr>
          <w:p w:rsidR="00485509" w:rsidRPr="00485509" w:rsidRDefault="00485509">
            <w:pPr>
              <w:pStyle w:val="a3"/>
              <w:spacing w:before="0" w:beforeAutospacing="0" w:after="0" w:afterAutospacing="0"/>
            </w:pPr>
            <w:r>
              <w:t>Интерфейс пользователя</w:t>
            </w:r>
          </w:p>
        </w:tc>
        <w:tc>
          <w:tcPr>
            <w:tcW w:w="2944" w:type="pct"/>
          </w:tcPr>
          <w:p w:rsidR="00485509" w:rsidRDefault="00485509" w:rsidP="00485509">
            <w:pPr>
              <w:pStyle w:val="a3"/>
              <w:spacing w:before="0" w:beforeAutospacing="0" w:after="0" w:afterAutospacing="0"/>
            </w:pPr>
            <w:r>
              <w:t>- Отображение сообщений</w:t>
            </w:r>
          </w:p>
          <w:p w:rsidR="00485509" w:rsidRDefault="00485509" w:rsidP="00485509">
            <w:pPr>
              <w:pStyle w:val="a3"/>
              <w:spacing w:before="0" w:beforeAutospacing="0" w:after="0" w:afterAutospacing="0"/>
            </w:pPr>
            <w:r>
              <w:t>- Кнопки и интерактивные элементы</w:t>
            </w:r>
          </w:p>
          <w:p w:rsidR="00485509" w:rsidRPr="00485509" w:rsidRDefault="00485509" w:rsidP="00485509">
            <w:pPr>
              <w:pStyle w:val="a3"/>
              <w:spacing w:before="0" w:beforeAutospacing="0" w:after="0" w:afterAutospacing="0"/>
            </w:pPr>
            <w:r>
              <w:t>- Пользовательский опыт (UX)</w:t>
            </w:r>
          </w:p>
        </w:tc>
      </w:tr>
      <w:tr w:rsidR="00485509" w:rsidRPr="00206ACE" w:rsidTr="00485509">
        <w:trPr>
          <w:trHeight w:val="647"/>
        </w:trPr>
        <w:tc>
          <w:tcPr>
            <w:tcW w:w="2056" w:type="pct"/>
          </w:tcPr>
          <w:p w:rsidR="00485509" w:rsidRPr="00485509" w:rsidRDefault="00485509">
            <w:r>
              <w:t>Обработка входящих данных</w:t>
            </w:r>
          </w:p>
        </w:tc>
        <w:tc>
          <w:tcPr>
            <w:tcW w:w="2944" w:type="pct"/>
          </w:tcPr>
          <w:p w:rsidR="00485509" w:rsidRDefault="00485509" w:rsidP="00485509">
            <w:pPr>
              <w:pStyle w:val="a3"/>
              <w:spacing w:before="0" w:beforeAutospacing="0" w:after="0" w:afterAutospacing="0"/>
            </w:pPr>
            <w:r>
              <w:t>- Корректная обработка текста и команд</w:t>
            </w:r>
          </w:p>
          <w:p w:rsidR="00485509" w:rsidRDefault="00485509" w:rsidP="00485509">
            <w:pPr>
              <w:pStyle w:val="a3"/>
              <w:spacing w:before="0" w:beforeAutospacing="0" w:after="0" w:afterAutospacing="0"/>
            </w:pPr>
            <w:r>
              <w:t>- Игнорирование или обработка нераспознанных команд</w:t>
            </w:r>
          </w:p>
          <w:p w:rsidR="00485509" w:rsidRPr="00485509" w:rsidRDefault="00485509" w:rsidP="00485509">
            <w:pPr>
              <w:pStyle w:val="a3"/>
              <w:spacing w:before="0" w:beforeAutospacing="0" w:after="0" w:afterAutospacing="0"/>
            </w:pPr>
            <w:r>
              <w:t xml:space="preserve">- </w:t>
            </w:r>
            <w:proofErr w:type="spellStart"/>
            <w:r>
              <w:t>Валидация</w:t>
            </w:r>
            <w:proofErr w:type="spellEnd"/>
            <w:r>
              <w:t xml:space="preserve"> введенных данных</w:t>
            </w:r>
          </w:p>
        </w:tc>
      </w:tr>
      <w:tr w:rsidR="00485509" w:rsidRPr="00206ACE" w:rsidTr="00485509">
        <w:trPr>
          <w:trHeight w:val="647"/>
        </w:trPr>
        <w:tc>
          <w:tcPr>
            <w:tcW w:w="2056" w:type="pct"/>
          </w:tcPr>
          <w:p w:rsidR="00485509" w:rsidRPr="00485509" w:rsidRDefault="00485509">
            <w:r w:rsidRPr="00485509">
              <w:t xml:space="preserve">Логика </w:t>
            </w:r>
            <w:proofErr w:type="gramStart"/>
            <w:r w:rsidRPr="00485509">
              <w:t>чат-бота</w:t>
            </w:r>
            <w:proofErr w:type="gramEnd"/>
          </w:p>
        </w:tc>
        <w:tc>
          <w:tcPr>
            <w:tcW w:w="2944" w:type="pct"/>
          </w:tcPr>
          <w:p w:rsidR="00485509" w:rsidRPr="00485509" w:rsidRDefault="00485509" w:rsidP="00485509">
            <w:pPr>
              <w:pStyle w:val="a3"/>
              <w:spacing w:before="0" w:beforeAutospacing="0" w:after="0" w:afterAutospacing="0"/>
            </w:pPr>
            <w:r w:rsidRPr="00485509">
              <w:t>Сценарии общения</w:t>
            </w:r>
          </w:p>
        </w:tc>
      </w:tr>
      <w:tr w:rsidR="00485509" w:rsidRPr="00206ACE" w:rsidTr="00485509">
        <w:trPr>
          <w:trHeight w:val="647"/>
        </w:trPr>
        <w:tc>
          <w:tcPr>
            <w:tcW w:w="2056" w:type="pct"/>
          </w:tcPr>
          <w:p w:rsidR="00485509" w:rsidRPr="00485509" w:rsidRDefault="00485509">
            <w:r w:rsidRPr="00485509">
              <w:t>Производительность</w:t>
            </w:r>
          </w:p>
        </w:tc>
        <w:tc>
          <w:tcPr>
            <w:tcW w:w="2944" w:type="pct"/>
          </w:tcPr>
          <w:p w:rsidR="00485509" w:rsidRPr="00485509" w:rsidRDefault="00485509" w:rsidP="00485509">
            <w:pPr>
              <w:pStyle w:val="a3"/>
              <w:spacing w:before="0" w:beforeAutospacing="0" w:after="0" w:afterAutospacing="0"/>
            </w:pPr>
            <w:r w:rsidRPr="00485509">
              <w:t>Время ответа на сообщения</w:t>
            </w:r>
          </w:p>
        </w:tc>
      </w:tr>
    </w:tbl>
    <w:p w:rsidR="00680E88" w:rsidRDefault="00680E88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680E88" w:rsidRPr="00680E88" w:rsidRDefault="00680E88" w:rsidP="00680E88">
      <w:pPr>
        <w:pStyle w:val="a3"/>
        <w:spacing w:before="0" w:beforeAutospacing="0" w:after="0" w:afterAutospacing="0"/>
        <w:ind w:firstLine="567"/>
        <w:jc w:val="both"/>
        <w:rPr>
          <w:sz w:val="32"/>
        </w:rPr>
      </w:pPr>
      <w:r w:rsidRPr="00680E88">
        <w:rPr>
          <w:color w:val="000000"/>
          <w:szCs w:val="20"/>
        </w:rPr>
        <w:t>В данной таблице приводится перечень функций, для отображения общих рамок предстоящей работы, определяет</w:t>
      </w:r>
      <w:r>
        <w:rPr>
          <w:color w:val="000000"/>
          <w:szCs w:val="20"/>
        </w:rPr>
        <w:t>ся набор функций высокого риска</w:t>
      </w:r>
      <w:r w:rsidRPr="00680E88">
        <w:rPr>
          <w:color w:val="000000"/>
          <w:szCs w:val="20"/>
        </w:rPr>
        <w:t>.</w:t>
      </w:r>
    </w:p>
    <w:p w:rsidR="00485509" w:rsidRDefault="00485509" w:rsidP="00485509">
      <w:pPr>
        <w:pStyle w:val="a3"/>
        <w:spacing w:before="0" w:beforeAutospacing="0" w:after="0" w:afterAutospacing="0"/>
        <w:jc w:val="both"/>
        <w:rPr>
          <w:color w:val="000000"/>
          <w:szCs w:val="20"/>
        </w:rPr>
      </w:pPr>
    </w:p>
    <w:p w:rsidR="00680E88" w:rsidRPr="00206ACE" w:rsidRDefault="00680E88" w:rsidP="00327CB0">
      <w:pPr>
        <w:pStyle w:val="a3"/>
        <w:numPr>
          <w:ilvl w:val="1"/>
          <w:numId w:val="4"/>
        </w:numPr>
        <w:spacing w:before="360" w:beforeAutospacing="0" w:after="240" w:afterAutospacing="0"/>
        <w:ind w:left="0" w:firstLine="709"/>
        <w:jc w:val="both"/>
        <w:textAlignment w:val="baseline"/>
        <w:rPr>
          <w:b/>
          <w:bCs/>
          <w:smallCaps/>
          <w:color w:val="000000"/>
        </w:rPr>
      </w:pPr>
      <w:r w:rsidRPr="00206ACE">
        <w:rPr>
          <w:b/>
          <w:bCs/>
          <w:color w:val="000000"/>
        </w:rPr>
        <w:t xml:space="preserve">Перечень </w:t>
      </w:r>
      <w:r>
        <w:rPr>
          <w:b/>
          <w:bCs/>
          <w:color w:val="000000"/>
        </w:rPr>
        <w:t>не</w:t>
      </w:r>
      <w:r w:rsidRPr="00206ACE">
        <w:rPr>
          <w:b/>
          <w:bCs/>
          <w:color w:val="000000"/>
        </w:rPr>
        <w:t>тестируемых компонентов</w:t>
      </w:r>
    </w:p>
    <w:p w:rsidR="00680E88" w:rsidRPr="00485509" w:rsidRDefault="00485509" w:rsidP="00485509">
      <w:pPr>
        <w:pStyle w:val="a3"/>
        <w:ind w:firstLine="567"/>
        <w:jc w:val="both"/>
        <w:rPr>
          <w:color w:val="000000"/>
        </w:rPr>
      </w:pPr>
      <w:r w:rsidRPr="00485509">
        <w:rPr>
          <w:color w:val="000000"/>
        </w:rPr>
        <w:t xml:space="preserve">Нагрузка на </w:t>
      </w:r>
      <w:r>
        <w:rPr>
          <w:color w:val="000000"/>
        </w:rPr>
        <w:t xml:space="preserve">сервер во время пиковых нагрузок, </w:t>
      </w:r>
      <w:proofErr w:type="gramStart"/>
      <w:r>
        <w:rPr>
          <w:color w:val="000000"/>
        </w:rPr>
        <w:t>с</w:t>
      </w:r>
      <w:r w:rsidRPr="00485509">
        <w:rPr>
          <w:color w:val="000000"/>
        </w:rPr>
        <w:t>тресс-тесты</w:t>
      </w:r>
      <w:proofErr w:type="gramEnd"/>
      <w:r w:rsidRPr="00485509">
        <w:rPr>
          <w:color w:val="000000"/>
        </w:rPr>
        <w:t xml:space="preserve"> функциональности</w:t>
      </w:r>
      <w:r>
        <w:rPr>
          <w:color w:val="000000"/>
        </w:rPr>
        <w:t>,</w:t>
      </w:r>
      <w:r w:rsidRPr="00485509">
        <w:t xml:space="preserve"> </w:t>
      </w:r>
      <w:r>
        <w:rPr>
          <w:color w:val="000000"/>
        </w:rPr>
        <w:t>з</w:t>
      </w:r>
      <w:r w:rsidRPr="00485509">
        <w:rPr>
          <w:color w:val="000000"/>
        </w:rPr>
        <w:t>ащита от SQL-инъекций и XSS-атак</w:t>
      </w:r>
      <w:r>
        <w:rPr>
          <w:color w:val="000000"/>
        </w:rPr>
        <w:t>, ш</w:t>
      </w:r>
      <w:r w:rsidRPr="00485509">
        <w:rPr>
          <w:color w:val="000000"/>
        </w:rPr>
        <w:t>ифрование данных пользователя</w:t>
      </w:r>
      <w:r>
        <w:rPr>
          <w:color w:val="000000"/>
        </w:rPr>
        <w:t>.</w:t>
      </w:r>
    </w:p>
    <w:p w:rsidR="00D26F64" w:rsidRDefault="00D26F64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D26F64" w:rsidRDefault="00D26F64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D26F64" w:rsidRDefault="00D26F64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D26F64" w:rsidRDefault="00D26F64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D26F64" w:rsidRDefault="00D26F64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485509" w:rsidRDefault="00485509" w:rsidP="009D3D8F">
      <w:pPr>
        <w:pStyle w:val="a3"/>
        <w:spacing w:before="0" w:beforeAutospacing="0" w:after="0" w:afterAutospacing="0"/>
        <w:jc w:val="both"/>
        <w:rPr>
          <w:color w:val="000000"/>
          <w:szCs w:val="20"/>
        </w:rPr>
      </w:pPr>
    </w:p>
    <w:p w:rsidR="00485509" w:rsidRDefault="00485509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485509" w:rsidRDefault="00485509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485509" w:rsidRDefault="00485509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485509" w:rsidRDefault="00485509" w:rsidP="009D3D8F">
      <w:pPr>
        <w:pStyle w:val="a3"/>
        <w:spacing w:before="0" w:beforeAutospacing="0" w:after="0" w:afterAutospacing="0"/>
        <w:jc w:val="both"/>
        <w:rPr>
          <w:color w:val="000000"/>
          <w:szCs w:val="20"/>
        </w:rPr>
      </w:pPr>
    </w:p>
    <w:p w:rsidR="00485509" w:rsidRDefault="00485509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D26F64" w:rsidRDefault="00D26F64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D26F64" w:rsidRDefault="00D26F64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D26F64" w:rsidRDefault="00D26F64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D26F64" w:rsidRDefault="00D26F64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D26F64" w:rsidRDefault="00D26F64" w:rsidP="00680E88">
      <w:pPr>
        <w:pStyle w:val="a3"/>
        <w:spacing w:before="0" w:beforeAutospacing="0" w:after="0" w:afterAutospacing="0"/>
        <w:ind w:firstLine="567"/>
        <w:jc w:val="both"/>
        <w:rPr>
          <w:color w:val="000000"/>
          <w:szCs w:val="20"/>
        </w:rPr>
      </w:pPr>
    </w:p>
    <w:p w:rsidR="00A20BA2" w:rsidRPr="00A20BA2" w:rsidRDefault="00A20BA2" w:rsidP="00A20BA2">
      <w:pPr>
        <w:pStyle w:val="a3"/>
        <w:numPr>
          <w:ilvl w:val="0"/>
          <w:numId w:val="1"/>
        </w:numPr>
        <w:spacing w:before="360" w:beforeAutospacing="0" w:after="240" w:afterAutospacing="0"/>
        <w:ind w:left="0" w:firstLine="709"/>
        <w:jc w:val="both"/>
        <w:textAlignment w:val="baseline"/>
        <w:rPr>
          <w:b/>
          <w:bCs/>
          <w:smallCaps/>
          <w:color w:val="000000"/>
        </w:rPr>
      </w:pPr>
      <w:r w:rsidRPr="00A20BA2">
        <w:rPr>
          <w:b/>
          <w:bCs/>
          <w:smallCaps/>
          <w:color w:val="000000"/>
        </w:rPr>
        <w:lastRenderedPageBreak/>
        <w:t>ТРЕБУЕМЫЕ РЕСУРСЫ</w:t>
      </w:r>
    </w:p>
    <w:p w:rsidR="00A20BA2" w:rsidRPr="00A20BA2" w:rsidRDefault="00A20BA2" w:rsidP="00327CB0">
      <w:pPr>
        <w:pStyle w:val="a3"/>
        <w:numPr>
          <w:ilvl w:val="1"/>
          <w:numId w:val="5"/>
        </w:numPr>
        <w:spacing w:before="240" w:beforeAutospacing="0" w:after="120" w:afterAutospacing="0"/>
        <w:ind w:left="0" w:firstLine="709"/>
        <w:textAlignment w:val="baseline"/>
        <w:rPr>
          <w:b/>
          <w:bCs/>
          <w:color w:val="000000"/>
        </w:rPr>
      </w:pPr>
      <w:r w:rsidRPr="00A20BA2">
        <w:rPr>
          <w:b/>
          <w:bCs/>
          <w:color w:val="000000"/>
        </w:rPr>
        <w:t>Проектная команда</w:t>
      </w:r>
    </w:p>
    <w:p w:rsidR="002355DD" w:rsidRPr="002355DD" w:rsidRDefault="00680E88" w:rsidP="002355DD">
      <w:pPr>
        <w:pStyle w:val="a3"/>
        <w:spacing w:before="0" w:beforeAutospacing="0" w:after="0" w:afterAutospacing="0"/>
        <w:ind w:firstLine="567"/>
        <w:jc w:val="both"/>
        <w:rPr>
          <w:sz w:val="32"/>
        </w:rPr>
      </w:pPr>
      <w:r w:rsidRPr="00680E88">
        <w:rPr>
          <w:color w:val="000000"/>
          <w:szCs w:val="20"/>
        </w:rPr>
        <w:t>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3"/>
        <w:gridCol w:w="1890"/>
        <w:gridCol w:w="1944"/>
        <w:gridCol w:w="4084"/>
      </w:tblGrid>
      <w:tr w:rsidR="002355DD" w:rsidTr="002355DD">
        <w:trPr>
          <w:trHeight w:val="375"/>
        </w:trPr>
        <w:tc>
          <w:tcPr>
            <w:tcW w:w="0" w:type="auto"/>
            <w:hideMark/>
          </w:tcPr>
          <w:p w:rsidR="002355DD" w:rsidRPr="002355DD" w:rsidRDefault="002355DD">
            <w:pPr>
              <w:pStyle w:val="a3"/>
              <w:spacing w:before="0" w:beforeAutospacing="0" w:after="0" w:afterAutospacing="0"/>
            </w:pPr>
            <w:r w:rsidRPr="002355DD">
              <w:rPr>
                <w:b/>
                <w:bCs/>
                <w:color w:val="000000"/>
              </w:rPr>
              <w:t>Роль </w:t>
            </w:r>
          </w:p>
        </w:tc>
        <w:tc>
          <w:tcPr>
            <w:tcW w:w="0" w:type="auto"/>
            <w:hideMark/>
          </w:tcPr>
          <w:p w:rsidR="002355DD" w:rsidRPr="002355DD" w:rsidRDefault="009520F9">
            <w:pPr>
              <w:pStyle w:val="a3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Имя и Фа</w:t>
            </w:r>
            <w:r w:rsidR="002355DD" w:rsidRPr="002355DD">
              <w:rPr>
                <w:b/>
                <w:bCs/>
                <w:color w:val="000000"/>
              </w:rPr>
              <w:t>милия</w:t>
            </w:r>
          </w:p>
        </w:tc>
        <w:tc>
          <w:tcPr>
            <w:tcW w:w="0" w:type="auto"/>
            <w:hideMark/>
          </w:tcPr>
          <w:p w:rsidR="002355DD" w:rsidRPr="002355DD" w:rsidRDefault="002355DD">
            <w:pPr>
              <w:pStyle w:val="a3"/>
              <w:spacing w:before="0" w:beforeAutospacing="0" w:after="0" w:afterAutospacing="0"/>
            </w:pPr>
            <w:r w:rsidRPr="002355DD">
              <w:rPr>
                <w:b/>
                <w:bCs/>
                <w:color w:val="000000"/>
              </w:rPr>
              <w:t>Место нахождения</w:t>
            </w:r>
          </w:p>
        </w:tc>
        <w:tc>
          <w:tcPr>
            <w:tcW w:w="0" w:type="auto"/>
            <w:hideMark/>
          </w:tcPr>
          <w:p w:rsidR="002355DD" w:rsidRPr="002355DD" w:rsidRDefault="002355DD">
            <w:pPr>
              <w:pStyle w:val="a3"/>
              <w:spacing w:before="0" w:beforeAutospacing="0" w:after="0" w:afterAutospacing="0"/>
            </w:pPr>
            <w:r w:rsidRPr="002355DD">
              <w:rPr>
                <w:b/>
                <w:bCs/>
                <w:color w:val="000000"/>
              </w:rPr>
              <w:t>Ответственность</w:t>
            </w:r>
          </w:p>
        </w:tc>
      </w:tr>
      <w:tr w:rsidR="002355DD" w:rsidTr="002355DD">
        <w:trPr>
          <w:trHeight w:val="375"/>
        </w:trPr>
        <w:tc>
          <w:tcPr>
            <w:tcW w:w="0" w:type="auto"/>
            <w:hideMark/>
          </w:tcPr>
          <w:p w:rsidR="002355DD" w:rsidRPr="002355DD" w:rsidRDefault="002355DD">
            <w:pPr>
              <w:pStyle w:val="a3"/>
              <w:spacing w:before="60" w:beforeAutospacing="0" w:after="0" w:afterAutospacing="0"/>
            </w:pPr>
            <w:proofErr w:type="spellStart"/>
            <w:r>
              <w:rPr>
                <w:color w:val="000000"/>
              </w:rPr>
              <w:t>Тестировщик</w:t>
            </w:r>
            <w:proofErr w:type="spellEnd"/>
            <w:r w:rsidRPr="002355DD">
              <w:rPr>
                <w:color w:val="000000"/>
              </w:rPr>
              <w:t> </w:t>
            </w:r>
          </w:p>
        </w:tc>
        <w:tc>
          <w:tcPr>
            <w:tcW w:w="0" w:type="auto"/>
            <w:hideMark/>
          </w:tcPr>
          <w:p w:rsidR="002355DD" w:rsidRPr="002355DD" w:rsidRDefault="009520F9">
            <w:pPr>
              <w:pStyle w:val="a3"/>
              <w:spacing w:before="60" w:beforeAutospacing="0" w:after="0" w:afterAutospacing="0"/>
            </w:pPr>
            <w:r>
              <w:rPr>
                <w:color w:val="000000"/>
              </w:rPr>
              <w:t>Кристина Воробьева</w:t>
            </w:r>
          </w:p>
        </w:tc>
        <w:tc>
          <w:tcPr>
            <w:tcW w:w="0" w:type="auto"/>
            <w:hideMark/>
          </w:tcPr>
          <w:p w:rsidR="002355DD" w:rsidRPr="002355DD" w:rsidRDefault="002355DD">
            <w:pPr>
              <w:pStyle w:val="a3"/>
              <w:spacing w:before="60" w:beforeAutospacing="0" w:after="0" w:afterAutospacing="0"/>
            </w:pPr>
            <w:r>
              <w:rPr>
                <w:color w:val="000000"/>
              </w:rPr>
              <w:t>г. Пенза</w:t>
            </w:r>
          </w:p>
        </w:tc>
        <w:tc>
          <w:tcPr>
            <w:tcW w:w="0" w:type="auto"/>
            <w:hideMark/>
          </w:tcPr>
          <w:p w:rsidR="002355DD" w:rsidRPr="002355DD" w:rsidRDefault="002355DD">
            <w:pPr>
              <w:pStyle w:val="a3"/>
              <w:spacing w:before="60" w:beforeAutospacing="0" w:after="0" w:afterAutospacing="0"/>
            </w:pPr>
            <w:r>
              <w:rPr>
                <w:color w:val="000000"/>
              </w:rPr>
              <w:t>1</w:t>
            </w:r>
            <w:r w:rsidRPr="002355DD">
              <w:rPr>
                <w:color w:val="000000"/>
              </w:rPr>
              <w:t>) Написание проектной тестовой документации;</w:t>
            </w:r>
          </w:p>
          <w:p w:rsidR="002355DD" w:rsidRDefault="002355DD">
            <w:pPr>
              <w:pStyle w:val="a3"/>
              <w:spacing w:before="60" w:beforeAutospacing="0" w:after="0" w:afterAutospacing="0"/>
            </w:pPr>
            <w:r>
              <w:rPr>
                <w:color w:val="000000"/>
              </w:rPr>
              <w:t>2</w:t>
            </w:r>
            <w:r w:rsidRPr="002355DD">
              <w:rPr>
                <w:color w:val="000000"/>
              </w:rPr>
              <w:t>) Разработка наборов тестовых данных</w:t>
            </w:r>
            <w:r>
              <w:rPr>
                <w:color w:val="000000"/>
              </w:rPr>
              <w:t>;</w:t>
            </w:r>
          </w:p>
          <w:p w:rsidR="002355DD" w:rsidRDefault="002355DD" w:rsidP="002355DD">
            <w:pPr>
              <w:pStyle w:val="a3"/>
              <w:spacing w:before="6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3) </w:t>
            </w:r>
            <w:r w:rsidRPr="002355DD">
              <w:rPr>
                <w:color w:val="000000"/>
              </w:rPr>
              <w:t>Разработка сцен</w:t>
            </w:r>
            <w:r>
              <w:rPr>
                <w:color w:val="000000"/>
              </w:rPr>
              <w:t xml:space="preserve">ариев тестирования, </w:t>
            </w:r>
            <w:proofErr w:type="gramStart"/>
            <w:r>
              <w:rPr>
                <w:color w:val="000000"/>
              </w:rPr>
              <w:t>тест-кейсов</w:t>
            </w:r>
            <w:proofErr w:type="gramEnd"/>
            <w:r>
              <w:rPr>
                <w:color w:val="000000"/>
              </w:rPr>
              <w:t>;</w:t>
            </w:r>
            <w:r w:rsidRPr="002355DD">
              <w:rPr>
                <w:color w:val="000000"/>
              </w:rPr>
              <w:t> </w:t>
            </w:r>
          </w:p>
          <w:p w:rsidR="002355DD" w:rsidRPr="00C32B52" w:rsidRDefault="002355DD" w:rsidP="00CF1F70">
            <w:pPr>
              <w:pStyle w:val="a3"/>
              <w:spacing w:before="6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4) </w:t>
            </w:r>
            <w:r w:rsidRPr="002355DD">
              <w:rPr>
                <w:color w:val="000000"/>
              </w:rPr>
              <w:t>Функциональное тестирование</w:t>
            </w:r>
            <w:r w:rsidR="00CF1F70">
              <w:rPr>
                <w:color w:val="000000"/>
              </w:rPr>
              <w:t>.</w:t>
            </w:r>
          </w:p>
        </w:tc>
      </w:tr>
      <w:tr w:rsidR="002355DD" w:rsidTr="002355DD">
        <w:trPr>
          <w:trHeight w:val="375"/>
        </w:trPr>
        <w:tc>
          <w:tcPr>
            <w:tcW w:w="0" w:type="auto"/>
            <w:hideMark/>
          </w:tcPr>
          <w:p w:rsidR="002355DD" w:rsidRPr="002355DD" w:rsidRDefault="002355DD">
            <w:pPr>
              <w:pStyle w:val="a3"/>
              <w:spacing w:before="60" w:beforeAutospacing="0" w:after="0" w:afterAutospacing="0"/>
            </w:pPr>
            <w:proofErr w:type="spellStart"/>
            <w:r>
              <w:rPr>
                <w:color w:val="000000"/>
              </w:rPr>
              <w:t>Тестировщик</w:t>
            </w:r>
            <w:proofErr w:type="spellEnd"/>
          </w:p>
        </w:tc>
        <w:tc>
          <w:tcPr>
            <w:tcW w:w="0" w:type="auto"/>
            <w:hideMark/>
          </w:tcPr>
          <w:p w:rsidR="002355DD" w:rsidRPr="002355DD" w:rsidRDefault="009520F9">
            <w:pPr>
              <w:pStyle w:val="a3"/>
              <w:spacing w:before="60" w:beforeAutospacing="0" w:after="0" w:afterAutospacing="0"/>
            </w:pPr>
            <w:r>
              <w:rPr>
                <w:color w:val="000000"/>
              </w:rPr>
              <w:t>Андрей Литвинов</w:t>
            </w:r>
          </w:p>
        </w:tc>
        <w:tc>
          <w:tcPr>
            <w:tcW w:w="0" w:type="auto"/>
            <w:hideMark/>
          </w:tcPr>
          <w:p w:rsidR="002355DD" w:rsidRPr="002355DD" w:rsidRDefault="002355DD">
            <w:pPr>
              <w:pStyle w:val="a3"/>
              <w:spacing w:before="60" w:beforeAutospacing="0" w:after="0" w:afterAutospacing="0"/>
            </w:pPr>
            <w:r>
              <w:rPr>
                <w:color w:val="000000"/>
              </w:rPr>
              <w:t>г. Пенза</w:t>
            </w:r>
          </w:p>
        </w:tc>
        <w:tc>
          <w:tcPr>
            <w:tcW w:w="0" w:type="auto"/>
            <w:hideMark/>
          </w:tcPr>
          <w:p w:rsidR="00C32B52" w:rsidRDefault="00CF1F70" w:rsidP="00C32B52">
            <w:pPr>
              <w:pStyle w:val="a3"/>
              <w:spacing w:before="60" w:beforeAutospacing="0" w:after="0" w:afterAutospacing="0"/>
            </w:pPr>
            <w:r>
              <w:rPr>
                <w:color w:val="000000"/>
              </w:rPr>
              <w:t>1</w:t>
            </w:r>
            <w:r w:rsidR="00C32B52" w:rsidRPr="002355DD">
              <w:rPr>
                <w:color w:val="000000"/>
              </w:rPr>
              <w:t>) Разработка наборов тестовых данных</w:t>
            </w:r>
            <w:r w:rsidR="00C32B52">
              <w:rPr>
                <w:color w:val="000000"/>
              </w:rPr>
              <w:t>;</w:t>
            </w:r>
          </w:p>
          <w:p w:rsidR="00C32B52" w:rsidRDefault="00CF1F70" w:rsidP="00C32B52">
            <w:pPr>
              <w:pStyle w:val="a3"/>
              <w:spacing w:before="6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C32B52">
              <w:rPr>
                <w:color w:val="000000"/>
              </w:rPr>
              <w:t xml:space="preserve">) </w:t>
            </w:r>
            <w:r w:rsidR="00C32B52" w:rsidRPr="002355DD">
              <w:rPr>
                <w:color w:val="000000"/>
              </w:rPr>
              <w:t>Разработка сцен</w:t>
            </w:r>
            <w:r w:rsidR="00C32B52">
              <w:rPr>
                <w:color w:val="000000"/>
              </w:rPr>
              <w:t xml:space="preserve">ариев тестирования, </w:t>
            </w:r>
            <w:proofErr w:type="gramStart"/>
            <w:r w:rsidR="00C32B52">
              <w:rPr>
                <w:color w:val="000000"/>
              </w:rPr>
              <w:t>тест-кейсов</w:t>
            </w:r>
            <w:proofErr w:type="gramEnd"/>
            <w:r w:rsidR="00C32B52">
              <w:rPr>
                <w:color w:val="000000"/>
              </w:rPr>
              <w:t>;</w:t>
            </w:r>
            <w:r w:rsidR="00C32B52" w:rsidRPr="002355DD">
              <w:rPr>
                <w:color w:val="000000"/>
              </w:rPr>
              <w:t> </w:t>
            </w:r>
          </w:p>
          <w:p w:rsidR="002355DD" w:rsidRPr="002355DD" w:rsidRDefault="00CF1F70" w:rsidP="009520F9">
            <w:pPr>
              <w:pStyle w:val="a3"/>
              <w:spacing w:before="60" w:beforeAutospacing="0" w:after="0" w:afterAutospacing="0"/>
            </w:pPr>
            <w:r>
              <w:rPr>
                <w:color w:val="000000"/>
              </w:rPr>
              <w:t>3</w:t>
            </w:r>
            <w:r w:rsidR="00C32B52">
              <w:rPr>
                <w:color w:val="000000"/>
              </w:rPr>
              <w:t xml:space="preserve">) </w:t>
            </w:r>
            <w:r w:rsidR="00C32B52" w:rsidRPr="002355DD">
              <w:rPr>
                <w:color w:val="000000"/>
              </w:rPr>
              <w:t>Функциональное тестирование</w:t>
            </w:r>
            <w:r w:rsidR="009520F9">
              <w:rPr>
                <w:color w:val="000000"/>
              </w:rPr>
              <w:t>.</w:t>
            </w:r>
          </w:p>
        </w:tc>
      </w:tr>
    </w:tbl>
    <w:p w:rsidR="005617A6" w:rsidRDefault="005617A6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C32B52" w:rsidRPr="00576AF0" w:rsidRDefault="00576AF0" w:rsidP="00EA62C2">
      <w:pPr>
        <w:pStyle w:val="a3"/>
        <w:numPr>
          <w:ilvl w:val="1"/>
          <w:numId w:val="5"/>
        </w:numPr>
        <w:spacing w:before="240" w:beforeAutospacing="0" w:after="120" w:afterAutospacing="0"/>
        <w:ind w:left="0" w:firstLine="709"/>
        <w:textAlignment w:val="baseline"/>
        <w:rPr>
          <w:b/>
          <w:bCs/>
        </w:rPr>
      </w:pPr>
      <w:r w:rsidRPr="00576AF0">
        <w:rPr>
          <w:b/>
          <w:bCs/>
        </w:rPr>
        <w:t>Тестовое обеспечение</w:t>
      </w:r>
    </w:p>
    <w:p w:rsidR="00C32B52" w:rsidRPr="00576AF0" w:rsidRDefault="00C32B52" w:rsidP="00ED2455">
      <w:pPr>
        <w:pStyle w:val="a3"/>
        <w:spacing w:before="120" w:beforeAutospacing="0" w:after="240" w:afterAutospacing="0"/>
        <w:ind w:firstLine="576"/>
      </w:pPr>
      <w:r w:rsidRPr="00576AF0">
        <w:t xml:space="preserve">Разработанный программный продукт должен быть протестирован </w:t>
      </w:r>
      <w:r w:rsidR="00576AF0" w:rsidRPr="00576AF0">
        <w:t>с помощью</w:t>
      </w:r>
      <w:r w:rsidRPr="00576AF0"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4950"/>
        <w:gridCol w:w="3878"/>
      </w:tblGrid>
      <w:tr w:rsidR="00576AF0" w:rsidRPr="00576AF0" w:rsidTr="00576AF0">
        <w:trPr>
          <w:trHeight w:val="349"/>
        </w:trPr>
        <w:tc>
          <w:tcPr>
            <w:tcW w:w="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AF0" w:rsidRPr="00576AF0" w:rsidRDefault="00576AF0">
            <w:pPr>
              <w:pStyle w:val="a3"/>
              <w:spacing w:before="0" w:beforeAutospacing="0" w:after="0" w:afterAutospacing="0"/>
            </w:pPr>
            <w:r w:rsidRPr="00576AF0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25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AF0" w:rsidRPr="00576AF0" w:rsidRDefault="00576AF0">
            <w:pPr>
              <w:pStyle w:val="a3"/>
              <w:spacing w:before="0" w:beforeAutospacing="0" w:after="0" w:afterAutospacing="0"/>
            </w:pPr>
            <w:r>
              <w:rPr>
                <w:b/>
                <w:bCs/>
                <w:sz w:val="20"/>
                <w:szCs w:val="20"/>
              </w:rPr>
              <w:t>Назначение</w:t>
            </w:r>
          </w:p>
        </w:tc>
        <w:tc>
          <w:tcPr>
            <w:tcW w:w="20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76AF0" w:rsidRPr="00576AF0" w:rsidRDefault="00576AF0">
            <w:pPr>
              <w:pStyle w:val="a3"/>
              <w:spacing w:before="0" w:beforeAutospacing="0" w:after="0" w:afterAutospacing="0"/>
            </w:pPr>
            <w:r w:rsidRPr="00576AF0">
              <w:rPr>
                <w:b/>
                <w:bCs/>
                <w:sz w:val="20"/>
                <w:szCs w:val="20"/>
              </w:rPr>
              <w:t>Тестовое обеспечение</w:t>
            </w:r>
          </w:p>
        </w:tc>
      </w:tr>
      <w:tr w:rsidR="00576AF0" w:rsidRPr="00576AF0" w:rsidTr="00576AF0">
        <w:trPr>
          <w:trHeight w:val="507"/>
        </w:trPr>
        <w:tc>
          <w:tcPr>
            <w:tcW w:w="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576AF0" w:rsidRDefault="00576AF0">
            <w:pPr>
              <w:pStyle w:val="a3"/>
              <w:spacing w:before="60" w:beforeAutospacing="0" w:after="60" w:afterAutospacing="0"/>
              <w:ind w:firstLine="72"/>
            </w:pPr>
            <w:r w:rsidRPr="00576AF0">
              <w:t>1</w:t>
            </w:r>
          </w:p>
        </w:tc>
        <w:tc>
          <w:tcPr>
            <w:tcW w:w="25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576AF0" w:rsidRDefault="00871B18">
            <w:pPr>
              <w:pStyle w:val="a3"/>
              <w:spacing w:before="60" w:beforeAutospacing="0" w:after="60" w:afterAutospacing="0"/>
              <w:ind w:firstLine="72"/>
            </w:pPr>
            <w:r>
              <w:t>Графический клиент</w:t>
            </w:r>
          </w:p>
        </w:tc>
        <w:tc>
          <w:tcPr>
            <w:tcW w:w="20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871B18" w:rsidRDefault="00871B18">
            <w:pPr>
              <w:pStyle w:val="a3"/>
              <w:spacing w:before="60" w:beforeAutospacing="0" w:after="60" w:afterAutospacing="0"/>
              <w:ind w:firstLine="72"/>
            </w:pPr>
            <w:r>
              <w:rPr>
                <w:lang w:val="en-US"/>
              </w:rPr>
              <w:t>pgAdmin4 v8.13</w:t>
            </w:r>
          </w:p>
        </w:tc>
      </w:tr>
      <w:tr w:rsidR="00576AF0" w:rsidRPr="00576AF0" w:rsidTr="00576AF0">
        <w:trPr>
          <w:trHeight w:val="507"/>
        </w:trPr>
        <w:tc>
          <w:tcPr>
            <w:tcW w:w="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576AF0" w:rsidRDefault="00576AF0">
            <w:pPr>
              <w:pStyle w:val="a3"/>
              <w:spacing w:before="60" w:beforeAutospacing="0" w:after="60" w:afterAutospacing="0"/>
              <w:ind w:firstLine="72"/>
            </w:pPr>
            <w:r w:rsidRPr="00576AF0">
              <w:t>2</w:t>
            </w:r>
          </w:p>
        </w:tc>
        <w:tc>
          <w:tcPr>
            <w:tcW w:w="25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576AF0" w:rsidRDefault="00576AF0">
            <w:pPr>
              <w:pStyle w:val="a3"/>
              <w:spacing w:before="60" w:beforeAutospacing="0" w:after="60" w:afterAutospacing="0"/>
              <w:ind w:firstLine="72"/>
            </w:pPr>
            <w:r>
              <w:t>Операционная система</w:t>
            </w:r>
          </w:p>
        </w:tc>
        <w:tc>
          <w:tcPr>
            <w:tcW w:w="20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576AF0" w:rsidRDefault="00576AF0">
            <w:pPr>
              <w:pStyle w:val="a3"/>
              <w:spacing w:before="60" w:beforeAutospacing="0" w:after="60" w:afterAutospacing="0"/>
              <w:ind w:firstLine="72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</w:tr>
      <w:tr w:rsidR="00576AF0" w:rsidRPr="00576AF0" w:rsidTr="00576AF0">
        <w:trPr>
          <w:trHeight w:val="507"/>
        </w:trPr>
        <w:tc>
          <w:tcPr>
            <w:tcW w:w="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576AF0" w:rsidRDefault="00576AF0">
            <w:pPr>
              <w:pStyle w:val="a3"/>
              <w:spacing w:before="60" w:beforeAutospacing="0" w:after="60" w:afterAutospacing="0"/>
              <w:ind w:firstLine="72"/>
            </w:pPr>
            <w:r w:rsidRPr="00576AF0">
              <w:t>3</w:t>
            </w:r>
          </w:p>
        </w:tc>
        <w:tc>
          <w:tcPr>
            <w:tcW w:w="25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576AF0" w:rsidRDefault="00576AF0">
            <w:pPr>
              <w:pStyle w:val="a3"/>
              <w:spacing w:before="60" w:beforeAutospacing="0" w:after="60" w:afterAutospacing="0"/>
              <w:ind w:firstLine="72"/>
            </w:pPr>
            <w:r>
              <w:t>Операционная система</w:t>
            </w:r>
          </w:p>
        </w:tc>
        <w:tc>
          <w:tcPr>
            <w:tcW w:w="20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576AF0" w:rsidRDefault="00576AF0">
            <w:pPr>
              <w:pStyle w:val="a3"/>
              <w:spacing w:before="60" w:beforeAutospacing="0" w:after="60" w:afterAutospacing="0"/>
              <w:ind w:firstLine="72"/>
            </w:pPr>
            <w:r>
              <w:rPr>
                <w:lang w:val="en-US"/>
              </w:rPr>
              <w:t>iOS</w:t>
            </w:r>
          </w:p>
        </w:tc>
      </w:tr>
      <w:tr w:rsidR="00576AF0" w:rsidRPr="00576AF0" w:rsidTr="00576AF0">
        <w:trPr>
          <w:trHeight w:val="507"/>
        </w:trPr>
        <w:tc>
          <w:tcPr>
            <w:tcW w:w="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576AF0" w:rsidRDefault="00576AF0">
            <w:pPr>
              <w:pStyle w:val="a3"/>
              <w:spacing w:before="60" w:beforeAutospacing="0" w:after="60" w:afterAutospacing="0"/>
              <w:ind w:firstLine="72"/>
            </w:pPr>
            <w:r w:rsidRPr="00576AF0">
              <w:t>4</w:t>
            </w:r>
          </w:p>
        </w:tc>
        <w:tc>
          <w:tcPr>
            <w:tcW w:w="25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576AF0" w:rsidRDefault="00576AF0">
            <w:pPr>
              <w:pStyle w:val="a3"/>
              <w:spacing w:before="60" w:beforeAutospacing="0" w:after="60" w:afterAutospacing="0"/>
              <w:ind w:firstLine="72"/>
            </w:pPr>
            <w:r>
              <w:t>Браузер</w:t>
            </w:r>
          </w:p>
        </w:tc>
        <w:tc>
          <w:tcPr>
            <w:tcW w:w="20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576AF0" w:rsidRDefault="00576AF0">
            <w:pPr>
              <w:pStyle w:val="a3"/>
              <w:spacing w:before="60" w:beforeAutospacing="0" w:after="60" w:afterAutospacing="0"/>
              <w:ind w:firstLine="72"/>
              <w:rPr>
                <w:lang w:val="en-US"/>
              </w:rPr>
            </w:pPr>
            <w:r>
              <w:rPr>
                <w:lang w:val="en-US"/>
              </w:rPr>
              <w:t>Google</w:t>
            </w:r>
          </w:p>
        </w:tc>
      </w:tr>
      <w:tr w:rsidR="00576AF0" w:rsidRPr="00576AF0" w:rsidTr="00576AF0">
        <w:trPr>
          <w:trHeight w:val="507"/>
        </w:trPr>
        <w:tc>
          <w:tcPr>
            <w:tcW w:w="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576AF0" w:rsidRDefault="00576AF0">
            <w:pPr>
              <w:pStyle w:val="a3"/>
              <w:spacing w:before="60" w:beforeAutospacing="0" w:after="60" w:afterAutospacing="0"/>
              <w:ind w:firstLine="72"/>
            </w:pPr>
            <w:r w:rsidRPr="00576AF0">
              <w:t>5</w:t>
            </w:r>
          </w:p>
        </w:tc>
        <w:tc>
          <w:tcPr>
            <w:tcW w:w="25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576AF0" w:rsidRDefault="00576AF0">
            <w:pPr>
              <w:pStyle w:val="a3"/>
              <w:spacing w:before="60" w:beforeAutospacing="0" w:after="60" w:afterAutospacing="0"/>
              <w:ind w:firstLine="72"/>
            </w:pPr>
            <w:r>
              <w:t>Браузер</w:t>
            </w:r>
          </w:p>
        </w:tc>
        <w:tc>
          <w:tcPr>
            <w:tcW w:w="20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F0" w:rsidRPr="00576AF0" w:rsidRDefault="00576AF0">
            <w:pPr>
              <w:pStyle w:val="a3"/>
              <w:spacing w:before="60" w:beforeAutospacing="0" w:after="60" w:afterAutospacing="0"/>
              <w:ind w:firstLine="72"/>
            </w:pPr>
            <w:r>
              <w:rPr>
                <w:lang w:val="en-US"/>
              </w:rPr>
              <w:t>Safari</w:t>
            </w:r>
          </w:p>
        </w:tc>
      </w:tr>
    </w:tbl>
    <w:p w:rsidR="00C32B52" w:rsidRPr="00576AF0" w:rsidRDefault="00C32B52" w:rsidP="005617A6">
      <w:pPr>
        <w:pStyle w:val="a3"/>
        <w:spacing w:before="0" w:beforeAutospacing="0" w:after="0" w:afterAutospacing="0"/>
        <w:ind w:left="709"/>
        <w:jc w:val="both"/>
        <w:textAlignment w:val="baseline"/>
      </w:pPr>
    </w:p>
    <w:p w:rsidR="00B92002" w:rsidRPr="00576AF0" w:rsidRDefault="00B92002" w:rsidP="005617A6">
      <w:pPr>
        <w:pStyle w:val="a3"/>
        <w:spacing w:before="0" w:beforeAutospacing="0" w:after="0" w:afterAutospacing="0"/>
        <w:ind w:left="709"/>
        <w:jc w:val="both"/>
        <w:textAlignment w:val="baseline"/>
      </w:pPr>
    </w:p>
    <w:p w:rsidR="00B92002" w:rsidRDefault="00B92002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B92002" w:rsidRDefault="00B92002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B92002" w:rsidRDefault="00B92002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B92002" w:rsidRDefault="00B92002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B92002" w:rsidRDefault="00B92002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B92002" w:rsidRDefault="00B92002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B92002" w:rsidRDefault="00B92002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B92002" w:rsidRDefault="00B92002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B92002" w:rsidRDefault="00B92002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B92002" w:rsidRDefault="00B92002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B92002" w:rsidRDefault="00B92002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9520F9" w:rsidRDefault="009520F9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9520F9" w:rsidRDefault="009520F9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9520F9" w:rsidRDefault="009520F9" w:rsidP="005617A6">
      <w:pPr>
        <w:pStyle w:val="a3"/>
        <w:spacing w:before="0" w:beforeAutospacing="0" w:after="0" w:afterAutospacing="0"/>
        <w:ind w:left="709"/>
        <w:jc w:val="both"/>
        <w:textAlignment w:val="baseline"/>
        <w:rPr>
          <w:color w:val="FF0000"/>
        </w:rPr>
      </w:pPr>
    </w:p>
    <w:p w:rsidR="00230F35" w:rsidRPr="00A20BA2" w:rsidRDefault="00953572" w:rsidP="00B2735A">
      <w:pPr>
        <w:pStyle w:val="a3"/>
        <w:numPr>
          <w:ilvl w:val="0"/>
          <w:numId w:val="1"/>
        </w:numPr>
        <w:spacing w:before="360" w:beforeAutospacing="0" w:after="240" w:afterAutospacing="0"/>
        <w:ind w:left="0" w:firstLine="720"/>
        <w:jc w:val="both"/>
        <w:textAlignment w:val="baseline"/>
        <w:rPr>
          <w:b/>
          <w:bCs/>
          <w:smallCaps/>
          <w:color w:val="000000"/>
        </w:rPr>
      </w:pPr>
      <w:r>
        <w:rPr>
          <w:b/>
          <w:bCs/>
          <w:smallCaps/>
          <w:color w:val="000000"/>
        </w:rPr>
        <w:lastRenderedPageBreak/>
        <w:t>СТРАТЕГИЯ ТЕСТИРОВАНИЯ</w:t>
      </w:r>
    </w:p>
    <w:p w:rsidR="00230F35" w:rsidRPr="00230F35" w:rsidRDefault="00230F35" w:rsidP="00230F35">
      <w:pPr>
        <w:pStyle w:val="a3"/>
        <w:spacing w:before="0" w:beforeAutospacing="0" w:after="0" w:afterAutospacing="0"/>
        <w:ind w:firstLine="709"/>
        <w:jc w:val="both"/>
        <w:rPr>
          <w:szCs w:val="28"/>
        </w:rPr>
      </w:pPr>
      <w:r w:rsidRPr="00230F35">
        <w:rPr>
          <w:color w:val="000000"/>
          <w:szCs w:val="28"/>
        </w:rPr>
        <w:t>Основным методом проверки данного программного продукта будет ручное функциональное тестирование с использованием метода «черного ящика», который базируется на использовании требований и спецификаций, и не предполагает наличия каких-либо специальных знаний о конфигурации и внутренней структуре объекта испытаний.</w:t>
      </w:r>
    </w:p>
    <w:p w:rsidR="00230F35" w:rsidRDefault="00230F35" w:rsidP="00230F35">
      <w:pPr>
        <w:pStyle w:val="a3"/>
        <w:spacing w:before="0" w:beforeAutospacing="0" w:after="0" w:afterAutospacing="0"/>
        <w:ind w:firstLine="709"/>
        <w:jc w:val="both"/>
        <w:rPr>
          <w:color w:val="000000"/>
          <w:szCs w:val="28"/>
        </w:rPr>
      </w:pPr>
      <w:r w:rsidRPr="00230F35">
        <w:rPr>
          <w:color w:val="000000"/>
          <w:szCs w:val="28"/>
        </w:rPr>
        <w:t xml:space="preserve">В процессе тестирования </w:t>
      </w:r>
      <w:r w:rsidRPr="00230F35">
        <w:rPr>
          <w:color w:val="000000"/>
          <w:szCs w:val="28"/>
          <w:lang w:val="en-US"/>
        </w:rPr>
        <w:t>Telegram</w:t>
      </w:r>
      <w:r w:rsidRPr="00230F35">
        <w:rPr>
          <w:color w:val="000000"/>
          <w:szCs w:val="28"/>
        </w:rPr>
        <w:t>-бота для автоматизации процесса заявок на обучение будут применяться следующие его типы: </w:t>
      </w:r>
    </w:p>
    <w:p w:rsidR="00CD5A79" w:rsidRPr="00230F35" w:rsidRDefault="00CD5A79" w:rsidP="00230F35">
      <w:pPr>
        <w:pStyle w:val="a3"/>
        <w:spacing w:before="0" w:beforeAutospacing="0" w:after="0" w:afterAutospacing="0"/>
        <w:ind w:firstLine="709"/>
        <w:jc w:val="both"/>
        <w:rPr>
          <w:szCs w:val="28"/>
        </w:rPr>
      </w:pPr>
    </w:p>
    <w:p w:rsidR="00230F35" w:rsidRDefault="00230F35" w:rsidP="00327CB0">
      <w:pPr>
        <w:pStyle w:val="a3"/>
        <w:numPr>
          <w:ilvl w:val="1"/>
          <w:numId w:val="7"/>
        </w:numPr>
        <w:spacing w:before="0" w:beforeAutospacing="0" w:after="0" w:afterAutospacing="0"/>
        <w:ind w:left="0" w:firstLine="709"/>
        <w:jc w:val="both"/>
        <w:textAlignment w:val="baseline"/>
        <w:rPr>
          <w:b/>
          <w:bCs/>
          <w:color w:val="000000"/>
        </w:rPr>
      </w:pPr>
      <w:r w:rsidRPr="00230F35">
        <w:rPr>
          <w:b/>
          <w:bCs/>
          <w:color w:val="000000"/>
        </w:rPr>
        <w:t>Функциональное тестирование</w:t>
      </w:r>
    </w:p>
    <w:p w:rsidR="00953572" w:rsidRPr="00230F35" w:rsidRDefault="00953572" w:rsidP="00953572">
      <w:pPr>
        <w:pStyle w:val="a3"/>
        <w:spacing w:before="0" w:beforeAutospacing="0" w:after="0" w:afterAutospacing="0"/>
        <w:ind w:left="709"/>
        <w:jc w:val="both"/>
        <w:textAlignment w:val="baseline"/>
        <w:rPr>
          <w:b/>
          <w:bCs/>
          <w:color w:val="000000"/>
        </w:rPr>
      </w:pPr>
    </w:p>
    <w:p w:rsidR="00230F35" w:rsidRDefault="00230F35" w:rsidP="00230F35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30F35">
        <w:rPr>
          <w:color w:val="000000"/>
        </w:rPr>
        <w:t>Функциональное тестирование – это процесс тестирования программного продукта на предмет соответствия требованиям к программному продукту и правильности реализации всех характеристик, заложенных в п</w:t>
      </w:r>
      <w:r w:rsidR="005F28EF">
        <w:rPr>
          <w:color w:val="000000"/>
        </w:rPr>
        <w:t>родукт. Осуществляется вручную </w:t>
      </w:r>
      <w:proofErr w:type="spellStart"/>
      <w:r w:rsidRPr="00230F35">
        <w:rPr>
          <w:color w:val="000000"/>
        </w:rPr>
        <w:t>тестировщиком</w:t>
      </w:r>
      <w:proofErr w:type="spellEnd"/>
      <w:r w:rsidRPr="00230F35">
        <w:rPr>
          <w:color w:val="000000"/>
        </w:rPr>
        <w:t>. Данный вид тестирования будет включать в себя два этапа:</w:t>
      </w:r>
    </w:p>
    <w:p w:rsidR="00953572" w:rsidRPr="00230F35" w:rsidRDefault="00953572" w:rsidP="00230F35">
      <w:pPr>
        <w:pStyle w:val="a3"/>
        <w:spacing w:before="0" w:beforeAutospacing="0" w:after="0" w:afterAutospacing="0"/>
        <w:ind w:firstLine="709"/>
        <w:jc w:val="both"/>
      </w:pPr>
    </w:p>
    <w:p w:rsidR="00230F35" w:rsidRDefault="00230F35" w:rsidP="00327CB0">
      <w:pPr>
        <w:pStyle w:val="a3"/>
        <w:numPr>
          <w:ilvl w:val="1"/>
          <w:numId w:val="7"/>
        </w:numPr>
        <w:spacing w:before="0" w:beforeAutospacing="0" w:after="0" w:afterAutospacing="0"/>
        <w:ind w:left="0" w:firstLine="709"/>
        <w:jc w:val="both"/>
        <w:textAlignment w:val="baseline"/>
        <w:rPr>
          <w:b/>
          <w:bCs/>
          <w:color w:val="000000"/>
        </w:rPr>
      </w:pPr>
      <w:r w:rsidRPr="00230F35">
        <w:rPr>
          <w:b/>
          <w:bCs/>
          <w:color w:val="000000"/>
        </w:rPr>
        <w:t>Минимальн</w:t>
      </w:r>
      <w:r w:rsidR="00953572">
        <w:rPr>
          <w:b/>
          <w:bCs/>
          <w:color w:val="000000"/>
        </w:rPr>
        <w:t>ый приемочный тест (</w:t>
      </w:r>
      <w:proofErr w:type="spellStart"/>
      <w:r w:rsidR="00953572">
        <w:rPr>
          <w:b/>
          <w:bCs/>
          <w:color w:val="000000"/>
        </w:rPr>
        <w:t>Smoke</w:t>
      </w:r>
      <w:proofErr w:type="spellEnd"/>
      <w:r w:rsidR="00953572">
        <w:rPr>
          <w:b/>
          <w:bCs/>
          <w:color w:val="000000"/>
        </w:rPr>
        <w:t xml:space="preserve"> </w:t>
      </w:r>
      <w:proofErr w:type="spellStart"/>
      <w:r w:rsidR="00953572">
        <w:rPr>
          <w:b/>
          <w:bCs/>
          <w:color w:val="000000"/>
        </w:rPr>
        <w:t>test</w:t>
      </w:r>
      <w:proofErr w:type="spellEnd"/>
      <w:r w:rsidR="00953572">
        <w:rPr>
          <w:b/>
          <w:bCs/>
          <w:color w:val="000000"/>
        </w:rPr>
        <w:t>)</w:t>
      </w:r>
    </w:p>
    <w:p w:rsidR="00953572" w:rsidRPr="00230F35" w:rsidRDefault="00953572" w:rsidP="00953572">
      <w:pPr>
        <w:pStyle w:val="a3"/>
        <w:spacing w:before="0" w:beforeAutospacing="0" w:after="0" w:afterAutospacing="0"/>
        <w:ind w:left="709"/>
        <w:jc w:val="both"/>
        <w:textAlignment w:val="baseline"/>
        <w:rPr>
          <w:b/>
          <w:bCs/>
          <w:color w:val="000000"/>
        </w:rPr>
      </w:pPr>
    </w:p>
    <w:p w:rsidR="00230F35" w:rsidRPr="00230F35" w:rsidRDefault="00230F35" w:rsidP="00230F35">
      <w:pPr>
        <w:pStyle w:val="a3"/>
        <w:spacing w:before="0" w:beforeAutospacing="0" w:after="0" w:afterAutospacing="0"/>
        <w:ind w:firstLine="709"/>
        <w:jc w:val="both"/>
      </w:pPr>
      <w:r w:rsidRPr="00230F35">
        <w:rPr>
          <w:color w:val="000000"/>
        </w:rPr>
        <w:t>МПТ – это  короткий тест, проверяющий основную функциональность программного продукта и его работоспособность, длящийся не более 1 часа. По результатам приемочного теста  принимается решение о допуске версии программного продукта к дальнейшему тестированию.</w:t>
      </w:r>
    </w:p>
    <w:p w:rsidR="00CD5A79" w:rsidRDefault="00230F35" w:rsidP="00CD5A79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30F35">
        <w:rPr>
          <w:color w:val="000000"/>
        </w:rPr>
        <w:t>Если очередная версия программного продукта не прошла приемочный тест, то по его результатам может быть принято решение о дальнейшем частичном тестировании программного продукта. Минимальный приемочный тест будет выполняться для каждой из поставленных версий продукта. Основная его задача – это оперативное отслеживание регрессии качества и получение высокоуровневой картины работоспособности продукта.</w:t>
      </w:r>
    </w:p>
    <w:p w:rsidR="006E2171" w:rsidRDefault="006E2171" w:rsidP="00CD5A79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6E2171" w:rsidRDefault="006E2171" w:rsidP="006E2171">
      <w:pPr>
        <w:pStyle w:val="a3"/>
        <w:numPr>
          <w:ilvl w:val="1"/>
          <w:numId w:val="7"/>
        </w:numPr>
        <w:spacing w:before="0" w:beforeAutospacing="0" w:after="0" w:afterAutospacing="0"/>
        <w:ind w:left="0" w:firstLine="709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Регрессионное тестирование</w:t>
      </w:r>
    </w:p>
    <w:p w:rsidR="006E2171" w:rsidRDefault="006E2171" w:rsidP="00CD5A79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6E2171" w:rsidRPr="006E2171" w:rsidRDefault="006E2171" w:rsidP="00CD5A79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6E2171">
        <w:rPr>
          <w:color w:val="000000"/>
        </w:rPr>
        <w:t>Для обеспечения надлежащего качества продукта на каждом последующем этапе будет производиться регрессионное тестирование функциональности, разработанной на предыдущей стад</w:t>
      </w:r>
      <w:proofErr w:type="gramStart"/>
      <w:r w:rsidRPr="006E2171">
        <w:rPr>
          <w:color w:val="000000"/>
        </w:rPr>
        <w:t>ии и ее</w:t>
      </w:r>
      <w:proofErr w:type="gramEnd"/>
      <w:r w:rsidRPr="006E2171">
        <w:rPr>
          <w:color w:val="000000"/>
        </w:rPr>
        <w:t xml:space="preserve"> совместимости с новой функциональностью. Регрессионное тестирование подразумевает под собой повторное прохождение всех тестовых случаев протестированных после завершения предыдущего этапа разработки системы, проверки исправления дефектов, допущенных на этом этапе разработки системы, </w:t>
      </w:r>
      <w:proofErr w:type="spellStart"/>
      <w:r w:rsidRPr="006E2171">
        <w:rPr>
          <w:color w:val="000000"/>
        </w:rPr>
        <w:t>непоявления</w:t>
      </w:r>
      <w:proofErr w:type="spellEnd"/>
      <w:r w:rsidRPr="006E2171">
        <w:rPr>
          <w:color w:val="000000"/>
        </w:rPr>
        <w:t xml:space="preserve"> новых, корректное взаимодействие и совместимость функций.</w:t>
      </w:r>
    </w:p>
    <w:p w:rsidR="00953572" w:rsidRDefault="00953572" w:rsidP="00CD5A79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230F35" w:rsidRPr="00953572" w:rsidRDefault="00230F35" w:rsidP="00327CB0">
      <w:pPr>
        <w:pStyle w:val="a8"/>
        <w:numPr>
          <w:ilvl w:val="1"/>
          <w:numId w:val="7"/>
        </w:numPr>
        <w:ind w:left="0" w:firstLine="709"/>
        <w:jc w:val="both"/>
      </w:pPr>
      <w:r w:rsidRPr="00CD5A79">
        <w:rPr>
          <w:b/>
          <w:bCs/>
          <w:color w:val="000000"/>
        </w:rPr>
        <w:t>Функциональный тест</w:t>
      </w:r>
    </w:p>
    <w:p w:rsidR="00953572" w:rsidRPr="00230F35" w:rsidRDefault="00953572" w:rsidP="00953572">
      <w:pPr>
        <w:pStyle w:val="a8"/>
        <w:ind w:left="709"/>
        <w:jc w:val="both"/>
      </w:pPr>
    </w:p>
    <w:p w:rsidR="00230F35" w:rsidRPr="00230F35" w:rsidRDefault="00230F35" w:rsidP="00CD5A79">
      <w:pPr>
        <w:pStyle w:val="a3"/>
        <w:spacing w:before="0" w:beforeAutospacing="0" w:after="0" w:afterAutospacing="0"/>
        <w:ind w:firstLine="709"/>
        <w:jc w:val="both"/>
      </w:pPr>
      <w:r w:rsidRPr="00230F35">
        <w:rPr>
          <w:color w:val="000000"/>
        </w:rPr>
        <w:t xml:space="preserve">Функциональный тест – основной вид теста, во время которого проверяются основная функциональность программного продукта при стандартном его использовании, а так же проверяется нестандартное использование программного продукта, границы переполнения массивов данных, ввод специальных символов и т.п. Для проведения функционального теста используется весь объем созданной тестовой документации. </w:t>
      </w:r>
    </w:p>
    <w:p w:rsidR="00CD5A79" w:rsidRDefault="00230F35" w:rsidP="00CD5A79">
      <w:pPr>
        <w:pStyle w:val="a3"/>
        <w:spacing w:before="0" w:beforeAutospacing="0" w:after="0" w:afterAutospacing="0"/>
        <w:ind w:firstLine="709"/>
        <w:jc w:val="both"/>
      </w:pPr>
      <w:r w:rsidRPr="00230F35">
        <w:rPr>
          <w:color w:val="000000"/>
        </w:rPr>
        <w:t>Основная цель функционального тестирования – обеспечить максимально возможное покрытие тестами программного продукта.</w:t>
      </w:r>
    </w:p>
    <w:p w:rsidR="00230F35" w:rsidRDefault="00230F35" w:rsidP="00230F35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</w:p>
    <w:p w:rsidR="009520F9" w:rsidRDefault="009520F9" w:rsidP="00230F35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</w:p>
    <w:p w:rsidR="009520F9" w:rsidRDefault="009520F9" w:rsidP="00230F35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</w:p>
    <w:p w:rsidR="009520F9" w:rsidRDefault="009520F9" w:rsidP="00230F35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</w:p>
    <w:p w:rsidR="00916CDD" w:rsidRPr="00916CDD" w:rsidRDefault="00916CDD" w:rsidP="00916CDD">
      <w:pPr>
        <w:pStyle w:val="a3"/>
        <w:numPr>
          <w:ilvl w:val="0"/>
          <w:numId w:val="1"/>
        </w:numPr>
        <w:spacing w:before="360" w:beforeAutospacing="0" w:after="240" w:afterAutospacing="0"/>
        <w:ind w:left="0" w:firstLine="709"/>
        <w:jc w:val="both"/>
        <w:textAlignment w:val="baseline"/>
        <w:rPr>
          <w:b/>
          <w:bCs/>
          <w:smallCaps/>
          <w:color w:val="000000"/>
        </w:rPr>
      </w:pPr>
      <w:r w:rsidRPr="00916CDD">
        <w:rPr>
          <w:b/>
          <w:bCs/>
          <w:smallCaps/>
          <w:color w:val="000000"/>
        </w:rPr>
        <w:lastRenderedPageBreak/>
        <w:t>МЕТОДОЛОГИЯ ТЕСТИРОВАНИЯ</w:t>
      </w:r>
    </w:p>
    <w:p w:rsidR="00916CDD" w:rsidRPr="00916CDD" w:rsidRDefault="00916CDD" w:rsidP="00327CB0">
      <w:pPr>
        <w:pStyle w:val="a3"/>
        <w:numPr>
          <w:ilvl w:val="1"/>
          <w:numId w:val="14"/>
        </w:numPr>
        <w:spacing w:before="240" w:beforeAutospacing="0" w:after="120" w:afterAutospacing="0"/>
        <w:ind w:left="0" w:firstLine="709"/>
        <w:textAlignment w:val="baseline"/>
        <w:rPr>
          <w:b/>
          <w:bCs/>
          <w:color w:val="000000"/>
        </w:rPr>
      </w:pPr>
      <w:r w:rsidRPr="00916CDD">
        <w:rPr>
          <w:b/>
          <w:bCs/>
          <w:color w:val="000000"/>
        </w:rPr>
        <w:t>Обзор процесса</w:t>
      </w:r>
    </w:p>
    <w:p w:rsidR="00916CDD" w:rsidRPr="00916CDD" w:rsidRDefault="00916CDD" w:rsidP="00916CDD">
      <w:pPr>
        <w:ind w:firstLine="709"/>
        <w:jc w:val="both"/>
      </w:pPr>
    </w:p>
    <w:p w:rsidR="00916CDD" w:rsidRPr="00916CDD" w:rsidRDefault="00916CDD" w:rsidP="00916CDD">
      <w:pPr>
        <w:pStyle w:val="a3"/>
        <w:spacing w:before="0" w:beforeAutospacing="0" w:after="0" w:afterAutospacing="0"/>
        <w:ind w:firstLine="709"/>
        <w:jc w:val="both"/>
      </w:pPr>
      <w:r w:rsidRPr="00916CDD">
        <w:rPr>
          <w:color w:val="000000"/>
        </w:rPr>
        <w:t>Данный проце</w:t>
      </w:r>
      <w:proofErr w:type="gramStart"/>
      <w:r w:rsidRPr="00916CDD">
        <w:rPr>
          <w:color w:val="000000"/>
        </w:rPr>
        <w:t>сс вкл</w:t>
      </w:r>
      <w:proofErr w:type="gramEnd"/>
      <w:r w:rsidRPr="00916CDD">
        <w:rPr>
          <w:color w:val="000000"/>
        </w:rPr>
        <w:t>ючает в себя следующие этапы:</w:t>
      </w:r>
    </w:p>
    <w:p w:rsidR="00916CDD" w:rsidRPr="00916CDD" w:rsidRDefault="00916CDD" w:rsidP="00327CB0">
      <w:pPr>
        <w:pStyle w:val="a3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 w:rsidRPr="00916CDD">
        <w:rPr>
          <w:color w:val="000000"/>
        </w:rPr>
        <w:t>Получение требований к программному продукту (предоставляется заказчиком);</w:t>
      </w:r>
    </w:p>
    <w:p w:rsidR="00916CDD" w:rsidRPr="00916CDD" w:rsidRDefault="00916CDD" w:rsidP="00327CB0">
      <w:pPr>
        <w:pStyle w:val="a3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 w:rsidRPr="00916CDD">
        <w:rPr>
          <w:color w:val="000000"/>
        </w:rPr>
        <w:t>Анализ требований, определение целей и постановка задач по тестированию (определяется в данном документе)</w:t>
      </w:r>
      <w:r w:rsidR="00EC7C7E">
        <w:rPr>
          <w:color w:val="000000"/>
        </w:rPr>
        <w:t>;</w:t>
      </w:r>
    </w:p>
    <w:p w:rsidR="00916CDD" w:rsidRPr="00916CDD" w:rsidRDefault="00916CDD" w:rsidP="00327CB0">
      <w:pPr>
        <w:pStyle w:val="a3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 w:rsidRPr="00916CDD">
        <w:rPr>
          <w:color w:val="000000"/>
        </w:rPr>
        <w:t>Разработка проектной документации:</w:t>
      </w:r>
    </w:p>
    <w:p w:rsidR="00916CDD" w:rsidRPr="00916CDD" w:rsidRDefault="00916CDD" w:rsidP="00916CDD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3.1</w:t>
      </w:r>
      <w:r w:rsidR="00EC7C7E">
        <w:rPr>
          <w:color w:val="000000"/>
        </w:rPr>
        <w:t xml:space="preserve">      </w:t>
      </w:r>
      <w:r>
        <w:rPr>
          <w:color w:val="000000"/>
        </w:rPr>
        <w:t xml:space="preserve"> </w:t>
      </w:r>
      <w:r w:rsidRPr="00916CDD">
        <w:rPr>
          <w:color w:val="000000"/>
        </w:rPr>
        <w:t>план тестирования:</w:t>
      </w:r>
    </w:p>
    <w:p w:rsidR="00916CDD" w:rsidRPr="00916CDD" w:rsidRDefault="00916CDD" w:rsidP="00327CB0">
      <w:pPr>
        <w:pStyle w:val="a3"/>
        <w:numPr>
          <w:ilvl w:val="2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 w:rsidRPr="00916CDD">
        <w:rPr>
          <w:color w:val="000000"/>
        </w:rPr>
        <w:t>определение тестовой стратегии;</w:t>
      </w:r>
    </w:p>
    <w:p w:rsidR="00916CDD" w:rsidRPr="00916CDD" w:rsidRDefault="00916CDD" w:rsidP="00327CB0">
      <w:pPr>
        <w:pStyle w:val="a3"/>
        <w:numPr>
          <w:ilvl w:val="2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 w:rsidRPr="00916CDD">
        <w:rPr>
          <w:color w:val="000000"/>
        </w:rPr>
        <w:t>выявление необходимых ресурсов для выполнения проекта;</w:t>
      </w:r>
    </w:p>
    <w:p w:rsidR="00916CDD" w:rsidRPr="00EC7C7E" w:rsidRDefault="00D55D4F" w:rsidP="00327CB0">
      <w:pPr>
        <w:pStyle w:val="a3"/>
        <w:numPr>
          <w:ilvl w:val="2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>
        <w:rPr>
          <w:color w:val="000000"/>
        </w:rPr>
        <w:t>определение тестового обеспечения</w:t>
      </w:r>
    </w:p>
    <w:p w:rsidR="00916CDD" w:rsidRPr="00916CDD" w:rsidRDefault="00916CDD" w:rsidP="00327CB0">
      <w:pPr>
        <w:pStyle w:val="a3"/>
        <w:numPr>
          <w:ilvl w:val="2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 w:rsidRPr="00916CDD">
        <w:rPr>
          <w:color w:val="000000"/>
        </w:rPr>
        <w:t>расчет трудоемкости выполнения задач;</w:t>
      </w:r>
    </w:p>
    <w:p w:rsidR="00916CDD" w:rsidRPr="00D55D4F" w:rsidRDefault="00916CDD" w:rsidP="00327CB0">
      <w:pPr>
        <w:pStyle w:val="a3"/>
        <w:numPr>
          <w:ilvl w:val="2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 w:rsidRPr="00D55D4F">
        <w:rPr>
          <w:color w:val="000000"/>
        </w:rPr>
        <w:t>составление предварительного графика тестирования;</w:t>
      </w:r>
    </w:p>
    <w:p w:rsidR="00916CDD" w:rsidRPr="00916CDD" w:rsidRDefault="00916CDD" w:rsidP="00916CDD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 xml:space="preserve">3.2 </w:t>
      </w:r>
      <w:r w:rsidR="00EC7C7E">
        <w:rPr>
          <w:color w:val="000000"/>
        </w:rPr>
        <w:t xml:space="preserve">   </w:t>
      </w:r>
      <w:r w:rsidRPr="00916CDD">
        <w:rPr>
          <w:color w:val="000000"/>
        </w:rPr>
        <w:t xml:space="preserve">написание </w:t>
      </w:r>
      <w:proofErr w:type="spellStart"/>
      <w:r w:rsidRPr="00916CDD">
        <w:rPr>
          <w:color w:val="000000"/>
        </w:rPr>
        <w:t>Test</w:t>
      </w:r>
      <w:proofErr w:type="spellEnd"/>
      <w:r w:rsidRPr="00916CDD">
        <w:rPr>
          <w:color w:val="000000"/>
        </w:rPr>
        <w:t xml:space="preserve"> </w:t>
      </w:r>
      <w:proofErr w:type="spellStart"/>
      <w:r w:rsidRPr="00916CDD">
        <w:rPr>
          <w:color w:val="000000"/>
        </w:rPr>
        <w:t>Cases</w:t>
      </w:r>
      <w:proofErr w:type="spellEnd"/>
      <w:r w:rsidRPr="00916CDD">
        <w:rPr>
          <w:color w:val="000000"/>
        </w:rPr>
        <w:t xml:space="preserve"> для проведения функциональных тестов, разработка тестовых сценариев и наборов тестовых данных для осуществления технического и автоматизации функционального тестирования;</w:t>
      </w:r>
    </w:p>
    <w:p w:rsidR="00916CDD" w:rsidRPr="00916CDD" w:rsidRDefault="00916CDD" w:rsidP="00327CB0">
      <w:pPr>
        <w:pStyle w:val="a3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16CDD">
        <w:rPr>
          <w:color w:val="000000"/>
        </w:rPr>
        <w:t>Проведение минимального приемочного теста (МПТ) и принятие решения о приемке версии продук</w:t>
      </w:r>
      <w:r w:rsidR="00EC7C7E">
        <w:rPr>
          <w:color w:val="000000"/>
        </w:rPr>
        <w:t>та для тестирования или отказе.</w:t>
      </w:r>
    </w:p>
    <w:p w:rsidR="00EC7C7E" w:rsidRPr="00D55D4F" w:rsidRDefault="00916CDD" w:rsidP="00EC7C7E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16CDD">
        <w:rPr>
          <w:color w:val="000000"/>
        </w:rPr>
        <w:t>Проведение полного цикла функциональных тестов; регистрация дефектов.</w:t>
      </w:r>
    </w:p>
    <w:p w:rsidR="00EC7C7E" w:rsidRDefault="00EC7C7E" w:rsidP="00327CB0">
      <w:pPr>
        <w:pStyle w:val="a3"/>
        <w:numPr>
          <w:ilvl w:val="1"/>
          <w:numId w:val="14"/>
        </w:numPr>
        <w:spacing w:before="240" w:beforeAutospacing="0" w:after="120" w:afterAutospacing="0"/>
        <w:ind w:left="0" w:firstLine="709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Тестовая документация</w:t>
      </w:r>
    </w:p>
    <w:p w:rsidR="00EC7C7E" w:rsidRPr="00EC7C7E" w:rsidRDefault="00EC7C7E" w:rsidP="0003515D">
      <w:pPr>
        <w:pStyle w:val="a3"/>
        <w:spacing w:before="0" w:beforeAutospacing="0" w:after="0" w:afterAutospacing="0"/>
        <w:ind w:firstLine="709"/>
        <w:jc w:val="both"/>
      </w:pPr>
      <w:r w:rsidRPr="00EC7C7E">
        <w:rPr>
          <w:color w:val="000000"/>
        </w:rPr>
        <w:t>Для обеспечения процесса тестирования требуется разработка следующей проектной тестовой документации:</w:t>
      </w:r>
    </w:p>
    <w:p w:rsidR="00EC7C7E" w:rsidRPr="00EC7C7E" w:rsidRDefault="00EC7C7E" w:rsidP="00327CB0">
      <w:pPr>
        <w:pStyle w:val="a3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 w:rsidRPr="00EC7C7E">
        <w:rPr>
          <w:color w:val="000000"/>
        </w:rPr>
        <w:t xml:space="preserve">План тестирования (описание смотри в пункте 2 «Термины, сокращения, определения», данный документ), документ в формате </w:t>
      </w:r>
      <w:proofErr w:type="spellStart"/>
      <w:r w:rsidRPr="00EC7C7E">
        <w:rPr>
          <w:color w:val="000000"/>
        </w:rPr>
        <w:t>Word</w:t>
      </w:r>
      <w:proofErr w:type="spellEnd"/>
      <w:r w:rsidRPr="00EC7C7E">
        <w:rPr>
          <w:color w:val="000000"/>
        </w:rPr>
        <w:t>;</w:t>
      </w:r>
    </w:p>
    <w:p w:rsidR="00EC7C7E" w:rsidRPr="00EC7C7E" w:rsidRDefault="002507B1" w:rsidP="00327CB0">
      <w:pPr>
        <w:pStyle w:val="a3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>
        <w:rPr>
          <w:color w:val="000000"/>
        </w:rPr>
        <w:t>Сценарии</w:t>
      </w:r>
      <w:r w:rsidR="00EB64E6">
        <w:rPr>
          <w:color w:val="000000"/>
        </w:rPr>
        <w:t xml:space="preserve"> тестирования</w:t>
      </w:r>
      <w:r w:rsidR="00EC7C7E" w:rsidRPr="00EC7C7E">
        <w:rPr>
          <w:color w:val="000000"/>
        </w:rPr>
        <w:t xml:space="preserve"> (документ в формате </w:t>
      </w:r>
      <w:proofErr w:type="spellStart"/>
      <w:r w:rsidR="00EC7C7E" w:rsidRPr="00EC7C7E">
        <w:rPr>
          <w:color w:val="000000"/>
        </w:rPr>
        <w:t>Excel</w:t>
      </w:r>
      <w:proofErr w:type="spellEnd"/>
      <w:r w:rsidR="00EC7C7E" w:rsidRPr="00EC7C7E">
        <w:rPr>
          <w:color w:val="000000"/>
        </w:rPr>
        <w:t>)</w:t>
      </w:r>
      <w:r>
        <w:rPr>
          <w:color w:val="000000"/>
        </w:rPr>
        <w:t xml:space="preserve"> </w:t>
      </w:r>
      <w:hyperlink r:id="rId9" w:history="1">
        <w:proofErr w:type="gramStart"/>
        <w:r w:rsidRPr="002507B1">
          <w:rPr>
            <w:rStyle w:val="ae"/>
          </w:rPr>
          <w:t>Тест-кейс</w:t>
        </w:r>
        <w:r w:rsidRPr="002507B1">
          <w:rPr>
            <w:rStyle w:val="ae"/>
          </w:rPr>
          <w:t>ы</w:t>
        </w:r>
        <w:proofErr w:type="gramEnd"/>
        <w:r w:rsidRPr="002507B1">
          <w:rPr>
            <w:rStyle w:val="ae"/>
          </w:rPr>
          <w:t>.xlsx</w:t>
        </w:r>
      </w:hyperlink>
      <w:r w:rsidR="00EC7C7E" w:rsidRPr="00EC7C7E">
        <w:rPr>
          <w:color w:val="000000"/>
        </w:rPr>
        <w:t>;</w:t>
      </w:r>
    </w:p>
    <w:p w:rsidR="00EC7C7E" w:rsidRDefault="002507B1" w:rsidP="002C35EB">
      <w:pPr>
        <w:pStyle w:val="a3"/>
        <w:numPr>
          <w:ilvl w:val="0"/>
          <w:numId w:val="16"/>
        </w:numPr>
        <w:spacing w:before="0" w:beforeAutospacing="0" w:after="0" w:afterAutospacing="0"/>
        <w:ind w:left="0" w:firstLine="709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>Отчеты о дефектах</w:t>
      </w:r>
      <w:r w:rsidR="002C35EB">
        <w:rPr>
          <w:color w:val="000000"/>
        </w:rPr>
        <w:t xml:space="preserve"> (</w:t>
      </w:r>
      <w:r w:rsidR="002C35EB" w:rsidRPr="00EC7C7E">
        <w:rPr>
          <w:color w:val="000000"/>
        </w:rPr>
        <w:t xml:space="preserve">документ в формате </w:t>
      </w:r>
      <w:proofErr w:type="spellStart"/>
      <w:r w:rsidR="002C35EB" w:rsidRPr="00EC7C7E">
        <w:rPr>
          <w:color w:val="000000"/>
        </w:rPr>
        <w:t>Word</w:t>
      </w:r>
      <w:proofErr w:type="spellEnd"/>
      <w:r w:rsidR="002C35EB">
        <w:rPr>
          <w:color w:val="000000"/>
        </w:rPr>
        <w:t>)</w:t>
      </w:r>
      <w:r>
        <w:rPr>
          <w:color w:val="000000"/>
        </w:rPr>
        <w:t xml:space="preserve"> </w:t>
      </w:r>
      <w:hyperlink r:id="rId10" w:history="1">
        <w:r w:rsidRPr="002507B1">
          <w:rPr>
            <w:rStyle w:val="ae"/>
          </w:rPr>
          <w:t>Баг-ре</w:t>
        </w:r>
        <w:bookmarkStart w:id="0" w:name="_GoBack"/>
        <w:r w:rsidRPr="002507B1">
          <w:rPr>
            <w:rStyle w:val="ae"/>
          </w:rPr>
          <w:t>п</w:t>
        </w:r>
        <w:bookmarkEnd w:id="0"/>
        <w:r w:rsidRPr="002507B1">
          <w:rPr>
            <w:rStyle w:val="ae"/>
          </w:rPr>
          <w:t>орты.</w:t>
        </w:r>
        <w:r w:rsidRPr="002507B1">
          <w:rPr>
            <w:rStyle w:val="ae"/>
          </w:rPr>
          <w:t>d</w:t>
        </w:r>
        <w:r w:rsidRPr="002507B1">
          <w:rPr>
            <w:rStyle w:val="ae"/>
          </w:rPr>
          <w:t>ocx</w:t>
        </w:r>
      </w:hyperlink>
      <w:r w:rsidR="002C35EB">
        <w:rPr>
          <w:color w:val="000000"/>
        </w:rPr>
        <w:t>.</w:t>
      </w:r>
    </w:p>
    <w:p w:rsidR="00EB64E6" w:rsidRPr="000A3F5B" w:rsidRDefault="00EB64E6" w:rsidP="00327CB0">
      <w:pPr>
        <w:pStyle w:val="a3"/>
        <w:numPr>
          <w:ilvl w:val="1"/>
          <w:numId w:val="14"/>
        </w:numPr>
        <w:spacing w:before="240" w:beforeAutospacing="0" w:after="120" w:afterAutospacing="0"/>
        <w:ind w:left="0" w:firstLine="709"/>
        <w:jc w:val="both"/>
        <w:textAlignment w:val="baseline"/>
        <w:rPr>
          <w:b/>
          <w:bCs/>
          <w:color w:val="000000"/>
        </w:rPr>
      </w:pPr>
      <w:r w:rsidRPr="000A3F5B">
        <w:rPr>
          <w:b/>
          <w:bCs/>
          <w:color w:val="000000"/>
        </w:rPr>
        <w:t>Управление дефектами</w:t>
      </w:r>
    </w:p>
    <w:p w:rsidR="00EB64E6" w:rsidRPr="000A3F5B" w:rsidRDefault="00EB64E6" w:rsidP="000A3F5B">
      <w:pPr>
        <w:pStyle w:val="a3"/>
        <w:spacing w:before="0" w:beforeAutospacing="0" w:after="0" w:afterAutospacing="0"/>
        <w:ind w:firstLine="709"/>
        <w:jc w:val="both"/>
      </w:pPr>
      <w:r w:rsidRPr="000A3F5B">
        <w:rPr>
          <w:color w:val="000000"/>
        </w:rPr>
        <w:t xml:space="preserve">Средством регистрации и отслеживанием текущего состояния дефектов для данного проекта выбран инструмент </w:t>
      </w:r>
      <w:proofErr w:type="spellStart"/>
      <w:r w:rsidRPr="000A3F5B">
        <w:rPr>
          <w:color w:val="000000"/>
        </w:rPr>
        <w:t>Word</w:t>
      </w:r>
      <w:proofErr w:type="spellEnd"/>
      <w:r w:rsidRPr="000A3F5B">
        <w:rPr>
          <w:color w:val="000000"/>
        </w:rPr>
        <w:t xml:space="preserve">. </w:t>
      </w:r>
    </w:p>
    <w:p w:rsidR="000A3F5B" w:rsidRPr="000A3F5B" w:rsidRDefault="000A3F5B" w:rsidP="00327CB0">
      <w:pPr>
        <w:pStyle w:val="a3"/>
        <w:numPr>
          <w:ilvl w:val="1"/>
          <w:numId w:val="20"/>
        </w:numPr>
        <w:spacing w:before="240" w:beforeAutospacing="0" w:after="120" w:afterAutospacing="0"/>
        <w:ind w:left="0" w:firstLine="709"/>
        <w:jc w:val="both"/>
        <w:textAlignment w:val="baseline"/>
        <w:rPr>
          <w:b/>
          <w:bCs/>
          <w:color w:val="000000"/>
        </w:rPr>
      </w:pPr>
      <w:r w:rsidRPr="000A3F5B">
        <w:rPr>
          <w:b/>
          <w:bCs/>
          <w:color w:val="000000"/>
        </w:rPr>
        <w:t>Определение степени важности дефектов</w:t>
      </w:r>
    </w:p>
    <w:p w:rsidR="000A3F5B" w:rsidRPr="000A3F5B" w:rsidRDefault="000A3F5B" w:rsidP="000A3F5B">
      <w:pPr>
        <w:pStyle w:val="a3"/>
        <w:spacing w:before="0" w:beforeAutospacing="0" w:after="0" w:afterAutospacing="0"/>
        <w:ind w:firstLine="709"/>
        <w:jc w:val="both"/>
      </w:pPr>
      <w:r w:rsidRPr="000A3F5B">
        <w:rPr>
          <w:color w:val="000000"/>
        </w:rPr>
        <w:t>Важность дефекта (</w:t>
      </w:r>
      <w:proofErr w:type="spellStart"/>
      <w:r w:rsidRPr="000A3F5B">
        <w:rPr>
          <w:color w:val="000000"/>
        </w:rPr>
        <w:t>Severity</w:t>
      </w:r>
      <w:proofErr w:type="spellEnd"/>
      <w:r w:rsidRPr="000A3F5B">
        <w:rPr>
          <w:color w:val="000000"/>
        </w:rPr>
        <w:t>) требуется для правильной оценки степени влияния дефекта на корректность выполнения операций конечным пользователем.</w:t>
      </w:r>
    </w:p>
    <w:p w:rsidR="000A3F5B" w:rsidRPr="000A3F5B" w:rsidRDefault="000A3F5B" w:rsidP="000A3F5B">
      <w:pPr>
        <w:pStyle w:val="a3"/>
        <w:spacing w:before="120" w:beforeAutospacing="0" w:after="120" w:afterAutospacing="0"/>
        <w:ind w:firstLine="709"/>
        <w:jc w:val="both"/>
      </w:pPr>
      <w:r w:rsidRPr="000A3F5B">
        <w:rPr>
          <w:color w:val="000000"/>
        </w:rPr>
        <w:t xml:space="preserve">Различают </w:t>
      </w:r>
      <w:proofErr w:type="spellStart"/>
      <w:r w:rsidRPr="000A3F5B">
        <w:rPr>
          <w:color w:val="000000"/>
        </w:rPr>
        <w:t>следующуе</w:t>
      </w:r>
      <w:proofErr w:type="spellEnd"/>
      <w:r w:rsidRPr="000A3F5B">
        <w:rPr>
          <w:color w:val="000000"/>
        </w:rPr>
        <w:t xml:space="preserve"> степени важности дефектов:</w:t>
      </w:r>
    </w:p>
    <w:p w:rsidR="00F84E17" w:rsidRPr="00F84E17" w:rsidRDefault="006A66DA" w:rsidP="00F84E17">
      <w:pPr>
        <w:pStyle w:val="a3"/>
        <w:numPr>
          <w:ilvl w:val="0"/>
          <w:numId w:val="27"/>
        </w:numPr>
        <w:spacing w:before="0" w:beforeAutospacing="0" w:after="0" w:afterAutospacing="0"/>
        <w:ind w:left="0" w:firstLine="709"/>
        <w:jc w:val="both"/>
        <w:textAlignment w:val="baseline"/>
        <w:rPr>
          <w:rStyle w:val="ad"/>
          <w:b w:val="0"/>
          <w:color w:val="000000"/>
          <w:szCs w:val="30"/>
        </w:rPr>
      </w:pPr>
      <w:r w:rsidRPr="006A66DA">
        <w:rPr>
          <w:rStyle w:val="ad"/>
          <w:color w:val="000000"/>
          <w:szCs w:val="30"/>
          <w:lang w:val="en-US"/>
        </w:rPr>
        <w:t>S</w:t>
      </w:r>
      <w:r w:rsidRPr="006A66DA">
        <w:rPr>
          <w:rStyle w:val="ad"/>
          <w:color w:val="000000"/>
          <w:szCs w:val="30"/>
        </w:rPr>
        <w:t xml:space="preserve">1 - </w:t>
      </w:r>
      <w:r w:rsidR="00F84E17" w:rsidRPr="006A66DA">
        <w:rPr>
          <w:rStyle w:val="ad"/>
          <w:color w:val="000000"/>
          <w:szCs w:val="30"/>
        </w:rPr>
        <w:t>Критический (</w:t>
      </w:r>
      <w:proofErr w:type="spellStart"/>
      <w:r w:rsidR="00F84E17" w:rsidRPr="006A66DA">
        <w:rPr>
          <w:rStyle w:val="ad"/>
          <w:color w:val="000000"/>
          <w:szCs w:val="30"/>
        </w:rPr>
        <w:t>Critical</w:t>
      </w:r>
      <w:proofErr w:type="spellEnd"/>
      <w:r w:rsidR="00F84E17" w:rsidRPr="006A66DA">
        <w:rPr>
          <w:rStyle w:val="ad"/>
          <w:color w:val="000000"/>
          <w:szCs w:val="30"/>
        </w:rPr>
        <w:t>)</w:t>
      </w:r>
      <w:r w:rsidR="00F84E17">
        <w:rPr>
          <w:rStyle w:val="ad"/>
          <w:b w:val="0"/>
          <w:color w:val="000000"/>
          <w:szCs w:val="30"/>
        </w:rPr>
        <w:t xml:space="preserve"> - </w:t>
      </w:r>
      <w:r w:rsidR="00F84E17" w:rsidRPr="00F84E17">
        <w:rPr>
          <w:rStyle w:val="ad"/>
          <w:b w:val="0"/>
          <w:color w:val="000000"/>
          <w:szCs w:val="30"/>
        </w:rPr>
        <w:t>Дефект, который блокирует работу приложения и не позволяет продолжать тестирование. Это может быть, например, поломка функциональности, отсутствие доступа к системе и т.д.</w:t>
      </w:r>
    </w:p>
    <w:p w:rsidR="00F84E17" w:rsidRPr="00F84E17" w:rsidRDefault="006A66DA" w:rsidP="00F84E17">
      <w:pPr>
        <w:pStyle w:val="a3"/>
        <w:numPr>
          <w:ilvl w:val="0"/>
          <w:numId w:val="27"/>
        </w:numPr>
        <w:spacing w:before="0" w:beforeAutospacing="0" w:after="0" w:afterAutospacing="0"/>
        <w:ind w:left="0" w:firstLine="709"/>
        <w:jc w:val="both"/>
        <w:textAlignment w:val="baseline"/>
        <w:rPr>
          <w:rStyle w:val="ad"/>
          <w:b w:val="0"/>
          <w:color w:val="000000"/>
          <w:szCs w:val="30"/>
        </w:rPr>
      </w:pPr>
      <w:r w:rsidRPr="006A66DA">
        <w:rPr>
          <w:rStyle w:val="ad"/>
          <w:color w:val="000000"/>
          <w:szCs w:val="30"/>
          <w:lang w:val="en-US"/>
        </w:rPr>
        <w:t>S</w:t>
      </w:r>
      <w:r w:rsidRPr="006A66DA">
        <w:rPr>
          <w:rStyle w:val="ad"/>
          <w:color w:val="000000"/>
          <w:szCs w:val="30"/>
        </w:rPr>
        <w:t xml:space="preserve">2 - </w:t>
      </w:r>
      <w:r w:rsidR="00F84E17" w:rsidRPr="006A66DA">
        <w:rPr>
          <w:rStyle w:val="ad"/>
          <w:color w:val="000000"/>
          <w:szCs w:val="30"/>
        </w:rPr>
        <w:t>Высокий (</w:t>
      </w:r>
      <w:proofErr w:type="spellStart"/>
      <w:r w:rsidR="00F84E17" w:rsidRPr="006A66DA">
        <w:rPr>
          <w:rStyle w:val="ad"/>
          <w:color w:val="000000"/>
          <w:szCs w:val="30"/>
        </w:rPr>
        <w:t>High</w:t>
      </w:r>
      <w:proofErr w:type="spellEnd"/>
      <w:r w:rsidR="00F84E17" w:rsidRPr="006A66DA">
        <w:rPr>
          <w:rStyle w:val="ad"/>
          <w:color w:val="000000"/>
          <w:szCs w:val="30"/>
        </w:rPr>
        <w:t>)</w:t>
      </w:r>
      <w:r w:rsidR="00F84E17">
        <w:rPr>
          <w:rStyle w:val="ad"/>
          <w:b w:val="0"/>
          <w:color w:val="000000"/>
          <w:szCs w:val="30"/>
        </w:rPr>
        <w:t xml:space="preserve"> - </w:t>
      </w:r>
      <w:r w:rsidR="00F84E17" w:rsidRPr="00F84E17">
        <w:rPr>
          <w:rStyle w:val="ad"/>
          <w:b w:val="0"/>
          <w:color w:val="000000"/>
          <w:szCs w:val="30"/>
        </w:rPr>
        <w:t>Дефект, который серьезно влияет на функциональность или работоспособность приложения, но система в целом продолжает работать. Например, ошибка в обработке платежей.</w:t>
      </w:r>
    </w:p>
    <w:p w:rsidR="00F84E17" w:rsidRPr="00F84E17" w:rsidRDefault="006A66DA" w:rsidP="00F84E17">
      <w:pPr>
        <w:pStyle w:val="a3"/>
        <w:numPr>
          <w:ilvl w:val="0"/>
          <w:numId w:val="27"/>
        </w:numPr>
        <w:spacing w:before="0" w:beforeAutospacing="0" w:after="0" w:afterAutospacing="0"/>
        <w:ind w:left="0" w:firstLine="709"/>
        <w:jc w:val="both"/>
        <w:textAlignment w:val="baseline"/>
        <w:rPr>
          <w:rStyle w:val="ad"/>
          <w:b w:val="0"/>
          <w:color w:val="000000"/>
          <w:szCs w:val="30"/>
        </w:rPr>
      </w:pPr>
      <w:r w:rsidRPr="006A66DA">
        <w:rPr>
          <w:rStyle w:val="ad"/>
          <w:color w:val="000000"/>
          <w:szCs w:val="30"/>
          <w:lang w:val="en-US"/>
        </w:rPr>
        <w:t>S</w:t>
      </w:r>
      <w:r w:rsidRPr="006A66DA">
        <w:rPr>
          <w:rStyle w:val="ad"/>
          <w:color w:val="000000"/>
          <w:szCs w:val="30"/>
        </w:rPr>
        <w:t xml:space="preserve">3 - </w:t>
      </w:r>
      <w:r w:rsidR="00F84E17" w:rsidRPr="006A66DA">
        <w:rPr>
          <w:rStyle w:val="ad"/>
          <w:color w:val="000000"/>
          <w:szCs w:val="30"/>
        </w:rPr>
        <w:t>Средний (</w:t>
      </w:r>
      <w:proofErr w:type="spellStart"/>
      <w:r w:rsidR="00F84E17" w:rsidRPr="006A66DA">
        <w:rPr>
          <w:rStyle w:val="ad"/>
          <w:color w:val="000000"/>
          <w:szCs w:val="30"/>
        </w:rPr>
        <w:t>Medium</w:t>
      </w:r>
      <w:proofErr w:type="spellEnd"/>
      <w:r w:rsidR="00F84E17" w:rsidRPr="006A66DA">
        <w:rPr>
          <w:rStyle w:val="ad"/>
          <w:color w:val="000000"/>
          <w:szCs w:val="30"/>
        </w:rPr>
        <w:t>)</w:t>
      </w:r>
      <w:r w:rsidR="00F84E17">
        <w:rPr>
          <w:rStyle w:val="ad"/>
          <w:b w:val="0"/>
          <w:color w:val="000000"/>
          <w:szCs w:val="30"/>
        </w:rPr>
        <w:t xml:space="preserve"> - </w:t>
      </w:r>
      <w:r w:rsidR="00F84E17" w:rsidRPr="00F84E17">
        <w:rPr>
          <w:rStyle w:val="ad"/>
          <w:b w:val="0"/>
          <w:color w:val="000000"/>
          <w:szCs w:val="30"/>
        </w:rPr>
        <w:t>Дефект, который не влияет на основную функциональность, но может затруднить опыт пользователя или вызвать недоразумения. Например, некорректное отображение информации.</w:t>
      </w:r>
    </w:p>
    <w:p w:rsidR="00F84E17" w:rsidRPr="00F84E17" w:rsidRDefault="006A66DA" w:rsidP="00F84E17">
      <w:pPr>
        <w:pStyle w:val="a3"/>
        <w:numPr>
          <w:ilvl w:val="0"/>
          <w:numId w:val="27"/>
        </w:numPr>
        <w:spacing w:before="0" w:beforeAutospacing="0" w:after="0" w:afterAutospacing="0"/>
        <w:ind w:left="0" w:firstLine="709"/>
        <w:jc w:val="both"/>
        <w:textAlignment w:val="baseline"/>
        <w:rPr>
          <w:rStyle w:val="ad"/>
          <w:b w:val="0"/>
          <w:color w:val="000000"/>
          <w:szCs w:val="30"/>
        </w:rPr>
      </w:pPr>
      <w:r w:rsidRPr="006A66DA">
        <w:rPr>
          <w:rStyle w:val="ad"/>
          <w:color w:val="000000"/>
          <w:szCs w:val="30"/>
          <w:lang w:val="en-US"/>
        </w:rPr>
        <w:lastRenderedPageBreak/>
        <w:t>S</w:t>
      </w:r>
      <w:r w:rsidRPr="006A66DA">
        <w:rPr>
          <w:rStyle w:val="ad"/>
          <w:color w:val="000000"/>
          <w:szCs w:val="30"/>
        </w:rPr>
        <w:t xml:space="preserve">4 - </w:t>
      </w:r>
      <w:r w:rsidR="00F84E17" w:rsidRPr="006A66DA">
        <w:rPr>
          <w:rStyle w:val="ad"/>
          <w:color w:val="000000"/>
          <w:szCs w:val="30"/>
        </w:rPr>
        <w:t>Низкий (</w:t>
      </w:r>
      <w:proofErr w:type="spellStart"/>
      <w:r w:rsidR="00F84E17" w:rsidRPr="006A66DA">
        <w:rPr>
          <w:rStyle w:val="ad"/>
          <w:color w:val="000000"/>
          <w:szCs w:val="30"/>
        </w:rPr>
        <w:t>Low</w:t>
      </w:r>
      <w:proofErr w:type="spellEnd"/>
      <w:r w:rsidR="00F84E17" w:rsidRPr="006A66DA">
        <w:rPr>
          <w:rStyle w:val="ad"/>
          <w:color w:val="000000"/>
          <w:szCs w:val="30"/>
        </w:rPr>
        <w:t>)</w:t>
      </w:r>
      <w:r w:rsidR="00F84E17">
        <w:rPr>
          <w:rStyle w:val="ad"/>
          <w:b w:val="0"/>
          <w:color w:val="000000"/>
          <w:szCs w:val="30"/>
        </w:rPr>
        <w:t xml:space="preserve"> - </w:t>
      </w:r>
      <w:r w:rsidR="00F84E17" w:rsidRPr="00F84E17">
        <w:rPr>
          <w:rStyle w:val="ad"/>
          <w:b w:val="0"/>
          <w:color w:val="000000"/>
          <w:szCs w:val="30"/>
        </w:rPr>
        <w:t>Дефект, который не имеет значительного влияния на функционирование системы и может быть легко исправлен. Например, опечатки в тексте или незначительные проблемы интерфейса.</w:t>
      </w:r>
    </w:p>
    <w:p w:rsidR="00F84E17" w:rsidRPr="00F84E17" w:rsidRDefault="00F84E17" w:rsidP="00F84E17">
      <w:pPr>
        <w:pStyle w:val="a3"/>
        <w:spacing w:before="0" w:beforeAutospacing="0" w:after="0" w:afterAutospacing="0"/>
        <w:ind w:firstLine="709"/>
        <w:jc w:val="both"/>
        <w:textAlignment w:val="baseline"/>
        <w:rPr>
          <w:rStyle w:val="ad"/>
          <w:b w:val="0"/>
          <w:color w:val="000000"/>
          <w:szCs w:val="30"/>
        </w:rPr>
      </w:pPr>
    </w:p>
    <w:p w:rsidR="00F84E17" w:rsidRPr="00F84E17" w:rsidRDefault="006A66DA" w:rsidP="00F84E17">
      <w:pPr>
        <w:pStyle w:val="a3"/>
        <w:numPr>
          <w:ilvl w:val="0"/>
          <w:numId w:val="27"/>
        </w:numPr>
        <w:spacing w:before="0" w:beforeAutospacing="0" w:after="0" w:afterAutospacing="0"/>
        <w:ind w:left="0" w:firstLine="709"/>
        <w:jc w:val="both"/>
        <w:textAlignment w:val="baseline"/>
        <w:rPr>
          <w:bCs/>
          <w:color w:val="000000"/>
          <w:szCs w:val="30"/>
        </w:rPr>
      </w:pPr>
      <w:r w:rsidRPr="006A66DA">
        <w:rPr>
          <w:rStyle w:val="ad"/>
          <w:color w:val="000000"/>
          <w:szCs w:val="30"/>
          <w:lang w:val="en-US"/>
        </w:rPr>
        <w:t>S</w:t>
      </w:r>
      <w:r w:rsidRPr="006A66DA">
        <w:rPr>
          <w:rStyle w:val="ad"/>
          <w:color w:val="000000"/>
          <w:szCs w:val="30"/>
        </w:rPr>
        <w:t xml:space="preserve">5 - </w:t>
      </w:r>
      <w:r w:rsidR="00F84E17" w:rsidRPr="006A66DA">
        <w:rPr>
          <w:rStyle w:val="ad"/>
          <w:color w:val="000000"/>
          <w:szCs w:val="30"/>
        </w:rPr>
        <w:t>Тривиальный (</w:t>
      </w:r>
      <w:proofErr w:type="spellStart"/>
      <w:r w:rsidR="00F84E17" w:rsidRPr="006A66DA">
        <w:rPr>
          <w:rStyle w:val="ad"/>
          <w:color w:val="000000"/>
          <w:szCs w:val="30"/>
        </w:rPr>
        <w:t>Trivial</w:t>
      </w:r>
      <w:proofErr w:type="spellEnd"/>
      <w:r w:rsidR="00F84E17" w:rsidRPr="006A66DA">
        <w:rPr>
          <w:rStyle w:val="ad"/>
          <w:color w:val="000000"/>
          <w:szCs w:val="30"/>
        </w:rPr>
        <w:t>)</w:t>
      </w:r>
      <w:r w:rsidR="00F84E17">
        <w:rPr>
          <w:rStyle w:val="ad"/>
          <w:b w:val="0"/>
          <w:color w:val="000000"/>
          <w:szCs w:val="30"/>
        </w:rPr>
        <w:t xml:space="preserve"> - </w:t>
      </w:r>
      <w:r w:rsidR="00F84E17" w:rsidRPr="00F84E17">
        <w:rPr>
          <w:rStyle w:val="ad"/>
          <w:b w:val="0"/>
          <w:color w:val="000000"/>
          <w:szCs w:val="30"/>
        </w:rPr>
        <w:t>Наименее критичный дефект, который не требует срочного исправления, как, например, косметические изменения или улучшения интерфейса.</w:t>
      </w:r>
    </w:p>
    <w:p w:rsidR="00F84E17" w:rsidRPr="00F84E17" w:rsidRDefault="00F84E17" w:rsidP="00F84E17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0A3F5B" w:rsidRPr="000A3F5B" w:rsidRDefault="000A3F5B" w:rsidP="00327CB0">
      <w:pPr>
        <w:pStyle w:val="a3"/>
        <w:numPr>
          <w:ilvl w:val="1"/>
          <w:numId w:val="20"/>
        </w:numPr>
        <w:spacing w:before="240" w:beforeAutospacing="0" w:after="120" w:afterAutospacing="0"/>
        <w:ind w:left="0" w:firstLine="709"/>
        <w:jc w:val="both"/>
        <w:textAlignment w:val="baseline"/>
        <w:rPr>
          <w:b/>
          <w:bCs/>
          <w:color w:val="000000"/>
        </w:rPr>
      </w:pPr>
      <w:r w:rsidRPr="000A3F5B">
        <w:rPr>
          <w:b/>
          <w:bCs/>
          <w:color w:val="000000"/>
        </w:rPr>
        <w:t>Определение приоритета дефектов</w:t>
      </w:r>
    </w:p>
    <w:p w:rsidR="000A3F5B" w:rsidRPr="000A3F5B" w:rsidRDefault="000A3F5B" w:rsidP="000A3F5B">
      <w:pPr>
        <w:pStyle w:val="a3"/>
        <w:spacing w:before="0" w:beforeAutospacing="0" w:after="0" w:afterAutospacing="0"/>
        <w:ind w:firstLine="709"/>
        <w:jc w:val="both"/>
      </w:pPr>
      <w:r w:rsidRPr="000A3F5B">
        <w:rPr>
          <w:color w:val="000000"/>
        </w:rPr>
        <w:t>Приоритет дефекта определяет</w:t>
      </w:r>
      <w:r w:rsidR="00F84E17">
        <w:rPr>
          <w:color w:val="000000"/>
        </w:rPr>
        <w:t>ся, чтобы правильно оценить, на</w:t>
      </w:r>
      <w:r w:rsidRPr="000A3F5B">
        <w:rPr>
          <w:color w:val="000000"/>
        </w:rPr>
        <w:t>сколько срочно требуется исправление дефекта.</w:t>
      </w:r>
    </w:p>
    <w:p w:rsidR="000A3F5B" w:rsidRPr="000A3F5B" w:rsidRDefault="000A3F5B" w:rsidP="000A3F5B">
      <w:pPr>
        <w:pStyle w:val="a3"/>
        <w:spacing w:before="120" w:beforeAutospacing="0" w:after="120" w:afterAutospacing="0"/>
        <w:ind w:firstLine="709"/>
        <w:jc w:val="both"/>
      </w:pPr>
      <w:r w:rsidRPr="000A3F5B">
        <w:rPr>
          <w:color w:val="000000"/>
        </w:rPr>
        <w:t xml:space="preserve">Приоритет должен быть основан </w:t>
      </w:r>
      <w:proofErr w:type="gramStart"/>
      <w:r w:rsidRPr="000A3F5B">
        <w:rPr>
          <w:color w:val="000000"/>
        </w:rPr>
        <w:t>на</w:t>
      </w:r>
      <w:proofErr w:type="gramEnd"/>
      <w:r w:rsidRPr="000A3F5B">
        <w:rPr>
          <w:color w:val="000000"/>
        </w:rPr>
        <w:t>:</w:t>
      </w:r>
    </w:p>
    <w:p w:rsidR="000A3F5B" w:rsidRPr="000A3F5B" w:rsidRDefault="000A3F5B" w:rsidP="00327CB0">
      <w:pPr>
        <w:pStyle w:val="a3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 w:rsidRPr="000A3F5B">
        <w:rPr>
          <w:color w:val="000000"/>
        </w:rPr>
        <w:t>Серьезности дефекта.</w:t>
      </w:r>
    </w:p>
    <w:p w:rsidR="000A3F5B" w:rsidRPr="000A3F5B" w:rsidRDefault="000A3F5B" w:rsidP="00327CB0">
      <w:pPr>
        <w:pStyle w:val="a3"/>
        <w:numPr>
          <w:ilvl w:val="0"/>
          <w:numId w:val="18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 w:rsidRPr="000A3F5B">
        <w:rPr>
          <w:color w:val="000000"/>
        </w:rPr>
        <w:t>Критичности функции для пользователя.</w:t>
      </w:r>
    </w:p>
    <w:p w:rsidR="000A3F5B" w:rsidRPr="000A3F5B" w:rsidRDefault="000A3F5B" w:rsidP="000A3F5B">
      <w:pPr>
        <w:pStyle w:val="a3"/>
        <w:spacing w:before="120" w:beforeAutospacing="0" w:after="120" w:afterAutospacing="0"/>
        <w:ind w:firstLine="709"/>
        <w:jc w:val="both"/>
      </w:pPr>
      <w:r w:rsidRPr="000A3F5B">
        <w:rPr>
          <w:color w:val="000000"/>
        </w:rPr>
        <w:t>Различают следующие приоритеты:</w:t>
      </w:r>
    </w:p>
    <w:p w:rsidR="00F84E17" w:rsidRPr="00F84E17" w:rsidRDefault="00F84E17" w:rsidP="00F84E17">
      <w:pPr>
        <w:numPr>
          <w:ilvl w:val="0"/>
          <w:numId w:val="17"/>
        </w:numPr>
        <w:shd w:val="clear" w:color="auto" w:fill="FFFFFF"/>
        <w:spacing w:before="100" w:beforeAutospacing="1" w:after="150"/>
        <w:ind w:left="0" w:firstLine="720"/>
        <w:jc w:val="both"/>
        <w:rPr>
          <w:color w:val="000000"/>
          <w:szCs w:val="30"/>
        </w:rPr>
      </w:pPr>
      <w:r w:rsidRPr="00F84E17">
        <w:rPr>
          <w:rStyle w:val="ad"/>
          <w:color w:val="000000"/>
          <w:szCs w:val="30"/>
        </w:rPr>
        <w:t xml:space="preserve">P1 – </w:t>
      </w:r>
      <w:proofErr w:type="gramStart"/>
      <w:r w:rsidRPr="00F84E17">
        <w:rPr>
          <w:rStyle w:val="ad"/>
          <w:color w:val="000000"/>
          <w:szCs w:val="30"/>
        </w:rPr>
        <w:t>Высокий</w:t>
      </w:r>
      <w:proofErr w:type="gramEnd"/>
      <w:r w:rsidRPr="00F84E17">
        <w:rPr>
          <w:rStyle w:val="ad"/>
          <w:color w:val="000000"/>
          <w:szCs w:val="30"/>
        </w:rPr>
        <w:t xml:space="preserve"> (</w:t>
      </w:r>
      <w:proofErr w:type="spellStart"/>
      <w:r w:rsidRPr="00F84E17">
        <w:rPr>
          <w:rStyle w:val="ad"/>
          <w:color w:val="000000"/>
          <w:szCs w:val="30"/>
        </w:rPr>
        <w:t>High</w:t>
      </w:r>
      <w:proofErr w:type="spellEnd"/>
      <w:r w:rsidRPr="00F84E17">
        <w:rPr>
          <w:rStyle w:val="ad"/>
          <w:color w:val="000000"/>
          <w:szCs w:val="30"/>
        </w:rPr>
        <w:t>)</w:t>
      </w:r>
      <w:r w:rsidRPr="00F84E17">
        <w:rPr>
          <w:color w:val="000000"/>
          <w:szCs w:val="30"/>
        </w:rPr>
        <w:t> – требуется исправить в первую очередь;</w:t>
      </w:r>
    </w:p>
    <w:p w:rsidR="00F84E17" w:rsidRPr="00F84E17" w:rsidRDefault="00F84E17" w:rsidP="00F84E17">
      <w:pPr>
        <w:numPr>
          <w:ilvl w:val="0"/>
          <w:numId w:val="17"/>
        </w:numPr>
        <w:shd w:val="clear" w:color="auto" w:fill="FFFFFF"/>
        <w:spacing w:before="100" w:beforeAutospacing="1" w:after="150"/>
        <w:ind w:left="0" w:firstLine="720"/>
        <w:jc w:val="both"/>
        <w:rPr>
          <w:color w:val="000000"/>
          <w:szCs w:val="30"/>
        </w:rPr>
      </w:pPr>
      <w:r w:rsidRPr="00F84E17">
        <w:rPr>
          <w:rStyle w:val="ad"/>
          <w:color w:val="000000"/>
          <w:szCs w:val="30"/>
        </w:rPr>
        <w:t xml:space="preserve">P2 – </w:t>
      </w:r>
      <w:proofErr w:type="gramStart"/>
      <w:r w:rsidRPr="00F84E17">
        <w:rPr>
          <w:rStyle w:val="ad"/>
          <w:color w:val="000000"/>
          <w:szCs w:val="30"/>
        </w:rPr>
        <w:t>Средний</w:t>
      </w:r>
      <w:proofErr w:type="gramEnd"/>
      <w:r w:rsidRPr="00F84E17">
        <w:rPr>
          <w:color w:val="000000"/>
          <w:szCs w:val="30"/>
        </w:rPr>
        <w:t> </w:t>
      </w:r>
      <w:r w:rsidRPr="00F84E17">
        <w:rPr>
          <w:rStyle w:val="ad"/>
          <w:color w:val="000000"/>
          <w:szCs w:val="30"/>
        </w:rPr>
        <w:t>(</w:t>
      </w:r>
      <w:proofErr w:type="spellStart"/>
      <w:r w:rsidRPr="00F84E17">
        <w:rPr>
          <w:rStyle w:val="ad"/>
          <w:color w:val="000000"/>
          <w:szCs w:val="30"/>
        </w:rPr>
        <w:t>Medium</w:t>
      </w:r>
      <w:proofErr w:type="spellEnd"/>
      <w:r w:rsidRPr="00F84E17">
        <w:rPr>
          <w:rStyle w:val="ad"/>
          <w:color w:val="000000"/>
          <w:szCs w:val="30"/>
        </w:rPr>
        <w:t>)</w:t>
      </w:r>
      <w:r w:rsidRPr="00F84E17">
        <w:rPr>
          <w:color w:val="000000"/>
          <w:szCs w:val="30"/>
        </w:rPr>
        <w:t> – требуется исправить во вторую очередь, когда нет дефектов с высоким приоритетом;</w:t>
      </w:r>
    </w:p>
    <w:p w:rsidR="00F84E17" w:rsidRPr="00F84E17" w:rsidRDefault="00F84E17" w:rsidP="00F84E17">
      <w:pPr>
        <w:numPr>
          <w:ilvl w:val="0"/>
          <w:numId w:val="17"/>
        </w:numPr>
        <w:shd w:val="clear" w:color="auto" w:fill="FFFFFF"/>
        <w:spacing w:before="100" w:beforeAutospacing="1" w:after="150"/>
        <w:ind w:left="0" w:firstLine="720"/>
        <w:jc w:val="both"/>
        <w:rPr>
          <w:color w:val="000000"/>
          <w:szCs w:val="30"/>
        </w:rPr>
      </w:pPr>
      <w:r w:rsidRPr="00F84E17">
        <w:rPr>
          <w:rStyle w:val="ad"/>
          <w:color w:val="000000"/>
          <w:szCs w:val="30"/>
        </w:rPr>
        <w:t xml:space="preserve">P3 – </w:t>
      </w:r>
      <w:proofErr w:type="gramStart"/>
      <w:r w:rsidRPr="00F84E17">
        <w:rPr>
          <w:rStyle w:val="ad"/>
          <w:color w:val="000000"/>
          <w:szCs w:val="30"/>
        </w:rPr>
        <w:t>Низкий</w:t>
      </w:r>
      <w:proofErr w:type="gramEnd"/>
      <w:r w:rsidRPr="00F84E17">
        <w:rPr>
          <w:rStyle w:val="ad"/>
          <w:color w:val="000000"/>
          <w:szCs w:val="30"/>
        </w:rPr>
        <w:t xml:space="preserve"> (</w:t>
      </w:r>
      <w:proofErr w:type="spellStart"/>
      <w:r w:rsidRPr="00F84E17">
        <w:rPr>
          <w:rStyle w:val="ad"/>
          <w:color w:val="000000"/>
          <w:szCs w:val="30"/>
        </w:rPr>
        <w:t>Low</w:t>
      </w:r>
      <w:proofErr w:type="spellEnd"/>
      <w:r w:rsidRPr="00F84E17">
        <w:rPr>
          <w:rStyle w:val="ad"/>
          <w:color w:val="000000"/>
          <w:szCs w:val="30"/>
        </w:rPr>
        <w:t>)</w:t>
      </w:r>
      <w:r w:rsidRPr="00F84E17">
        <w:rPr>
          <w:color w:val="000000"/>
          <w:szCs w:val="30"/>
        </w:rPr>
        <w:t> – исправляется в последнюю очередь, когда все дефекты с более высоким приоритетом уже исправлены.</w:t>
      </w:r>
    </w:p>
    <w:p w:rsidR="000A3F5B" w:rsidRPr="000A3F5B" w:rsidRDefault="000A3F5B" w:rsidP="000A3F5B">
      <w:pPr>
        <w:pStyle w:val="a3"/>
        <w:spacing w:before="120" w:beforeAutospacing="0" w:after="120" w:afterAutospacing="0"/>
        <w:ind w:firstLine="709"/>
        <w:jc w:val="both"/>
      </w:pPr>
      <w:r w:rsidRPr="000A3F5B">
        <w:rPr>
          <w:color w:val="000000"/>
        </w:rPr>
        <w:t>В качестве резолюции о причине закрытия дефекта из состояний «зарегистрирован», «открыт», «отложен» могут быть рассмотрены следующие варианты:</w:t>
      </w:r>
    </w:p>
    <w:p w:rsidR="000A3F5B" w:rsidRPr="000A3F5B" w:rsidRDefault="000A3F5B" w:rsidP="00327CB0">
      <w:pPr>
        <w:pStyle w:val="a3"/>
        <w:numPr>
          <w:ilvl w:val="0"/>
          <w:numId w:val="21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 w:rsidRPr="000A3F5B">
        <w:rPr>
          <w:color w:val="000000"/>
        </w:rPr>
        <w:t>Разработано согласно требованиям (дефект открыт ошибочно);</w:t>
      </w:r>
    </w:p>
    <w:p w:rsidR="000A3F5B" w:rsidRPr="000A3F5B" w:rsidRDefault="000A3F5B" w:rsidP="00327CB0">
      <w:pPr>
        <w:pStyle w:val="a3"/>
        <w:numPr>
          <w:ilvl w:val="0"/>
          <w:numId w:val="21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 w:rsidRPr="000A3F5B">
        <w:rPr>
          <w:color w:val="000000"/>
        </w:rPr>
        <w:t xml:space="preserve">Дефект не существенный и не требует исправления (не нарушены </w:t>
      </w:r>
      <w:proofErr w:type="gramStart"/>
      <w:r w:rsidRPr="000A3F5B">
        <w:rPr>
          <w:color w:val="000000"/>
        </w:rPr>
        <w:t>бизнес-требования</w:t>
      </w:r>
      <w:proofErr w:type="gramEnd"/>
      <w:r w:rsidRPr="000A3F5B">
        <w:rPr>
          <w:color w:val="000000"/>
        </w:rPr>
        <w:t>);</w:t>
      </w:r>
    </w:p>
    <w:p w:rsidR="00EB64E6" w:rsidRPr="000A3F5B" w:rsidRDefault="000A3F5B" w:rsidP="00327CB0">
      <w:pPr>
        <w:pStyle w:val="a3"/>
        <w:numPr>
          <w:ilvl w:val="0"/>
          <w:numId w:val="21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 w:rsidRPr="000A3F5B">
        <w:rPr>
          <w:color w:val="000000"/>
        </w:rPr>
        <w:t>Коррекция дефекта нецелесообразна - исправление дефекта окажет критическое действие на большую часть функциональности  (предложение варианта по изменению требований к продукту);</w:t>
      </w:r>
    </w:p>
    <w:p w:rsidR="000A3F5B" w:rsidRPr="000A3F5B" w:rsidRDefault="000A3F5B" w:rsidP="00327CB0">
      <w:pPr>
        <w:pStyle w:val="a3"/>
        <w:numPr>
          <w:ilvl w:val="1"/>
          <w:numId w:val="20"/>
        </w:numPr>
        <w:spacing w:before="240" w:beforeAutospacing="0" w:after="120" w:afterAutospacing="0"/>
        <w:ind w:left="0" w:firstLine="709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Регистрация</w:t>
      </w:r>
      <w:r w:rsidRPr="000A3F5B">
        <w:rPr>
          <w:b/>
          <w:bCs/>
          <w:color w:val="000000"/>
        </w:rPr>
        <w:t xml:space="preserve"> дефектов</w:t>
      </w:r>
    </w:p>
    <w:p w:rsidR="00D70610" w:rsidRDefault="00D70610" w:rsidP="000A3F5B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Default="000A3F5B" w:rsidP="000A3F5B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Шаблон регистрации дефектов:</w:t>
      </w:r>
    </w:p>
    <w:p w:rsidR="000A3F5B" w:rsidRPr="000A3F5B" w:rsidRDefault="000A3F5B" w:rsidP="000A3F5B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373F94" w:rsidRDefault="00373F94" w:rsidP="00373F94">
      <w:pPr>
        <w:pStyle w:val="a3"/>
        <w:shd w:val="clear" w:color="auto" w:fill="FAFCFF"/>
        <w:spacing w:before="0" w:beforeAutospacing="0"/>
        <w:rPr>
          <w:rFonts w:ascii="Roboto" w:hAnsi="Roboto"/>
          <w:color w:val="333333"/>
          <w:sz w:val="21"/>
          <w:szCs w:val="21"/>
        </w:rPr>
      </w:pPr>
      <w:r w:rsidRPr="00E10F18">
        <w:rPr>
          <w:rStyle w:val="ad"/>
          <w:rFonts w:ascii="Roboto" w:hAnsi="Roboto"/>
          <w:color w:val="4BACC6" w:themeColor="accent5"/>
          <w:sz w:val="21"/>
          <w:szCs w:val="21"/>
        </w:rPr>
        <w:t>Номер</w:t>
      </w:r>
      <w:r w:rsidRPr="00E10F18">
        <w:rPr>
          <w:rFonts w:ascii="Roboto" w:hAnsi="Roboto"/>
          <w:color w:val="4BACC6" w:themeColor="accent5"/>
          <w:sz w:val="21"/>
          <w:szCs w:val="21"/>
        </w:rPr>
        <w:t xml:space="preserve">: </w:t>
      </w:r>
      <w:r>
        <w:rPr>
          <w:rFonts w:ascii="Roboto" w:hAnsi="Roboto"/>
          <w:color w:val="333333"/>
          <w:sz w:val="21"/>
          <w:szCs w:val="21"/>
        </w:rPr>
        <w:t>Bug1</w:t>
      </w:r>
    </w:p>
    <w:p w:rsidR="00373F94" w:rsidRDefault="00373F94" w:rsidP="00373F94">
      <w:pPr>
        <w:pStyle w:val="a3"/>
        <w:shd w:val="clear" w:color="auto" w:fill="FAFCFF"/>
        <w:spacing w:before="0" w:beforeAutospacing="0"/>
        <w:rPr>
          <w:rFonts w:ascii="Roboto" w:hAnsi="Roboto"/>
          <w:color w:val="333333"/>
          <w:sz w:val="21"/>
          <w:szCs w:val="21"/>
        </w:rPr>
      </w:pPr>
      <w:r w:rsidRPr="00E10F18">
        <w:rPr>
          <w:rStyle w:val="ad"/>
          <w:rFonts w:ascii="Roboto" w:hAnsi="Roboto"/>
          <w:color w:val="4BACC6" w:themeColor="accent5"/>
          <w:sz w:val="21"/>
          <w:szCs w:val="21"/>
        </w:rPr>
        <w:t>Критичность</w:t>
      </w:r>
      <w:r w:rsidRPr="00E10F18">
        <w:rPr>
          <w:rStyle w:val="ad"/>
          <w:color w:val="4BACC6" w:themeColor="accent5"/>
        </w:rPr>
        <w:t>:</w:t>
      </w:r>
      <w:r>
        <w:rPr>
          <w:rFonts w:ascii="Roboto" w:hAnsi="Roboto"/>
          <w:color w:val="333333"/>
          <w:sz w:val="21"/>
          <w:szCs w:val="21"/>
        </w:rPr>
        <w:t> </w:t>
      </w:r>
      <w:proofErr w:type="spellStart"/>
      <w:r>
        <w:rPr>
          <w:rFonts w:ascii="Roboto" w:hAnsi="Roboto"/>
          <w:color w:val="333333"/>
          <w:sz w:val="21"/>
          <w:szCs w:val="21"/>
        </w:rPr>
        <w:t>Medium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 (возможные значения </w:t>
      </w:r>
      <w:proofErr w:type="spellStart"/>
      <w:r>
        <w:rPr>
          <w:rFonts w:ascii="Roboto" w:hAnsi="Roboto"/>
          <w:color w:val="333333"/>
          <w:sz w:val="21"/>
          <w:szCs w:val="21"/>
        </w:rPr>
        <w:t>Blocker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Critical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Medium</w:t>
      </w:r>
      <w:proofErr w:type="spellEnd"/>
      <w:r>
        <w:rPr>
          <w:rFonts w:ascii="Roboto" w:hAnsi="Roboto"/>
          <w:color w:val="33333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33333"/>
          <w:sz w:val="21"/>
          <w:szCs w:val="21"/>
        </w:rPr>
        <w:t>Low</w:t>
      </w:r>
      <w:proofErr w:type="spellEnd"/>
      <w:r>
        <w:rPr>
          <w:rFonts w:ascii="Roboto" w:hAnsi="Roboto"/>
          <w:color w:val="333333"/>
          <w:sz w:val="21"/>
          <w:szCs w:val="21"/>
        </w:rPr>
        <w:t>)</w:t>
      </w:r>
    </w:p>
    <w:p w:rsidR="00373F94" w:rsidRDefault="00373F94" w:rsidP="00373F94">
      <w:pPr>
        <w:pStyle w:val="a3"/>
        <w:shd w:val="clear" w:color="auto" w:fill="FAFCFF"/>
        <w:spacing w:before="0" w:beforeAutospacing="0"/>
        <w:rPr>
          <w:rFonts w:ascii="Roboto" w:hAnsi="Roboto"/>
          <w:color w:val="333333"/>
          <w:sz w:val="21"/>
          <w:szCs w:val="21"/>
        </w:rPr>
      </w:pPr>
      <w:r w:rsidRPr="00E10F18">
        <w:rPr>
          <w:rStyle w:val="ad"/>
          <w:rFonts w:ascii="Roboto" w:hAnsi="Roboto"/>
          <w:color w:val="4BACC6" w:themeColor="accent5"/>
          <w:sz w:val="21"/>
          <w:szCs w:val="21"/>
        </w:rPr>
        <w:t>Приоритет</w:t>
      </w:r>
      <w:r w:rsidRPr="00E10F18">
        <w:rPr>
          <w:rStyle w:val="ad"/>
          <w:color w:val="4BACC6" w:themeColor="accent5"/>
        </w:rPr>
        <w:t>:</w:t>
      </w:r>
      <w:r>
        <w:rPr>
          <w:rFonts w:ascii="Roboto" w:hAnsi="Roboto"/>
          <w:color w:val="333333"/>
          <w:sz w:val="21"/>
          <w:szCs w:val="21"/>
        </w:rPr>
        <w:t> </w:t>
      </w:r>
      <w:proofErr w:type="spellStart"/>
      <w:r>
        <w:rPr>
          <w:rFonts w:ascii="Roboto" w:hAnsi="Roboto"/>
          <w:color w:val="333333"/>
          <w:sz w:val="21"/>
          <w:szCs w:val="21"/>
        </w:rPr>
        <w:t>Medium</w:t>
      </w:r>
      <w:proofErr w:type="spellEnd"/>
    </w:p>
    <w:p w:rsidR="00373F94" w:rsidRDefault="00373F94" w:rsidP="00373F94">
      <w:pPr>
        <w:pStyle w:val="a3"/>
        <w:shd w:val="clear" w:color="auto" w:fill="FAFCFF"/>
        <w:spacing w:before="0" w:beforeAutospacing="0"/>
        <w:rPr>
          <w:rFonts w:ascii="Roboto" w:hAnsi="Roboto"/>
          <w:color w:val="333333"/>
          <w:sz w:val="21"/>
          <w:szCs w:val="21"/>
        </w:rPr>
      </w:pPr>
      <w:r w:rsidRPr="00E10F18">
        <w:rPr>
          <w:rStyle w:val="ad"/>
          <w:rFonts w:ascii="Roboto" w:hAnsi="Roboto"/>
          <w:color w:val="4BACC6" w:themeColor="accent5"/>
          <w:sz w:val="21"/>
          <w:szCs w:val="21"/>
        </w:rPr>
        <w:t>Тип работ:</w:t>
      </w:r>
      <w:r>
        <w:rPr>
          <w:rFonts w:ascii="Roboto" w:hAnsi="Roboto"/>
          <w:color w:val="333333"/>
          <w:sz w:val="21"/>
          <w:szCs w:val="21"/>
        </w:rPr>
        <w:t> DEV или ANA</w:t>
      </w:r>
    </w:p>
    <w:p w:rsidR="00373F94" w:rsidRPr="00E10F18" w:rsidRDefault="00373F94" w:rsidP="00373F94">
      <w:pPr>
        <w:pStyle w:val="a3"/>
        <w:shd w:val="clear" w:color="auto" w:fill="FAFCFF"/>
        <w:spacing w:before="0" w:beforeAutospacing="0"/>
        <w:rPr>
          <w:rFonts w:asciiTheme="minorHAnsi" w:hAnsiTheme="minorHAnsi"/>
          <w:color w:val="333333"/>
          <w:sz w:val="21"/>
          <w:szCs w:val="21"/>
        </w:rPr>
      </w:pPr>
      <w:r w:rsidRPr="00E10F18">
        <w:rPr>
          <w:rStyle w:val="ad"/>
          <w:rFonts w:ascii="Roboto" w:hAnsi="Roboto"/>
          <w:color w:val="4BACC6" w:themeColor="accent5"/>
          <w:sz w:val="21"/>
          <w:szCs w:val="21"/>
        </w:rPr>
        <w:t>Название</w:t>
      </w:r>
      <w:r w:rsidRPr="00E10F18">
        <w:rPr>
          <w:rStyle w:val="ad"/>
          <w:color w:val="4BACC6" w:themeColor="accent5"/>
        </w:rPr>
        <w:t>:</w:t>
      </w:r>
      <w:r>
        <w:rPr>
          <w:rFonts w:ascii="Roboto" w:hAnsi="Roboto"/>
          <w:color w:val="333333"/>
          <w:sz w:val="21"/>
          <w:szCs w:val="21"/>
        </w:rPr>
        <w:t> </w:t>
      </w:r>
      <w:r w:rsidRPr="00E10F18">
        <w:rPr>
          <w:rFonts w:ascii="Roboto" w:hAnsi="Roboto"/>
          <w:color w:val="333333"/>
          <w:sz w:val="21"/>
          <w:szCs w:val="21"/>
        </w:rPr>
        <w:t>Расшифровочный отчет по коду 8769: н</w:t>
      </w:r>
      <w:r>
        <w:rPr>
          <w:rFonts w:ascii="Roboto" w:hAnsi="Roboto"/>
          <w:color w:val="333333"/>
          <w:sz w:val="21"/>
          <w:szCs w:val="21"/>
        </w:rPr>
        <w:t>екорректн</w:t>
      </w:r>
      <w:r w:rsidRPr="00E10F18">
        <w:rPr>
          <w:rFonts w:ascii="Roboto" w:hAnsi="Roboto"/>
          <w:color w:val="333333"/>
          <w:sz w:val="21"/>
          <w:szCs w:val="21"/>
        </w:rPr>
        <w:t>ая точность</w:t>
      </w:r>
      <w:r>
        <w:rPr>
          <w:rFonts w:ascii="Roboto" w:hAnsi="Roboto"/>
          <w:color w:val="333333"/>
          <w:sz w:val="21"/>
          <w:szCs w:val="21"/>
        </w:rPr>
        <w:t xml:space="preserve"> </w:t>
      </w:r>
      <w:r w:rsidRPr="00E10F18">
        <w:rPr>
          <w:rFonts w:ascii="Roboto" w:hAnsi="Roboto"/>
          <w:color w:val="333333"/>
          <w:sz w:val="21"/>
          <w:szCs w:val="21"/>
        </w:rPr>
        <w:t>для поля SUM_8769: 4 знака после запятой вместо 2</w:t>
      </w:r>
    </w:p>
    <w:p w:rsidR="00373F94" w:rsidRPr="00E10F18" w:rsidRDefault="00373F94" w:rsidP="00373F94">
      <w:pPr>
        <w:pStyle w:val="a3"/>
        <w:shd w:val="clear" w:color="auto" w:fill="FAFCFF"/>
        <w:spacing w:before="0" w:beforeAutospacing="0"/>
        <w:rPr>
          <w:rFonts w:asciiTheme="minorHAnsi" w:hAnsiTheme="minorHAnsi"/>
          <w:color w:val="333333"/>
          <w:sz w:val="21"/>
          <w:szCs w:val="21"/>
        </w:rPr>
      </w:pPr>
      <w:r w:rsidRPr="00E10F18">
        <w:rPr>
          <w:rStyle w:val="ad"/>
          <w:rFonts w:ascii="Roboto" w:hAnsi="Roboto"/>
          <w:color w:val="4BACC6" w:themeColor="accent5"/>
          <w:sz w:val="21"/>
          <w:szCs w:val="21"/>
        </w:rPr>
        <w:t>Описание</w:t>
      </w:r>
      <w:r w:rsidRPr="00E10F18">
        <w:rPr>
          <w:rStyle w:val="ad"/>
          <w:color w:val="4BACC6" w:themeColor="accent5"/>
        </w:rPr>
        <w:t>:</w:t>
      </w:r>
      <w:r>
        <w:rPr>
          <w:rFonts w:ascii="Roboto" w:hAnsi="Roboto"/>
          <w:color w:val="333333"/>
          <w:sz w:val="21"/>
          <w:szCs w:val="21"/>
        </w:rPr>
        <w:t xml:space="preserve"> </w:t>
      </w:r>
      <w:r>
        <w:rPr>
          <w:rFonts w:asciiTheme="minorHAnsi" w:hAnsiTheme="minorHAnsi"/>
          <w:color w:val="333333"/>
          <w:sz w:val="21"/>
          <w:szCs w:val="21"/>
        </w:rPr>
        <w:t>с</w:t>
      </w:r>
      <w:r>
        <w:rPr>
          <w:rFonts w:ascii="Roboto" w:hAnsi="Roboto"/>
          <w:color w:val="333333"/>
          <w:sz w:val="21"/>
          <w:szCs w:val="21"/>
        </w:rPr>
        <w:t xml:space="preserve">огласно </w:t>
      </w:r>
      <w:r w:rsidRPr="00E10F18">
        <w:rPr>
          <w:rFonts w:ascii="Roboto" w:hAnsi="Roboto"/>
          <w:color w:val="333333"/>
          <w:sz w:val="21"/>
          <w:szCs w:val="21"/>
        </w:rPr>
        <w:t>ФС</w:t>
      </w:r>
      <w:r>
        <w:rPr>
          <w:rFonts w:ascii="Roboto" w:hAnsi="Roboto"/>
          <w:color w:val="333333"/>
          <w:sz w:val="21"/>
          <w:szCs w:val="21"/>
        </w:rPr>
        <w:t xml:space="preserve"> пункт </w:t>
      </w:r>
      <w:r w:rsidRPr="00E10F18">
        <w:rPr>
          <w:rFonts w:ascii="Roboto" w:hAnsi="Roboto"/>
          <w:color w:val="333333"/>
          <w:sz w:val="21"/>
          <w:szCs w:val="21"/>
        </w:rPr>
        <w:t>1.2</w:t>
      </w:r>
      <w:r>
        <w:rPr>
          <w:rFonts w:ascii="Roboto" w:hAnsi="Roboto"/>
          <w:color w:val="333333"/>
          <w:sz w:val="21"/>
          <w:szCs w:val="21"/>
        </w:rPr>
        <w:t xml:space="preserve"> </w:t>
      </w:r>
      <w:r w:rsidRPr="00E10F18">
        <w:rPr>
          <w:rFonts w:ascii="Roboto" w:hAnsi="Roboto"/>
          <w:color w:val="333333"/>
          <w:sz w:val="21"/>
          <w:szCs w:val="21"/>
        </w:rPr>
        <w:t>поле SUM_8769 имеется размерность «</w:t>
      </w:r>
      <w:proofErr w:type="spellStart"/>
      <w:r w:rsidRPr="00E10F18">
        <w:rPr>
          <w:rFonts w:ascii="Roboto" w:hAnsi="Roboto"/>
          <w:color w:val="333333"/>
          <w:sz w:val="21"/>
          <w:szCs w:val="21"/>
        </w:rPr>
        <w:t>руб</w:t>
      </w:r>
      <w:proofErr w:type="gramStart"/>
      <w:r w:rsidRPr="00E10F18">
        <w:rPr>
          <w:rFonts w:ascii="Roboto" w:hAnsi="Roboto"/>
          <w:color w:val="333333"/>
          <w:sz w:val="21"/>
          <w:szCs w:val="21"/>
        </w:rPr>
        <w:t>.к</w:t>
      </w:r>
      <w:proofErr w:type="gramEnd"/>
      <w:r w:rsidRPr="00E10F18">
        <w:rPr>
          <w:rFonts w:ascii="Roboto" w:hAnsi="Roboto"/>
          <w:color w:val="333333"/>
          <w:sz w:val="21"/>
          <w:szCs w:val="21"/>
        </w:rPr>
        <w:t>оп</w:t>
      </w:r>
      <w:proofErr w:type="spellEnd"/>
      <w:r w:rsidRPr="00E10F18">
        <w:rPr>
          <w:rFonts w:ascii="Roboto" w:hAnsi="Roboto"/>
          <w:color w:val="333333"/>
          <w:sz w:val="21"/>
          <w:szCs w:val="21"/>
        </w:rPr>
        <w:t>.». В соответствии с этим, поле всегда должно иметь 2 знака после запятой.</w:t>
      </w:r>
    </w:p>
    <w:p w:rsidR="00373F94" w:rsidRPr="00E10F18" w:rsidRDefault="00373F94" w:rsidP="00373F94">
      <w:pPr>
        <w:pStyle w:val="a3"/>
        <w:shd w:val="clear" w:color="auto" w:fill="FAFCFF"/>
        <w:spacing w:before="0" w:beforeAutospacing="0"/>
        <w:rPr>
          <w:rStyle w:val="ad"/>
          <w:color w:val="4BACC6" w:themeColor="accent5"/>
        </w:rPr>
      </w:pPr>
      <w:r w:rsidRPr="00E10F18">
        <w:rPr>
          <w:rStyle w:val="ad"/>
          <w:rFonts w:ascii="Roboto" w:hAnsi="Roboto"/>
          <w:color w:val="4BACC6" w:themeColor="accent5"/>
          <w:sz w:val="21"/>
          <w:szCs w:val="21"/>
        </w:rPr>
        <w:lastRenderedPageBreak/>
        <w:t>Шаги воспроизведения</w:t>
      </w:r>
      <w:r w:rsidRPr="00E10F18">
        <w:rPr>
          <w:rStyle w:val="ad"/>
          <w:color w:val="4BACC6" w:themeColor="accent5"/>
        </w:rPr>
        <w:t>: </w:t>
      </w:r>
    </w:p>
    <w:p w:rsidR="00373F94" w:rsidRPr="00E10F18" w:rsidRDefault="00373F94" w:rsidP="00373F94">
      <w:pPr>
        <w:pStyle w:val="a3"/>
        <w:shd w:val="clear" w:color="auto" w:fill="FAFCFF"/>
        <w:spacing w:before="0" w:beforeAutospacing="0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 xml:space="preserve">1) </w:t>
      </w:r>
      <w:r w:rsidRPr="00E10F18">
        <w:rPr>
          <w:rFonts w:ascii="Roboto" w:hAnsi="Roboto"/>
          <w:color w:val="333333"/>
          <w:sz w:val="21"/>
          <w:szCs w:val="21"/>
        </w:rPr>
        <w:t>Открыть страницу отчета и сформировать отчет за дату ХХ.ХХ</w:t>
      </w:r>
      <w:proofErr w:type="gramStart"/>
      <w:r w:rsidRPr="00E10F18">
        <w:rPr>
          <w:rFonts w:ascii="Roboto" w:hAnsi="Roboto"/>
          <w:color w:val="333333"/>
          <w:sz w:val="21"/>
          <w:szCs w:val="21"/>
        </w:rPr>
        <w:t>.Х</w:t>
      </w:r>
      <w:proofErr w:type="gramEnd"/>
      <w:r w:rsidRPr="00E10F18">
        <w:rPr>
          <w:rFonts w:ascii="Roboto" w:hAnsi="Roboto"/>
          <w:color w:val="333333"/>
          <w:sz w:val="21"/>
          <w:szCs w:val="21"/>
        </w:rPr>
        <w:t>ХХХ;</w:t>
      </w:r>
    </w:p>
    <w:p w:rsidR="00373F94" w:rsidRPr="00E10F18" w:rsidRDefault="00373F94" w:rsidP="00373F94">
      <w:pPr>
        <w:pStyle w:val="a3"/>
        <w:shd w:val="clear" w:color="auto" w:fill="FAFCFF"/>
        <w:spacing w:before="0" w:beforeAutospacing="0"/>
        <w:rPr>
          <w:rFonts w:ascii="Roboto" w:hAnsi="Roboto"/>
          <w:color w:val="333333"/>
          <w:sz w:val="21"/>
          <w:szCs w:val="21"/>
        </w:rPr>
      </w:pPr>
      <w:r w:rsidRPr="00E10F18">
        <w:rPr>
          <w:rFonts w:ascii="Roboto" w:hAnsi="Roboto"/>
          <w:color w:val="333333"/>
          <w:sz w:val="21"/>
          <w:szCs w:val="21"/>
        </w:rPr>
        <w:t>2) Посмотреть, как отображается сумма в графе SUM_8769.</w:t>
      </w:r>
    </w:p>
    <w:p w:rsidR="00373F94" w:rsidRPr="00E10F18" w:rsidRDefault="00373F94" w:rsidP="00373F94">
      <w:pPr>
        <w:pStyle w:val="a3"/>
        <w:shd w:val="clear" w:color="auto" w:fill="FAFCFF"/>
        <w:spacing w:before="0" w:beforeAutospacing="0"/>
        <w:rPr>
          <w:rStyle w:val="ad"/>
          <w:color w:val="4BACC6" w:themeColor="accent5"/>
        </w:rPr>
      </w:pPr>
      <w:r w:rsidRPr="00E10F18">
        <w:rPr>
          <w:rStyle w:val="ad"/>
          <w:rFonts w:ascii="Roboto" w:hAnsi="Roboto"/>
          <w:color w:val="4BACC6" w:themeColor="accent5"/>
          <w:sz w:val="21"/>
          <w:szCs w:val="21"/>
        </w:rPr>
        <w:t>Ожидаемый результат</w:t>
      </w:r>
      <w:r w:rsidRPr="00E10F18">
        <w:rPr>
          <w:rStyle w:val="ad"/>
          <w:color w:val="4BACC6" w:themeColor="accent5"/>
        </w:rPr>
        <w:t>:</w:t>
      </w:r>
    </w:p>
    <w:p w:rsidR="00373F94" w:rsidRPr="0061495C" w:rsidRDefault="00373F94" w:rsidP="00373F94">
      <w:pPr>
        <w:pStyle w:val="a3"/>
        <w:shd w:val="clear" w:color="auto" w:fill="FAFCFF"/>
        <w:spacing w:before="0" w:beforeAutospacing="0"/>
        <w:rPr>
          <w:rFonts w:ascii="Roboto" w:hAnsi="Roboto"/>
          <w:color w:val="333333"/>
          <w:sz w:val="21"/>
          <w:szCs w:val="21"/>
        </w:rPr>
      </w:pPr>
      <w:r w:rsidRPr="0061495C">
        <w:rPr>
          <w:rFonts w:ascii="Roboto" w:hAnsi="Roboto"/>
          <w:color w:val="333333"/>
          <w:sz w:val="21"/>
          <w:szCs w:val="21"/>
        </w:rPr>
        <w:t>Сумма отображается в виде RRRR.RR</w:t>
      </w:r>
    </w:p>
    <w:p w:rsidR="00373F94" w:rsidRPr="00E10F18" w:rsidRDefault="00373F94" w:rsidP="00373F94">
      <w:pPr>
        <w:pStyle w:val="a3"/>
        <w:shd w:val="clear" w:color="auto" w:fill="FAFCFF"/>
        <w:spacing w:before="0" w:beforeAutospacing="0"/>
        <w:rPr>
          <w:rStyle w:val="ad"/>
          <w:color w:val="4BACC6" w:themeColor="accent5"/>
        </w:rPr>
      </w:pPr>
      <w:r w:rsidRPr="00E10F18">
        <w:rPr>
          <w:rStyle w:val="ad"/>
          <w:rFonts w:ascii="Roboto" w:hAnsi="Roboto"/>
          <w:color w:val="4BACC6" w:themeColor="accent5"/>
          <w:sz w:val="21"/>
          <w:szCs w:val="21"/>
        </w:rPr>
        <w:t>Фактический результат</w:t>
      </w:r>
      <w:r w:rsidRPr="00E10F18">
        <w:rPr>
          <w:rStyle w:val="ad"/>
          <w:color w:val="4BACC6" w:themeColor="accent5"/>
        </w:rPr>
        <w:t>:</w:t>
      </w:r>
    </w:p>
    <w:p w:rsidR="00373F94" w:rsidRPr="0061495C" w:rsidRDefault="00373F94" w:rsidP="00373F94">
      <w:pPr>
        <w:pStyle w:val="a3"/>
        <w:shd w:val="clear" w:color="auto" w:fill="FAFCFF"/>
        <w:spacing w:before="0" w:beforeAutospacing="0"/>
        <w:rPr>
          <w:rFonts w:ascii="Roboto" w:hAnsi="Roboto"/>
          <w:color w:val="333333"/>
          <w:sz w:val="21"/>
          <w:szCs w:val="21"/>
        </w:rPr>
      </w:pPr>
      <w:r w:rsidRPr="0061495C">
        <w:rPr>
          <w:rFonts w:ascii="Roboto" w:hAnsi="Roboto"/>
          <w:color w:val="333333"/>
          <w:sz w:val="21"/>
          <w:szCs w:val="21"/>
        </w:rPr>
        <w:t>Сумма отображается в виде RRRR.RRRR</w:t>
      </w:r>
    </w:p>
    <w:p w:rsidR="00373F94" w:rsidRPr="00E10F18" w:rsidRDefault="00373F94" w:rsidP="00373F94">
      <w:pPr>
        <w:pStyle w:val="a3"/>
        <w:shd w:val="clear" w:color="auto" w:fill="FAFCFF"/>
        <w:spacing w:before="0" w:beforeAutospacing="0"/>
        <w:rPr>
          <w:rStyle w:val="ad"/>
          <w:color w:val="4BACC6" w:themeColor="accent5"/>
        </w:rPr>
      </w:pPr>
      <w:r w:rsidRPr="00E10F18">
        <w:rPr>
          <w:rStyle w:val="ad"/>
          <w:rFonts w:ascii="Roboto" w:hAnsi="Roboto"/>
          <w:color w:val="4BACC6" w:themeColor="accent5"/>
          <w:sz w:val="21"/>
          <w:szCs w:val="21"/>
        </w:rPr>
        <w:t>Вложения</w:t>
      </w:r>
      <w:r>
        <w:rPr>
          <w:rStyle w:val="ad"/>
          <w:color w:val="4BACC6" w:themeColor="accent5"/>
        </w:rPr>
        <w:t>:</w:t>
      </w:r>
    </w:p>
    <w:p w:rsidR="00EC7C7E" w:rsidRPr="002C35EB" w:rsidRDefault="00373F94" w:rsidP="002C35EB">
      <w:pPr>
        <w:pStyle w:val="a3"/>
        <w:shd w:val="clear" w:color="auto" w:fill="FAFCFF"/>
        <w:spacing w:before="0" w:beforeAutospacing="0"/>
        <w:rPr>
          <w:rFonts w:asciiTheme="minorHAnsi" w:hAnsiTheme="minorHAnsi"/>
          <w:color w:val="333333"/>
          <w:sz w:val="21"/>
          <w:szCs w:val="21"/>
        </w:rPr>
      </w:pPr>
      <w:r w:rsidRPr="0061495C">
        <w:rPr>
          <w:rFonts w:ascii="Roboto" w:hAnsi="Roboto"/>
          <w:color w:val="333333"/>
          <w:sz w:val="21"/>
          <w:szCs w:val="21"/>
        </w:rPr>
        <w:t>При необходимости приложить скриншоты, запросы.</w:t>
      </w:r>
    </w:p>
    <w:p w:rsidR="00373F94" w:rsidRPr="000A3F5B" w:rsidRDefault="00373F94" w:rsidP="00327CB0">
      <w:pPr>
        <w:pStyle w:val="a3"/>
        <w:numPr>
          <w:ilvl w:val="1"/>
          <w:numId w:val="20"/>
        </w:numPr>
        <w:spacing w:before="240" w:beforeAutospacing="0" w:after="12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Критерии качества продукта</w:t>
      </w:r>
    </w:p>
    <w:p w:rsidR="00373F94" w:rsidRPr="00373F94" w:rsidRDefault="00373F94" w:rsidP="00373F94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373F94">
        <w:rPr>
          <w:color w:val="000000"/>
        </w:rPr>
        <w:t>Программный продукт должен работать в соответствии со спецификациями и требованиями;</w:t>
      </w:r>
    </w:p>
    <w:p w:rsidR="00373F94" w:rsidRPr="00373F94" w:rsidRDefault="00373F94" w:rsidP="00373F94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373F94">
        <w:rPr>
          <w:color w:val="000000"/>
        </w:rPr>
        <w:t xml:space="preserve">Функциональность должна полностью покрывать все требования, изложенные </w:t>
      </w:r>
      <w:r w:rsidR="002C35EB">
        <w:rPr>
          <w:color w:val="000000"/>
        </w:rPr>
        <w:t>в спецификации;</w:t>
      </w:r>
    </w:p>
    <w:p w:rsidR="00373F94" w:rsidRPr="00373F94" w:rsidRDefault="00373F94" w:rsidP="00373F94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373F94">
        <w:rPr>
          <w:color w:val="000000"/>
        </w:rPr>
        <w:t>Программный продукт не должен иметь известных дефектов со статусом «Критический» и «Высокий» к моменту поставки программного продукта заказчику. </w:t>
      </w:r>
    </w:p>
    <w:p w:rsidR="00EC7C7E" w:rsidRPr="000A3F5B" w:rsidRDefault="00EC7C7E" w:rsidP="000A3F5B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Pr="000A3F5B" w:rsidRDefault="00EC7C7E" w:rsidP="000A3F5B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Pr="000A3F5B" w:rsidRDefault="00EC7C7E" w:rsidP="000A3F5B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Default="00EC7C7E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Default="00EC7C7E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Default="00EC7C7E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Default="00EC7C7E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Default="00EC7C7E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Default="00EC7C7E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Default="00EC7C7E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Default="00EC7C7E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Default="00EC7C7E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Default="00EC7C7E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2C35EB" w:rsidRDefault="002C35EB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2C35EB" w:rsidRDefault="002C35EB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2C35EB" w:rsidRDefault="002C35EB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2C35EB" w:rsidRDefault="002C35EB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2C35EB" w:rsidRDefault="002C35EB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2C35EB" w:rsidRDefault="002C35EB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2C35EB" w:rsidRDefault="002C35EB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2C35EB" w:rsidRDefault="002C35EB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2C35EB" w:rsidRDefault="002C35EB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D70610" w:rsidRDefault="00D70610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2C35EB" w:rsidRDefault="002C35EB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Default="00EC7C7E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D70610" w:rsidRDefault="00D70610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221336" w:rsidRPr="00916CDD" w:rsidRDefault="00221336" w:rsidP="00221336">
      <w:pPr>
        <w:pStyle w:val="a3"/>
        <w:numPr>
          <w:ilvl w:val="0"/>
          <w:numId w:val="1"/>
        </w:numPr>
        <w:spacing w:before="360" w:beforeAutospacing="0" w:after="240" w:afterAutospacing="0"/>
        <w:ind w:left="0" w:firstLine="709"/>
        <w:jc w:val="both"/>
        <w:textAlignment w:val="baseline"/>
        <w:rPr>
          <w:b/>
          <w:bCs/>
          <w:smallCaps/>
          <w:color w:val="000000"/>
        </w:rPr>
      </w:pPr>
      <w:r>
        <w:rPr>
          <w:b/>
          <w:bCs/>
          <w:smallCaps/>
          <w:color w:val="000000"/>
        </w:rPr>
        <w:lastRenderedPageBreak/>
        <w:t>ГРАФИК</w:t>
      </w:r>
      <w:r w:rsidRPr="00916CDD">
        <w:rPr>
          <w:b/>
          <w:bCs/>
          <w:smallCaps/>
          <w:color w:val="000000"/>
        </w:rPr>
        <w:t xml:space="preserve"> ТЕСТИРОВАНИЯ</w:t>
      </w:r>
    </w:p>
    <w:p w:rsidR="00221336" w:rsidRPr="00916CDD" w:rsidRDefault="00221336" w:rsidP="00327CB0">
      <w:pPr>
        <w:pStyle w:val="a3"/>
        <w:numPr>
          <w:ilvl w:val="1"/>
          <w:numId w:val="22"/>
        </w:numPr>
        <w:spacing w:before="240" w:beforeAutospacing="0" w:after="12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Общая оценка временных затрат</w:t>
      </w:r>
    </w:p>
    <w:p w:rsidR="00EC7C7E" w:rsidRPr="00221336" w:rsidRDefault="00EC7C7E" w:rsidP="00D70610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221336" w:rsidRPr="00221336" w:rsidRDefault="00221336" w:rsidP="00221336">
      <w:pPr>
        <w:pStyle w:val="a3"/>
        <w:spacing w:before="0" w:beforeAutospacing="0" w:after="0" w:afterAutospacing="0"/>
        <w:ind w:firstLine="709"/>
        <w:jc w:val="both"/>
      </w:pPr>
      <w:r w:rsidRPr="00221336">
        <w:rPr>
          <w:color w:val="000000"/>
        </w:rPr>
        <w:t xml:space="preserve">Общий объем работ по обновлению и разработке тестовой документации, проведению регрессионных тестов и проверки новой функциональности по </w:t>
      </w:r>
      <w:r w:rsidRPr="00221336">
        <w:rPr>
          <w:color w:val="000000"/>
          <w:lang w:val="en-US"/>
        </w:rPr>
        <w:t>Telegram</w:t>
      </w:r>
      <w:r w:rsidRPr="00221336">
        <w:rPr>
          <w:color w:val="000000"/>
        </w:rPr>
        <w:t xml:space="preserve">-боту оценивается в 2 чел/3 дня. Из них 2 чел/1 день отводится на разработку и обновление тестовой документации по проекту, 2 чел/1 день на проведение функционального тестирования программного продукта, 2 чел/1 день отводится на подведение итогов тестирования, оформления отчетов о результатах тестирования, предоставление отчетов о качестве программного продукта заказчику. Общая длительность проекта составляет 3 рабочих дня в связи с распределением задач на нескольких человек и с учетом того, что функциональное тестирование стартует по окончании этапа проектирования тестов. </w:t>
      </w:r>
    </w:p>
    <w:p w:rsidR="00EC7C7E" w:rsidRDefault="00EC7C7E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Default="00EC7C7E" w:rsidP="00916CDD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:rsidR="00EC7C7E" w:rsidRPr="00775B1A" w:rsidRDefault="00775B1A" w:rsidP="00916CD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</w:rPr>
      </w:pPr>
      <w:r>
        <w:rPr>
          <w:b/>
          <w:bCs/>
          <w:smallCaps/>
          <w:color w:val="000000"/>
        </w:rPr>
        <w:t>ОЦЕНКА РИСКОВ ПРОЕКТА ТЕСТИРОВАНИЯ</w:t>
      </w:r>
    </w:p>
    <w:p w:rsidR="00775B1A" w:rsidRPr="00775B1A" w:rsidRDefault="00916CDD" w:rsidP="00775B1A">
      <w:pPr>
        <w:pStyle w:val="a3"/>
        <w:spacing w:before="0" w:beforeAutospacing="0" w:after="0" w:afterAutospacing="0"/>
        <w:ind w:firstLine="709"/>
        <w:jc w:val="both"/>
      </w:pPr>
      <w:r w:rsidRPr="00916CDD">
        <w:rPr>
          <w:color w:val="000000"/>
        </w:rPr>
        <w:t> 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70"/>
        <w:gridCol w:w="1662"/>
        <w:gridCol w:w="1208"/>
        <w:gridCol w:w="4031"/>
      </w:tblGrid>
      <w:tr w:rsidR="00775B1A" w:rsidRPr="00775B1A" w:rsidTr="00775B1A">
        <w:trPr>
          <w:trHeight w:val="701"/>
        </w:trPr>
        <w:tc>
          <w:tcPr>
            <w:tcW w:w="1395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b/>
                <w:bCs/>
                <w:color w:val="000000"/>
              </w:rPr>
              <w:t>Риск</w:t>
            </w:r>
          </w:p>
        </w:tc>
        <w:tc>
          <w:tcPr>
            <w:tcW w:w="868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b/>
                <w:bCs/>
                <w:color w:val="000000"/>
              </w:rPr>
              <w:t>Вероятность наступления</w:t>
            </w:r>
          </w:p>
        </w:tc>
        <w:tc>
          <w:tcPr>
            <w:tcW w:w="631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b/>
                <w:bCs/>
                <w:color w:val="000000"/>
              </w:rPr>
              <w:t>Влияние на проект</w:t>
            </w:r>
          </w:p>
        </w:tc>
        <w:tc>
          <w:tcPr>
            <w:tcW w:w="2106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b/>
                <w:bCs/>
                <w:color w:val="000000"/>
              </w:rPr>
              <w:t>Предварительные меры</w:t>
            </w:r>
          </w:p>
        </w:tc>
      </w:tr>
      <w:tr w:rsidR="00775B1A" w:rsidRPr="00775B1A" w:rsidTr="00775B1A">
        <w:trPr>
          <w:trHeight w:val="885"/>
        </w:trPr>
        <w:tc>
          <w:tcPr>
            <w:tcW w:w="1395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Изменение функциональных требований на завершающем этапе проекта</w:t>
            </w:r>
          </w:p>
        </w:tc>
        <w:tc>
          <w:tcPr>
            <w:tcW w:w="868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Низкая</w:t>
            </w:r>
          </w:p>
        </w:tc>
        <w:tc>
          <w:tcPr>
            <w:tcW w:w="631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Высокое</w:t>
            </w:r>
          </w:p>
        </w:tc>
        <w:tc>
          <w:tcPr>
            <w:tcW w:w="2106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proofErr w:type="gramStart"/>
            <w:r w:rsidRPr="00775B1A">
              <w:rPr>
                <w:color w:val="000000"/>
              </w:rPr>
              <w:t>Ответственный за риск:</w:t>
            </w:r>
            <w:proofErr w:type="gramEnd"/>
            <w:r w:rsidRPr="00775B1A">
              <w:rPr>
                <w:color w:val="000000"/>
              </w:rPr>
              <w:t xml:space="preserve"> Заказчик. Предварительные меры: тестовая документация должна иметь адаптивный характер, предусмотреть возможность быстрого внесения изменений (новых требований по проекту) и минимизирования затрат на проведение дополнительных тестов.</w:t>
            </w:r>
          </w:p>
        </w:tc>
      </w:tr>
      <w:tr w:rsidR="00775B1A" w:rsidRPr="00775B1A" w:rsidTr="00775B1A">
        <w:trPr>
          <w:trHeight w:val="885"/>
        </w:trPr>
        <w:tc>
          <w:tcPr>
            <w:tcW w:w="1395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Программный продукт имеет известные дефекты со статусом «Критический» и «Высокий» к моменту поставки программного продукта заказчику</w:t>
            </w:r>
          </w:p>
        </w:tc>
        <w:tc>
          <w:tcPr>
            <w:tcW w:w="868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Низкая</w:t>
            </w:r>
          </w:p>
        </w:tc>
        <w:tc>
          <w:tcPr>
            <w:tcW w:w="631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Высокое</w:t>
            </w:r>
          </w:p>
        </w:tc>
        <w:tc>
          <w:tcPr>
            <w:tcW w:w="2106" w:type="pct"/>
            <w:hideMark/>
          </w:tcPr>
          <w:p w:rsidR="00775B1A" w:rsidRPr="00775B1A" w:rsidRDefault="00775B1A" w:rsidP="002C35EB">
            <w:pPr>
              <w:pStyle w:val="a3"/>
              <w:spacing w:before="60" w:beforeAutospacing="0" w:after="60" w:afterAutospacing="0"/>
            </w:pPr>
            <w:proofErr w:type="gramStart"/>
            <w:r w:rsidRPr="00775B1A">
              <w:rPr>
                <w:color w:val="000000"/>
              </w:rPr>
              <w:t>Ответственный за риск:</w:t>
            </w:r>
            <w:proofErr w:type="gramEnd"/>
            <w:r w:rsidRPr="00775B1A">
              <w:rPr>
                <w:color w:val="000000"/>
              </w:rPr>
              <w:t xml:space="preserve"> Команда разработчиков. Предварительные меры: своевременная нотификация группой тестирования команды разработчиков обо всех новых дефектах, идентифицированных при проведении функциональных</w:t>
            </w:r>
            <w:r w:rsidR="002C35EB">
              <w:rPr>
                <w:color w:val="000000"/>
              </w:rPr>
              <w:t xml:space="preserve"> тестов.</w:t>
            </w:r>
          </w:p>
        </w:tc>
      </w:tr>
      <w:tr w:rsidR="00775B1A" w:rsidRPr="00775B1A" w:rsidTr="00775B1A">
        <w:trPr>
          <w:trHeight w:val="386"/>
        </w:trPr>
        <w:tc>
          <w:tcPr>
            <w:tcW w:w="1395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Отставание от графика работ</w:t>
            </w:r>
          </w:p>
        </w:tc>
        <w:tc>
          <w:tcPr>
            <w:tcW w:w="868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Низкая</w:t>
            </w:r>
          </w:p>
        </w:tc>
        <w:tc>
          <w:tcPr>
            <w:tcW w:w="631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Среднее</w:t>
            </w:r>
          </w:p>
        </w:tc>
        <w:tc>
          <w:tcPr>
            <w:tcW w:w="2106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proofErr w:type="gramStart"/>
            <w:r w:rsidRPr="00775B1A">
              <w:rPr>
                <w:color w:val="000000"/>
              </w:rPr>
              <w:t>Ответственный за риск: группа тестирования / команда разработчиков.</w:t>
            </w:r>
            <w:proofErr w:type="gramEnd"/>
            <w:r w:rsidRPr="00775B1A">
              <w:rPr>
                <w:color w:val="000000"/>
              </w:rPr>
              <w:t xml:space="preserve"> Предварительные меры: чёткое планирование временных затрат на выполнение поставленных задач, своевременная нотификация заказчика обо всех проблемах, возникающих в процессе тестирования и имплементации исправлений по дефектам и внедрения новой функциональности.</w:t>
            </w:r>
          </w:p>
        </w:tc>
      </w:tr>
      <w:tr w:rsidR="00775B1A" w:rsidRPr="00775B1A" w:rsidTr="00775B1A">
        <w:trPr>
          <w:trHeight w:val="885"/>
        </w:trPr>
        <w:tc>
          <w:tcPr>
            <w:tcW w:w="1395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lastRenderedPageBreak/>
              <w:t>Поставленный для проведения тестирования программный продукт имеет дефекты блокирующие основную функциональность</w:t>
            </w:r>
          </w:p>
        </w:tc>
        <w:tc>
          <w:tcPr>
            <w:tcW w:w="868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Низкая</w:t>
            </w:r>
          </w:p>
        </w:tc>
        <w:tc>
          <w:tcPr>
            <w:tcW w:w="631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Высокое</w:t>
            </w:r>
          </w:p>
        </w:tc>
        <w:tc>
          <w:tcPr>
            <w:tcW w:w="2106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proofErr w:type="gramStart"/>
            <w:r w:rsidRPr="00775B1A">
              <w:rPr>
                <w:color w:val="000000"/>
              </w:rPr>
              <w:t>Ответственный за риск:</w:t>
            </w:r>
            <w:proofErr w:type="gramEnd"/>
            <w:r w:rsidRPr="00775B1A">
              <w:rPr>
                <w:color w:val="000000"/>
              </w:rPr>
              <w:t xml:space="preserve"> Команда разработчиков. Требуется оперативная реакция со стороны команды разработки для предоставления исправлений.</w:t>
            </w:r>
          </w:p>
        </w:tc>
      </w:tr>
      <w:tr w:rsidR="00775B1A" w:rsidRPr="00775B1A" w:rsidTr="00775B1A">
        <w:trPr>
          <w:trHeight w:val="885"/>
        </w:trPr>
        <w:tc>
          <w:tcPr>
            <w:tcW w:w="1395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Не налажен процесс взаимодействия команд разработчиков и тестирования</w:t>
            </w:r>
          </w:p>
        </w:tc>
        <w:tc>
          <w:tcPr>
            <w:tcW w:w="868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Низкая</w:t>
            </w:r>
          </w:p>
        </w:tc>
        <w:tc>
          <w:tcPr>
            <w:tcW w:w="631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Среднее</w:t>
            </w:r>
          </w:p>
        </w:tc>
        <w:tc>
          <w:tcPr>
            <w:tcW w:w="2106" w:type="pct"/>
            <w:hideMark/>
          </w:tcPr>
          <w:p w:rsidR="00775B1A" w:rsidRPr="00775B1A" w:rsidRDefault="00775B1A" w:rsidP="00775B1A">
            <w:pPr>
              <w:pStyle w:val="a3"/>
              <w:spacing w:before="60" w:beforeAutospacing="0" w:after="60" w:afterAutospacing="0"/>
            </w:pPr>
            <w:proofErr w:type="gramStart"/>
            <w:r>
              <w:rPr>
                <w:color w:val="000000"/>
              </w:rPr>
              <w:t>Ответственный за риск:</w:t>
            </w:r>
            <w:proofErr w:type="gramEnd"/>
            <w:r>
              <w:rPr>
                <w:color w:val="000000"/>
              </w:rPr>
              <w:t xml:space="preserve"> С</w:t>
            </w:r>
            <w:r w:rsidRPr="00775B1A">
              <w:rPr>
                <w:color w:val="000000"/>
              </w:rPr>
              <w:t>остав коман</w:t>
            </w:r>
            <w:r>
              <w:rPr>
                <w:color w:val="000000"/>
              </w:rPr>
              <w:t>д разработчиков и тестирования.</w:t>
            </w:r>
            <w:r w:rsidRPr="00775B1A">
              <w:rPr>
                <w:color w:val="000000"/>
              </w:rPr>
              <w:t xml:space="preserve"> Требуется: предварительное согласование постановки процесса взаимодействия между командами</w:t>
            </w:r>
          </w:p>
        </w:tc>
      </w:tr>
      <w:tr w:rsidR="00775B1A" w:rsidRPr="00775B1A" w:rsidTr="00775B1A">
        <w:trPr>
          <w:trHeight w:val="885"/>
        </w:trPr>
        <w:tc>
          <w:tcPr>
            <w:tcW w:w="1395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Возможность обнаружения ошибок на стороне заказчика после проведения тестирования</w:t>
            </w:r>
          </w:p>
        </w:tc>
        <w:tc>
          <w:tcPr>
            <w:tcW w:w="868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Низкая</w:t>
            </w:r>
          </w:p>
        </w:tc>
        <w:tc>
          <w:tcPr>
            <w:tcW w:w="631" w:type="pct"/>
            <w:hideMark/>
          </w:tcPr>
          <w:p w:rsidR="00775B1A" w:rsidRPr="00775B1A" w:rsidRDefault="00775B1A">
            <w:pPr>
              <w:pStyle w:val="a3"/>
              <w:spacing w:before="60" w:beforeAutospacing="0" w:after="60" w:afterAutospacing="0"/>
            </w:pPr>
            <w:r w:rsidRPr="00775B1A">
              <w:rPr>
                <w:color w:val="000000"/>
              </w:rPr>
              <w:t>Высокое</w:t>
            </w:r>
          </w:p>
        </w:tc>
        <w:tc>
          <w:tcPr>
            <w:tcW w:w="2106" w:type="pct"/>
            <w:hideMark/>
          </w:tcPr>
          <w:p w:rsidR="00775B1A" w:rsidRPr="00775B1A" w:rsidRDefault="00775B1A" w:rsidP="002C35EB">
            <w:pPr>
              <w:pStyle w:val="a3"/>
              <w:spacing w:before="60" w:beforeAutospacing="0" w:after="60" w:afterAutospacing="0"/>
            </w:pPr>
            <w:proofErr w:type="gramStart"/>
            <w:r>
              <w:rPr>
                <w:color w:val="000000"/>
              </w:rPr>
              <w:t>Ответственный за риск:</w:t>
            </w:r>
            <w:proofErr w:type="gramEnd"/>
            <w:r>
              <w:rPr>
                <w:color w:val="000000"/>
              </w:rPr>
              <w:t xml:space="preserve"> Команда</w:t>
            </w:r>
            <w:r w:rsidRPr="00775B1A">
              <w:rPr>
                <w:color w:val="000000"/>
              </w:rPr>
              <w:t xml:space="preserve"> тестирования. </w:t>
            </w:r>
          </w:p>
        </w:tc>
      </w:tr>
    </w:tbl>
    <w:p w:rsidR="00916CDD" w:rsidRDefault="00916CDD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2C35EB" w:rsidRDefault="002C35EB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2C35EB" w:rsidRDefault="002C35EB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9D3D8F" w:rsidRDefault="009D3D8F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775B1A" w:rsidRPr="00775B1A" w:rsidRDefault="00775B1A" w:rsidP="00775B1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smallCaps/>
          <w:color w:val="000000"/>
        </w:rPr>
        <w:lastRenderedPageBreak/>
        <w:t>ОТЧЕТЫ О РЕЗУЛЬТАТАХ ТЕСТИРОВАНИЯ</w:t>
      </w: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</w:p>
    <w:p w:rsidR="00775B1A" w:rsidRPr="00775B1A" w:rsidRDefault="00775B1A" w:rsidP="00775B1A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  <w:r w:rsidRPr="00775B1A">
        <w:rPr>
          <w:color w:val="000000"/>
        </w:rPr>
        <w:t>Отчет о ходе тестирования будет предоставляться по окончании тестирования конечного программного продукта.</w:t>
      </w:r>
    </w:p>
    <w:p w:rsidR="00775B1A" w:rsidRPr="00775B1A" w:rsidRDefault="00775B1A" w:rsidP="00775B1A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000000"/>
        </w:rPr>
      </w:pPr>
    </w:p>
    <w:p w:rsidR="00775B1A" w:rsidRPr="00775B1A" w:rsidRDefault="00775B1A" w:rsidP="00327CB0">
      <w:pPr>
        <w:pStyle w:val="a3"/>
        <w:numPr>
          <w:ilvl w:val="1"/>
          <w:numId w:val="23"/>
        </w:numPr>
        <w:spacing w:before="240" w:beforeAutospacing="0" w:after="120" w:afterAutospacing="0"/>
        <w:ind w:left="0" w:firstLine="709"/>
        <w:jc w:val="both"/>
        <w:textAlignment w:val="baseline"/>
        <w:rPr>
          <w:b/>
          <w:bCs/>
          <w:color w:val="000000"/>
        </w:rPr>
      </w:pPr>
      <w:r w:rsidRPr="00775B1A">
        <w:rPr>
          <w:b/>
          <w:bCs/>
          <w:color w:val="000000"/>
        </w:rPr>
        <w:t>Журнал тестирования</w:t>
      </w:r>
    </w:p>
    <w:p w:rsidR="00775B1A" w:rsidRPr="00775B1A" w:rsidRDefault="00775B1A" w:rsidP="00775B1A">
      <w:pPr>
        <w:pStyle w:val="a3"/>
        <w:spacing w:before="0" w:beforeAutospacing="0" w:after="0" w:afterAutospacing="0"/>
        <w:ind w:firstLine="709"/>
        <w:jc w:val="both"/>
      </w:pPr>
      <w:r w:rsidRPr="00775B1A">
        <w:rPr>
          <w:color w:val="000000"/>
        </w:rPr>
        <w:t xml:space="preserve">В процессе тестирования, результаты выполнения будут заноситься в </w:t>
      </w:r>
      <w:r w:rsidR="002C35EB">
        <w:rPr>
          <w:color w:val="000000"/>
        </w:rPr>
        <w:t>Документ</w:t>
      </w:r>
      <w:r w:rsidRPr="00775B1A">
        <w:rPr>
          <w:color w:val="000000"/>
        </w:rPr>
        <w:t xml:space="preserve"> формата </w:t>
      </w:r>
      <w:proofErr w:type="spellStart"/>
      <w:r w:rsidRPr="00775B1A">
        <w:rPr>
          <w:color w:val="000000"/>
        </w:rPr>
        <w:t>Excel</w:t>
      </w:r>
      <w:proofErr w:type="spellEnd"/>
      <w:r w:rsidRPr="00775B1A">
        <w:rPr>
          <w:color w:val="000000"/>
        </w:rPr>
        <w:t xml:space="preserve"> следующего содержания:</w:t>
      </w:r>
    </w:p>
    <w:p w:rsidR="00775B1A" w:rsidRPr="00775B1A" w:rsidRDefault="00775B1A" w:rsidP="00775B1A">
      <w:pPr>
        <w:ind w:firstLine="709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4"/>
        <w:gridCol w:w="1129"/>
        <w:gridCol w:w="1453"/>
        <w:gridCol w:w="773"/>
        <w:gridCol w:w="970"/>
        <w:gridCol w:w="1394"/>
        <w:gridCol w:w="1524"/>
        <w:gridCol w:w="1484"/>
      </w:tblGrid>
      <w:tr w:rsidR="002C35EB" w:rsidRPr="002C35EB" w:rsidTr="002C35EB">
        <w:trPr>
          <w:trHeight w:val="324"/>
        </w:trPr>
        <w:tc>
          <w:tcPr>
            <w:tcW w:w="4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C35EB" w:rsidRPr="002C35EB" w:rsidRDefault="002C35EB">
            <w:pPr>
              <w:rPr>
                <w:b/>
                <w:bCs/>
                <w:color w:val="000000"/>
                <w:sz w:val="20"/>
              </w:rPr>
            </w:pPr>
            <w:r w:rsidRPr="002C35EB">
              <w:rPr>
                <w:b/>
                <w:bCs/>
                <w:color w:val="000000"/>
                <w:sz w:val="20"/>
              </w:rPr>
              <w:t>Номер</w:t>
            </w:r>
          </w:p>
        </w:tc>
        <w:tc>
          <w:tcPr>
            <w:tcW w:w="590" w:type="pct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C35EB" w:rsidRPr="002C35EB" w:rsidRDefault="002C35EB">
            <w:pPr>
              <w:rPr>
                <w:b/>
                <w:bCs/>
                <w:color w:val="000000"/>
                <w:sz w:val="20"/>
              </w:rPr>
            </w:pPr>
            <w:r w:rsidRPr="002C35EB">
              <w:rPr>
                <w:b/>
                <w:bCs/>
                <w:color w:val="000000"/>
                <w:sz w:val="20"/>
              </w:rPr>
              <w:t>Название</w:t>
            </w:r>
          </w:p>
        </w:tc>
        <w:tc>
          <w:tcPr>
            <w:tcW w:w="759" w:type="pct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C35EB" w:rsidRPr="002C35EB" w:rsidRDefault="002C35EB">
            <w:pPr>
              <w:rPr>
                <w:b/>
                <w:bCs/>
                <w:color w:val="000000"/>
                <w:sz w:val="20"/>
              </w:rPr>
            </w:pPr>
            <w:r w:rsidRPr="002C35EB">
              <w:rPr>
                <w:b/>
                <w:bCs/>
                <w:color w:val="000000"/>
                <w:sz w:val="20"/>
              </w:rPr>
              <w:t>Предусловие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C35EB" w:rsidRPr="002C35EB" w:rsidRDefault="002C35EB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2C35EB">
              <w:rPr>
                <w:b/>
                <w:bCs/>
                <w:color w:val="000000"/>
                <w:sz w:val="20"/>
              </w:rPr>
              <w:t>Шаги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C35EB" w:rsidRPr="002C35EB" w:rsidRDefault="002C35EB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2C35EB">
              <w:rPr>
                <w:b/>
                <w:bCs/>
                <w:color w:val="000000"/>
                <w:sz w:val="20"/>
              </w:rPr>
              <w:t>Данные</w:t>
            </w:r>
          </w:p>
        </w:tc>
        <w:tc>
          <w:tcPr>
            <w:tcW w:w="728" w:type="pct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C35EB" w:rsidRPr="002C35EB" w:rsidRDefault="002C35EB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2C35EB">
              <w:rPr>
                <w:b/>
                <w:bCs/>
                <w:color w:val="000000"/>
                <w:sz w:val="20"/>
              </w:rPr>
              <w:t>Ожидаемый результат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C35EB" w:rsidRPr="002C35EB" w:rsidRDefault="002C35EB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2C35EB">
              <w:rPr>
                <w:b/>
                <w:bCs/>
                <w:color w:val="000000"/>
                <w:sz w:val="20"/>
              </w:rPr>
              <w:t>Фактический результат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C35EB" w:rsidRPr="002C35EB" w:rsidRDefault="002C35EB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2C35EB">
              <w:rPr>
                <w:b/>
                <w:bCs/>
                <w:color w:val="000000"/>
                <w:sz w:val="20"/>
              </w:rPr>
              <w:t>Статус прохождения</w:t>
            </w:r>
          </w:p>
        </w:tc>
      </w:tr>
    </w:tbl>
    <w:p w:rsidR="00775B1A" w:rsidRPr="00775B1A" w:rsidRDefault="00775B1A" w:rsidP="00775B1A">
      <w:pPr>
        <w:ind w:firstLine="709"/>
        <w:jc w:val="both"/>
      </w:pPr>
    </w:p>
    <w:p w:rsidR="00775B1A" w:rsidRPr="00775B1A" w:rsidRDefault="00775B1A" w:rsidP="00775B1A">
      <w:pPr>
        <w:pStyle w:val="a3"/>
        <w:spacing w:before="0" w:beforeAutospacing="0" w:after="0" w:afterAutospacing="0"/>
        <w:ind w:firstLine="709"/>
        <w:jc w:val="both"/>
      </w:pPr>
      <w:r w:rsidRPr="00775B1A">
        <w:rPr>
          <w:color w:val="000000"/>
        </w:rPr>
        <w:t xml:space="preserve">Основной целью Журнала тестирования является высокоуровневое отображение качества продукта. В нем приведен общий перечень тестируемых функций без глубокой детализации с результатами работоспособности функций. Отчет предназначен </w:t>
      </w:r>
      <w:proofErr w:type="gramStart"/>
      <w:r w:rsidRPr="00775B1A">
        <w:rPr>
          <w:color w:val="000000"/>
        </w:rPr>
        <w:t>для использования составом проекта для получения общей картины о ситуации с дефектами по программному продукту</w:t>
      </w:r>
      <w:proofErr w:type="gramEnd"/>
      <w:r w:rsidRPr="00775B1A">
        <w:rPr>
          <w:color w:val="000000"/>
        </w:rPr>
        <w:t>.</w:t>
      </w:r>
    </w:p>
    <w:p w:rsid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p w:rsidR="002C35EB" w:rsidRPr="002C35EB" w:rsidRDefault="00775B1A" w:rsidP="002C35EB">
      <w:pPr>
        <w:pStyle w:val="a3"/>
        <w:numPr>
          <w:ilvl w:val="1"/>
          <w:numId w:val="23"/>
        </w:numPr>
        <w:spacing w:before="240" w:beforeAutospacing="0" w:after="120" w:afterAutospacing="0"/>
        <w:ind w:left="0" w:firstLine="709"/>
        <w:jc w:val="both"/>
        <w:textAlignment w:val="baseline"/>
        <w:rPr>
          <w:b/>
          <w:bCs/>
          <w:color w:val="000000"/>
        </w:rPr>
      </w:pPr>
      <w:r w:rsidRPr="002C35EB">
        <w:rPr>
          <w:b/>
          <w:bCs/>
          <w:color w:val="000000"/>
        </w:rPr>
        <w:t>Отчет о зарегистрированных дефектах</w:t>
      </w:r>
    </w:p>
    <w:p w:rsidR="002C35EB" w:rsidRPr="002C35EB" w:rsidRDefault="002C35EB" w:rsidP="002C35EB">
      <w:pPr>
        <w:pStyle w:val="a3"/>
        <w:spacing w:before="240" w:beforeAutospacing="0" w:after="120" w:afterAutospacing="0"/>
        <w:ind w:firstLine="709"/>
        <w:jc w:val="both"/>
        <w:textAlignment w:val="baseline"/>
        <w:rPr>
          <w:b/>
          <w:bCs/>
          <w:color w:val="000000"/>
          <w:sz w:val="32"/>
          <w:highlight w:val="yellow"/>
        </w:rPr>
      </w:pPr>
      <w:r w:rsidRPr="002C35EB">
        <w:rPr>
          <w:color w:val="000000"/>
          <w:szCs w:val="20"/>
        </w:rPr>
        <w:t xml:space="preserve">Данный отчет содержит информацию о зарегистрированных дефектах и служит для удобства заказчика и разработчиков. Документ создается в формате </w:t>
      </w:r>
      <w:r w:rsidRPr="002C35EB">
        <w:rPr>
          <w:color w:val="000000"/>
          <w:szCs w:val="20"/>
          <w:lang w:val="en-US"/>
        </w:rPr>
        <w:t>Word</w:t>
      </w:r>
      <w:r w:rsidRPr="002C35EB">
        <w:rPr>
          <w:color w:val="000000"/>
          <w:szCs w:val="20"/>
        </w:rPr>
        <w:t>.</w:t>
      </w:r>
    </w:p>
    <w:p w:rsidR="00775B1A" w:rsidRPr="00775B1A" w:rsidRDefault="00775B1A" w:rsidP="00916CDD">
      <w:pPr>
        <w:pStyle w:val="a3"/>
        <w:spacing w:before="0" w:beforeAutospacing="0" w:after="0" w:afterAutospacing="0"/>
        <w:jc w:val="both"/>
        <w:textAlignment w:val="baseline"/>
        <w:rPr>
          <w:color w:val="FF0000"/>
        </w:rPr>
      </w:pPr>
    </w:p>
    <w:sectPr w:rsidR="00775B1A" w:rsidRPr="00775B1A" w:rsidSect="0002668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35D" w:rsidRDefault="0009135D" w:rsidP="000A3F5B">
      <w:r>
        <w:separator/>
      </w:r>
    </w:p>
  </w:endnote>
  <w:endnote w:type="continuationSeparator" w:id="0">
    <w:p w:rsidR="0009135D" w:rsidRDefault="0009135D" w:rsidP="000A3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857468"/>
      <w:docPartObj>
        <w:docPartGallery w:val="Page Numbers (Bottom of Page)"/>
        <w:docPartUnique/>
      </w:docPartObj>
    </w:sdtPr>
    <w:sdtEndPr/>
    <w:sdtContent>
      <w:p w:rsidR="00EA62C2" w:rsidRDefault="00EA62C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7B1">
          <w:rPr>
            <w:noProof/>
          </w:rPr>
          <w:t>8</w:t>
        </w:r>
        <w:r>
          <w:fldChar w:fldCharType="end"/>
        </w:r>
      </w:p>
    </w:sdtContent>
  </w:sdt>
  <w:p w:rsidR="00EA62C2" w:rsidRDefault="00EA62C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35D" w:rsidRDefault="0009135D" w:rsidP="000A3F5B">
      <w:r>
        <w:separator/>
      </w:r>
    </w:p>
  </w:footnote>
  <w:footnote w:type="continuationSeparator" w:id="0">
    <w:p w:rsidR="0009135D" w:rsidRDefault="0009135D" w:rsidP="000A3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AB2"/>
    <w:multiLevelType w:val="multilevel"/>
    <w:tmpl w:val="875C7C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05764178"/>
    <w:multiLevelType w:val="multilevel"/>
    <w:tmpl w:val="A3B0129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2">
    <w:nsid w:val="065E693D"/>
    <w:multiLevelType w:val="multilevel"/>
    <w:tmpl w:val="161CADD0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color w:val="FF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hint="default"/>
        <w:b w:val="0"/>
        <w:color w:val="FF000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Times New Roman" w:hAnsi="Times New Roman" w:hint="default"/>
        <w:b w:val="0"/>
        <w:color w:val="FF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 w:val="0"/>
        <w:color w:val="FF000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Ansi="Times New Roman" w:hint="default"/>
        <w:b w:val="0"/>
        <w:color w:val="FF000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hAnsi="Times New Roman" w:hint="default"/>
        <w:b w:val="0"/>
        <w:color w:val="FF0000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Times New Roman" w:hAnsi="Times New Roman" w:hint="default"/>
        <w:b w:val="0"/>
        <w:color w:val="FF0000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Times New Roman" w:hAnsi="Times New Roman" w:hint="default"/>
        <w:b w:val="0"/>
        <w:color w:val="FF0000"/>
      </w:rPr>
    </w:lvl>
  </w:abstractNum>
  <w:abstractNum w:abstractNumId="3">
    <w:nsid w:val="13ED1852"/>
    <w:multiLevelType w:val="multilevel"/>
    <w:tmpl w:val="6CEA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50153"/>
    <w:multiLevelType w:val="multilevel"/>
    <w:tmpl w:val="0174F6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AAB4E62"/>
    <w:multiLevelType w:val="multilevel"/>
    <w:tmpl w:val="7A42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3F775D"/>
    <w:multiLevelType w:val="multilevel"/>
    <w:tmpl w:val="FEEE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974516"/>
    <w:multiLevelType w:val="multilevel"/>
    <w:tmpl w:val="4DDA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88536A"/>
    <w:multiLevelType w:val="multilevel"/>
    <w:tmpl w:val="7D2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B63DB2"/>
    <w:multiLevelType w:val="multilevel"/>
    <w:tmpl w:val="471C84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A214B0"/>
    <w:multiLevelType w:val="multilevel"/>
    <w:tmpl w:val="C74425D4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880"/>
      </w:pPr>
      <w:rPr>
        <w:rFonts w:hint="default"/>
      </w:rPr>
    </w:lvl>
  </w:abstractNum>
  <w:abstractNum w:abstractNumId="11">
    <w:nsid w:val="37A60FA3"/>
    <w:multiLevelType w:val="multilevel"/>
    <w:tmpl w:val="EB78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FC0B8A"/>
    <w:multiLevelType w:val="hybridMultilevel"/>
    <w:tmpl w:val="C8C6D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20E4E"/>
    <w:multiLevelType w:val="multilevel"/>
    <w:tmpl w:val="5718B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53D2707C"/>
    <w:multiLevelType w:val="hybridMultilevel"/>
    <w:tmpl w:val="45309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E9242C"/>
    <w:multiLevelType w:val="multilevel"/>
    <w:tmpl w:val="B22E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A5282B"/>
    <w:multiLevelType w:val="multilevel"/>
    <w:tmpl w:val="38EC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15390A"/>
    <w:multiLevelType w:val="multilevel"/>
    <w:tmpl w:val="E550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1A5EE8"/>
    <w:multiLevelType w:val="multilevel"/>
    <w:tmpl w:val="7BDE6EB8"/>
    <w:lvl w:ilvl="0">
      <w:start w:val="6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sz w:val="24"/>
      </w:rPr>
    </w:lvl>
  </w:abstractNum>
  <w:abstractNum w:abstractNumId="19">
    <w:nsid w:val="6FC810A9"/>
    <w:multiLevelType w:val="multilevel"/>
    <w:tmpl w:val="B2DE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0751E4"/>
    <w:multiLevelType w:val="multilevel"/>
    <w:tmpl w:val="BF8E2A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D654EF8"/>
    <w:multiLevelType w:val="multilevel"/>
    <w:tmpl w:val="66AC2D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FF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FF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FF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FF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FF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FF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FF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color w:val="FF0000"/>
      </w:rPr>
    </w:lvl>
  </w:abstractNum>
  <w:abstractNum w:abstractNumId="22">
    <w:nsid w:val="7DAE4EA3"/>
    <w:multiLevelType w:val="multilevel"/>
    <w:tmpl w:val="F58A6B34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20"/>
  </w:num>
  <w:num w:numId="5">
    <w:abstractNumId w:val="1"/>
  </w:num>
  <w:num w:numId="6">
    <w:abstractNumId w:val="8"/>
  </w:num>
  <w:num w:numId="7">
    <w:abstractNumId w:val="2"/>
  </w:num>
  <w:num w:numId="8">
    <w:abstractNumId w:val="17"/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10"/>
  </w:num>
  <w:num w:numId="15">
    <w:abstractNumId w:val="4"/>
  </w:num>
  <w:num w:numId="16">
    <w:abstractNumId w:val="5"/>
  </w:num>
  <w:num w:numId="17">
    <w:abstractNumId w:val="19"/>
  </w:num>
  <w:num w:numId="18">
    <w:abstractNumId w:val="6"/>
  </w:num>
  <w:num w:numId="19">
    <w:abstractNumId w:val="7"/>
  </w:num>
  <w:num w:numId="20">
    <w:abstractNumId w:val="18"/>
  </w:num>
  <w:num w:numId="21">
    <w:abstractNumId w:val="3"/>
  </w:num>
  <w:num w:numId="22">
    <w:abstractNumId w:val="0"/>
  </w:num>
  <w:num w:numId="23">
    <w:abstractNumId w:val="22"/>
  </w:num>
  <w:num w:numId="24">
    <w:abstractNumId w:val="13"/>
  </w:num>
  <w:num w:numId="25">
    <w:abstractNumId w:val="15"/>
  </w:num>
  <w:num w:numId="26">
    <w:abstractNumId w:val="14"/>
  </w:num>
  <w:num w:numId="27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44"/>
    <w:rsid w:val="00026684"/>
    <w:rsid w:val="0003515D"/>
    <w:rsid w:val="0009135D"/>
    <w:rsid w:val="000A3F5B"/>
    <w:rsid w:val="00206ACE"/>
    <w:rsid w:val="00221336"/>
    <w:rsid w:val="00230F35"/>
    <w:rsid w:val="00231FD9"/>
    <w:rsid w:val="002355DD"/>
    <w:rsid w:val="002507B1"/>
    <w:rsid w:val="002C35EB"/>
    <w:rsid w:val="003063C9"/>
    <w:rsid w:val="00327CB0"/>
    <w:rsid w:val="003735AE"/>
    <w:rsid w:val="00373F94"/>
    <w:rsid w:val="00485509"/>
    <w:rsid w:val="004D7584"/>
    <w:rsid w:val="00507BE3"/>
    <w:rsid w:val="00517E44"/>
    <w:rsid w:val="005617A6"/>
    <w:rsid w:val="00576AF0"/>
    <w:rsid w:val="005F28EF"/>
    <w:rsid w:val="00680E88"/>
    <w:rsid w:val="006A66DA"/>
    <w:rsid w:val="006E2171"/>
    <w:rsid w:val="00775B1A"/>
    <w:rsid w:val="00836B70"/>
    <w:rsid w:val="00871B18"/>
    <w:rsid w:val="00916CDD"/>
    <w:rsid w:val="009520F9"/>
    <w:rsid w:val="00953572"/>
    <w:rsid w:val="009D3D8F"/>
    <w:rsid w:val="00A20BA2"/>
    <w:rsid w:val="00A67A07"/>
    <w:rsid w:val="00B2735A"/>
    <w:rsid w:val="00B92002"/>
    <w:rsid w:val="00BC37EA"/>
    <w:rsid w:val="00C32B52"/>
    <w:rsid w:val="00C41C67"/>
    <w:rsid w:val="00CD5A79"/>
    <w:rsid w:val="00CF1F70"/>
    <w:rsid w:val="00D26F64"/>
    <w:rsid w:val="00D55D4F"/>
    <w:rsid w:val="00D70610"/>
    <w:rsid w:val="00DE3285"/>
    <w:rsid w:val="00EA62C2"/>
    <w:rsid w:val="00EB64E6"/>
    <w:rsid w:val="00EC7C7E"/>
    <w:rsid w:val="00ED2455"/>
    <w:rsid w:val="00F8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E1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31F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A67A0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7A0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A67A07"/>
    <w:rPr>
      <w:b/>
      <w:bCs/>
      <w:sz w:val="27"/>
      <w:szCs w:val="27"/>
    </w:rPr>
  </w:style>
  <w:style w:type="table" w:styleId="a4">
    <w:name w:val="Table Grid"/>
    <w:basedOn w:val="a1"/>
    <w:rsid w:val="00231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31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231FD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31FD9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231FD9"/>
    <w:pPr>
      <w:spacing w:before="360"/>
    </w:pPr>
    <w:rPr>
      <w:rFonts w:asciiTheme="majorHAnsi" w:hAnsiTheme="majorHAnsi"/>
      <w:b/>
      <w:bCs/>
      <w:caps/>
    </w:rPr>
  </w:style>
  <w:style w:type="paragraph" w:styleId="31">
    <w:name w:val="toc 3"/>
    <w:basedOn w:val="a"/>
    <w:next w:val="a"/>
    <w:autoRedefine/>
    <w:uiPriority w:val="39"/>
    <w:unhideWhenUsed/>
    <w:qFormat/>
    <w:rsid w:val="00231FD9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a6">
    <w:name w:val="Balloon Text"/>
    <w:basedOn w:val="a"/>
    <w:link w:val="a7"/>
    <w:rsid w:val="00231FD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231FD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D5A79"/>
    <w:pPr>
      <w:ind w:left="720"/>
      <w:contextualSpacing/>
    </w:pPr>
  </w:style>
  <w:style w:type="paragraph" w:styleId="a9">
    <w:name w:val="header"/>
    <w:basedOn w:val="a"/>
    <w:link w:val="aa"/>
    <w:rsid w:val="000A3F5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0A3F5B"/>
    <w:rPr>
      <w:sz w:val="24"/>
      <w:szCs w:val="24"/>
    </w:rPr>
  </w:style>
  <w:style w:type="paragraph" w:styleId="ab">
    <w:name w:val="footer"/>
    <w:basedOn w:val="a"/>
    <w:link w:val="ac"/>
    <w:uiPriority w:val="99"/>
    <w:rsid w:val="000A3F5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3F5B"/>
    <w:rPr>
      <w:sz w:val="24"/>
      <w:szCs w:val="24"/>
    </w:rPr>
  </w:style>
  <w:style w:type="character" w:styleId="ad">
    <w:name w:val="Strong"/>
    <w:basedOn w:val="a0"/>
    <w:uiPriority w:val="22"/>
    <w:qFormat/>
    <w:rsid w:val="00373F94"/>
    <w:rPr>
      <w:b/>
      <w:bCs/>
    </w:rPr>
  </w:style>
  <w:style w:type="paragraph" w:styleId="4">
    <w:name w:val="toc 4"/>
    <w:basedOn w:val="a"/>
    <w:next w:val="a"/>
    <w:autoRedefine/>
    <w:rsid w:val="00D7061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rsid w:val="00D7061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rsid w:val="00D7061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rsid w:val="00D7061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rsid w:val="00D7061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rsid w:val="00D70610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ae">
    <w:name w:val="Hyperlink"/>
    <w:basedOn w:val="a0"/>
    <w:uiPriority w:val="99"/>
    <w:unhideWhenUsed/>
    <w:rsid w:val="00D70610"/>
    <w:rPr>
      <w:color w:val="0000FF" w:themeColor="hyperlink"/>
      <w:u w:val="single"/>
    </w:rPr>
  </w:style>
  <w:style w:type="character" w:styleId="af">
    <w:name w:val="FollowedHyperlink"/>
    <w:basedOn w:val="a0"/>
    <w:rsid w:val="002507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E1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31F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A67A0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7A0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A67A07"/>
    <w:rPr>
      <w:b/>
      <w:bCs/>
      <w:sz w:val="27"/>
      <w:szCs w:val="27"/>
    </w:rPr>
  </w:style>
  <w:style w:type="table" w:styleId="a4">
    <w:name w:val="Table Grid"/>
    <w:basedOn w:val="a1"/>
    <w:rsid w:val="00231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31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231FD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31FD9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231FD9"/>
    <w:pPr>
      <w:spacing w:before="360"/>
    </w:pPr>
    <w:rPr>
      <w:rFonts w:asciiTheme="majorHAnsi" w:hAnsiTheme="majorHAnsi"/>
      <w:b/>
      <w:bCs/>
      <w:caps/>
    </w:rPr>
  </w:style>
  <w:style w:type="paragraph" w:styleId="31">
    <w:name w:val="toc 3"/>
    <w:basedOn w:val="a"/>
    <w:next w:val="a"/>
    <w:autoRedefine/>
    <w:uiPriority w:val="39"/>
    <w:unhideWhenUsed/>
    <w:qFormat/>
    <w:rsid w:val="00231FD9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a6">
    <w:name w:val="Balloon Text"/>
    <w:basedOn w:val="a"/>
    <w:link w:val="a7"/>
    <w:rsid w:val="00231FD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231FD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D5A79"/>
    <w:pPr>
      <w:ind w:left="720"/>
      <w:contextualSpacing/>
    </w:pPr>
  </w:style>
  <w:style w:type="paragraph" w:styleId="a9">
    <w:name w:val="header"/>
    <w:basedOn w:val="a"/>
    <w:link w:val="aa"/>
    <w:rsid w:val="000A3F5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0A3F5B"/>
    <w:rPr>
      <w:sz w:val="24"/>
      <w:szCs w:val="24"/>
    </w:rPr>
  </w:style>
  <w:style w:type="paragraph" w:styleId="ab">
    <w:name w:val="footer"/>
    <w:basedOn w:val="a"/>
    <w:link w:val="ac"/>
    <w:uiPriority w:val="99"/>
    <w:rsid w:val="000A3F5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3F5B"/>
    <w:rPr>
      <w:sz w:val="24"/>
      <w:szCs w:val="24"/>
    </w:rPr>
  </w:style>
  <w:style w:type="character" w:styleId="ad">
    <w:name w:val="Strong"/>
    <w:basedOn w:val="a0"/>
    <w:uiPriority w:val="22"/>
    <w:qFormat/>
    <w:rsid w:val="00373F94"/>
    <w:rPr>
      <w:b/>
      <w:bCs/>
    </w:rPr>
  </w:style>
  <w:style w:type="paragraph" w:styleId="4">
    <w:name w:val="toc 4"/>
    <w:basedOn w:val="a"/>
    <w:next w:val="a"/>
    <w:autoRedefine/>
    <w:rsid w:val="00D7061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rsid w:val="00D7061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rsid w:val="00D7061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rsid w:val="00D7061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rsid w:val="00D7061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rsid w:val="00D70610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ae">
    <w:name w:val="Hyperlink"/>
    <w:basedOn w:val="a0"/>
    <w:uiPriority w:val="99"/>
    <w:unhideWhenUsed/>
    <w:rsid w:val="00D70610"/>
    <w:rPr>
      <w:color w:val="0000FF" w:themeColor="hyperlink"/>
      <w:u w:val="single"/>
    </w:rPr>
  </w:style>
  <w:style w:type="character" w:styleId="af">
    <w:name w:val="FollowedHyperlink"/>
    <w:basedOn w:val="a0"/>
    <w:rsid w:val="002507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831">
          <w:marLeft w:val="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2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296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&#1041;&#1072;&#1075;-&#1088;&#1077;&#1087;&#1086;&#1088;&#1090;&#1099;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&#1058;&#1077;&#1089;&#1090;-&#1082;&#1077;&#1081;&#1089;&#1099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57FDB-318A-4475-AF0C-9CCF11FD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2638</Words>
  <Characters>15041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Воробьева</dc:creator>
  <cp:lastModifiedBy>Кристина Воробьева</cp:lastModifiedBy>
  <cp:revision>12</cp:revision>
  <dcterms:created xsi:type="dcterms:W3CDTF">2025-01-25T12:50:00Z</dcterms:created>
  <dcterms:modified xsi:type="dcterms:W3CDTF">2025-01-26T09:47:00Z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-1327137117</vt:i4>
  </property>
</Properties>
</file>