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7768" w14:textId="6F1B67AD" w:rsidR="00F310FE" w:rsidRDefault="00340017" w:rsidP="00340017">
      <w:pPr>
        <w:jc w:val="center"/>
        <w:rPr>
          <w:b/>
          <w:bCs/>
          <w:sz w:val="36"/>
          <w:szCs w:val="36"/>
        </w:rPr>
      </w:pPr>
      <w:r w:rsidRPr="00340017">
        <w:rPr>
          <w:b/>
          <w:bCs/>
          <w:sz w:val="36"/>
          <w:szCs w:val="36"/>
        </w:rPr>
        <w:t>Схема БД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D3D9882" wp14:editId="1C4E5D2B">
            <wp:extent cx="6276816" cy="6568996"/>
            <wp:effectExtent l="0" t="0" r="0" b="3810"/>
            <wp:docPr id="941609151" name="Рисунок 1" descr="Изображение выглядит как текст, снимок экрана, Шрифт, Печа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9151" name="Рисунок 1" descr="Изображение выглядит как текст, снимок экрана, Шрифт, Печа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59" cy="659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DFF7" w14:textId="57C71B21" w:rsidR="00F310FE" w:rsidRPr="008C70AE" w:rsidRDefault="008C70AE" w:rsidP="008C70AE">
      <w:pPr>
        <w:jc w:val="center"/>
        <w:rPr>
          <w:b/>
          <w:bCs/>
          <w:sz w:val="36"/>
          <w:szCs w:val="36"/>
        </w:rPr>
      </w:pPr>
      <w:r w:rsidRPr="008C70AE">
        <w:rPr>
          <w:b/>
          <w:bCs/>
          <w:sz w:val="36"/>
          <w:szCs w:val="36"/>
        </w:rPr>
        <w:t>Таблицы</w:t>
      </w:r>
    </w:p>
    <w:p w14:paraId="6BB5AF1F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1. Enterprises (</w:t>
      </w:r>
      <w:r w:rsidRPr="00F310FE">
        <w:rPr>
          <w:b/>
          <w:bCs/>
          <w:sz w:val="28"/>
          <w:szCs w:val="28"/>
        </w:rPr>
        <w:t>Предприятия</w:t>
      </w:r>
      <w:r w:rsidRPr="00F310FE">
        <w:rPr>
          <w:b/>
          <w:bCs/>
          <w:sz w:val="28"/>
          <w:szCs w:val="28"/>
          <w:lang w:val="en-US"/>
        </w:rPr>
        <w:t xml:space="preserve"> — </w:t>
      </w:r>
      <w:r w:rsidRPr="00F310FE">
        <w:rPr>
          <w:b/>
          <w:bCs/>
          <w:sz w:val="28"/>
          <w:szCs w:val="28"/>
        </w:rPr>
        <w:t>клиенты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340C17A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EF3F79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id_enterprise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006F7112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title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 — название предприятия</w:t>
      </w:r>
    </w:p>
    <w:p w14:paraId="4E517F01" w14:textId="77777777" w:rsidR="00F310FE" w:rsidRDefault="00F310FE" w:rsidP="00F310FE">
      <w:r>
        <w:t xml:space="preserve">  - </w:t>
      </w:r>
      <w:proofErr w:type="spellStart"/>
      <w:r>
        <w:t>type_property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 — тип собственности предприятия</w:t>
      </w:r>
    </w:p>
    <w:p w14:paraId="27821D70" w14:textId="77777777" w:rsidR="00F310FE" w:rsidRPr="00F310FE" w:rsidRDefault="00F310FE" w:rsidP="00F310FE">
      <w:pPr>
        <w:rPr>
          <w:lang w:val="en-US"/>
        </w:rPr>
      </w:pPr>
      <w:r>
        <w:lastRenderedPageBreak/>
        <w:t xml:space="preserve">  </w:t>
      </w:r>
      <w:r w:rsidRPr="00F310FE">
        <w:rPr>
          <w:lang w:val="en-US"/>
        </w:rPr>
        <w:t>- address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150))</w:t>
      </w:r>
    </w:p>
    <w:p w14:paraId="45B008FC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tel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11))</w:t>
      </w:r>
    </w:p>
    <w:p w14:paraId="0D558756" w14:textId="77777777" w:rsidR="00F310FE" w:rsidRPr="00F310FE" w:rsidRDefault="00F310FE" w:rsidP="00F310FE">
      <w:pPr>
        <w:rPr>
          <w:lang w:val="en-US"/>
        </w:rPr>
      </w:pPr>
    </w:p>
    <w:p w14:paraId="2535B547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2. Employees (</w:t>
      </w:r>
      <w:r w:rsidRPr="00F310FE">
        <w:rPr>
          <w:b/>
          <w:bCs/>
          <w:sz w:val="28"/>
          <w:szCs w:val="28"/>
        </w:rPr>
        <w:t>Сотрудники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18781FC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536753C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id_employee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3E06E91E" w14:textId="23730F6A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id_post</w:t>
      </w:r>
      <w:proofErr w:type="spellEnd"/>
      <w:r>
        <w:t xml:space="preserve"> (FK, </w:t>
      </w:r>
      <w:proofErr w:type="spellStart"/>
      <w:r>
        <w:t>smallint</w:t>
      </w:r>
      <w:proofErr w:type="spellEnd"/>
      <w:r>
        <w:t>)</w:t>
      </w:r>
    </w:p>
    <w:p w14:paraId="2A29F13A" w14:textId="77777777" w:rsidR="00F310FE" w:rsidRDefault="00F310FE" w:rsidP="00F310FE"/>
    <w:p w14:paraId="261802EE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3. Posts (</w:t>
      </w:r>
      <w:r w:rsidRPr="00F310FE">
        <w:rPr>
          <w:b/>
          <w:bCs/>
          <w:sz w:val="28"/>
          <w:szCs w:val="28"/>
        </w:rPr>
        <w:t>Должности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02353B88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F39866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id_post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6CE7026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post_name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75531A9A" w14:textId="77777777" w:rsidR="00F310FE" w:rsidRDefault="00F310FE" w:rsidP="00F310FE">
      <w:r>
        <w:t xml:space="preserve">  - </w:t>
      </w:r>
      <w:proofErr w:type="spellStart"/>
      <w:r>
        <w:t>salary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8, 2)) — зарплата, связанная с данной должностью</w:t>
      </w:r>
    </w:p>
    <w:p w14:paraId="10307E5C" w14:textId="77777777" w:rsidR="00F310FE" w:rsidRDefault="00F310FE" w:rsidP="00F310FE"/>
    <w:p w14:paraId="2F6C3F01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4. </w:t>
      </w:r>
      <w:proofErr w:type="spellStart"/>
      <w:r w:rsidRPr="00F310FE">
        <w:rPr>
          <w:b/>
          <w:bCs/>
          <w:sz w:val="28"/>
          <w:szCs w:val="28"/>
        </w:rPr>
        <w:t>Users</w:t>
      </w:r>
      <w:proofErr w:type="spellEnd"/>
      <w:r w:rsidRPr="00F310FE">
        <w:rPr>
          <w:b/>
          <w:bCs/>
          <w:sz w:val="28"/>
          <w:szCs w:val="28"/>
        </w:rPr>
        <w:t xml:space="preserve"> (Пользователи)</w:t>
      </w:r>
    </w:p>
    <w:p w14:paraId="66B9C9F3" w14:textId="3FC35EEB" w:rsidR="00F310FE" w:rsidRDefault="00F310FE" w:rsidP="00F310FE">
      <w:r>
        <w:t xml:space="preserve">Либо </w:t>
      </w:r>
      <w:proofErr w:type="spellStart"/>
      <w:r>
        <w:t>id_employee</w:t>
      </w:r>
      <w:proofErr w:type="spellEnd"/>
      <w:r>
        <w:t xml:space="preserve">, либо </w:t>
      </w:r>
      <w:proofErr w:type="spellStart"/>
      <w:r>
        <w:t>id_enterprise</w:t>
      </w:r>
      <w:proofErr w:type="spellEnd"/>
      <w:r>
        <w:t xml:space="preserve"> равен </w:t>
      </w:r>
      <w:proofErr w:type="spellStart"/>
      <w:r>
        <w:t>null</w:t>
      </w:r>
      <w:proofErr w:type="spellEnd"/>
      <w:r>
        <w:t>, т.</w:t>
      </w:r>
      <w:r w:rsidR="008C70AE">
        <w:t xml:space="preserve"> </w:t>
      </w:r>
      <w:r>
        <w:t xml:space="preserve">е. юзер — </w:t>
      </w:r>
      <w:r w:rsidR="008C70AE">
        <w:t>это</w:t>
      </w:r>
      <w:r>
        <w:t xml:space="preserve"> либо сотрудник, либо клиент</w:t>
      </w:r>
    </w:p>
    <w:p w14:paraId="00855F2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179FEF8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6DB5B748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id_employee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6F45404C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id_enterprise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EC0A4DC" w14:textId="77777777" w:rsidR="00F310FE" w:rsidRPr="00F310FE" w:rsidRDefault="00F310FE" w:rsidP="00F310FE">
      <w:pPr>
        <w:rPr>
          <w:lang w:val="en-US"/>
        </w:rPr>
      </w:pPr>
    </w:p>
    <w:p w14:paraId="4F817280" w14:textId="77777777" w:rsidR="00F310FE" w:rsidRPr="00F310FE" w:rsidRDefault="00F310FE" w:rsidP="00F310FE">
      <w:pPr>
        <w:rPr>
          <w:b/>
          <w:bCs/>
          <w:lang w:val="en-US"/>
        </w:rPr>
      </w:pPr>
      <w:r w:rsidRPr="00F310FE">
        <w:rPr>
          <w:b/>
          <w:bCs/>
          <w:lang w:val="en-US"/>
        </w:rPr>
        <w:t>5. Messages (</w:t>
      </w:r>
      <w:r w:rsidRPr="00F310FE">
        <w:rPr>
          <w:b/>
          <w:bCs/>
        </w:rPr>
        <w:t>Сообщения</w:t>
      </w:r>
      <w:r w:rsidRPr="00F310FE">
        <w:rPr>
          <w:b/>
          <w:bCs/>
          <w:lang w:val="en-US"/>
        </w:rPr>
        <w:t>)</w:t>
      </w:r>
    </w:p>
    <w:p w14:paraId="3412658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0CDBB6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id_message</w:t>
      </w:r>
      <w:proofErr w:type="spellEnd"/>
      <w:r w:rsidRPr="00F310FE">
        <w:rPr>
          <w:lang w:val="en-US"/>
        </w:rPr>
        <w:t xml:space="preserve"> (PK, serial)</w:t>
      </w:r>
    </w:p>
    <w:p w14:paraId="2F9AD2E1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id_sender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</w:t>
      </w:r>
      <w:r>
        <w:t>внешний</w:t>
      </w:r>
      <w:r w:rsidRPr="00F310FE">
        <w:rPr>
          <w:lang w:val="en-US"/>
        </w:rPr>
        <w:t xml:space="preserve"> </w:t>
      </w:r>
      <w:r>
        <w:t>ключ</w:t>
      </w:r>
      <w:r w:rsidRPr="00F310FE">
        <w:rPr>
          <w:lang w:val="en-US"/>
        </w:rPr>
        <w:t xml:space="preserve"> </w:t>
      </w:r>
      <w:r>
        <w:t>на</w:t>
      </w:r>
      <w:r w:rsidRPr="00F310FE">
        <w:rPr>
          <w:lang w:val="en-US"/>
        </w:rPr>
        <w:t xml:space="preserve"> Users (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>)</w:t>
      </w:r>
    </w:p>
    <w:p w14:paraId="6198DCA0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id_receiver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</w:t>
      </w:r>
      <w:r>
        <w:t>внешний</w:t>
      </w:r>
      <w:r w:rsidRPr="00F310FE">
        <w:rPr>
          <w:lang w:val="en-US"/>
        </w:rPr>
        <w:t xml:space="preserve"> </w:t>
      </w:r>
      <w:r>
        <w:t>ключ</w:t>
      </w:r>
      <w:r w:rsidRPr="00F310FE">
        <w:rPr>
          <w:lang w:val="en-US"/>
        </w:rPr>
        <w:t xml:space="preserve"> </w:t>
      </w:r>
      <w:r>
        <w:t>на</w:t>
      </w:r>
      <w:r w:rsidRPr="00F310FE">
        <w:rPr>
          <w:lang w:val="en-US"/>
        </w:rPr>
        <w:t xml:space="preserve"> Users (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>)</w:t>
      </w:r>
    </w:p>
    <w:p w14:paraId="4054CCA1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message_date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>)</w:t>
      </w:r>
    </w:p>
    <w:p w14:paraId="103B028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message_content</w:t>
      </w:r>
      <w:proofErr w:type="spellEnd"/>
      <w:r w:rsidRPr="00F310FE">
        <w:rPr>
          <w:lang w:val="en-US"/>
        </w:rPr>
        <w:t xml:space="preserve"> (text)</w:t>
      </w:r>
    </w:p>
    <w:p w14:paraId="42DD8854" w14:textId="77777777" w:rsidR="00F310FE" w:rsidRPr="00F310FE" w:rsidRDefault="00F310FE" w:rsidP="00F310FE">
      <w:pPr>
        <w:rPr>
          <w:b/>
          <w:bCs/>
          <w:lang w:val="en-US"/>
        </w:rPr>
      </w:pPr>
    </w:p>
    <w:p w14:paraId="0A964579" w14:textId="77777777" w:rsidR="008C70AE" w:rsidRDefault="00F310FE" w:rsidP="00F310FE">
      <w:pPr>
        <w:rPr>
          <w:b/>
          <w:bCs/>
        </w:rPr>
      </w:pPr>
      <w:r w:rsidRPr="00F310FE">
        <w:rPr>
          <w:b/>
          <w:bCs/>
        </w:rPr>
        <w:t xml:space="preserve">6. </w:t>
      </w:r>
      <w:proofErr w:type="spellStart"/>
      <w:r w:rsidRPr="00F310FE">
        <w:rPr>
          <w:b/>
          <w:bCs/>
        </w:rPr>
        <w:t>Portfolios</w:t>
      </w:r>
      <w:proofErr w:type="spellEnd"/>
      <w:r w:rsidRPr="00F310FE">
        <w:rPr>
          <w:b/>
          <w:bCs/>
        </w:rPr>
        <w:t xml:space="preserve"> (Портфели клиентов)</w:t>
      </w:r>
    </w:p>
    <w:p w14:paraId="252F3BDD" w14:textId="0B4C5645" w:rsidR="00F310FE" w:rsidRPr="008C70AE" w:rsidRDefault="00F310FE" w:rsidP="00F310FE">
      <w:pPr>
        <w:rPr>
          <w:b/>
          <w:bCs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018517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5FFA4DAC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id_employee</w:t>
      </w:r>
      <w:proofErr w:type="spellEnd"/>
      <w:r>
        <w:t xml:space="preserve"> (FK, </w:t>
      </w:r>
      <w:proofErr w:type="spellStart"/>
      <w:r>
        <w:t>smallint</w:t>
      </w:r>
      <w:proofErr w:type="spellEnd"/>
      <w:r>
        <w:t xml:space="preserve">) — </w:t>
      </w:r>
      <w:proofErr w:type="spellStart"/>
      <w:r>
        <w:t>id</w:t>
      </w:r>
      <w:proofErr w:type="spellEnd"/>
      <w:r>
        <w:t xml:space="preserve"> сотрудника, ответственного за портфель в данный момент времени, в начале равен </w:t>
      </w:r>
      <w:proofErr w:type="spellStart"/>
      <w:r>
        <w:t>null</w:t>
      </w:r>
      <w:proofErr w:type="spellEnd"/>
      <w:r>
        <w:t>, пока какой-либо сотрудник не возьмётся за данный портфель</w:t>
      </w:r>
    </w:p>
    <w:p w14:paraId="20829A99" w14:textId="77777777" w:rsidR="00F310FE" w:rsidRDefault="00F310FE" w:rsidP="00F310FE">
      <w:r>
        <w:t xml:space="preserve">  - </w:t>
      </w:r>
      <w:proofErr w:type="spellStart"/>
      <w:r>
        <w:t>id_enterprise</w:t>
      </w:r>
      <w:proofErr w:type="spellEnd"/>
      <w:r>
        <w:t xml:space="preserve"> (FK, </w:t>
      </w:r>
      <w:proofErr w:type="spellStart"/>
      <w:r>
        <w:t>smallint</w:t>
      </w:r>
      <w:proofErr w:type="spellEnd"/>
      <w:r>
        <w:t xml:space="preserve">) — </w:t>
      </w:r>
      <w:proofErr w:type="spellStart"/>
      <w:r>
        <w:t>id</w:t>
      </w:r>
      <w:proofErr w:type="spellEnd"/>
      <w:r>
        <w:t xml:space="preserve"> клиента, которому принадлежит данный портфель</w:t>
      </w:r>
    </w:p>
    <w:p w14:paraId="4D71B4A0" w14:textId="77777777" w:rsidR="00F310FE" w:rsidRDefault="00F310FE" w:rsidP="00F310FE">
      <w:r>
        <w:t xml:space="preserve">  - </w:t>
      </w:r>
      <w:proofErr w:type="spellStart"/>
      <w:r>
        <w:t>balance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вложенных средств + прибыль/убыток с ценных бумаг, автоматически пересчитывается при каждом изменении котировок ценных бумаг и при каждом пополнении/снятии средств клиентом</w:t>
      </w:r>
    </w:p>
    <w:p w14:paraId="1E2B3E2F" w14:textId="77777777" w:rsidR="00F310FE" w:rsidRDefault="00F310FE" w:rsidP="00F310FE">
      <w:r>
        <w:t xml:space="preserve">  - </w:t>
      </w:r>
      <w:proofErr w:type="spellStart"/>
      <w:r>
        <w:t>deposition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вложенных средств, автоматически пересчитывается при каждом пополнении/снятии средств клиентом</w:t>
      </w:r>
    </w:p>
    <w:p w14:paraId="7BFD65AA" w14:textId="537E7B80" w:rsidR="00F310FE" w:rsidRDefault="00F310FE" w:rsidP="00F310FE">
      <w:r>
        <w:t xml:space="preserve">  - </w:t>
      </w:r>
      <w:proofErr w:type="spellStart"/>
      <w:r>
        <w:t>account_number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21, 0)) — номер лицевого счёта, генерир</w:t>
      </w:r>
      <w:r w:rsidR="008C70AE">
        <w:t>уется</w:t>
      </w:r>
      <w:r>
        <w:t xml:space="preserve"> автоматически и </w:t>
      </w:r>
      <w:r w:rsidR="008C70AE">
        <w:t xml:space="preserve">является </w:t>
      </w:r>
      <w:r>
        <w:t>уникальным для каждого портфеля</w:t>
      </w:r>
    </w:p>
    <w:p w14:paraId="43322DBC" w14:textId="77777777" w:rsidR="00F310FE" w:rsidRPr="00F310FE" w:rsidRDefault="00F310FE" w:rsidP="00F310FE">
      <w:pPr>
        <w:rPr>
          <w:b/>
          <w:bCs/>
        </w:rPr>
      </w:pPr>
    </w:p>
    <w:p w14:paraId="77114C40" w14:textId="77777777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 xml:space="preserve">7. </w:t>
      </w:r>
      <w:proofErr w:type="spellStart"/>
      <w:r w:rsidRPr="00F310FE">
        <w:rPr>
          <w:b/>
          <w:bCs/>
        </w:rPr>
        <w:t>Balances</w:t>
      </w:r>
      <w:proofErr w:type="spellEnd"/>
      <w:r w:rsidRPr="00F310FE">
        <w:rPr>
          <w:b/>
          <w:bCs/>
        </w:rPr>
        <w:t xml:space="preserve"> </w:t>
      </w:r>
      <w:proofErr w:type="spellStart"/>
      <w:r w:rsidRPr="00F310FE">
        <w:rPr>
          <w:b/>
          <w:bCs/>
        </w:rPr>
        <w:t>History</w:t>
      </w:r>
      <w:proofErr w:type="spellEnd"/>
      <w:r w:rsidRPr="00F310FE">
        <w:rPr>
          <w:b/>
          <w:bCs/>
        </w:rPr>
        <w:t xml:space="preserve"> (История изменения баланса каждого портфеля)</w:t>
      </w:r>
    </w:p>
    <w:p w14:paraId="4281DA0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0A973C0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66E5C1EF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balance_date</w:t>
      </w:r>
      <w:proofErr w:type="spellEnd"/>
      <w:r>
        <w:t xml:space="preserve"> (PK, </w:t>
      </w:r>
      <w:proofErr w:type="spellStart"/>
      <w:r>
        <w:t>timestamptz</w:t>
      </w:r>
      <w:proofErr w:type="spellEnd"/>
      <w:r>
        <w:t>) — дата и время зафиксированного баланса данного портфеля</w:t>
      </w:r>
    </w:p>
    <w:p w14:paraId="174DEA48" w14:textId="77777777" w:rsidR="00F310FE" w:rsidRDefault="00F310FE" w:rsidP="00F310FE">
      <w:r>
        <w:t xml:space="preserve">  - </w:t>
      </w:r>
      <w:proofErr w:type="spellStart"/>
      <w:r>
        <w:t>balance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</w:t>
      </w:r>
    </w:p>
    <w:p w14:paraId="23219AAF" w14:textId="77777777" w:rsidR="00F310FE" w:rsidRPr="00F310FE" w:rsidRDefault="00F310FE" w:rsidP="00F310FE">
      <w:pPr>
        <w:rPr>
          <w:b/>
          <w:bCs/>
        </w:rPr>
      </w:pPr>
    </w:p>
    <w:p w14:paraId="5B37ECD6" w14:textId="3654AD13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 xml:space="preserve">8. Operations </w:t>
      </w:r>
      <w:proofErr w:type="spellStart"/>
      <w:r w:rsidRPr="00F310FE">
        <w:rPr>
          <w:b/>
          <w:bCs/>
        </w:rPr>
        <w:t>History</w:t>
      </w:r>
      <w:proofErr w:type="spellEnd"/>
      <w:r w:rsidRPr="00F310FE">
        <w:rPr>
          <w:b/>
          <w:bCs/>
        </w:rPr>
        <w:t xml:space="preserve"> (История операций каждого портфеля)</w:t>
      </w:r>
    </w:p>
    <w:p w14:paraId="0B85AF9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2AE62F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id_oper</w:t>
      </w:r>
      <w:proofErr w:type="spellEnd"/>
      <w:r w:rsidRPr="00F310FE">
        <w:rPr>
          <w:lang w:val="en-US"/>
        </w:rPr>
        <w:t xml:space="preserve"> (PK, serial)</w:t>
      </w:r>
    </w:p>
    <w:p w14:paraId="1717642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776A6F3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oper_type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 — true = </w:t>
      </w:r>
      <w:r>
        <w:t>пополнение</w:t>
      </w:r>
      <w:r w:rsidRPr="00F310FE">
        <w:rPr>
          <w:lang w:val="en-US"/>
        </w:rPr>
        <w:t xml:space="preserve">, false = </w:t>
      </w:r>
      <w:r>
        <w:t>снятие</w:t>
      </w:r>
    </w:p>
    <w:p w14:paraId="493916D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oper_status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): default = true — true = </w:t>
      </w:r>
      <w:r>
        <w:t>успешная</w:t>
      </w:r>
      <w:r w:rsidRPr="00F310FE">
        <w:rPr>
          <w:lang w:val="en-US"/>
        </w:rPr>
        <w:t xml:space="preserve"> </w:t>
      </w:r>
      <w:r>
        <w:t>операция</w:t>
      </w:r>
      <w:r w:rsidRPr="00F310FE">
        <w:rPr>
          <w:lang w:val="en-US"/>
        </w:rPr>
        <w:t xml:space="preserve">, false = </w:t>
      </w:r>
      <w:r>
        <w:t>отменённая</w:t>
      </w:r>
      <w:r w:rsidRPr="00F310FE">
        <w:rPr>
          <w:lang w:val="en-US"/>
        </w:rPr>
        <w:t xml:space="preserve"> </w:t>
      </w:r>
      <w:r>
        <w:t>операция</w:t>
      </w:r>
      <w:r w:rsidRPr="00F310FE">
        <w:rPr>
          <w:lang w:val="en-US"/>
        </w:rPr>
        <w:t xml:space="preserve"> (</w:t>
      </w:r>
      <w:r>
        <w:t>с</w:t>
      </w:r>
      <w:r w:rsidRPr="00F310FE">
        <w:rPr>
          <w:lang w:val="en-US"/>
        </w:rPr>
        <w:t xml:space="preserve"> </w:t>
      </w:r>
      <w:r>
        <w:t>ошибкой</w:t>
      </w:r>
      <w:r w:rsidRPr="00F310FE">
        <w:rPr>
          <w:lang w:val="en-US"/>
        </w:rPr>
        <w:t>)</w:t>
      </w:r>
    </w:p>
    <w:p w14:paraId="2E2D7D1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): default = </w:t>
      </w:r>
      <w:r>
        <w:t>текущая</w:t>
      </w:r>
      <w:r w:rsidRPr="00F310FE">
        <w:rPr>
          <w:lang w:val="en-US"/>
        </w:rPr>
        <w:t xml:space="preserve"> </w:t>
      </w:r>
      <w:r>
        <w:t>дата</w:t>
      </w:r>
      <w:r w:rsidRPr="00F310FE">
        <w:rPr>
          <w:lang w:val="en-US"/>
        </w:rPr>
        <w:t xml:space="preserve"> </w:t>
      </w:r>
      <w:r>
        <w:t>и</w:t>
      </w:r>
      <w:r w:rsidRPr="00F310FE">
        <w:rPr>
          <w:lang w:val="en-US"/>
        </w:rPr>
        <w:t xml:space="preserve"> </w:t>
      </w:r>
      <w:r>
        <w:t>время</w:t>
      </w:r>
    </w:p>
    <w:p w14:paraId="22248611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amount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операции</w:t>
      </w:r>
    </w:p>
    <w:p w14:paraId="6E38022E" w14:textId="77777777" w:rsidR="00F310FE" w:rsidRDefault="00F310FE" w:rsidP="00F310FE"/>
    <w:p w14:paraId="75B88DE7" w14:textId="77777777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>9. Securities (Ценные бумаги)</w:t>
      </w:r>
    </w:p>
    <w:p w14:paraId="4428C609" w14:textId="77777777" w:rsidR="00F310FE" w:rsidRDefault="00F310FE" w:rsidP="00F310FE">
      <w:r>
        <w:t>Причём здесь так же есть рубли (</w:t>
      </w:r>
      <w:proofErr w:type="spellStart"/>
      <w:r>
        <w:t>id_securitie</w:t>
      </w:r>
      <w:proofErr w:type="spellEnd"/>
      <w:r>
        <w:t xml:space="preserve"> = 36), необходимые для хранения свободных средств портфеля</w:t>
      </w:r>
    </w:p>
    <w:p w14:paraId="6B422F7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6524E80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53E5A30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BABA7D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id_add_info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null </w:t>
      </w:r>
      <w:r>
        <w:t>для</w:t>
      </w:r>
      <w:r w:rsidRPr="00F310FE">
        <w:rPr>
          <w:lang w:val="en-US"/>
        </w:rPr>
        <w:t xml:space="preserve"> </w:t>
      </w:r>
      <w:r>
        <w:t>всех</w:t>
      </w:r>
      <w:r w:rsidRPr="00F310FE">
        <w:rPr>
          <w:lang w:val="en-US"/>
        </w:rPr>
        <w:t xml:space="preserve">, </w:t>
      </w:r>
      <w:r>
        <w:t>кроме</w:t>
      </w:r>
      <w:r w:rsidRPr="00F310FE">
        <w:rPr>
          <w:lang w:val="en-US"/>
        </w:rPr>
        <w:t xml:space="preserve"> </w:t>
      </w:r>
      <w:r>
        <w:t>облигаций</w:t>
      </w:r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= 2)</w:t>
      </w:r>
    </w:p>
    <w:p w14:paraId="7351F52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sec_name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100))</w:t>
      </w:r>
    </w:p>
    <w:p w14:paraId="2A37FA5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ticker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100)) — </w:t>
      </w:r>
      <w:r>
        <w:t>тикер</w:t>
      </w:r>
      <w:r w:rsidRPr="00F310FE">
        <w:rPr>
          <w:lang w:val="en-US"/>
        </w:rPr>
        <w:t xml:space="preserve"> </w:t>
      </w:r>
      <w:r>
        <w:t>ценной</w:t>
      </w:r>
      <w:r w:rsidRPr="00F310FE">
        <w:rPr>
          <w:lang w:val="en-US"/>
        </w:rPr>
        <w:t xml:space="preserve"> </w:t>
      </w:r>
      <w:r>
        <w:t>бумаги</w:t>
      </w:r>
    </w:p>
    <w:p w14:paraId="408CD06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котировка (цена) ценной бумаги в данный момент времени, для </w:t>
      </w:r>
      <w:proofErr w:type="spellStart"/>
      <w:r>
        <w:t>id_securitie</w:t>
      </w:r>
      <w:proofErr w:type="spellEnd"/>
      <w:r>
        <w:t xml:space="preserve"> = 36 всегда равна 1</w:t>
      </w:r>
    </w:p>
    <w:p w14:paraId="7522BFC0" w14:textId="77777777" w:rsidR="00F310FE" w:rsidRDefault="00F310FE" w:rsidP="00F310FE">
      <w:r>
        <w:t xml:space="preserve">  - </w:t>
      </w:r>
      <w:proofErr w:type="spellStart"/>
      <w:r>
        <w:t>description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) — описание данной ценной бумаги, для некоторых </w:t>
      </w:r>
      <w:proofErr w:type="spellStart"/>
      <w:r>
        <w:t>null</w:t>
      </w:r>
      <w:proofErr w:type="spellEnd"/>
    </w:p>
    <w:p w14:paraId="6597E64B" w14:textId="2A873CA6" w:rsidR="00F310FE" w:rsidRDefault="00F310FE" w:rsidP="00F310FE">
      <w:r>
        <w:t xml:space="preserve">  - </w:t>
      </w:r>
      <w:proofErr w:type="spellStart"/>
      <w:r>
        <w:t>icon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50)) — название (с расширением) иконки для ценной бумаги, файл хранится </w:t>
      </w:r>
      <w:r w:rsidR="008C70AE">
        <w:t>в репозитории</w:t>
      </w:r>
      <w:r>
        <w:t xml:space="preserve"> в </w:t>
      </w:r>
      <w:proofErr w:type="spellStart"/>
      <w:r>
        <w:t>app</w:t>
      </w:r>
      <w:proofErr w:type="spellEnd"/>
      <w:r>
        <w:t>/</w:t>
      </w:r>
      <w:proofErr w:type="spellStart"/>
      <w:r>
        <w:t>front_app</w:t>
      </w:r>
      <w:proofErr w:type="spell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logo_org</w:t>
      </w:r>
      <w:proofErr w:type="spellEnd"/>
    </w:p>
    <w:p w14:paraId="50C5B2A9" w14:textId="77777777" w:rsidR="00F310FE" w:rsidRDefault="00F310FE" w:rsidP="00F310FE"/>
    <w:p w14:paraId="3B18D743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10. </w:t>
      </w:r>
      <w:proofErr w:type="spellStart"/>
      <w:r w:rsidRPr="00F310FE">
        <w:rPr>
          <w:b/>
          <w:bCs/>
          <w:sz w:val="28"/>
          <w:szCs w:val="28"/>
        </w:rPr>
        <w:t>Catalogs</w:t>
      </w:r>
      <w:proofErr w:type="spellEnd"/>
      <w:r w:rsidRPr="00F310FE">
        <w:rPr>
          <w:b/>
          <w:bCs/>
          <w:sz w:val="28"/>
          <w:szCs w:val="28"/>
        </w:rPr>
        <w:t xml:space="preserve"> (Каталоги — виды ценных бумаг)</w:t>
      </w:r>
    </w:p>
    <w:p w14:paraId="4306EF1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7C0E552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4CE6EF7F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catalog_name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</w:t>
      </w:r>
    </w:p>
    <w:p w14:paraId="527ECC0E" w14:textId="77777777" w:rsidR="00F310FE" w:rsidRPr="00F310FE" w:rsidRDefault="00F310FE" w:rsidP="00F310FE">
      <w:pPr>
        <w:rPr>
          <w:b/>
          <w:bCs/>
          <w:sz w:val="28"/>
          <w:szCs w:val="28"/>
        </w:rPr>
      </w:pPr>
    </w:p>
    <w:p w14:paraId="656704A8" w14:textId="5F08D74C" w:rsid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11. </w:t>
      </w:r>
      <w:proofErr w:type="spellStart"/>
      <w:r w:rsidRPr="00F310FE">
        <w:rPr>
          <w:b/>
          <w:bCs/>
          <w:sz w:val="28"/>
          <w:szCs w:val="28"/>
        </w:rPr>
        <w:t>Additional</w:t>
      </w:r>
      <w:proofErr w:type="spellEnd"/>
      <w:r w:rsidRPr="00F310FE">
        <w:rPr>
          <w:b/>
          <w:bCs/>
          <w:sz w:val="28"/>
          <w:szCs w:val="28"/>
        </w:rPr>
        <w:t xml:space="preserve"> Info (Дополнительная информация)</w:t>
      </w:r>
    </w:p>
    <w:p w14:paraId="1D4F1B4B" w14:textId="26C818C9" w:rsidR="008C70AE" w:rsidRPr="008C70AE" w:rsidRDefault="008C70AE" w:rsidP="00F310FE">
      <w:r>
        <w:t>Нужна</w:t>
      </w:r>
      <w:r w:rsidRPr="008C70AE">
        <w:t xml:space="preserve"> </w:t>
      </w:r>
      <w:r w:rsidRPr="008C70AE">
        <w:t>то</w:t>
      </w:r>
      <w:r>
        <w:t>ль</w:t>
      </w:r>
      <w:r w:rsidRPr="008C70AE">
        <w:t>ко для облигаций</w:t>
      </w:r>
    </w:p>
    <w:p w14:paraId="3C2A9D7D" w14:textId="77777777" w:rsidR="00F310FE" w:rsidRPr="008C70AE" w:rsidRDefault="00F310FE" w:rsidP="00F310FE">
      <w:r w:rsidRPr="008C70AE">
        <w:t xml:space="preserve">- </w:t>
      </w:r>
      <w:r w:rsidRPr="00F310FE">
        <w:rPr>
          <w:b/>
          <w:bCs/>
        </w:rPr>
        <w:t>Поля</w:t>
      </w:r>
      <w:r w:rsidRPr="008C70AE">
        <w:t>:</w:t>
      </w:r>
    </w:p>
    <w:p w14:paraId="49E892EF" w14:textId="77777777" w:rsidR="00F310FE" w:rsidRPr="00F310FE" w:rsidRDefault="00F310FE" w:rsidP="00F310FE">
      <w:pPr>
        <w:rPr>
          <w:lang w:val="en-US"/>
        </w:rPr>
      </w:pPr>
      <w:r w:rsidRPr="008C70AE"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id_add_info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7A59C272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yield_close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 — доходность по погашению</w:t>
      </w:r>
    </w:p>
    <w:p w14:paraId="608597A2" w14:textId="77777777" w:rsidR="00F310FE" w:rsidRPr="00F310FE" w:rsidRDefault="00F310FE" w:rsidP="00F310FE">
      <w:pPr>
        <w:rPr>
          <w:lang w:val="en-US"/>
        </w:rPr>
      </w:pPr>
      <w:r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closing_date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 — </w:t>
      </w:r>
      <w:r>
        <w:t>дата</w:t>
      </w:r>
      <w:r w:rsidRPr="00F310FE">
        <w:rPr>
          <w:lang w:val="en-US"/>
        </w:rPr>
        <w:t xml:space="preserve"> </w:t>
      </w:r>
      <w:r>
        <w:t>погашения</w:t>
      </w:r>
    </w:p>
    <w:p w14:paraId="0017046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coupon_payment_date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 — </w:t>
      </w:r>
      <w:r>
        <w:t>дата</w:t>
      </w:r>
      <w:r w:rsidRPr="00F310FE">
        <w:rPr>
          <w:lang w:val="en-US"/>
        </w:rPr>
        <w:t xml:space="preserve"> </w:t>
      </w:r>
      <w:r>
        <w:t>выплаты</w:t>
      </w:r>
      <w:r w:rsidRPr="00F310FE">
        <w:rPr>
          <w:lang w:val="en-US"/>
        </w:rPr>
        <w:t xml:space="preserve"> </w:t>
      </w:r>
      <w:r>
        <w:t>купона</w:t>
      </w:r>
    </w:p>
    <w:p w14:paraId="0E0FF7F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coupon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50)) — </w:t>
      </w:r>
      <w:r>
        <w:t>вид</w:t>
      </w:r>
      <w:r w:rsidRPr="00F310FE">
        <w:rPr>
          <w:lang w:val="en-US"/>
        </w:rPr>
        <w:t xml:space="preserve"> </w:t>
      </w:r>
      <w:r>
        <w:t>купона</w:t>
      </w:r>
    </w:p>
    <w:p w14:paraId="15A8D32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coupon_value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numeric(</w:t>
      </w:r>
      <w:proofErr w:type="gramEnd"/>
      <w:r w:rsidRPr="00F310FE">
        <w:rPr>
          <w:lang w:val="en-US"/>
        </w:rPr>
        <w:t xml:space="preserve">20, 5)) — </w:t>
      </w:r>
      <w:r>
        <w:t>величина</w:t>
      </w:r>
      <w:r w:rsidRPr="00F310FE">
        <w:rPr>
          <w:lang w:val="en-US"/>
        </w:rPr>
        <w:t xml:space="preserve"> </w:t>
      </w:r>
      <w:r>
        <w:t>купона</w:t>
      </w:r>
    </w:p>
    <w:p w14:paraId="08B9D33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lastRenderedPageBreak/>
        <w:t xml:space="preserve">  - nominal (</w:t>
      </w:r>
      <w:proofErr w:type="gramStart"/>
      <w:r w:rsidRPr="00F310FE">
        <w:rPr>
          <w:lang w:val="en-US"/>
        </w:rPr>
        <w:t>numeric(</w:t>
      </w:r>
      <w:proofErr w:type="gramEnd"/>
      <w:r w:rsidRPr="00F310FE">
        <w:rPr>
          <w:lang w:val="en-US"/>
        </w:rPr>
        <w:t xml:space="preserve">20, 5)) — </w:t>
      </w:r>
      <w:r>
        <w:t>номинал</w:t>
      </w:r>
    </w:p>
    <w:p w14:paraId="5BE9786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number_payments_per_year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 xml:space="preserve">) — </w:t>
      </w:r>
      <w:r>
        <w:t>количество</w:t>
      </w:r>
      <w:r w:rsidRPr="00F310FE">
        <w:rPr>
          <w:lang w:val="en-US"/>
        </w:rPr>
        <w:t xml:space="preserve"> </w:t>
      </w:r>
      <w:r>
        <w:t>выплат</w:t>
      </w:r>
      <w:r w:rsidRPr="00F310FE">
        <w:rPr>
          <w:lang w:val="en-US"/>
        </w:rPr>
        <w:t xml:space="preserve"> </w:t>
      </w:r>
      <w:r>
        <w:t>в</w:t>
      </w:r>
      <w:r w:rsidRPr="00F310FE">
        <w:rPr>
          <w:lang w:val="en-US"/>
        </w:rPr>
        <w:t xml:space="preserve"> </w:t>
      </w:r>
      <w:r>
        <w:t>год</w:t>
      </w:r>
    </w:p>
    <w:p w14:paraId="26BE279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depreciation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10)) — </w:t>
      </w:r>
      <w:r>
        <w:t>амортизация</w:t>
      </w:r>
    </w:p>
    <w:p w14:paraId="68019762" w14:textId="77777777" w:rsidR="00F310FE" w:rsidRPr="00F310FE" w:rsidRDefault="00F310FE" w:rsidP="00F310FE">
      <w:pPr>
        <w:rPr>
          <w:lang w:val="en-US"/>
        </w:rPr>
      </w:pPr>
    </w:p>
    <w:p w14:paraId="2019680A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12. Quotations History (</w:t>
      </w:r>
      <w:r w:rsidRPr="00F310FE">
        <w:rPr>
          <w:b/>
          <w:bCs/>
          <w:sz w:val="28"/>
          <w:szCs w:val="28"/>
        </w:rPr>
        <w:t>История</w:t>
      </w:r>
      <w:r w:rsidRPr="00F310FE">
        <w:rPr>
          <w:b/>
          <w:bCs/>
          <w:sz w:val="28"/>
          <w:szCs w:val="28"/>
          <w:lang w:val="en-US"/>
        </w:rPr>
        <w:t xml:space="preserve"> </w:t>
      </w:r>
      <w:r w:rsidRPr="00F310FE">
        <w:rPr>
          <w:b/>
          <w:bCs/>
          <w:sz w:val="28"/>
          <w:szCs w:val="28"/>
        </w:rPr>
        <w:t>котировок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09B90E85" w14:textId="77777777" w:rsidR="00F310FE" w:rsidRDefault="00F310FE" w:rsidP="00F310FE">
      <w:r>
        <w:t>Автоматически добавляются записи при каждом изменении котировок</w:t>
      </w:r>
    </w:p>
    <w:p w14:paraId="1B6EB15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0096838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94127AA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sec_date</w:t>
      </w:r>
      <w:proofErr w:type="spellEnd"/>
      <w:r>
        <w:t xml:space="preserve"> (PK, </w:t>
      </w:r>
      <w:proofErr w:type="spellStart"/>
      <w:r>
        <w:t>timestamptz</w:t>
      </w:r>
      <w:proofErr w:type="spellEnd"/>
      <w:r>
        <w:t xml:space="preserve">) — дата зафиксированной котировки для данной ценной бумаги </w:t>
      </w:r>
    </w:p>
    <w:p w14:paraId="439B7921" w14:textId="77777777" w:rsidR="00F310FE" w:rsidRDefault="00F310FE" w:rsidP="00F310FE">
      <w:r>
        <w:t xml:space="preserve">  - </w:t>
      </w:r>
      <w:proofErr w:type="spellStart"/>
      <w:r>
        <w:t>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</w:t>
      </w:r>
    </w:p>
    <w:p w14:paraId="3E82BA32" w14:textId="77777777" w:rsidR="00F310FE" w:rsidRDefault="00F310FE" w:rsidP="00F310FE"/>
    <w:p w14:paraId="382DF22C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13. </w:t>
      </w:r>
      <w:proofErr w:type="spellStart"/>
      <w:r w:rsidRPr="00F310FE">
        <w:rPr>
          <w:b/>
          <w:bCs/>
          <w:sz w:val="28"/>
          <w:szCs w:val="28"/>
        </w:rPr>
        <w:t>Requests</w:t>
      </w:r>
      <w:proofErr w:type="spellEnd"/>
      <w:r w:rsidRPr="00F310FE">
        <w:rPr>
          <w:b/>
          <w:bCs/>
          <w:sz w:val="28"/>
          <w:szCs w:val="28"/>
        </w:rPr>
        <w:t xml:space="preserve"> (Запросы)</w:t>
      </w:r>
    </w:p>
    <w:p w14:paraId="55B04BF0" w14:textId="77777777" w:rsidR="00F310FE" w:rsidRDefault="00F310FE" w:rsidP="00F310FE">
      <w:r>
        <w:t>Информация о запросах сотрудника на покупку или продажу ценных бумаг</w:t>
      </w:r>
    </w:p>
    <w:p w14:paraId="675E1AB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034BBB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id_request</w:t>
      </w:r>
      <w:proofErr w:type="spellEnd"/>
      <w:r w:rsidRPr="00F310FE">
        <w:rPr>
          <w:lang w:val="en-US"/>
        </w:rPr>
        <w:t xml:space="preserve"> (PK, serial)</w:t>
      </w:r>
    </w:p>
    <w:p w14:paraId="221273B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38EED0BC" w14:textId="77777777" w:rsidR="00F310FE" w:rsidRPr="0011451B" w:rsidRDefault="00F310FE" w:rsidP="00F310FE">
      <w:r w:rsidRPr="00F310FE">
        <w:rPr>
          <w:lang w:val="en-US"/>
        </w:rPr>
        <w:t xml:space="preserve">  </w:t>
      </w:r>
      <w:r w:rsidRPr="0011451B">
        <w:t xml:space="preserve">- </w:t>
      </w:r>
      <w:r w:rsidRPr="00F310FE">
        <w:rPr>
          <w:lang w:val="en-US"/>
        </w:rPr>
        <w:t>id</w:t>
      </w:r>
      <w:r w:rsidRPr="0011451B">
        <w:t>_</w:t>
      </w:r>
      <w:r w:rsidRPr="00F310FE">
        <w:rPr>
          <w:lang w:val="en-US"/>
        </w:rPr>
        <w:t>employee</w:t>
      </w:r>
      <w:r w:rsidRPr="0011451B">
        <w:t xml:space="preserve"> (</w:t>
      </w:r>
      <w:r w:rsidRPr="00F310FE">
        <w:rPr>
          <w:lang w:val="en-US"/>
        </w:rPr>
        <w:t>FK</w:t>
      </w:r>
      <w:r w:rsidRPr="0011451B">
        <w:t xml:space="preserve">, </w:t>
      </w:r>
      <w:proofErr w:type="spellStart"/>
      <w:r w:rsidRPr="00F310FE">
        <w:rPr>
          <w:lang w:val="en-US"/>
        </w:rPr>
        <w:t>smallint</w:t>
      </w:r>
      <w:proofErr w:type="spellEnd"/>
      <w:r w:rsidRPr="0011451B">
        <w:t xml:space="preserve">): </w:t>
      </w:r>
      <w:r w:rsidRPr="00F310FE">
        <w:rPr>
          <w:lang w:val="en-US"/>
        </w:rPr>
        <w:t>default</w:t>
      </w:r>
      <w:r w:rsidRPr="0011451B">
        <w:t xml:space="preserve"> </w:t>
      </w:r>
      <w:proofErr w:type="gramStart"/>
      <w:r w:rsidRPr="0011451B">
        <w:t xml:space="preserve">=  </w:t>
      </w:r>
      <w:r w:rsidRPr="00F310FE">
        <w:rPr>
          <w:lang w:val="en-US"/>
        </w:rPr>
        <w:t>id</w:t>
      </w:r>
      <w:proofErr w:type="gramEnd"/>
      <w:r w:rsidRPr="0011451B">
        <w:t xml:space="preserve"> </w:t>
      </w:r>
      <w:r>
        <w:t>сотрудника</w:t>
      </w:r>
      <w:r w:rsidRPr="0011451B">
        <w:t xml:space="preserve">, </w:t>
      </w:r>
      <w:r>
        <w:t>сделавшего</w:t>
      </w:r>
      <w:r w:rsidRPr="0011451B">
        <w:t xml:space="preserve"> </w:t>
      </w:r>
      <w:r>
        <w:t>данный</w:t>
      </w:r>
      <w:r w:rsidRPr="0011451B">
        <w:t xml:space="preserve"> </w:t>
      </w:r>
      <w:r>
        <w:t>запрос</w:t>
      </w:r>
    </w:p>
    <w:p w14:paraId="3CCA832E" w14:textId="77777777" w:rsidR="00F310FE" w:rsidRPr="00F310FE" w:rsidRDefault="00F310FE" w:rsidP="00F310FE">
      <w:pPr>
        <w:rPr>
          <w:lang w:val="en-US"/>
        </w:rPr>
      </w:pPr>
      <w:r w:rsidRPr="0011451B"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0174F1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req_type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 — true = </w:t>
      </w:r>
      <w:r>
        <w:t>покупка</w:t>
      </w:r>
      <w:r w:rsidRPr="00F310FE">
        <w:rPr>
          <w:lang w:val="en-US"/>
        </w:rPr>
        <w:t xml:space="preserve">, false = </w:t>
      </w:r>
      <w:r>
        <w:t>продажа</w:t>
      </w:r>
    </w:p>
    <w:p w14:paraId="59429F0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req_status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): default = true — true = </w:t>
      </w:r>
      <w:r>
        <w:t>успешный</w:t>
      </w:r>
      <w:r w:rsidRPr="00F310FE">
        <w:rPr>
          <w:lang w:val="en-US"/>
        </w:rPr>
        <w:t xml:space="preserve"> </w:t>
      </w:r>
      <w:r>
        <w:t>запрос</w:t>
      </w:r>
      <w:r w:rsidRPr="00F310FE">
        <w:rPr>
          <w:lang w:val="en-US"/>
        </w:rPr>
        <w:t xml:space="preserve">, false = </w:t>
      </w:r>
      <w:r>
        <w:t>отменённый</w:t>
      </w:r>
      <w:r w:rsidRPr="00F310FE">
        <w:rPr>
          <w:lang w:val="en-US"/>
        </w:rPr>
        <w:t xml:space="preserve"> </w:t>
      </w:r>
      <w:r>
        <w:t>запрос</w:t>
      </w:r>
      <w:r w:rsidRPr="00F310FE">
        <w:rPr>
          <w:lang w:val="en-US"/>
        </w:rPr>
        <w:t xml:space="preserve"> (</w:t>
      </w:r>
      <w:r>
        <w:t>с</w:t>
      </w:r>
      <w:r w:rsidRPr="00F310FE">
        <w:rPr>
          <w:lang w:val="en-US"/>
        </w:rPr>
        <w:t xml:space="preserve"> </w:t>
      </w:r>
      <w:r>
        <w:t>ошибкой</w:t>
      </w:r>
      <w:r w:rsidRPr="00F310FE">
        <w:rPr>
          <w:lang w:val="en-US"/>
        </w:rPr>
        <w:t>)</w:t>
      </w:r>
    </w:p>
    <w:p w14:paraId="6BDB3EF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quantity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 xml:space="preserve">) — </w:t>
      </w:r>
      <w:r>
        <w:t>количество</w:t>
      </w:r>
      <w:r w:rsidRPr="00F310FE">
        <w:rPr>
          <w:lang w:val="en-US"/>
        </w:rPr>
        <w:t xml:space="preserve"> </w:t>
      </w:r>
      <w:r>
        <w:t>ценной</w:t>
      </w:r>
      <w:r w:rsidRPr="00F310FE">
        <w:rPr>
          <w:lang w:val="en-US"/>
        </w:rPr>
        <w:t xml:space="preserve"> </w:t>
      </w:r>
      <w:r>
        <w:t>бумаги</w:t>
      </w:r>
    </w:p>
    <w:p w14:paraId="550C1DE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): default = </w:t>
      </w:r>
      <w:r>
        <w:t>текущая</w:t>
      </w:r>
      <w:r w:rsidRPr="00F310FE">
        <w:rPr>
          <w:lang w:val="en-US"/>
        </w:rPr>
        <w:t xml:space="preserve"> </w:t>
      </w:r>
      <w:r>
        <w:t>дата</w:t>
      </w:r>
      <w:r w:rsidRPr="00F310FE">
        <w:rPr>
          <w:lang w:val="en-US"/>
        </w:rPr>
        <w:t xml:space="preserve"> </w:t>
      </w:r>
      <w:r>
        <w:t>и</w:t>
      </w:r>
      <w:r w:rsidRPr="00F310FE">
        <w:rPr>
          <w:lang w:val="en-US"/>
        </w:rPr>
        <w:t xml:space="preserve"> </w:t>
      </w:r>
      <w:r>
        <w:t>время</w:t>
      </w:r>
    </w:p>
    <w:p w14:paraId="4CE4883A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commission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5)): </w:t>
      </w:r>
      <w:proofErr w:type="spellStart"/>
      <w:r>
        <w:t>default</w:t>
      </w:r>
      <w:proofErr w:type="spellEnd"/>
      <w:r>
        <w:t xml:space="preserve"> = 0 — равна 0 для покупок, считается автоматически для продаж</w:t>
      </w:r>
    </w:p>
    <w:p w14:paraId="764AFA53" w14:textId="77777777" w:rsidR="00F310FE" w:rsidRDefault="00F310FE" w:rsidP="00F310FE">
      <w:r>
        <w:t xml:space="preserve">  - </w:t>
      </w:r>
      <w:proofErr w:type="spellStart"/>
      <w:r>
        <w:t>total_price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5)): </w:t>
      </w:r>
      <w:proofErr w:type="spellStart"/>
      <w:r>
        <w:t>default</w:t>
      </w:r>
      <w:proofErr w:type="spellEnd"/>
      <w:r>
        <w:t xml:space="preserve"> = 0 — общая цена запроса, считается автоматически</w:t>
      </w:r>
    </w:p>
    <w:p w14:paraId="35723984" w14:textId="77777777" w:rsidR="00F310FE" w:rsidRPr="00F310FE" w:rsidRDefault="00F310FE" w:rsidP="00F310FE">
      <w:pPr>
        <w:rPr>
          <w:b/>
          <w:bCs/>
          <w:sz w:val="28"/>
          <w:szCs w:val="28"/>
        </w:rPr>
      </w:pPr>
    </w:p>
    <w:p w14:paraId="7A153E10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14. </w:t>
      </w:r>
      <w:proofErr w:type="spellStart"/>
      <w:r w:rsidRPr="00F310FE">
        <w:rPr>
          <w:b/>
          <w:bCs/>
          <w:sz w:val="28"/>
          <w:szCs w:val="28"/>
        </w:rPr>
        <w:t>Portfolio</w:t>
      </w:r>
      <w:proofErr w:type="spellEnd"/>
      <w:r w:rsidRPr="00F310FE">
        <w:rPr>
          <w:b/>
          <w:bCs/>
          <w:sz w:val="28"/>
          <w:szCs w:val="28"/>
        </w:rPr>
        <w:t xml:space="preserve"> </w:t>
      </w:r>
      <w:proofErr w:type="spellStart"/>
      <w:r w:rsidRPr="00F310FE">
        <w:rPr>
          <w:b/>
          <w:bCs/>
          <w:sz w:val="28"/>
          <w:szCs w:val="28"/>
        </w:rPr>
        <w:t>to</w:t>
      </w:r>
      <w:proofErr w:type="spellEnd"/>
      <w:r w:rsidRPr="00F310FE">
        <w:rPr>
          <w:b/>
          <w:bCs/>
          <w:sz w:val="28"/>
          <w:szCs w:val="28"/>
        </w:rPr>
        <w:t xml:space="preserve"> </w:t>
      </w:r>
      <w:proofErr w:type="spellStart"/>
      <w:r w:rsidRPr="00F310FE">
        <w:rPr>
          <w:b/>
          <w:bCs/>
          <w:sz w:val="28"/>
          <w:szCs w:val="28"/>
        </w:rPr>
        <w:t>Securitie</w:t>
      </w:r>
      <w:proofErr w:type="spellEnd"/>
    </w:p>
    <w:p w14:paraId="1BFAE619" w14:textId="77777777" w:rsidR="00F310FE" w:rsidRDefault="00F310FE" w:rsidP="00F310FE">
      <w:r>
        <w:lastRenderedPageBreak/>
        <w:t>Количество и средняя цена каждой ценной бумаги у каждого портфеля в данный момент времени, а также свободные средства у каждого портфеля</w:t>
      </w:r>
    </w:p>
    <w:p w14:paraId="035A115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315822A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1D3637A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40223D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total_quantity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количество данной ценной бумаги, а для </w:t>
      </w:r>
      <w:proofErr w:type="spellStart"/>
      <w:r>
        <w:t>id_securitie</w:t>
      </w:r>
      <w:proofErr w:type="spellEnd"/>
      <w:r>
        <w:t xml:space="preserve"> = 36 — свободные средства у данного портфеля</w:t>
      </w:r>
    </w:p>
    <w:p w14:paraId="2124BF1A" w14:textId="77777777" w:rsidR="00F310FE" w:rsidRDefault="00F310FE" w:rsidP="00F310FE">
      <w:r>
        <w:t xml:space="preserve">  - </w:t>
      </w:r>
      <w:proofErr w:type="spellStart"/>
      <w:r>
        <w:t>avg_quotation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средняя цена данной ценной бумаги для данного портфеля, перечитывается автоматически при каждой покупке/продаже ценной бумаги данного портфеля, для </w:t>
      </w:r>
      <w:proofErr w:type="spellStart"/>
      <w:r>
        <w:t>id_securitie</w:t>
      </w:r>
      <w:proofErr w:type="spellEnd"/>
      <w:r>
        <w:t xml:space="preserve"> = 36 всегда равна 1</w:t>
      </w:r>
    </w:p>
    <w:p w14:paraId="19C40870" w14:textId="77777777" w:rsidR="00F310FE" w:rsidRDefault="00F310FE" w:rsidP="00F310FE"/>
    <w:p w14:paraId="108468D0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15. </w:t>
      </w:r>
      <w:proofErr w:type="spellStart"/>
      <w:r w:rsidRPr="00F310FE">
        <w:rPr>
          <w:b/>
          <w:bCs/>
          <w:sz w:val="28"/>
          <w:szCs w:val="28"/>
        </w:rPr>
        <w:t>Queue</w:t>
      </w:r>
      <w:proofErr w:type="spellEnd"/>
      <w:r w:rsidRPr="00F310FE">
        <w:rPr>
          <w:b/>
          <w:bCs/>
          <w:sz w:val="28"/>
          <w:szCs w:val="28"/>
        </w:rPr>
        <w:t xml:space="preserve"> (Очередь)</w:t>
      </w:r>
    </w:p>
    <w:p w14:paraId="42B5A8E9" w14:textId="77777777" w:rsidR="00F310FE" w:rsidRDefault="00F310FE" w:rsidP="00F310FE">
      <w:r>
        <w:t xml:space="preserve">Очередь купленных (и не проданных на данный момент) ценных бумаг у каждого портфеля с количеством и котировкой в момент времени покупки, автоматически добавляются/удаляются записи для корректного подсчёта средней цены ценных бумаг </w:t>
      </w:r>
    </w:p>
    <w:p w14:paraId="4E1DD91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6A1D6CF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05EB23D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8CBBC1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queue_date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>)</w:t>
      </w:r>
    </w:p>
    <w:p w14:paraId="2AFB79E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quantity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>)</w:t>
      </w:r>
    </w:p>
    <w:p w14:paraId="0E7CF7D1" w14:textId="0C813C16" w:rsidR="00F310FE" w:rsidRPr="0011451B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</w:t>
      </w:r>
      <w:r w:rsidRPr="0011451B">
        <w:rPr>
          <w:lang w:val="en-US"/>
        </w:rPr>
        <w:t>- quotation (</w:t>
      </w:r>
      <w:proofErr w:type="gramStart"/>
      <w:r w:rsidRPr="0011451B">
        <w:rPr>
          <w:lang w:val="en-US"/>
        </w:rPr>
        <w:t>numeric(</w:t>
      </w:r>
      <w:proofErr w:type="gramEnd"/>
      <w:r w:rsidRPr="0011451B">
        <w:rPr>
          <w:lang w:val="en-US"/>
        </w:rPr>
        <w:t>20, 5))</w:t>
      </w:r>
    </w:p>
    <w:p w14:paraId="4EA6FD17" w14:textId="77777777" w:rsidR="00F310FE" w:rsidRPr="0011451B" w:rsidRDefault="00F310FE" w:rsidP="00F310FE">
      <w:pPr>
        <w:rPr>
          <w:lang w:val="en-US"/>
        </w:rPr>
      </w:pPr>
    </w:p>
    <w:p w14:paraId="790A7E45" w14:textId="376E662F" w:rsidR="00F310FE" w:rsidRPr="008C70AE" w:rsidRDefault="00F310FE" w:rsidP="00F310FE">
      <w:r>
        <w:t>Так</w:t>
      </w:r>
      <w:r w:rsidRPr="008C70AE">
        <w:t xml:space="preserve"> </w:t>
      </w:r>
      <w:r>
        <w:t>же</w:t>
      </w:r>
      <w:r w:rsidRPr="008C70AE">
        <w:t xml:space="preserve"> </w:t>
      </w:r>
      <w:r>
        <w:t>в</w:t>
      </w:r>
      <w:r w:rsidRPr="008C70AE">
        <w:t xml:space="preserve"> </w:t>
      </w:r>
      <w:r>
        <w:t>таблице</w:t>
      </w:r>
      <w:r w:rsidRPr="008C70AE">
        <w:t xml:space="preserve"> </w:t>
      </w:r>
      <w:r w:rsidRPr="0011451B">
        <w:rPr>
          <w:lang w:val="en-US"/>
        </w:rPr>
        <w:t>auth</w:t>
      </w:r>
      <w:r w:rsidRPr="008C70AE">
        <w:t>_</w:t>
      </w:r>
      <w:r w:rsidRPr="0011451B">
        <w:rPr>
          <w:lang w:val="en-US"/>
        </w:rPr>
        <w:t>user</w:t>
      </w:r>
      <w:r w:rsidRPr="008C70AE">
        <w:t xml:space="preserve">, </w:t>
      </w:r>
      <w:r>
        <w:t>созданной</w:t>
      </w:r>
      <w:r w:rsidRPr="008C70AE">
        <w:t xml:space="preserve"> </w:t>
      </w:r>
      <w:r w:rsidRPr="0011451B">
        <w:rPr>
          <w:lang w:val="en-US"/>
        </w:rPr>
        <w:t>Django</w:t>
      </w:r>
      <w:r w:rsidRPr="008C70AE">
        <w:t xml:space="preserve">, </w:t>
      </w:r>
      <w:r w:rsidR="008C70AE">
        <w:t xml:space="preserve">были </w:t>
      </w:r>
      <w:r>
        <w:t>добав</w:t>
      </w:r>
      <w:r w:rsidR="008C70AE">
        <w:t>лены</w:t>
      </w:r>
      <w:r w:rsidRPr="008C70AE">
        <w:t xml:space="preserve"> </w:t>
      </w:r>
      <w:r>
        <w:t>столбцы</w:t>
      </w:r>
      <w:r w:rsidRPr="008C70AE">
        <w:t xml:space="preserve"> </w:t>
      </w:r>
      <w:r w:rsidRPr="0011451B">
        <w:rPr>
          <w:lang w:val="en-US"/>
        </w:rPr>
        <w:t>id</w:t>
      </w:r>
      <w:r w:rsidRPr="008C70AE">
        <w:t>_</w:t>
      </w:r>
      <w:r w:rsidRPr="0011451B">
        <w:rPr>
          <w:lang w:val="en-US"/>
        </w:rPr>
        <w:t>user</w:t>
      </w:r>
      <w:r w:rsidRPr="008C70AE">
        <w:t xml:space="preserve"> </w:t>
      </w:r>
      <w:r>
        <w:t>и</w:t>
      </w:r>
      <w:r w:rsidRPr="008C70AE">
        <w:t xml:space="preserve"> </w:t>
      </w:r>
      <w:r w:rsidRPr="0011451B">
        <w:rPr>
          <w:lang w:val="en-US"/>
        </w:rPr>
        <w:t>patronymic</w:t>
      </w:r>
    </w:p>
    <w:p w14:paraId="229B0884" w14:textId="77777777" w:rsidR="00F310FE" w:rsidRDefault="00F310FE" w:rsidP="00F310FE">
      <w:proofErr w:type="spellStart"/>
      <w:r>
        <w:t>id_user</w:t>
      </w:r>
      <w:proofErr w:type="spellEnd"/>
      <w:r>
        <w:t xml:space="preserve"> — для связки 1:1 с таблицей </w:t>
      </w:r>
      <w:proofErr w:type="spellStart"/>
      <w:r>
        <w:t>Users</w:t>
      </w:r>
      <w:proofErr w:type="spellEnd"/>
    </w:p>
    <w:p w14:paraId="2ACE3293" w14:textId="30A275B6" w:rsidR="00F310FE" w:rsidRDefault="00F310FE" w:rsidP="00F310FE">
      <w:proofErr w:type="spellStart"/>
      <w:r>
        <w:t>patronymic</w:t>
      </w:r>
      <w:proofErr w:type="spellEnd"/>
      <w:r>
        <w:t xml:space="preserve"> — для хранения отчества</w:t>
      </w:r>
    </w:p>
    <w:p w14:paraId="6206BBBE" w14:textId="77777777" w:rsidR="00F310FE" w:rsidRDefault="00F310FE" w:rsidP="00F310FE"/>
    <w:p w14:paraId="60CAC668" w14:textId="67F5A823" w:rsidR="00340017" w:rsidRDefault="00340017" w:rsidP="00340017">
      <w:pPr>
        <w:jc w:val="center"/>
        <w:rPr>
          <w:b/>
          <w:bCs/>
          <w:sz w:val="36"/>
          <w:szCs w:val="36"/>
        </w:rPr>
      </w:pPr>
      <w:r w:rsidRPr="008C70AE">
        <w:rPr>
          <w:b/>
          <w:bCs/>
          <w:sz w:val="36"/>
          <w:szCs w:val="36"/>
        </w:rPr>
        <w:t>Триггеры</w:t>
      </w:r>
    </w:p>
    <w:p w14:paraId="229B89B1" w14:textId="41FE7A8C" w:rsidR="008C70AE" w:rsidRDefault="008C70AE" w:rsidP="008C70AE">
      <w:r>
        <w:t xml:space="preserve">1) Триггер </w:t>
      </w:r>
      <w:proofErr w:type="spellStart"/>
      <w:r w:rsidR="007B43ED">
        <w:rPr>
          <w:lang w:val="en-US"/>
        </w:rPr>
        <w:t>i</w:t>
      </w:r>
      <w:r>
        <w:t>nsert_quotations_trigger</w:t>
      </w:r>
      <w:proofErr w:type="spellEnd"/>
      <w:r>
        <w:t xml:space="preserve"> реагирует на любое обновление данных в таблице Securities. Новые данные о котировках ценных бумаг записываются в таблицу </w:t>
      </w:r>
      <w:proofErr w:type="spellStart"/>
      <w:r>
        <w:t>Quotation</w:t>
      </w:r>
      <w:proofErr w:type="spellEnd"/>
      <w:r w:rsidR="007B43ED">
        <w:rPr>
          <w:lang w:val="en-US"/>
        </w:rPr>
        <w:t>s</w:t>
      </w:r>
      <w:r w:rsidR="007B43ED" w:rsidRPr="007B43ED">
        <w:t xml:space="preserve"> </w:t>
      </w:r>
      <w:r w:rsidR="007B43ED">
        <w:rPr>
          <w:lang w:val="en-US"/>
        </w:rPr>
        <w:t>H</w:t>
      </w:r>
      <w:proofErr w:type="spellStart"/>
      <w:r>
        <w:t>istory</w:t>
      </w:r>
      <w:proofErr w:type="spellEnd"/>
      <w:r>
        <w:t>.</w:t>
      </w:r>
    </w:p>
    <w:p w14:paraId="43FE1BD9" w14:textId="44515905" w:rsidR="008C70AE" w:rsidRDefault="008C70AE" w:rsidP="008C70AE">
      <w:r>
        <w:lastRenderedPageBreak/>
        <w:t xml:space="preserve">2) Триггер </w:t>
      </w:r>
      <w:r w:rsidR="007B43ED">
        <w:rPr>
          <w:lang w:val="en-US"/>
        </w:rPr>
        <w:t>c</w:t>
      </w:r>
      <w:proofErr w:type="spellStart"/>
      <w:r>
        <w:t>hange_avg_trigger</w:t>
      </w:r>
      <w:proofErr w:type="spellEnd"/>
      <w:r>
        <w:t xml:space="preserve"> реагирует на удаление, вставку и обновление данных в таблицу </w:t>
      </w:r>
      <w:proofErr w:type="spellStart"/>
      <w:r>
        <w:t>Queue</w:t>
      </w:r>
      <w:proofErr w:type="spellEnd"/>
      <w:r>
        <w:t xml:space="preserve">.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proofErr w:type="spellStart"/>
      <w:r>
        <w:t>to</w:t>
      </w:r>
      <w:proofErr w:type="spellEnd"/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ecurities</w:t>
      </w:r>
      <w:proofErr w:type="spellEnd"/>
      <w:r>
        <w:t xml:space="preserve"> производится подсчёт средней стоимости каждой ценной бумаги в клиентском портфеле.</w:t>
      </w:r>
    </w:p>
    <w:p w14:paraId="067F37CA" w14:textId="3D6FB3C4" w:rsidR="008C70AE" w:rsidRDefault="008C70AE" w:rsidP="008C70AE">
      <w:r w:rsidRPr="008C70AE">
        <w:rPr>
          <w:lang w:val="en-US"/>
        </w:rPr>
        <w:t xml:space="preserve">3) </w:t>
      </w:r>
      <w:r>
        <w:t>Триггер</w:t>
      </w:r>
      <w:r w:rsidRPr="008C70AE">
        <w:rPr>
          <w:lang w:val="en-US"/>
        </w:rPr>
        <w:t xml:space="preserve"> </w:t>
      </w:r>
      <w:proofErr w:type="spellStart"/>
      <w:r w:rsidR="007B43ED">
        <w:rPr>
          <w:lang w:val="en-US"/>
        </w:rPr>
        <w:t>c</w:t>
      </w:r>
      <w:r w:rsidRPr="008C70AE">
        <w:rPr>
          <w:lang w:val="en-US"/>
        </w:rPr>
        <w:t>hange_deposition_balance_funds_trigger</w:t>
      </w:r>
      <w:proofErr w:type="spellEnd"/>
      <w:r w:rsidRPr="008C70AE">
        <w:rPr>
          <w:lang w:val="en-US"/>
        </w:rPr>
        <w:t xml:space="preserve"> </w:t>
      </w:r>
      <w:r>
        <w:t>реагирует</w:t>
      </w:r>
      <w:r w:rsidRPr="008C70AE">
        <w:rPr>
          <w:lang w:val="en-US"/>
        </w:rPr>
        <w:t xml:space="preserve"> </w:t>
      </w:r>
      <w:r>
        <w:t>на</w:t>
      </w:r>
      <w:r w:rsidRPr="008C70AE">
        <w:rPr>
          <w:lang w:val="en-US"/>
        </w:rPr>
        <w:t xml:space="preserve"> </w:t>
      </w:r>
      <w:r>
        <w:t>вставку</w:t>
      </w:r>
      <w:r w:rsidRPr="008C70AE">
        <w:rPr>
          <w:lang w:val="en-US"/>
        </w:rPr>
        <w:t xml:space="preserve"> </w:t>
      </w:r>
      <w:r>
        <w:t>строки</w:t>
      </w:r>
      <w:r w:rsidRPr="008C70AE">
        <w:rPr>
          <w:lang w:val="en-US"/>
        </w:rPr>
        <w:t xml:space="preserve"> </w:t>
      </w:r>
      <w:r>
        <w:t>в</w:t>
      </w:r>
      <w:r w:rsidRPr="008C70AE">
        <w:rPr>
          <w:lang w:val="en-US"/>
        </w:rPr>
        <w:t xml:space="preserve"> </w:t>
      </w:r>
      <w:r>
        <w:t>таблицу</w:t>
      </w:r>
      <w:r w:rsidRPr="008C70AE">
        <w:rPr>
          <w:lang w:val="en-US"/>
        </w:rPr>
        <w:t xml:space="preserve"> </w:t>
      </w:r>
      <w:proofErr w:type="spellStart"/>
      <w:r w:rsidRPr="008C70AE">
        <w:rPr>
          <w:lang w:val="en-US"/>
        </w:rPr>
        <w:t>Operations_history</w:t>
      </w:r>
      <w:proofErr w:type="spellEnd"/>
      <w:r w:rsidRPr="008C70AE">
        <w:rPr>
          <w:lang w:val="en-US"/>
        </w:rPr>
        <w:t xml:space="preserve">. </w:t>
      </w:r>
      <w:r>
        <w:t xml:space="preserve">Если тип операции равен </w:t>
      </w:r>
      <w:proofErr w:type="spellStart"/>
      <w:r>
        <w:t>true</w:t>
      </w:r>
      <w:proofErr w:type="spellEnd"/>
      <w:r>
        <w:t>, то сумма операции (</w:t>
      </w:r>
      <w:proofErr w:type="spellStart"/>
      <w:r>
        <w:t>amount</w:t>
      </w:r>
      <w:proofErr w:type="spellEnd"/>
      <w:r>
        <w:t>) добавляется к внесённой сумме на счёт (</w:t>
      </w:r>
      <w:proofErr w:type="spellStart"/>
      <w:r>
        <w:t>deposition</w:t>
      </w:r>
      <w:proofErr w:type="spellEnd"/>
      <w:r>
        <w:t>), к общему балансу портфеля (</w:t>
      </w:r>
      <w:proofErr w:type="spellStart"/>
      <w:r>
        <w:t>balance</w:t>
      </w:r>
      <w:proofErr w:type="spellEnd"/>
      <w:r>
        <w:t xml:space="preserve">) в таблице </w:t>
      </w:r>
      <w:proofErr w:type="spellStart"/>
      <w:r>
        <w:t>Portfolios</w:t>
      </w:r>
      <w:proofErr w:type="spellEnd"/>
      <w:r>
        <w:t xml:space="preserve"> и свободным средствам выбранного портфеля. Если тип операции равен </w:t>
      </w:r>
      <w:proofErr w:type="spellStart"/>
      <w:r>
        <w:t>false</w:t>
      </w:r>
      <w:proofErr w:type="spellEnd"/>
      <w:r>
        <w:t>, осуществляется проверка на наличие необходимой суммы (</w:t>
      </w:r>
      <w:proofErr w:type="spellStart"/>
      <w:r>
        <w:t>amount</w:t>
      </w:r>
      <w:proofErr w:type="spellEnd"/>
      <w:r>
        <w:t>) свободных средств для вывода со счёта. При наличии нужной суммы (</w:t>
      </w:r>
      <w:proofErr w:type="spellStart"/>
      <w:r>
        <w:t>amount</w:t>
      </w:r>
      <w:proofErr w:type="spellEnd"/>
      <w:r>
        <w:t xml:space="preserve">) осуществится вычет из </w:t>
      </w:r>
      <w:r w:rsidR="007B43ED">
        <w:t>баланса</w:t>
      </w:r>
      <w:r w:rsidR="007B43ED">
        <w:t xml:space="preserve">, из </w:t>
      </w:r>
      <w:r>
        <w:t>общей суммы внесённых на счёт средств</w:t>
      </w:r>
      <w:r w:rsidR="007B43ED">
        <w:t xml:space="preserve"> </w:t>
      </w:r>
      <w:r>
        <w:t xml:space="preserve">в таблице </w:t>
      </w:r>
      <w:proofErr w:type="spellStart"/>
      <w:r>
        <w:t>Portfolios</w:t>
      </w:r>
      <w:proofErr w:type="spellEnd"/>
      <w:r w:rsidR="007B43ED">
        <w:t xml:space="preserve"> и</w:t>
      </w:r>
      <w:r>
        <w:t xml:space="preserve"> </w:t>
      </w:r>
      <w:r w:rsidR="007B43ED">
        <w:t xml:space="preserve">из </w:t>
      </w:r>
      <w:r>
        <w:t xml:space="preserve">свободных средств для выбранного портфеля. В противном случае устанавливается статус операции </w:t>
      </w:r>
      <w:proofErr w:type="spellStart"/>
      <w:r>
        <w:t>false</w:t>
      </w:r>
      <w:proofErr w:type="spellEnd"/>
      <w:r>
        <w:t>.</w:t>
      </w:r>
    </w:p>
    <w:p w14:paraId="70F60389" w14:textId="2BD448FC" w:rsidR="00F310FE" w:rsidRDefault="008C70AE" w:rsidP="00F310FE">
      <w:r>
        <w:t xml:space="preserve">4) Триггер </w:t>
      </w:r>
      <w:r w:rsidR="007B43ED">
        <w:rPr>
          <w:lang w:val="en-US"/>
        </w:rPr>
        <w:t>c</w:t>
      </w:r>
      <w:proofErr w:type="spellStart"/>
      <w:r>
        <w:t>hange_portfolio_to_securitie_queue_trigger</w:t>
      </w:r>
      <w:proofErr w:type="spellEnd"/>
      <w:r>
        <w:t xml:space="preserve"> реагирует на вставку любой строки в таблицу </w:t>
      </w:r>
      <w:proofErr w:type="spellStart"/>
      <w:r>
        <w:t>Requests</w:t>
      </w:r>
      <w:proofErr w:type="spellEnd"/>
      <w:r>
        <w:t>. Вычисляется сумму заявки (</w:t>
      </w:r>
      <w:proofErr w:type="spellStart"/>
      <w:r>
        <w:t>total_price</w:t>
      </w:r>
      <w:proofErr w:type="spellEnd"/>
      <w:r>
        <w:t>) и устанавливается код сотрудника (</w:t>
      </w:r>
      <w:proofErr w:type="spellStart"/>
      <w:r>
        <w:t>id_employee</w:t>
      </w:r>
      <w:proofErr w:type="spellEnd"/>
      <w:r>
        <w:t>), являющегося менеджером выбранного портфеля. Если тип заявки (</w:t>
      </w:r>
      <w:proofErr w:type="spellStart"/>
      <w:r>
        <w:t>req_type</w:t>
      </w:r>
      <w:proofErr w:type="spellEnd"/>
      <w:r>
        <w:t xml:space="preserve">) равен </w:t>
      </w:r>
      <w:proofErr w:type="spellStart"/>
      <w:r>
        <w:t>true</w:t>
      </w:r>
      <w:proofErr w:type="spellEnd"/>
      <w:r>
        <w:t>, осуществляется проверка на наличие достаточных свободных средств на счёте для покупки по указанной цене. При наличии необходимой суммы для совершения операции количество выбранной ценной бумаги прибавляется к общему количеству (</w:t>
      </w:r>
      <w:proofErr w:type="spellStart"/>
      <w:r>
        <w:t>total_quantity</w:t>
      </w:r>
      <w:proofErr w:type="spellEnd"/>
      <w:r>
        <w:t xml:space="preserve">)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proofErr w:type="spellStart"/>
      <w:r>
        <w:t>to</w:t>
      </w:r>
      <w:proofErr w:type="spellEnd"/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 xml:space="preserve"> для выбранного портфеля, общая сумма заявки вычитается из свободных средств портфеля, и данные добавляются в таблицу </w:t>
      </w:r>
      <w:proofErr w:type="spellStart"/>
      <w:r>
        <w:t>Queue</w:t>
      </w:r>
      <w:proofErr w:type="spellEnd"/>
      <w:r>
        <w:t xml:space="preserve"> вместе с временем выполнения заявки (</w:t>
      </w:r>
      <w:proofErr w:type="spellStart"/>
      <w:r>
        <w:t>req_date</w:t>
      </w:r>
      <w:proofErr w:type="spellEnd"/>
      <w:r>
        <w:t>), количеством (</w:t>
      </w:r>
      <w:proofErr w:type="spellStart"/>
      <w:r>
        <w:t>quantity</w:t>
      </w:r>
      <w:proofErr w:type="spellEnd"/>
      <w:r>
        <w:t xml:space="preserve">) и текущей котировкой ценной бумаги. Если покупка ценной бумаги осуществляется впервые и, соответственно, данные о ценной бумаге отсутствуют в таблице, то строка с необходимой информацией добавится в таблицу </w:t>
      </w:r>
      <w:proofErr w:type="spellStart"/>
      <w:r>
        <w:t>Portfolio</w:t>
      </w:r>
      <w:proofErr w:type="spellEnd"/>
      <w:r w:rsidR="007B43ED" w:rsidRPr="007B43ED">
        <w:t xml:space="preserve"> </w:t>
      </w:r>
      <w:proofErr w:type="spellStart"/>
      <w:r>
        <w:t>to</w:t>
      </w:r>
      <w:proofErr w:type="spellEnd"/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>. В противном случае статус заявки (</w:t>
      </w:r>
      <w:proofErr w:type="spellStart"/>
      <w:r>
        <w:t>req_status</w:t>
      </w:r>
      <w:proofErr w:type="spellEnd"/>
      <w:r>
        <w:t xml:space="preserve">) устанавливается в значение </w:t>
      </w:r>
      <w:proofErr w:type="spellStart"/>
      <w:r>
        <w:t>false</w:t>
      </w:r>
      <w:proofErr w:type="spellEnd"/>
      <w:r>
        <w:t xml:space="preserve">. Если тип заявки равен </w:t>
      </w:r>
      <w:proofErr w:type="spellStart"/>
      <w:r>
        <w:t>false</w:t>
      </w:r>
      <w:proofErr w:type="spellEnd"/>
      <w:r>
        <w:t>, осуществляется проверка на наличие ценных бумаг в указанном количестве для выбранного портфеля. При наличии осуществляется подсч</w:t>
      </w:r>
      <w:r w:rsidR="007B43ED">
        <w:t>ё</w:t>
      </w:r>
      <w:r>
        <w:t xml:space="preserve">т комиссии, взымаемой инвестиционной компанией, удаляются </w:t>
      </w:r>
      <w:r w:rsidR="007B43ED">
        <w:t xml:space="preserve">и изменяются </w:t>
      </w:r>
      <w:r>
        <w:t xml:space="preserve">строки </w:t>
      </w:r>
      <w:r w:rsidR="007B43ED">
        <w:t xml:space="preserve">в </w:t>
      </w:r>
      <w:r>
        <w:t>таблиц</w:t>
      </w:r>
      <w:r w:rsidR="007B43ED">
        <w:t>е</w:t>
      </w:r>
      <w:r>
        <w:t xml:space="preserve"> </w:t>
      </w:r>
      <w:proofErr w:type="spellStart"/>
      <w:r>
        <w:t>Queue</w:t>
      </w:r>
      <w:proofErr w:type="spellEnd"/>
      <w:r>
        <w:t xml:space="preserve"> с самыми старыми записями выбранной ценной бумаги до тех пор, пока не набер</w:t>
      </w:r>
      <w:r w:rsidR="007B43ED">
        <w:t>ё</w:t>
      </w:r>
      <w:r>
        <w:t xml:space="preserve">тся необходимое количество ценных бумаг для продажи, вычитается количество из общего количества выбранной ценной бумаги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r w:rsidR="007B43ED">
        <w:rPr>
          <w:lang w:val="en-US"/>
        </w:rPr>
        <w:t>t</w:t>
      </w:r>
      <w:r>
        <w:t>o</w:t>
      </w:r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 xml:space="preserve"> для выбранного портфеля и добавляется общая сумма к свободным средствам портфеля, за вычетом суммы комиссии. В случае продажи всех ценных бумаг осуществляется удаление строки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r w:rsidR="007B43ED">
        <w:rPr>
          <w:lang w:val="en-US"/>
        </w:rPr>
        <w:t>t</w:t>
      </w:r>
      <w:r>
        <w:t>o</w:t>
      </w:r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>, хранящую информацию о выбранной ценной бумаге. Если у выбранного портфеля нет</w:t>
      </w:r>
      <w:r w:rsidR="007B43ED">
        <w:t>у данных</w:t>
      </w:r>
      <w:r>
        <w:t xml:space="preserve"> ценных бумаг в указанном количестве, статус заявки принимает в значение </w:t>
      </w:r>
      <w:proofErr w:type="spellStart"/>
      <w:r>
        <w:t>false</w:t>
      </w:r>
      <w:proofErr w:type="spellEnd"/>
      <w:r>
        <w:t>.</w:t>
      </w:r>
    </w:p>
    <w:sectPr w:rsidR="00F3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A0"/>
    <w:rsid w:val="00107DA0"/>
    <w:rsid w:val="0011451B"/>
    <w:rsid w:val="00340017"/>
    <w:rsid w:val="00357EF5"/>
    <w:rsid w:val="005A57E4"/>
    <w:rsid w:val="007B43ED"/>
    <w:rsid w:val="008C70AE"/>
    <w:rsid w:val="00CE43AF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55C7"/>
  <w15:chartTrackingRefBased/>
  <w15:docId w15:val="{4E70BAF7-8038-410C-8C7C-1B88ECC2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D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D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D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D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D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D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D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D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D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D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7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Мазур</dc:creator>
  <cp:keywords/>
  <dc:description/>
  <cp:lastModifiedBy>Олег Кан</cp:lastModifiedBy>
  <cp:revision>5</cp:revision>
  <dcterms:created xsi:type="dcterms:W3CDTF">2024-06-27T04:31:00Z</dcterms:created>
  <dcterms:modified xsi:type="dcterms:W3CDTF">2024-07-01T19:55:00Z</dcterms:modified>
</cp:coreProperties>
</file>