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143AA" w14:textId="77777777" w:rsidR="00E937BC" w:rsidRPr="0080315F" w:rsidRDefault="00620DFD" w:rsidP="0080315F">
      <w:pPr>
        <w:pStyle w:val="1"/>
        <w:spacing w:before="0" w:after="0"/>
        <w:rPr>
          <w:rFonts w:ascii="Times New Roman" w:hAnsi="Times New Roman" w:cs="Times New Roman"/>
          <w:sz w:val="28"/>
        </w:rPr>
      </w:pPr>
      <w:bookmarkStart w:id="0" w:name="обозначения-и-сокращения"/>
      <w:r w:rsidRPr="0080315F">
        <w:rPr>
          <w:rFonts w:ascii="Times New Roman" w:hAnsi="Times New Roman" w:cs="Times New Roman"/>
          <w:sz w:val="28"/>
        </w:rPr>
        <w:t>ОБОЗНАЧЕНИЯ И СОКРАЩЕНИЯ</w:t>
      </w:r>
    </w:p>
    <w:p w14:paraId="4D26569C" w14:textId="12428593" w:rsidR="001049A4" w:rsidRPr="0080315F" w:rsidRDefault="00620DFD" w:rsidP="0080315F">
      <w:pPr>
        <w:rPr>
          <w:szCs w:val="28"/>
        </w:rPr>
      </w:pPr>
      <w:r w:rsidRPr="0080315F">
        <w:rPr>
          <w:szCs w:val="28"/>
        </w:rPr>
        <w:t xml:space="preserve">БДУ </w:t>
      </w:r>
      <w:r w:rsidR="0080315F">
        <w:rPr>
          <w:szCs w:val="28"/>
        </w:rPr>
        <w:t xml:space="preserve">– </w:t>
      </w:r>
      <w:r w:rsidRPr="0080315F">
        <w:rPr>
          <w:szCs w:val="28"/>
        </w:rPr>
        <w:t>банк данных угроз безопасности информации ФСТЭК России;</w:t>
      </w:r>
    </w:p>
    <w:p w14:paraId="1BAB1276" w14:textId="3DAA0635" w:rsidR="001049A4" w:rsidRPr="0080315F" w:rsidRDefault="00620DFD" w:rsidP="0080315F">
      <w:pPr>
        <w:rPr>
          <w:szCs w:val="28"/>
        </w:rPr>
      </w:pPr>
      <w:r w:rsidRPr="0080315F">
        <w:rPr>
          <w:szCs w:val="28"/>
        </w:rPr>
        <w:t xml:space="preserve">ДП </w:t>
      </w:r>
      <w:r w:rsidR="0080315F">
        <w:rPr>
          <w:szCs w:val="28"/>
        </w:rPr>
        <w:t xml:space="preserve">– </w:t>
      </w:r>
      <w:r w:rsidRPr="0080315F">
        <w:rPr>
          <w:szCs w:val="28"/>
        </w:rPr>
        <w:t xml:space="preserve">дифференциальная приватность (англ. </w:t>
      </w:r>
      <w:proofErr w:type="spellStart"/>
      <w:r w:rsidRPr="0080315F">
        <w:rPr>
          <w:szCs w:val="28"/>
        </w:rPr>
        <w:t>Differential</w:t>
      </w:r>
      <w:proofErr w:type="spellEnd"/>
      <w:r w:rsidRPr="0080315F">
        <w:rPr>
          <w:szCs w:val="28"/>
        </w:rPr>
        <w:t xml:space="preserve"> </w:t>
      </w:r>
      <w:proofErr w:type="spellStart"/>
      <w:r w:rsidRPr="0080315F">
        <w:rPr>
          <w:szCs w:val="28"/>
        </w:rPr>
        <w:t>Privacy</w:t>
      </w:r>
      <w:proofErr w:type="spellEnd"/>
      <w:r w:rsidRPr="0080315F">
        <w:rPr>
          <w:szCs w:val="28"/>
        </w:rPr>
        <w:t>, DP);</w:t>
      </w:r>
    </w:p>
    <w:p w14:paraId="51F9779C" w14:textId="57822A58" w:rsidR="001049A4" w:rsidRPr="0080315F" w:rsidRDefault="00620DFD" w:rsidP="0080315F">
      <w:pPr>
        <w:rPr>
          <w:szCs w:val="28"/>
        </w:rPr>
      </w:pPr>
      <w:r w:rsidRPr="0080315F">
        <w:rPr>
          <w:szCs w:val="28"/>
        </w:rPr>
        <w:t xml:space="preserve">ИБ </w:t>
      </w:r>
      <w:r w:rsidR="0080315F">
        <w:rPr>
          <w:szCs w:val="28"/>
        </w:rPr>
        <w:t xml:space="preserve">– </w:t>
      </w:r>
      <w:r w:rsidRPr="0080315F">
        <w:rPr>
          <w:szCs w:val="28"/>
        </w:rPr>
        <w:t>информационная безопасность;</w:t>
      </w:r>
    </w:p>
    <w:p w14:paraId="753384F3" w14:textId="070DAAC0" w:rsidR="001049A4" w:rsidRPr="0080315F" w:rsidRDefault="00620DFD" w:rsidP="0080315F">
      <w:pPr>
        <w:rPr>
          <w:szCs w:val="28"/>
        </w:rPr>
      </w:pPr>
      <w:r w:rsidRPr="0080315F">
        <w:rPr>
          <w:szCs w:val="28"/>
        </w:rPr>
        <w:t xml:space="preserve">ИС </w:t>
      </w:r>
      <w:r w:rsidR="0080315F">
        <w:rPr>
          <w:szCs w:val="28"/>
        </w:rPr>
        <w:t xml:space="preserve">– </w:t>
      </w:r>
      <w:r w:rsidRPr="0080315F">
        <w:rPr>
          <w:szCs w:val="28"/>
        </w:rPr>
        <w:t>информационная система;</w:t>
      </w:r>
    </w:p>
    <w:p w14:paraId="7A757842" w14:textId="49A70F5A" w:rsidR="001049A4" w:rsidRPr="0080315F" w:rsidRDefault="00620DFD" w:rsidP="0080315F">
      <w:pPr>
        <w:rPr>
          <w:szCs w:val="28"/>
        </w:rPr>
      </w:pPr>
      <w:r w:rsidRPr="0080315F">
        <w:rPr>
          <w:szCs w:val="28"/>
        </w:rPr>
        <w:t xml:space="preserve">МО </w:t>
      </w:r>
      <w:r w:rsidR="0080315F">
        <w:rPr>
          <w:szCs w:val="28"/>
        </w:rPr>
        <w:t xml:space="preserve">– </w:t>
      </w:r>
      <w:r w:rsidRPr="0080315F">
        <w:rPr>
          <w:szCs w:val="28"/>
        </w:rPr>
        <w:t>машинное обучение;</w:t>
      </w:r>
    </w:p>
    <w:p w14:paraId="5B938382" w14:textId="2426705B" w:rsidR="001049A4" w:rsidRPr="0080315F" w:rsidRDefault="00620DFD" w:rsidP="0080315F">
      <w:pPr>
        <w:rPr>
          <w:szCs w:val="28"/>
        </w:rPr>
      </w:pPr>
      <w:proofErr w:type="spellStart"/>
      <w:r w:rsidRPr="0080315F">
        <w:rPr>
          <w:szCs w:val="28"/>
        </w:rPr>
        <w:t>ПДн</w:t>
      </w:r>
      <w:proofErr w:type="spellEnd"/>
      <w:r w:rsidRPr="0080315F">
        <w:rPr>
          <w:szCs w:val="28"/>
        </w:rPr>
        <w:t xml:space="preserve"> </w:t>
      </w:r>
      <w:r w:rsidR="0080315F">
        <w:rPr>
          <w:szCs w:val="28"/>
        </w:rPr>
        <w:t xml:space="preserve">– </w:t>
      </w:r>
      <w:r w:rsidRPr="0080315F">
        <w:rPr>
          <w:szCs w:val="28"/>
        </w:rPr>
        <w:t>персональные данные;</w:t>
      </w:r>
    </w:p>
    <w:p w14:paraId="33541179" w14:textId="4CF0404F" w:rsidR="001049A4" w:rsidRPr="0080315F" w:rsidRDefault="00620DFD" w:rsidP="0080315F">
      <w:pPr>
        <w:rPr>
          <w:szCs w:val="28"/>
        </w:rPr>
      </w:pPr>
      <w:r w:rsidRPr="0080315F">
        <w:rPr>
          <w:szCs w:val="28"/>
        </w:rPr>
        <w:t xml:space="preserve">ПО </w:t>
      </w:r>
      <w:r w:rsidR="0080315F">
        <w:rPr>
          <w:szCs w:val="28"/>
        </w:rPr>
        <w:t xml:space="preserve">– </w:t>
      </w:r>
      <w:r w:rsidRPr="0080315F">
        <w:rPr>
          <w:szCs w:val="28"/>
        </w:rPr>
        <w:t>программное обеспечение;</w:t>
      </w:r>
    </w:p>
    <w:p w14:paraId="3C8D2B3F" w14:textId="14DE0CB3" w:rsidR="001049A4" w:rsidRPr="0080315F" w:rsidRDefault="00620DFD" w:rsidP="0080315F">
      <w:pPr>
        <w:rPr>
          <w:szCs w:val="28"/>
        </w:rPr>
      </w:pPr>
      <w:r w:rsidRPr="0080315F">
        <w:rPr>
          <w:szCs w:val="28"/>
        </w:rPr>
        <w:t xml:space="preserve">СЗИ </w:t>
      </w:r>
      <w:r w:rsidR="0080315F">
        <w:rPr>
          <w:szCs w:val="28"/>
        </w:rPr>
        <w:t xml:space="preserve">– </w:t>
      </w:r>
      <w:r w:rsidRPr="0080315F">
        <w:rPr>
          <w:szCs w:val="28"/>
        </w:rPr>
        <w:t>средство защиты информации;</w:t>
      </w:r>
    </w:p>
    <w:p w14:paraId="30D439F6" w14:textId="17C5400B" w:rsidR="001049A4" w:rsidRPr="0080315F" w:rsidRDefault="00620DFD" w:rsidP="0080315F">
      <w:pPr>
        <w:rPr>
          <w:szCs w:val="28"/>
        </w:rPr>
      </w:pPr>
      <w:r w:rsidRPr="0080315F">
        <w:rPr>
          <w:szCs w:val="28"/>
        </w:rPr>
        <w:t xml:space="preserve">ТДС </w:t>
      </w:r>
      <w:r w:rsidR="0080315F">
        <w:rPr>
          <w:szCs w:val="28"/>
        </w:rPr>
        <w:t xml:space="preserve">– </w:t>
      </w:r>
      <w:r w:rsidRPr="0080315F">
        <w:rPr>
          <w:szCs w:val="28"/>
        </w:rPr>
        <w:t>токен доверенной среды исполнения;</w:t>
      </w:r>
    </w:p>
    <w:p w14:paraId="0F00DA3F" w14:textId="6A12979B" w:rsidR="001049A4" w:rsidRPr="0080315F" w:rsidRDefault="00620DFD" w:rsidP="0080315F">
      <w:pPr>
        <w:rPr>
          <w:szCs w:val="28"/>
        </w:rPr>
      </w:pPr>
      <w:r w:rsidRPr="0080315F">
        <w:rPr>
          <w:szCs w:val="28"/>
        </w:rPr>
        <w:t xml:space="preserve">ТЗА </w:t>
      </w:r>
      <w:r w:rsidR="0080315F">
        <w:rPr>
          <w:szCs w:val="28"/>
        </w:rPr>
        <w:t xml:space="preserve">– </w:t>
      </w:r>
      <w:r w:rsidRPr="0080315F">
        <w:rPr>
          <w:szCs w:val="28"/>
        </w:rPr>
        <w:t xml:space="preserve">точность на задаче атаки, англ. </w:t>
      </w:r>
      <w:proofErr w:type="spellStart"/>
      <w:r w:rsidRPr="0080315F">
        <w:rPr>
          <w:szCs w:val="28"/>
        </w:rPr>
        <w:t>Attack</w:t>
      </w:r>
      <w:proofErr w:type="spellEnd"/>
      <w:r w:rsidRPr="0080315F">
        <w:rPr>
          <w:szCs w:val="28"/>
        </w:rPr>
        <w:t xml:space="preserve"> </w:t>
      </w:r>
      <w:proofErr w:type="spellStart"/>
      <w:r w:rsidRPr="0080315F">
        <w:rPr>
          <w:szCs w:val="28"/>
        </w:rPr>
        <w:t>Success</w:t>
      </w:r>
      <w:proofErr w:type="spellEnd"/>
      <w:r w:rsidRPr="0080315F">
        <w:rPr>
          <w:szCs w:val="28"/>
        </w:rPr>
        <w:t xml:space="preserve"> Rate (ASR);</w:t>
      </w:r>
    </w:p>
    <w:p w14:paraId="18F333DA" w14:textId="57E044F9" w:rsidR="001049A4" w:rsidRPr="0080315F" w:rsidRDefault="00620DFD" w:rsidP="0080315F">
      <w:pPr>
        <w:rPr>
          <w:szCs w:val="28"/>
        </w:rPr>
      </w:pPr>
      <w:r w:rsidRPr="0080315F">
        <w:rPr>
          <w:szCs w:val="28"/>
        </w:rPr>
        <w:t xml:space="preserve">ТОЗ </w:t>
      </w:r>
      <w:r w:rsidR="0080315F">
        <w:rPr>
          <w:szCs w:val="28"/>
        </w:rPr>
        <w:t xml:space="preserve">– </w:t>
      </w:r>
      <w:r w:rsidRPr="0080315F">
        <w:rPr>
          <w:szCs w:val="28"/>
        </w:rPr>
        <w:t xml:space="preserve">точность на основной задаче, англ. </w:t>
      </w:r>
      <w:proofErr w:type="spellStart"/>
      <w:r w:rsidRPr="0080315F">
        <w:rPr>
          <w:szCs w:val="28"/>
        </w:rPr>
        <w:t>Main</w:t>
      </w:r>
      <w:proofErr w:type="spellEnd"/>
      <w:r w:rsidRPr="0080315F">
        <w:rPr>
          <w:szCs w:val="28"/>
        </w:rPr>
        <w:t xml:space="preserve"> Task </w:t>
      </w:r>
      <w:proofErr w:type="spellStart"/>
      <w:r w:rsidRPr="0080315F">
        <w:rPr>
          <w:szCs w:val="28"/>
        </w:rPr>
        <w:t>Accuracy</w:t>
      </w:r>
      <w:proofErr w:type="spellEnd"/>
      <w:r w:rsidRPr="0080315F">
        <w:rPr>
          <w:szCs w:val="28"/>
        </w:rPr>
        <w:t xml:space="preserve"> (MTA);</w:t>
      </w:r>
    </w:p>
    <w:p w14:paraId="51FD5A7F" w14:textId="02370A6F" w:rsidR="001049A4" w:rsidRPr="0080315F" w:rsidRDefault="00620DFD" w:rsidP="0080315F">
      <w:pPr>
        <w:rPr>
          <w:szCs w:val="28"/>
        </w:rPr>
      </w:pPr>
      <w:r w:rsidRPr="0080315F">
        <w:rPr>
          <w:szCs w:val="28"/>
        </w:rPr>
        <w:t xml:space="preserve">УБИ </w:t>
      </w:r>
      <w:r w:rsidR="0080315F">
        <w:rPr>
          <w:szCs w:val="28"/>
        </w:rPr>
        <w:t xml:space="preserve">– </w:t>
      </w:r>
      <w:r w:rsidRPr="0080315F">
        <w:rPr>
          <w:szCs w:val="28"/>
        </w:rPr>
        <w:t>угрозы безопасности информации;</w:t>
      </w:r>
    </w:p>
    <w:p w14:paraId="0E3EB6D5" w14:textId="5C528A08" w:rsidR="001049A4" w:rsidRPr="0080315F" w:rsidRDefault="00620DFD" w:rsidP="0080315F">
      <w:pPr>
        <w:rPr>
          <w:szCs w:val="28"/>
        </w:rPr>
      </w:pPr>
      <w:r w:rsidRPr="0080315F">
        <w:rPr>
          <w:szCs w:val="28"/>
        </w:rPr>
        <w:t xml:space="preserve">ФЗ </w:t>
      </w:r>
      <w:r w:rsidR="0080315F">
        <w:rPr>
          <w:szCs w:val="28"/>
        </w:rPr>
        <w:t xml:space="preserve">– </w:t>
      </w:r>
      <w:r w:rsidRPr="0080315F">
        <w:rPr>
          <w:szCs w:val="28"/>
        </w:rPr>
        <w:t>федеральный закон;</w:t>
      </w:r>
    </w:p>
    <w:p w14:paraId="467AE20F" w14:textId="39EF531A" w:rsidR="001049A4" w:rsidRPr="0080315F" w:rsidRDefault="00620DFD" w:rsidP="0080315F">
      <w:pPr>
        <w:rPr>
          <w:szCs w:val="28"/>
        </w:rPr>
      </w:pPr>
      <w:r w:rsidRPr="0080315F">
        <w:rPr>
          <w:szCs w:val="28"/>
        </w:rPr>
        <w:t xml:space="preserve">ФО </w:t>
      </w:r>
      <w:r w:rsidR="0080315F">
        <w:rPr>
          <w:szCs w:val="28"/>
        </w:rPr>
        <w:t xml:space="preserve">– </w:t>
      </w:r>
      <w:r w:rsidRPr="0080315F">
        <w:rPr>
          <w:szCs w:val="28"/>
        </w:rPr>
        <w:t xml:space="preserve">федеративное обучение, англ. </w:t>
      </w:r>
      <w:proofErr w:type="spellStart"/>
      <w:r w:rsidRPr="0080315F">
        <w:rPr>
          <w:szCs w:val="28"/>
        </w:rPr>
        <w:t>Federated</w:t>
      </w:r>
      <w:proofErr w:type="spellEnd"/>
      <w:r w:rsidRPr="0080315F">
        <w:rPr>
          <w:szCs w:val="28"/>
        </w:rPr>
        <w:t xml:space="preserve"> Learning (FL);</w:t>
      </w:r>
    </w:p>
    <w:p w14:paraId="588A2E42" w14:textId="6D87107A" w:rsidR="001049A4" w:rsidRPr="0080315F" w:rsidRDefault="00620DFD" w:rsidP="0080315F">
      <w:pPr>
        <w:rPr>
          <w:szCs w:val="28"/>
        </w:rPr>
      </w:pPr>
      <w:r w:rsidRPr="0080315F">
        <w:rPr>
          <w:szCs w:val="28"/>
        </w:rPr>
        <w:t xml:space="preserve">ФСТЭК </w:t>
      </w:r>
      <w:r w:rsidR="0080315F">
        <w:rPr>
          <w:szCs w:val="28"/>
        </w:rPr>
        <w:t xml:space="preserve">– </w:t>
      </w:r>
      <w:r w:rsidRPr="0080315F">
        <w:rPr>
          <w:szCs w:val="28"/>
        </w:rPr>
        <w:t>Федеральная служба по техническому и экспортному</w:t>
      </w:r>
      <w:r w:rsidR="0080315F">
        <w:rPr>
          <w:szCs w:val="28"/>
        </w:rPr>
        <w:t xml:space="preserve"> </w:t>
      </w:r>
      <w:r w:rsidRPr="0080315F">
        <w:rPr>
          <w:szCs w:val="28"/>
        </w:rPr>
        <w:t>контролю;</w:t>
      </w:r>
    </w:p>
    <w:p w14:paraId="3551AE35" w14:textId="4270E3F1" w:rsidR="001049A4" w:rsidRPr="0080315F" w:rsidRDefault="00620DFD" w:rsidP="0080315F">
      <w:pPr>
        <w:rPr>
          <w:szCs w:val="28"/>
        </w:rPr>
      </w:pPr>
      <w:r w:rsidRPr="0080315F">
        <w:rPr>
          <w:szCs w:val="28"/>
        </w:rPr>
        <w:t xml:space="preserve">ЧМУ </w:t>
      </w:r>
      <w:r w:rsidR="0080315F">
        <w:rPr>
          <w:szCs w:val="28"/>
        </w:rPr>
        <w:t xml:space="preserve">– </w:t>
      </w:r>
      <w:r w:rsidRPr="0080315F">
        <w:rPr>
          <w:szCs w:val="28"/>
        </w:rPr>
        <w:t>частная модель угроз;</w:t>
      </w:r>
    </w:p>
    <w:p w14:paraId="05877DD8" w14:textId="356748BA" w:rsidR="001049A4" w:rsidRPr="0080315F" w:rsidRDefault="00620DFD" w:rsidP="0080315F">
      <w:pPr>
        <w:rPr>
          <w:szCs w:val="28"/>
        </w:rPr>
      </w:pPr>
      <w:r w:rsidRPr="0080315F">
        <w:rPr>
          <w:szCs w:val="28"/>
        </w:rPr>
        <w:t xml:space="preserve">DFD </w:t>
      </w:r>
      <w:r w:rsidR="0080315F">
        <w:rPr>
          <w:szCs w:val="28"/>
        </w:rPr>
        <w:t xml:space="preserve">– </w:t>
      </w:r>
      <w:r w:rsidRPr="0080315F">
        <w:rPr>
          <w:szCs w:val="28"/>
        </w:rPr>
        <w:t xml:space="preserve">Data </w:t>
      </w:r>
      <w:proofErr w:type="spellStart"/>
      <w:r w:rsidRPr="0080315F">
        <w:rPr>
          <w:szCs w:val="28"/>
        </w:rPr>
        <w:t>Flow</w:t>
      </w:r>
      <w:proofErr w:type="spellEnd"/>
      <w:r w:rsidRPr="0080315F">
        <w:rPr>
          <w:szCs w:val="28"/>
        </w:rPr>
        <w:t xml:space="preserve"> </w:t>
      </w:r>
      <w:proofErr w:type="spellStart"/>
      <w:r w:rsidRPr="0080315F">
        <w:rPr>
          <w:szCs w:val="28"/>
        </w:rPr>
        <w:t>Diagram</w:t>
      </w:r>
      <w:proofErr w:type="spellEnd"/>
      <w:r w:rsidRPr="0080315F">
        <w:rPr>
          <w:szCs w:val="28"/>
        </w:rPr>
        <w:t>, диаграмма потоков данных;</w:t>
      </w:r>
    </w:p>
    <w:p w14:paraId="3C4A8A23" w14:textId="3DAB62F6" w:rsidR="001049A4" w:rsidRPr="0080315F" w:rsidRDefault="00620DFD" w:rsidP="0080315F">
      <w:pPr>
        <w:rPr>
          <w:szCs w:val="28"/>
        </w:rPr>
      </w:pPr>
      <w:r w:rsidRPr="0080315F">
        <w:rPr>
          <w:szCs w:val="28"/>
        </w:rPr>
        <w:t xml:space="preserve">FedAvg </w:t>
      </w:r>
      <w:r w:rsidR="0080315F">
        <w:rPr>
          <w:szCs w:val="28"/>
        </w:rPr>
        <w:t xml:space="preserve">– </w:t>
      </w:r>
      <w:proofErr w:type="spellStart"/>
      <w:r w:rsidRPr="0080315F">
        <w:rPr>
          <w:szCs w:val="28"/>
        </w:rPr>
        <w:t>Federated</w:t>
      </w:r>
      <w:proofErr w:type="spellEnd"/>
      <w:r w:rsidRPr="0080315F">
        <w:rPr>
          <w:szCs w:val="28"/>
        </w:rPr>
        <w:t xml:space="preserve"> </w:t>
      </w:r>
      <w:proofErr w:type="spellStart"/>
      <w:r w:rsidRPr="0080315F">
        <w:rPr>
          <w:szCs w:val="28"/>
        </w:rPr>
        <w:t>Averaging</w:t>
      </w:r>
      <w:proofErr w:type="spellEnd"/>
      <w:r w:rsidRPr="0080315F">
        <w:rPr>
          <w:szCs w:val="28"/>
        </w:rPr>
        <w:t>, базовый алгоритм федеративного</w:t>
      </w:r>
      <w:r w:rsidR="0080315F">
        <w:rPr>
          <w:szCs w:val="28"/>
        </w:rPr>
        <w:t xml:space="preserve"> </w:t>
      </w:r>
      <w:r w:rsidRPr="0080315F">
        <w:rPr>
          <w:szCs w:val="28"/>
        </w:rPr>
        <w:t>усреднения;</w:t>
      </w:r>
    </w:p>
    <w:p w14:paraId="5B6A17AB" w14:textId="614F3A18" w:rsidR="001049A4" w:rsidRPr="0080315F" w:rsidRDefault="00620DFD" w:rsidP="0080315F">
      <w:pPr>
        <w:rPr>
          <w:szCs w:val="28"/>
        </w:rPr>
      </w:pPr>
      <w:r w:rsidRPr="0080315F">
        <w:rPr>
          <w:szCs w:val="28"/>
        </w:rPr>
        <w:t xml:space="preserve">FedRoLA </w:t>
      </w:r>
      <w:r w:rsidR="0080315F">
        <w:rPr>
          <w:szCs w:val="28"/>
        </w:rPr>
        <w:t xml:space="preserve">– </w:t>
      </w:r>
      <w:proofErr w:type="spellStart"/>
      <w:r w:rsidRPr="0080315F">
        <w:rPr>
          <w:szCs w:val="28"/>
        </w:rPr>
        <w:t>Federated</w:t>
      </w:r>
      <w:proofErr w:type="spellEnd"/>
      <w:r w:rsidRPr="0080315F">
        <w:rPr>
          <w:szCs w:val="28"/>
        </w:rPr>
        <w:t xml:space="preserve"> </w:t>
      </w:r>
      <w:proofErr w:type="spellStart"/>
      <w:r w:rsidRPr="0080315F">
        <w:rPr>
          <w:szCs w:val="28"/>
        </w:rPr>
        <w:t>Robust</w:t>
      </w:r>
      <w:proofErr w:type="spellEnd"/>
      <w:r w:rsidRPr="0080315F">
        <w:rPr>
          <w:szCs w:val="28"/>
        </w:rPr>
        <w:t xml:space="preserve"> Layer</w:t>
      </w:r>
      <w:r w:rsidR="0080315F">
        <w:rPr>
          <w:szCs w:val="28"/>
        </w:rPr>
        <w:t>–</w:t>
      </w:r>
      <w:proofErr w:type="spellStart"/>
      <w:r w:rsidRPr="0080315F">
        <w:rPr>
          <w:szCs w:val="28"/>
        </w:rPr>
        <w:t>based</w:t>
      </w:r>
      <w:proofErr w:type="spellEnd"/>
      <w:r w:rsidRPr="0080315F">
        <w:rPr>
          <w:szCs w:val="28"/>
        </w:rPr>
        <w:t xml:space="preserve"> </w:t>
      </w:r>
      <w:proofErr w:type="spellStart"/>
      <w:r w:rsidRPr="0080315F">
        <w:rPr>
          <w:szCs w:val="28"/>
        </w:rPr>
        <w:t>Aggregation</w:t>
      </w:r>
      <w:proofErr w:type="spellEnd"/>
      <w:r w:rsidRPr="0080315F">
        <w:rPr>
          <w:szCs w:val="28"/>
        </w:rPr>
        <w:t>, робастная агрегация с послойным анализом и мягкой фильтрацией;</w:t>
      </w:r>
    </w:p>
    <w:p w14:paraId="775F2377" w14:textId="238CE12B" w:rsidR="001049A4" w:rsidRPr="0080315F" w:rsidRDefault="00620DFD" w:rsidP="0080315F">
      <w:pPr>
        <w:rPr>
          <w:szCs w:val="28"/>
        </w:rPr>
      </w:pPr>
      <w:r w:rsidRPr="0080315F">
        <w:rPr>
          <w:szCs w:val="28"/>
        </w:rPr>
        <w:t xml:space="preserve">FPR </w:t>
      </w:r>
      <w:r w:rsidR="0080315F">
        <w:rPr>
          <w:szCs w:val="28"/>
        </w:rPr>
        <w:t xml:space="preserve">– </w:t>
      </w:r>
      <w:proofErr w:type="spellStart"/>
      <w:r w:rsidRPr="0080315F">
        <w:rPr>
          <w:szCs w:val="28"/>
        </w:rPr>
        <w:t>False</w:t>
      </w:r>
      <w:proofErr w:type="spellEnd"/>
      <w:r w:rsidRPr="0080315F">
        <w:rPr>
          <w:szCs w:val="28"/>
        </w:rPr>
        <w:t xml:space="preserve"> </w:t>
      </w:r>
      <w:proofErr w:type="spellStart"/>
      <w:r w:rsidRPr="0080315F">
        <w:rPr>
          <w:szCs w:val="28"/>
        </w:rPr>
        <w:t>Positive</w:t>
      </w:r>
      <w:proofErr w:type="spellEnd"/>
      <w:r w:rsidRPr="0080315F">
        <w:rPr>
          <w:szCs w:val="28"/>
        </w:rPr>
        <w:t xml:space="preserve"> Rate, доля ложных срабатываний защиты на честных обновлениях;</w:t>
      </w:r>
    </w:p>
    <w:p w14:paraId="492E30EB" w14:textId="7D26FBD7" w:rsidR="001049A4" w:rsidRPr="0080315F" w:rsidRDefault="00620DFD" w:rsidP="0080315F">
      <w:pPr>
        <w:rPr>
          <w:szCs w:val="28"/>
        </w:rPr>
      </w:pPr>
      <w:r w:rsidRPr="0080315F">
        <w:rPr>
          <w:szCs w:val="28"/>
        </w:rPr>
        <w:t xml:space="preserve">GIA </w:t>
      </w:r>
      <w:r w:rsidR="0080315F">
        <w:rPr>
          <w:szCs w:val="28"/>
        </w:rPr>
        <w:t xml:space="preserve">– </w:t>
      </w:r>
      <w:proofErr w:type="spellStart"/>
      <w:r w:rsidRPr="0080315F">
        <w:rPr>
          <w:szCs w:val="28"/>
        </w:rPr>
        <w:t>Gradient</w:t>
      </w:r>
      <w:proofErr w:type="spellEnd"/>
      <w:r w:rsidRPr="0080315F">
        <w:rPr>
          <w:szCs w:val="28"/>
        </w:rPr>
        <w:t xml:space="preserve"> </w:t>
      </w:r>
      <w:proofErr w:type="spellStart"/>
      <w:r w:rsidRPr="0080315F">
        <w:rPr>
          <w:szCs w:val="28"/>
        </w:rPr>
        <w:t>Inversion</w:t>
      </w:r>
      <w:proofErr w:type="spellEnd"/>
      <w:r w:rsidRPr="0080315F">
        <w:rPr>
          <w:szCs w:val="28"/>
        </w:rPr>
        <w:t xml:space="preserve"> </w:t>
      </w:r>
      <w:proofErr w:type="spellStart"/>
      <w:r w:rsidRPr="0080315F">
        <w:rPr>
          <w:szCs w:val="28"/>
        </w:rPr>
        <w:t>Attack</w:t>
      </w:r>
      <w:proofErr w:type="spellEnd"/>
      <w:r w:rsidRPr="0080315F">
        <w:rPr>
          <w:szCs w:val="28"/>
        </w:rPr>
        <w:t>, атака восстановления обучающих данных по градиентам;</w:t>
      </w:r>
    </w:p>
    <w:p w14:paraId="39601F67" w14:textId="1BEF1EB7" w:rsidR="001049A4" w:rsidRPr="0080315F" w:rsidRDefault="00620DFD" w:rsidP="0080315F">
      <w:pPr>
        <w:rPr>
          <w:szCs w:val="28"/>
          <w:lang w:val="en-US"/>
        </w:rPr>
      </w:pPr>
      <w:r w:rsidRPr="0080315F">
        <w:rPr>
          <w:szCs w:val="28"/>
          <w:lang w:val="en-US"/>
        </w:rPr>
        <w:t xml:space="preserve">IDEF0 </w:t>
      </w:r>
      <w:r w:rsidR="0080315F" w:rsidRPr="0080315F">
        <w:rPr>
          <w:szCs w:val="28"/>
          <w:lang w:val="en-US"/>
        </w:rPr>
        <w:t xml:space="preserve">– </w:t>
      </w:r>
      <w:r w:rsidRPr="0080315F">
        <w:rPr>
          <w:szCs w:val="28"/>
          <w:lang w:val="en-US"/>
        </w:rPr>
        <w:t xml:space="preserve">Integration Definition for Function Modeling, </w:t>
      </w:r>
      <w:r w:rsidRPr="0080315F">
        <w:rPr>
          <w:szCs w:val="28"/>
        </w:rPr>
        <w:t>нотация</w:t>
      </w:r>
      <w:r w:rsidRPr="0080315F">
        <w:rPr>
          <w:szCs w:val="28"/>
          <w:lang w:val="en-US"/>
        </w:rPr>
        <w:t xml:space="preserve"> </w:t>
      </w:r>
      <w:r w:rsidRPr="0080315F">
        <w:rPr>
          <w:szCs w:val="28"/>
        </w:rPr>
        <w:t>функционального</w:t>
      </w:r>
      <w:r w:rsidRPr="0080315F">
        <w:rPr>
          <w:szCs w:val="28"/>
          <w:lang w:val="en-US"/>
        </w:rPr>
        <w:t xml:space="preserve"> </w:t>
      </w:r>
      <w:r w:rsidRPr="0080315F">
        <w:rPr>
          <w:szCs w:val="28"/>
        </w:rPr>
        <w:t>моделирования</w:t>
      </w:r>
      <w:r w:rsidRPr="0080315F">
        <w:rPr>
          <w:szCs w:val="28"/>
          <w:lang w:val="en-US"/>
        </w:rPr>
        <w:t>;</w:t>
      </w:r>
    </w:p>
    <w:p w14:paraId="0D5EEECD" w14:textId="09AE7883" w:rsidR="001049A4" w:rsidRPr="0080315F" w:rsidRDefault="00620DFD" w:rsidP="0080315F">
      <w:pPr>
        <w:rPr>
          <w:szCs w:val="28"/>
        </w:rPr>
      </w:pPr>
      <w:r w:rsidRPr="0080315F">
        <w:rPr>
          <w:szCs w:val="28"/>
          <w:lang w:val="en-US"/>
        </w:rPr>
        <w:lastRenderedPageBreak/>
        <w:t>MIA</w:t>
      </w:r>
      <w:r w:rsidRPr="0080315F">
        <w:rPr>
          <w:szCs w:val="28"/>
        </w:rPr>
        <w:t xml:space="preserve"> </w:t>
      </w:r>
      <w:r w:rsidR="0080315F">
        <w:rPr>
          <w:szCs w:val="28"/>
        </w:rPr>
        <w:t xml:space="preserve">– </w:t>
      </w:r>
      <w:r w:rsidRPr="0080315F">
        <w:rPr>
          <w:szCs w:val="28"/>
          <w:lang w:val="en-US"/>
        </w:rPr>
        <w:t>Membership</w:t>
      </w:r>
      <w:r w:rsidRPr="0080315F">
        <w:rPr>
          <w:szCs w:val="28"/>
        </w:rPr>
        <w:t xml:space="preserve"> </w:t>
      </w:r>
      <w:r w:rsidRPr="0080315F">
        <w:rPr>
          <w:szCs w:val="28"/>
          <w:lang w:val="en-US"/>
        </w:rPr>
        <w:t>Inference</w:t>
      </w:r>
      <w:r w:rsidRPr="0080315F">
        <w:rPr>
          <w:szCs w:val="28"/>
        </w:rPr>
        <w:t xml:space="preserve"> </w:t>
      </w:r>
      <w:r w:rsidRPr="0080315F">
        <w:rPr>
          <w:szCs w:val="28"/>
          <w:lang w:val="en-US"/>
        </w:rPr>
        <w:t>Attack</w:t>
      </w:r>
      <w:r w:rsidRPr="0080315F">
        <w:rPr>
          <w:szCs w:val="28"/>
        </w:rPr>
        <w:t>, атака определения принадлежности</w:t>
      </w:r>
      <w:r w:rsidR="0080315F">
        <w:rPr>
          <w:szCs w:val="28"/>
        </w:rPr>
        <w:t xml:space="preserve"> </w:t>
      </w:r>
      <w:r w:rsidRPr="0080315F">
        <w:rPr>
          <w:szCs w:val="28"/>
        </w:rPr>
        <w:t>примера обучающей выборке;</w:t>
      </w:r>
    </w:p>
    <w:p w14:paraId="271D0D9C" w14:textId="0CD55314" w:rsidR="001049A4" w:rsidRPr="0080315F" w:rsidRDefault="00620DFD" w:rsidP="0080315F">
      <w:pPr>
        <w:rPr>
          <w:szCs w:val="28"/>
        </w:rPr>
      </w:pPr>
      <w:r w:rsidRPr="0080315F">
        <w:rPr>
          <w:szCs w:val="28"/>
          <w:lang w:val="en-US"/>
        </w:rPr>
        <w:t>SCONE</w:t>
      </w:r>
      <w:r w:rsidRPr="0080315F">
        <w:rPr>
          <w:szCs w:val="28"/>
        </w:rPr>
        <w:t xml:space="preserve"> </w:t>
      </w:r>
      <w:r w:rsidR="00F8397B">
        <w:rPr>
          <w:szCs w:val="28"/>
        </w:rPr>
        <w:t xml:space="preserve">– </w:t>
      </w:r>
      <w:r w:rsidRPr="0080315F">
        <w:rPr>
          <w:szCs w:val="28"/>
          <w:lang w:val="en-US"/>
        </w:rPr>
        <w:t>Secure</w:t>
      </w:r>
      <w:r w:rsidRPr="0080315F">
        <w:rPr>
          <w:szCs w:val="28"/>
        </w:rPr>
        <w:t xml:space="preserve"> </w:t>
      </w:r>
      <w:r w:rsidRPr="0080315F">
        <w:rPr>
          <w:szCs w:val="28"/>
          <w:lang w:val="en-US"/>
        </w:rPr>
        <w:t>Container</w:t>
      </w:r>
      <w:r w:rsidRPr="0080315F">
        <w:rPr>
          <w:szCs w:val="28"/>
        </w:rPr>
        <w:t xml:space="preserve"> </w:t>
      </w:r>
      <w:r w:rsidRPr="0080315F">
        <w:rPr>
          <w:szCs w:val="28"/>
          <w:lang w:val="en-US"/>
        </w:rPr>
        <w:t>Environment</w:t>
      </w:r>
      <w:r w:rsidRPr="0080315F">
        <w:rPr>
          <w:szCs w:val="28"/>
        </w:rPr>
        <w:t>, платформа исполнения контейнеров</w:t>
      </w:r>
      <w:r w:rsidR="0080315F">
        <w:rPr>
          <w:szCs w:val="28"/>
        </w:rPr>
        <w:t xml:space="preserve"> </w:t>
      </w:r>
      <w:r w:rsidRPr="0080315F">
        <w:rPr>
          <w:szCs w:val="28"/>
        </w:rPr>
        <w:t xml:space="preserve">в </w:t>
      </w:r>
      <w:r w:rsidRPr="0080315F">
        <w:rPr>
          <w:szCs w:val="28"/>
          <w:lang w:val="en-US"/>
        </w:rPr>
        <w:t>SGX</w:t>
      </w:r>
      <w:r w:rsidR="0080315F">
        <w:rPr>
          <w:szCs w:val="28"/>
        </w:rPr>
        <w:t>–</w:t>
      </w:r>
      <w:r w:rsidRPr="0080315F">
        <w:rPr>
          <w:szCs w:val="28"/>
        </w:rPr>
        <w:t>анклаве;</w:t>
      </w:r>
    </w:p>
    <w:p w14:paraId="185BDF2C" w14:textId="6EE0E49A" w:rsidR="001049A4" w:rsidRPr="0080315F" w:rsidRDefault="00620DFD" w:rsidP="0080315F">
      <w:pPr>
        <w:rPr>
          <w:szCs w:val="28"/>
        </w:rPr>
      </w:pPr>
      <w:r w:rsidRPr="0080315F">
        <w:rPr>
          <w:szCs w:val="28"/>
          <w:lang w:val="en-US"/>
        </w:rPr>
        <w:t>SGX</w:t>
      </w:r>
      <w:r w:rsidRPr="0080315F">
        <w:rPr>
          <w:szCs w:val="28"/>
        </w:rPr>
        <w:t xml:space="preserve"> </w:t>
      </w:r>
      <w:r w:rsidR="0080315F">
        <w:rPr>
          <w:szCs w:val="28"/>
        </w:rPr>
        <w:t>–</w:t>
      </w:r>
      <w:r w:rsidR="00F8397B">
        <w:rPr>
          <w:szCs w:val="28"/>
        </w:rPr>
        <w:t xml:space="preserve"> </w:t>
      </w:r>
      <w:r w:rsidRPr="0080315F">
        <w:rPr>
          <w:szCs w:val="28"/>
          <w:lang w:val="en-US"/>
        </w:rPr>
        <w:t>Intel</w:t>
      </w:r>
      <w:r w:rsidRPr="0080315F">
        <w:rPr>
          <w:szCs w:val="28"/>
        </w:rPr>
        <w:t xml:space="preserve"> </w:t>
      </w:r>
      <w:r w:rsidRPr="0080315F">
        <w:rPr>
          <w:szCs w:val="28"/>
          <w:lang w:val="en-US"/>
        </w:rPr>
        <w:t>Software</w:t>
      </w:r>
      <w:r w:rsidRPr="0080315F">
        <w:rPr>
          <w:szCs w:val="28"/>
        </w:rPr>
        <w:t xml:space="preserve"> </w:t>
      </w:r>
      <w:r w:rsidRPr="0080315F">
        <w:rPr>
          <w:szCs w:val="28"/>
          <w:lang w:val="en-US"/>
        </w:rPr>
        <w:t>Guard</w:t>
      </w:r>
      <w:r w:rsidRPr="0080315F">
        <w:rPr>
          <w:szCs w:val="28"/>
        </w:rPr>
        <w:t xml:space="preserve"> </w:t>
      </w:r>
      <w:r w:rsidRPr="0080315F">
        <w:rPr>
          <w:szCs w:val="28"/>
          <w:lang w:val="en-US"/>
        </w:rPr>
        <w:t>Extensions</w:t>
      </w:r>
      <w:r w:rsidRPr="0080315F">
        <w:rPr>
          <w:szCs w:val="28"/>
        </w:rPr>
        <w:t>, аппаратная доверенная среда</w:t>
      </w:r>
      <w:r w:rsidR="0080315F">
        <w:rPr>
          <w:szCs w:val="28"/>
        </w:rPr>
        <w:t xml:space="preserve"> </w:t>
      </w:r>
      <w:r w:rsidRPr="0080315F">
        <w:rPr>
          <w:szCs w:val="28"/>
        </w:rPr>
        <w:t>исполнения;</w:t>
      </w:r>
    </w:p>
    <w:p w14:paraId="2FAFA86A" w14:textId="2366A1B2" w:rsidR="001049A4" w:rsidRPr="0080315F" w:rsidRDefault="00620DFD" w:rsidP="0080315F">
      <w:pPr>
        <w:rPr>
          <w:szCs w:val="28"/>
        </w:rPr>
      </w:pPr>
      <w:r w:rsidRPr="0080315F">
        <w:rPr>
          <w:szCs w:val="28"/>
          <w:lang w:val="en-US"/>
        </w:rPr>
        <w:t>SNR</w:t>
      </w:r>
      <w:r w:rsidR="0080315F">
        <w:rPr>
          <w:szCs w:val="28"/>
        </w:rPr>
        <w:t>–</w:t>
      </w:r>
      <w:r w:rsidRPr="0080315F">
        <w:rPr>
          <w:szCs w:val="28"/>
          <w:lang w:val="en-US"/>
        </w:rPr>
        <w:t>Signal</w:t>
      </w:r>
      <w:r w:rsidR="0080315F">
        <w:rPr>
          <w:szCs w:val="28"/>
        </w:rPr>
        <w:t>–</w:t>
      </w:r>
      <w:r w:rsidRPr="0080315F">
        <w:rPr>
          <w:szCs w:val="28"/>
          <w:lang w:val="en-US"/>
        </w:rPr>
        <w:t>to</w:t>
      </w:r>
      <w:r w:rsidR="0080315F">
        <w:rPr>
          <w:szCs w:val="28"/>
        </w:rPr>
        <w:t>–</w:t>
      </w:r>
      <w:r w:rsidRPr="0080315F">
        <w:rPr>
          <w:szCs w:val="28"/>
          <w:lang w:val="en-US"/>
        </w:rPr>
        <w:t>Noise</w:t>
      </w:r>
      <w:r w:rsidRPr="0080315F">
        <w:rPr>
          <w:szCs w:val="28"/>
        </w:rPr>
        <w:t xml:space="preserve"> </w:t>
      </w:r>
      <w:r w:rsidRPr="0080315F">
        <w:rPr>
          <w:szCs w:val="28"/>
          <w:lang w:val="en-US"/>
        </w:rPr>
        <w:t>Ratio</w:t>
      </w:r>
      <w:r w:rsidRPr="0080315F">
        <w:rPr>
          <w:szCs w:val="28"/>
        </w:rPr>
        <w:t>, отношение сигнал/шум для оценки обучаемости</w:t>
      </w:r>
      <w:r w:rsidR="0080315F">
        <w:rPr>
          <w:szCs w:val="28"/>
        </w:rPr>
        <w:t xml:space="preserve"> </w:t>
      </w:r>
      <w:r w:rsidRPr="0080315F">
        <w:rPr>
          <w:szCs w:val="28"/>
        </w:rPr>
        <w:t>под шумом ДП;</w:t>
      </w:r>
    </w:p>
    <w:p w14:paraId="2791F1F3" w14:textId="61FCFB4F" w:rsidR="001049A4" w:rsidRPr="0080315F" w:rsidRDefault="00620DFD" w:rsidP="0080315F">
      <w:pPr>
        <w:rPr>
          <w:szCs w:val="28"/>
        </w:rPr>
      </w:pPr>
      <w:r w:rsidRPr="0080315F">
        <w:rPr>
          <w:szCs w:val="28"/>
          <w:lang w:val="en-US"/>
        </w:rPr>
        <w:t>SVHN</w:t>
      </w:r>
      <w:r w:rsidRPr="0080315F">
        <w:rPr>
          <w:szCs w:val="28"/>
        </w:rPr>
        <w:t xml:space="preserve"> </w:t>
      </w:r>
      <w:r w:rsidR="00F8397B">
        <w:rPr>
          <w:szCs w:val="28"/>
        </w:rPr>
        <w:t xml:space="preserve">– </w:t>
      </w:r>
      <w:r w:rsidRPr="0080315F">
        <w:rPr>
          <w:szCs w:val="28"/>
          <w:lang w:val="en-US"/>
        </w:rPr>
        <w:t>Street</w:t>
      </w:r>
      <w:r w:rsidRPr="0080315F">
        <w:rPr>
          <w:szCs w:val="28"/>
        </w:rPr>
        <w:t xml:space="preserve"> </w:t>
      </w:r>
      <w:r w:rsidRPr="0080315F">
        <w:rPr>
          <w:szCs w:val="28"/>
          <w:lang w:val="en-US"/>
        </w:rPr>
        <w:t>View</w:t>
      </w:r>
      <w:r w:rsidRPr="0080315F">
        <w:rPr>
          <w:szCs w:val="28"/>
        </w:rPr>
        <w:t xml:space="preserve"> </w:t>
      </w:r>
      <w:r w:rsidRPr="0080315F">
        <w:rPr>
          <w:szCs w:val="28"/>
          <w:lang w:val="en-US"/>
        </w:rPr>
        <w:t>House</w:t>
      </w:r>
      <w:r w:rsidRPr="0080315F">
        <w:rPr>
          <w:szCs w:val="28"/>
        </w:rPr>
        <w:t xml:space="preserve"> </w:t>
      </w:r>
      <w:r w:rsidRPr="0080315F">
        <w:rPr>
          <w:szCs w:val="28"/>
          <w:lang w:val="en-US"/>
        </w:rPr>
        <w:t>Numbers</w:t>
      </w:r>
      <w:r w:rsidRPr="0080315F">
        <w:rPr>
          <w:szCs w:val="28"/>
        </w:rPr>
        <w:t>, набор данных изображений</w:t>
      </w:r>
      <w:r w:rsidR="0080315F">
        <w:rPr>
          <w:szCs w:val="28"/>
        </w:rPr>
        <w:t xml:space="preserve"> </w:t>
      </w:r>
      <w:r w:rsidRPr="0080315F">
        <w:rPr>
          <w:szCs w:val="28"/>
        </w:rPr>
        <w:t>номеров</w:t>
      </w:r>
      <w:r w:rsidR="0080315F">
        <w:rPr>
          <w:szCs w:val="28"/>
        </w:rPr>
        <w:t xml:space="preserve"> </w:t>
      </w:r>
      <w:r w:rsidRPr="0080315F">
        <w:rPr>
          <w:szCs w:val="28"/>
        </w:rPr>
        <w:t>домов;</w:t>
      </w:r>
    </w:p>
    <w:p w14:paraId="3F3D5BBF" w14:textId="0AC93CB9" w:rsidR="00E6114D" w:rsidRDefault="00620DFD" w:rsidP="00E6114D">
      <w:pPr>
        <w:rPr>
          <w:szCs w:val="28"/>
        </w:rPr>
      </w:pPr>
      <w:r w:rsidRPr="0080315F">
        <w:rPr>
          <w:szCs w:val="28"/>
          <w:lang w:val="en-US"/>
        </w:rPr>
        <w:t>TPR</w:t>
      </w:r>
      <w:r w:rsidRPr="0080315F">
        <w:rPr>
          <w:szCs w:val="28"/>
        </w:rPr>
        <w:t xml:space="preserve"> </w:t>
      </w:r>
      <w:r w:rsidR="00F8397B">
        <w:rPr>
          <w:szCs w:val="28"/>
        </w:rPr>
        <w:t xml:space="preserve">– </w:t>
      </w:r>
      <w:r w:rsidRPr="0080315F">
        <w:rPr>
          <w:szCs w:val="28"/>
          <w:lang w:val="en-US"/>
        </w:rPr>
        <w:t>True</w:t>
      </w:r>
      <w:r w:rsidRPr="0080315F">
        <w:rPr>
          <w:szCs w:val="28"/>
        </w:rPr>
        <w:t xml:space="preserve"> </w:t>
      </w:r>
      <w:r w:rsidRPr="0080315F">
        <w:rPr>
          <w:szCs w:val="28"/>
          <w:lang w:val="en-US"/>
        </w:rPr>
        <w:t>Positive</w:t>
      </w:r>
      <w:r w:rsidRPr="0080315F">
        <w:rPr>
          <w:szCs w:val="28"/>
        </w:rPr>
        <w:t xml:space="preserve"> </w:t>
      </w:r>
      <w:r w:rsidRPr="0080315F">
        <w:rPr>
          <w:szCs w:val="28"/>
          <w:lang w:val="en-US"/>
        </w:rPr>
        <w:t>Rate</w:t>
      </w:r>
      <w:r w:rsidRPr="0080315F">
        <w:rPr>
          <w:szCs w:val="28"/>
        </w:rPr>
        <w:t>, доля верно помеченных защитой вредоносных обновлений.</w:t>
      </w:r>
    </w:p>
    <w:p w14:paraId="018C9F55" w14:textId="7B3EE1CF" w:rsidR="00E937BC" w:rsidRPr="0080315F" w:rsidRDefault="00E6114D" w:rsidP="00E6114D">
      <w:pPr>
        <w:spacing w:after="200" w:line="276" w:lineRule="auto"/>
        <w:ind w:firstLine="0"/>
        <w:jc w:val="left"/>
        <w:rPr>
          <w:szCs w:val="28"/>
        </w:rPr>
      </w:pPr>
      <w:r>
        <w:rPr>
          <w:szCs w:val="28"/>
        </w:rPr>
        <w:br w:type="page"/>
      </w:r>
    </w:p>
    <w:p w14:paraId="765501B6" w14:textId="77777777" w:rsidR="00E937BC" w:rsidRPr="0080315F" w:rsidRDefault="00620DFD" w:rsidP="0080315F">
      <w:pPr>
        <w:pStyle w:val="1"/>
        <w:spacing w:before="0" w:after="0"/>
        <w:rPr>
          <w:rFonts w:ascii="Times New Roman" w:hAnsi="Times New Roman" w:cs="Times New Roman"/>
          <w:sz w:val="28"/>
        </w:rPr>
      </w:pPr>
      <w:bookmarkStart w:id="1" w:name="введение"/>
      <w:bookmarkEnd w:id="0"/>
      <w:r w:rsidRPr="0080315F">
        <w:rPr>
          <w:rFonts w:ascii="Times New Roman" w:hAnsi="Times New Roman" w:cs="Times New Roman"/>
          <w:sz w:val="28"/>
        </w:rPr>
        <w:lastRenderedPageBreak/>
        <w:t>ВВЕДЕНИЕ</w:t>
      </w:r>
    </w:p>
    <w:p w14:paraId="362FA172" w14:textId="7A04BF80" w:rsidR="00E937BC" w:rsidRPr="0080315F" w:rsidRDefault="00620DFD" w:rsidP="0080315F">
      <w:pPr>
        <w:rPr>
          <w:szCs w:val="28"/>
        </w:rPr>
      </w:pPr>
      <w:r w:rsidRPr="0080315F">
        <w:rPr>
          <w:szCs w:val="28"/>
        </w:rPr>
        <w:t>Машинное обучение на распределённых данных всё чаще становится частью критичных информационных систем: банковского скоринга, медицинской диагностики, промышленной телеметрии, анализа пользовательского поведения. В таких сценариях обучение на централизованно собранных данных либо прямо запрещено нормативно (глава 2 Федерального закона от 27.07.2006 № 152</w:t>
      </w:r>
      <w:r w:rsidR="0080315F">
        <w:rPr>
          <w:szCs w:val="28"/>
        </w:rPr>
        <w:t>–</w:t>
      </w:r>
      <w:r w:rsidRPr="0080315F">
        <w:rPr>
          <w:szCs w:val="28"/>
        </w:rPr>
        <w:t>ФЗ «О персональных данных», требования приказа ФСТЭК № 21), либо неприемлемо по соображениям коммерческой тайны. Федеративное обучение (ФО), предложенное в работе [1], решает эту задачу: участники обмениваются только обновлениями модели, а исходные данные не покидают владельца.</w:t>
      </w:r>
    </w:p>
    <w:p w14:paraId="5C5175D8" w14:textId="0A52D032" w:rsidR="00E937BC" w:rsidRPr="0080315F" w:rsidRDefault="00620DFD" w:rsidP="0080315F">
      <w:pPr>
        <w:pStyle w:val="af"/>
        <w:spacing w:after="0"/>
        <w:rPr>
          <w:szCs w:val="28"/>
        </w:rPr>
      </w:pPr>
      <w:r w:rsidRPr="0080315F">
        <w:rPr>
          <w:szCs w:val="28"/>
        </w:rPr>
        <w:t xml:space="preserve">Практика последних лет показала, что сам по себе протокол ФО не обеспечивает ни целостности обучения, ни конфиденциальности. Целостность атакуется отравлением: клиент с искажёнными данными или вредоносным обновлением сдвигает глобальную модель в нужную ему сторону. К числу наиболее опасных относятся атака ALIE (A Little </w:t>
      </w:r>
      <w:proofErr w:type="spellStart"/>
      <w:r w:rsidRPr="0080315F">
        <w:rPr>
          <w:szCs w:val="28"/>
        </w:rPr>
        <w:t>Is</w:t>
      </w:r>
      <w:proofErr w:type="spellEnd"/>
      <w:r w:rsidRPr="0080315F">
        <w:rPr>
          <w:szCs w:val="28"/>
        </w:rPr>
        <w:t xml:space="preserve"> </w:t>
      </w:r>
      <w:proofErr w:type="spellStart"/>
      <w:r w:rsidRPr="0080315F">
        <w:rPr>
          <w:szCs w:val="28"/>
        </w:rPr>
        <w:t>Enough</w:t>
      </w:r>
      <w:proofErr w:type="spellEnd"/>
      <w:r w:rsidRPr="0080315F">
        <w:rPr>
          <w:szCs w:val="28"/>
        </w:rPr>
        <w:t>) с малыми возмущениями агрегатов [2], атака на скалярное произведение IPM (</w:t>
      </w:r>
      <w:proofErr w:type="spellStart"/>
      <w:r w:rsidRPr="0080315F">
        <w:rPr>
          <w:szCs w:val="28"/>
        </w:rPr>
        <w:t>Inner</w:t>
      </w:r>
      <w:proofErr w:type="spellEnd"/>
      <w:r w:rsidRPr="0080315F">
        <w:rPr>
          <w:szCs w:val="28"/>
        </w:rPr>
        <w:t xml:space="preserve"> Product </w:t>
      </w:r>
      <w:proofErr w:type="spellStart"/>
      <w:r w:rsidRPr="0080315F">
        <w:rPr>
          <w:szCs w:val="28"/>
        </w:rPr>
        <w:t>Manipulation</w:t>
      </w:r>
      <w:proofErr w:type="spellEnd"/>
      <w:r w:rsidRPr="0080315F">
        <w:rPr>
          <w:szCs w:val="28"/>
        </w:rPr>
        <w:t xml:space="preserve">) [3], адаптивные атаки семейства </w:t>
      </w:r>
      <w:proofErr w:type="spellStart"/>
      <w:r w:rsidRPr="0080315F">
        <w:rPr>
          <w:szCs w:val="28"/>
        </w:rPr>
        <w:t>Min</w:t>
      </w:r>
      <w:proofErr w:type="spellEnd"/>
      <w:r w:rsidR="0080315F">
        <w:rPr>
          <w:szCs w:val="28"/>
        </w:rPr>
        <w:t>–</w:t>
      </w:r>
      <w:r w:rsidRPr="0080315F">
        <w:rPr>
          <w:szCs w:val="28"/>
        </w:rPr>
        <w:t xml:space="preserve">Max [4] и атака со скрытой закладкой, основанная на замене модели (Model </w:t>
      </w:r>
      <w:proofErr w:type="spellStart"/>
      <w:r w:rsidRPr="0080315F">
        <w:rPr>
          <w:szCs w:val="28"/>
        </w:rPr>
        <w:t>Replacement</w:t>
      </w:r>
      <w:proofErr w:type="spellEnd"/>
      <w:r w:rsidRPr="0080315F">
        <w:rPr>
          <w:szCs w:val="28"/>
        </w:rPr>
        <w:t>) [5]. Конфиденциальность атакуется по артефактам обучения: атаки восстановления обучающих данных по градиентам (GIA) [6] и атаки определения принадлежности примера обучающей выборке (MIA) [7] показывают, что утечка возможна даже без прямого обмена исходными данными.</w:t>
      </w:r>
    </w:p>
    <w:p w14:paraId="3C22BABB" w14:textId="2288981D" w:rsidR="00E937BC" w:rsidRPr="0080315F" w:rsidRDefault="00620DFD" w:rsidP="0080315F">
      <w:pPr>
        <w:pStyle w:val="af"/>
        <w:spacing w:after="0"/>
        <w:rPr>
          <w:szCs w:val="28"/>
        </w:rPr>
      </w:pPr>
      <w:r w:rsidRPr="0080315F">
        <w:rPr>
          <w:szCs w:val="28"/>
        </w:rPr>
        <w:t>На сегодняшний день предложено три основных класса защит: робастная агрегация (</w:t>
      </w:r>
      <w:proofErr w:type="spellStart"/>
      <w:r w:rsidRPr="0080315F">
        <w:rPr>
          <w:szCs w:val="28"/>
        </w:rPr>
        <w:t>Krum</w:t>
      </w:r>
      <w:proofErr w:type="spellEnd"/>
      <w:r w:rsidRPr="0080315F">
        <w:rPr>
          <w:szCs w:val="28"/>
        </w:rPr>
        <w:t>, Multi</w:t>
      </w:r>
      <w:r w:rsidR="0080315F">
        <w:rPr>
          <w:szCs w:val="28"/>
        </w:rPr>
        <w:t>–</w:t>
      </w:r>
      <w:proofErr w:type="spellStart"/>
      <w:r w:rsidRPr="0080315F">
        <w:rPr>
          <w:szCs w:val="28"/>
        </w:rPr>
        <w:t>Krum</w:t>
      </w:r>
      <w:proofErr w:type="spellEnd"/>
      <w:r w:rsidRPr="0080315F">
        <w:rPr>
          <w:szCs w:val="28"/>
        </w:rPr>
        <w:t xml:space="preserve">, </w:t>
      </w:r>
      <w:proofErr w:type="spellStart"/>
      <w:r w:rsidRPr="0080315F">
        <w:rPr>
          <w:szCs w:val="28"/>
        </w:rPr>
        <w:t>TrimmedMean</w:t>
      </w:r>
      <w:proofErr w:type="spellEnd"/>
      <w:r w:rsidRPr="0080315F">
        <w:rPr>
          <w:szCs w:val="28"/>
        </w:rPr>
        <w:t xml:space="preserve">, </w:t>
      </w:r>
      <w:proofErr w:type="spellStart"/>
      <w:r w:rsidRPr="0080315F">
        <w:rPr>
          <w:szCs w:val="28"/>
        </w:rPr>
        <w:t>Median</w:t>
      </w:r>
      <w:proofErr w:type="spellEnd"/>
      <w:r w:rsidRPr="0080315F">
        <w:rPr>
          <w:szCs w:val="28"/>
        </w:rPr>
        <w:t>, FLAME, FedRoLA</w:t>
      </w:r>
      <w:r w:rsidR="00E3389A" w:rsidRPr="0080315F">
        <w:rPr>
          <w:szCs w:val="28"/>
        </w:rPr>
        <w:t xml:space="preserve"> и другие</w:t>
      </w:r>
      <w:r w:rsidRPr="0080315F">
        <w:rPr>
          <w:szCs w:val="28"/>
        </w:rPr>
        <w:t>), дифференциальная приватность (далее ДП</w:t>
      </w:r>
      <w:r w:rsidR="00EB2CC6" w:rsidRPr="0080315F">
        <w:rPr>
          <w:szCs w:val="28"/>
        </w:rPr>
        <w:t>)</w:t>
      </w:r>
      <w:r w:rsidRPr="0080315F">
        <w:rPr>
          <w:szCs w:val="28"/>
        </w:rPr>
        <w:t xml:space="preserve"> — локальная и центральная и доверенные среды исполнения (Intel SGX, AMD SEV</w:t>
      </w:r>
      <w:r w:rsidR="0080315F">
        <w:rPr>
          <w:szCs w:val="28"/>
        </w:rPr>
        <w:t>–</w:t>
      </w:r>
      <w:r w:rsidRPr="0080315F">
        <w:rPr>
          <w:szCs w:val="28"/>
        </w:rPr>
        <w:t>SNP, Intel TDX). Каждый класс закрывает свой спектр угроз, но ни один не решает задачу</w:t>
      </w:r>
      <w:r w:rsidR="00BE4AC8">
        <w:rPr>
          <w:szCs w:val="28"/>
        </w:rPr>
        <w:t xml:space="preserve"> построения защищенной системы исполнения</w:t>
      </w:r>
      <w:r w:rsidRPr="0080315F">
        <w:rPr>
          <w:szCs w:val="28"/>
        </w:rPr>
        <w:t xml:space="preserve"> в одиночку. Робастная </w:t>
      </w:r>
      <w:r w:rsidRPr="0080315F">
        <w:rPr>
          <w:szCs w:val="28"/>
        </w:rPr>
        <w:lastRenderedPageBreak/>
        <w:t>агрегация не даёт формальных гарантий</w:t>
      </w:r>
      <w:r w:rsidR="00944FFE" w:rsidRPr="00BE4AC8">
        <w:rPr>
          <w:szCs w:val="28"/>
        </w:rPr>
        <w:t xml:space="preserve"> </w:t>
      </w:r>
      <w:r w:rsidR="00944FFE">
        <w:rPr>
          <w:szCs w:val="28"/>
        </w:rPr>
        <w:t>приватности</w:t>
      </w:r>
      <w:r w:rsidRPr="0080315F">
        <w:rPr>
          <w:szCs w:val="28"/>
        </w:rPr>
        <w:t>. ДП без робастной агрегации уязвима к усиливающим модельным атакам, использующим масштабирование обновлений. Доверенная среда исполнения защищает целостность вычислений и скрывает индивидуальные обновления от сервера, но не защищает от вредоносных клиентов. Совместное применение этих механизмов в согласованном конвейере остаётся открытой инженерной задачей — прежде всего из</w:t>
      </w:r>
      <w:r w:rsidR="0080315F">
        <w:rPr>
          <w:szCs w:val="28"/>
        </w:rPr>
        <w:t>–</w:t>
      </w:r>
      <w:r w:rsidRPr="0080315F">
        <w:rPr>
          <w:szCs w:val="28"/>
        </w:rPr>
        <w:t>за взаимных интерференций: шум ДП искажает метрики, на которых основана робастная агрегация, клиппинг обновлений меняет калибровку бюджета приватности, исполнение в анклаве вносит ограничения на производительность и память.</w:t>
      </w:r>
    </w:p>
    <w:p w14:paraId="1B627AEB" w14:textId="16BE8292" w:rsidR="00E937BC" w:rsidRPr="0080315F" w:rsidRDefault="00620DFD" w:rsidP="0080315F">
      <w:pPr>
        <w:pStyle w:val="af"/>
        <w:spacing w:after="0"/>
        <w:rPr>
          <w:szCs w:val="28"/>
        </w:rPr>
      </w:pPr>
      <w:r w:rsidRPr="0080315F">
        <w:rPr>
          <w:szCs w:val="28"/>
        </w:rPr>
        <w:t>Российские нормативные акты в области защиты информации — 152</w:t>
      </w:r>
      <w:r w:rsidR="0080315F">
        <w:rPr>
          <w:szCs w:val="28"/>
        </w:rPr>
        <w:t>–</w:t>
      </w:r>
      <w:r w:rsidRPr="0080315F">
        <w:rPr>
          <w:szCs w:val="28"/>
        </w:rPr>
        <w:t>ФЗ, 149</w:t>
      </w:r>
      <w:r w:rsidR="0080315F">
        <w:rPr>
          <w:szCs w:val="28"/>
        </w:rPr>
        <w:t>–</w:t>
      </w:r>
      <w:r w:rsidRPr="0080315F">
        <w:rPr>
          <w:szCs w:val="28"/>
        </w:rPr>
        <w:t xml:space="preserve">ФЗ «Об информации…», приказы ФСТЭК № 17 и № 21, методический документ ФСТЭК «Методика оценки угроз безопасности информации» (2021) — задают требования к подобным системам, но не содержат прямых указаний, как формировать частную модель угроз для </w:t>
      </w:r>
      <w:r w:rsidR="00E3389A" w:rsidRPr="0080315F">
        <w:rPr>
          <w:szCs w:val="28"/>
        </w:rPr>
        <w:t>систем федеративного обучения</w:t>
      </w:r>
      <w:r w:rsidRPr="0080315F">
        <w:rPr>
          <w:szCs w:val="28"/>
        </w:rPr>
        <w:t>. Банк данных угроз ФСТЭК покрывает угрозы общей инфраструктуры, однако угрозы процесса обучения (отравление выборок, атаки восстановления градиентов, атаки членства) в нём не систематизированы</w:t>
      </w:r>
      <w:r w:rsidR="00BE4AC8">
        <w:rPr>
          <w:szCs w:val="28"/>
        </w:rPr>
        <w:t xml:space="preserve"> на момент написания работы</w:t>
      </w:r>
      <w:r w:rsidRPr="0080315F">
        <w:rPr>
          <w:szCs w:val="28"/>
        </w:rPr>
        <w:t xml:space="preserve">. Формирование </w:t>
      </w:r>
      <w:r w:rsidR="00E3389A" w:rsidRPr="0080315F">
        <w:rPr>
          <w:szCs w:val="28"/>
        </w:rPr>
        <w:t>частной модели угроз</w:t>
      </w:r>
      <w:r w:rsidRPr="0080315F">
        <w:rPr>
          <w:szCs w:val="28"/>
        </w:rPr>
        <w:t xml:space="preserve"> для системы</w:t>
      </w:r>
      <w:r w:rsidR="00BE4AC8">
        <w:rPr>
          <w:szCs w:val="28"/>
        </w:rPr>
        <w:t xml:space="preserve"> ФО</w:t>
      </w:r>
      <w:r w:rsidRPr="0080315F">
        <w:rPr>
          <w:szCs w:val="28"/>
        </w:rPr>
        <w:t xml:space="preserve"> требует комбинирования БДУ с академической таксономией ML</w:t>
      </w:r>
      <w:r w:rsidR="0080315F">
        <w:rPr>
          <w:szCs w:val="28"/>
        </w:rPr>
        <w:t>–</w:t>
      </w:r>
      <w:r w:rsidRPr="0080315F">
        <w:rPr>
          <w:szCs w:val="28"/>
        </w:rPr>
        <w:t>специфичных атак — это отдельный методический результат настоящей работы.</w:t>
      </w:r>
    </w:p>
    <w:p w14:paraId="2C123AD3" w14:textId="77777777" w:rsidR="00E937BC" w:rsidRPr="0080315F" w:rsidRDefault="00620DFD" w:rsidP="0080315F">
      <w:pPr>
        <w:pStyle w:val="af"/>
        <w:spacing w:after="0"/>
        <w:rPr>
          <w:szCs w:val="28"/>
        </w:rPr>
      </w:pPr>
      <w:r w:rsidRPr="0080315F">
        <w:rPr>
          <w:b/>
          <w:bCs/>
          <w:szCs w:val="28"/>
        </w:rPr>
        <w:t>Объектом исследования</w:t>
      </w:r>
      <w:r w:rsidRPr="0080315F">
        <w:rPr>
          <w:szCs w:val="28"/>
        </w:rPr>
        <w:t xml:space="preserve"> является система федеративного обучения моделей машинного обучения, обрабатывающая данные с ограниченным доступом в распределённой среде.</w:t>
      </w:r>
    </w:p>
    <w:p w14:paraId="526785FF" w14:textId="6C1C7C06" w:rsidR="00E937BC" w:rsidRPr="0080315F" w:rsidRDefault="00620DFD" w:rsidP="0080315F">
      <w:pPr>
        <w:pStyle w:val="af"/>
        <w:spacing w:after="0"/>
        <w:rPr>
          <w:szCs w:val="28"/>
        </w:rPr>
      </w:pPr>
      <w:r w:rsidRPr="0080315F">
        <w:rPr>
          <w:b/>
          <w:bCs/>
          <w:szCs w:val="28"/>
        </w:rPr>
        <w:t>Предметом исследования</w:t>
      </w:r>
      <w:r w:rsidRPr="0080315F">
        <w:rPr>
          <w:szCs w:val="28"/>
        </w:rPr>
        <w:t xml:space="preserve"> </w:t>
      </w:r>
      <w:r w:rsidR="00E3389A" w:rsidRPr="0080315F">
        <w:rPr>
          <w:szCs w:val="28"/>
        </w:rPr>
        <w:t>являются</w:t>
      </w:r>
      <w:r w:rsidRPr="0080315F">
        <w:rPr>
          <w:szCs w:val="28"/>
        </w:rPr>
        <w:t xml:space="preserve"> методы и средства эшелонированной защиты такой системы от атак отравления и атак утечки данных, а также их взаимная совместимость в едином конвейере обучения.</w:t>
      </w:r>
    </w:p>
    <w:p w14:paraId="688C5D34" w14:textId="12CE8769" w:rsidR="00E937BC" w:rsidRPr="0080315F" w:rsidRDefault="00620DFD" w:rsidP="0080315F">
      <w:pPr>
        <w:pStyle w:val="af"/>
        <w:spacing w:after="0"/>
        <w:rPr>
          <w:szCs w:val="28"/>
        </w:rPr>
      </w:pPr>
      <w:r w:rsidRPr="0080315F">
        <w:rPr>
          <w:b/>
          <w:bCs/>
          <w:szCs w:val="28"/>
        </w:rPr>
        <w:t>Цель работы</w:t>
      </w:r>
      <w:r w:rsidRPr="0080315F">
        <w:rPr>
          <w:szCs w:val="28"/>
        </w:rPr>
        <w:t xml:space="preserve"> — разработать и экспериментально обосновать архитектуру защищённого федеративного обучения, сочетающую робастную </w:t>
      </w:r>
      <w:r w:rsidRPr="0080315F">
        <w:rPr>
          <w:szCs w:val="28"/>
        </w:rPr>
        <w:lastRenderedPageBreak/>
        <w:t xml:space="preserve">агрегацию FedRoLA, центральную дифференциальную приватность и исполнение в доверенной среде, для двух типовых сценариев развёртывания — межорганизационного (англ. </w:t>
      </w:r>
      <w:proofErr w:type="spellStart"/>
      <w:r w:rsidRPr="0080315F">
        <w:rPr>
          <w:szCs w:val="28"/>
        </w:rPr>
        <w:t>cross</w:t>
      </w:r>
      <w:proofErr w:type="spellEnd"/>
      <w:r w:rsidR="0080315F">
        <w:rPr>
          <w:szCs w:val="28"/>
        </w:rPr>
        <w:t>–</w:t>
      </w:r>
      <w:proofErr w:type="spellStart"/>
      <w:r w:rsidRPr="0080315F">
        <w:rPr>
          <w:szCs w:val="28"/>
        </w:rPr>
        <w:t>silo</w:t>
      </w:r>
      <w:proofErr w:type="spellEnd"/>
      <w:r w:rsidRPr="0080315F">
        <w:rPr>
          <w:szCs w:val="28"/>
        </w:rPr>
        <w:t xml:space="preserve">) и межустройственного (англ. </w:t>
      </w:r>
      <w:proofErr w:type="spellStart"/>
      <w:r w:rsidRPr="0080315F">
        <w:rPr>
          <w:szCs w:val="28"/>
        </w:rPr>
        <w:t>cross</w:t>
      </w:r>
      <w:proofErr w:type="spellEnd"/>
      <w:r w:rsidR="0080315F">
        <w:rPr>
          <w:szCs w:val="28"/>
        </w:rPr>
        <w:t>–</w:t>
      </w:r>
      <w:proofErr w:type="spellStart"/>
      <w:r w:rsidRPr="0080315F">
        <w:rPr>
          <w:szCs w:val="28"/>
        </w:rPr>
        <w:t>device</w:t>
      </w:r>
      <w:proofErr w:type="spellEnd"/>
      <w:r w:rsidRPr="0080315F">
        <w:rPr>
          <w:szCs w:val="28"/>
        </w:rPr>
        <w:t>).</w:t>
      </w:r>
    </w:p>
    <w:p w14:paraId="6BE07E5D" w14:textId="77777777" w:rsidR="00E937BC" w:rsidRPr="0080315F" w:rsidRDefault="00620DFD" w:rsidP="0080315F">
      <w:pPr>
        <w:pStyle w:val="af"/>
        <w:spacing w:after="0"/>
        <w:rPr>
          <w:szCs w:val="28"/>
        </w:rPr>
      </w:pPr>
      <w:r w:rsidRPr="0080315F">
        <w:rPr>
          <w:szCs w:val="28"/>
        </w:rPr>
        <w:t>Для достижения поставленной цели необходимо решить следующие задачи:</w:t>
      </w:r>
    </w:p>
    <w:p w14:paraId="1E5C93E6" w14:textId="115F9BC6" w:rsidR="00E937BC" w:rsidRPr="0080315F" w:rsidRDefault="00E3389A" w:rsidP="0080315F">
      <w:pPr>
        <w:numPr>
          <w:ilvl w:val="0"/>
          <w:numId w:val="11"/>
        </w:numPr>
        <w:ind w:left="0" w:firstLine="709"/>
        <w:rPr>
          <w:szCs w:val="28"/>
        </w:rPr>
      </w:pPr>
      <w:r w:rsidRPr="0080315F">
        <w:rPr>
          <w:szCs w:val="28"/>
        </w:rPr>
        <w:t>П</w:t>
      </w:r>
      <w:r w:rsidR="00620DFD" w:rsidRPr="0080315F">
        <w:rPr>
          <w:szCs w:val="28"/>
        </w:rPr>
        <w:t>роанализировать актуальные угрозы и существующие защитные механизмы в системах федеративного обучения, выявить их ограничения;</w:t>
      </w:r>
    </w:p>
    <w:p w14:paraId="60A2976C" w14:textId="25E9119D" w:rsidR="00E937BC" w:rsidRPr="0080315F" w:rsidRDefault="00E3389A" w:rsidP="0080315F">
      <w:pPr>
        <w:numPr>
          <w:ilvl w:val="0"/>
          <w:numId w:val="11"/>
        </w:numPr>
        <w:ind w:left="0" w:firstLine="709"/>
        <w:rPr>
          <w:szCs w:val="28"/>
        </w:rPr>
      </w:pPr>
      <w:r w:rsidRPr="0080315F">
        <w:rPr>
          <w:szCs w:val="28"/>
        </w:rPr>
        <w:t>П</w:t>
      </w:r>
      <w:r w:rsidR="00620DFD" w:rsidRPr="0080315F">
        <w:rPr>
          <w:szCs w:val="28"/>
        </w:rPr>
        <w:t xml:space="preserve">остроить функциональную и потоковую модели конвейера </w:t>
      </w:r>
      <w:r w:rsidRPr="0080315F">
        <w:rPr>
          <w:szCs w:val="28"/>
        </w:rPr>
        <w:t>федеративного обучения</w:t>
      </w:r>
      <w:r w:rsidR="00620DFD" w:rsidRPr="0080315F">
        <w:rPr>
          <w:szCs w:val="28"/>
        </w:rPr>
        <w:t xml:space="preserve"> в текущем (без защиты) и целевом состояниях;</w:t>
      </w:r>
    </w:p>
    <w:p w14:paraId="58980544" w14:textId="26CB34A6" w:rsidR="00E937BC" w:rsidRPr="0080315F" w:rsidRDefault="00E3389A" w:rsidP="0080315F">
      <w:pPr>
        <w:numPr>
          <w:ilvl w:val="0"/>
          <w:numId w:val="11"/>
        </w:numPr>
        <w:ind w:left="0" w:firstLine="709"/>
        <w:rPr>
          <w:szCs w:val="28"/>
        </w:rPr>
      </w:pPr>
      <w:r w:rsidRPr="0080315F">
        <w:rPr>
          <w:szCs w:val="28"/>
        </w:rPr>
        <w:t>Р</w:t>
      </w:r>
      <w:r w:rsidR="00620DFD" w:rsidRPr="0080315F">
        <w:rPr>
          <w:szCs w:val="28"/>
        </w:rPr>
        <w:t>азработать частную модель угроз для проектируемой системы с опорой на методические документы ФСТЭК и классификацию ML</w:t>
      </w:r>
      <w:r w:rsidR="0080315F">
        <w:rPr>
          <w:szCs w:val="28"/>
        </w:rPr>
        <w:t>–</w:t>
      </w:r>
      <w:r w:rsidR="00620DFD" w:rsidRPr="0080315F">
        <w:rPr>
          <w:szCs w:val="28"/>
        </w:rPr>
        <w:t>специфичных атак;</w:t>
      </w:r>
    </w:p>
    <w:p w14:paraId="5B0EE548" w14:textId="290A4471" w:rsidR="00E937BC" w:rsidRPr="0080315F" w:rsidRDefault="00E3389A" w:rsidP="0080315F">
      <w:pPr>
        <w:numPr>
          <w:ilvl w:val="0"/>
          <w:numId w:val="11"/>
        </w:numPr>
        <w:ind w:left="0" w:firstLine="709"/>
        <w:rPr>
          <w:szCs w:val="28"/>
        </w:rPr>
      </w:pPr>
      <w:r w:rsidRPr="0080315F">
        <w:rPr>
          <w:szCs w:val="28"/>
        </w:rPr>
        <w:t>С</w:t>
      </w:r>
      <w:r w:rsidR="00620DFD" w:rsidRPr="0080315F">
        <w:rPr>
          <w:szCs w:val="28"/>
        </w:rPr>
        <w:t>проектировать архитектуру эшелонированной защиты и обосновать её компоненты;</w:t>
      </w:r>
    </w:p>
    <w:p w14:paraId="657EE45B" w14:textId="531A1F40" w:rsidR="00E937BC" w:rsidRPr="0080315F" w:rsidRDefault="00E3389A" w:rsidP="0080315F">
      <w:pPr>
        <w:numPr>
          <w:ilvl w:val="0"/>
          <w:numId w:val="11"/>
        </w:numPr>
        <w:ind w:left="0" w:firstLine="709"/>
        <w:rPr>
          <w:szCs w:val="28"/>
        </w:rPr>
      </w:pPr>
      <w:r w:rsidRPr="0080315F">
        <w:rPr>
          <w:szCs w:val="28"/>
        </w:rPr>
        <w:t>Р</w:t>
      </w:r>
      <w:r w:rsidR="00620DFD" w:rsidRPr="0080315F">
        <w:rPr>
          <w:szCs w:val="28"/>
        </w:rPr>
        <w:t>еализовать прототип в двух сценариях развёртывания с возможностью запуска в SGX</w:t>
      </w:r>
      <w:r w:rsidR="0080315F">
        <w:rPr>
          <w:szCs w:val="28"/>
        </w:rPr>
        <w:t>–</w:t>
      </w:r>
      <w:r w:rsidR="00620DFD" w:rsidRPr="0080315F">
        <w:rPr>
          <w:szCs w:val="28"/>
        </w:rPr>
        <w:t>анклаве через платформу SCONE;</w:t>
      </w:r>
    </w:p>
    <w:p w14:paraId="500B51CC" w14:textId="16BA4588" w:rsidR="00E937BC" w:rsidRPr="0080315F" w:rsidRDefault="00E3389A" w:rsidP="0080315F">
      <w:pPr>
        <w:numPr>
          <w:ilvl w:val="0"/>
          <w:numId w:val="11"/>
        </w:numPr>
        <w:ind w:left="0" w:firstLine="709"/>
        <w:rPr>
          <w:szCs w:val="28"/>
        </w:rPr>
      </w:pPr>
      <w:r w:rsidRPr="0080315F">
        <w:rPr>
          <w:szCs w:val="28"/>
        </w:rPr>
        <w:t>П</w:t>
      </w:r>
      <w:r w:rsidR="00620DFD" w:rsidRPr="0080315F">
        <w:rPr>
          <w:szCs w:val="28"/>
        </w:rPr>
        <w:t>ровести экспериментальное исследование устойчивости системы к целевым и нецелевым атакам отравления, а также к атакам на конфиденциальность, при варьировании бюджета приватности, доли нарушителей и степени неоднородности распределения данных между клиентами;</w:t>
      </w:r>
    </w:p>
    <w:p w14:paraId="5D4DD7AC" w14:textId="37CF1B9A" w:rsidR="00E937BC" w:rsidRPr="0080315F" w:rsidRDefault="00E3389A" w:rsidP="0080315F">
      <w:pPr>
        <w:numPr>
          <w:ilvl w:val="0"/>
          <w:numId w:val="11"/>
        </w:numPr>
        <w:ind w:left="0" w:firstLine="709"/>
        <w:rPr>
          <w:szCs w:val="28"/>
        </w:rPr>
      </w:pPr>
      <w:r w:rsidRPr="0080315F">
        <w:rPr>
          <w:szCs w:val="28"/>
        </w:rPr>
        <w:t>О</w:t>
      </w:r>
      <w:r w:rsidR="00620DFD" w:rsidRPr="0080315F">
        <w:rPr>
          <w:szCs w:val="28"/>
        </w:rPr>
        <w:t>ценить остаточные угрозы и границы применимости предложенного подхода.</w:t>
      </w:r>
    </w:p>
    <w:p w14:paraId="0E57D627" w14:textId="77777777" w:rsidR="00E937BC" w:rsidRPr="0080315F" w:rsidRDefault="00620DFD" w:rsidP="0080315F">
      <w:pPr>
        <w:rPr>
          <w:szCs w:val="28"/>
        </w:rPr>
      </w:pPr>
      <w:r w:rsidRPr="0080315F">
        <w:rPr>
          <w:b/>
          <w:bCs/>
          <w:szCs w:val="28"/>
        </w:rPr>
        <w:t>На защиту выносятся следующие положения:</w:t>
      </w:r>
    </w:p>
    <w:p w14:paraId="5ABF4286" w14:textId="282B2821" w:rsidR="00E937BC" w:rsidRPr="0080315F" w:rsidRDefault="00E3389A" w:rsidP="0080315F">
      <w:pPr>
        <w:numPr>
          <w:ilvl w:val="0"/>
          <w:numId w:val="12"/>
        </w:numPr>
        <w:ind w:left="0" w:firstLine="709"/>
        <w:rPr>
          <w:szCs w:val="28"/>
        </w:rPr>
      </w:pPr>
      <w:r w:rsidRPr="0080315F">
        <w:rPr>
          <w:szCs w:val="28"/>
        </w:rPr>
        <w:t>Э</w:t>
      </w:r>
      <w:r w:rsidR="00620DFD" w:rsidRPr="0080315F">
        <w:rPr>
          <w:szCs w:val="28"/>
        </w:rPr>
        <w:t>шелонированная архитектура, сочетающая робастную агрегацию FedRoLA, центральную дифференциальную приватность и доверенную среду исполнения, позволяет одновременно закрывать атаки отравления модели и атаки на конфиденциальность, при этом ни один из компонентов не является самодостаточным</w:t>
      </w:r>
      <w:r w:rsidRPr="0080315F">
        <w:rPr>
          <w:szCs w:val="28"/>
        </w:rPr>
        <w:t xml:space="preserve">, что </w:t>
      </w:r>
      <w:r w:rsidR="00620DFD" w:rsidRPr="0080315F">
        <w:rPr>
          <w:szCs w:val="28"/>
        </w:rPr>
        <w:t xml:space="preserve">формально вытекает из их </w:t>
      </w:r>
      <w:r w:rsidR="00620DFD" w:rsidRPr="0080315F">
        <w:rPr>
          <w:szCs w:val="28"/>
        </w:rPr>
        <w:lastRenderedPageBreak/>
        <w:t>различной природы (эвристическая фильтрация, формальная гарантия шумом, аппаратная изоляция);</w:t>
      </w:r>
    </w:p>
    <w:p w14:paraId="7667FCE5" w14:textId="3DCF57F1" w:rsidR="00E937BC" w:rsidRPr="0080315F" w:rsidRDefault="00E3389A" w:rsidP="0080315F">
      <w:pPr>
        <w:numPr>
          <w:ilvl w:val="0"/>
          <w:numId w:val="12"/>
        </w:numPr>
        <w:ind w:left="0" w:firstLine="709"/>
        <w:rPr>
          <w:szCs w:val="28"/>
        </w:rPr>
      </w:pPr>
      <w:r w:rsidRPr="0080315F">
        <w:rPr>
          <w:szCs w:val="28"/>
        </w:rPr>
        <w:t>Д</w:t>
      </w:r>
      <w:r w:rsidR="00620DFD" w:rsidRPr="0080315F">
        <w:rPr>
          <w:szCs w:val="28"/>
        </w:rPr>
        <w:t>ля моделей большого размера практически применима только дифференциальная приватность уровня записей (с клиппингом градиентов на стороне клиента для каждого примера и внесением шума на стороне сервера); приватность уровня клиента в тех же условиях приводит к деградации качества модели</w:t>
      </w:r>
      <w:r w:rsidR="00BE4AC8">
        <w:rPr>
          <w:szCs w:val="28"/>
        </w:rPr>
        <w:t xml:space="preserve">, вплоть </w:t>
      </w:r>
      <w:r w:rsidR="00620DFD" w:rsidRPr="0080315F">
        <w:rPr>
          <w:szCs w:val="28"/>
        </w:rPr>
        <w:t>до случайного угадывания;</w:t>
      </w:r>
    </w:p>
    <w:p w14:paraId="0E5DE4D1" w14:textId="0BCB5227" w:rsidR="00E937BC" w:rsidRPr="0080315F" w:rsidRDefault="00E3389A" w:rsidP="0080315F">
      <w:pPr>
        <w:numPr>
          <w:ilvl w:val="0"/>
          <w:numId w:val="12"/>
        </w:numPr>
        <w:ind w:left="0" w:firstLine="709"/>
        <w:rPr>
          <w:szCs w:val="28"/>
        </w:rPr>
      </w:pPr>
      <w:r w:rsidRPr="0080315F">
        <w:rPr>
          <w:szCs w:val="28"/>
        </w:rPr>
        <w:t>П</w:t>
      </w:r>
      <w:r w:rsidR="00620DFD" w:rsidRPr="0080315F">
        <w:rPr>
          <w:szCs w:val="28"/>
        </w:rPr>
        <w:t>рименимость дифференциальной приватности к федеративному обучению определяется отношением сигнал/шум на раунд обучения; при падении этого отношения ниже некоторого порога модель перестаёт обучаться, что задаёт количественный критерий выбора бюджета приватности для заданного размера модели и числа участников;</w:t>
      </w:r>
    </w:p>
    <w:p w14:paraId="431FD0B6" w14:textId="41016676" w:rsidR="00E937BC" w:rsidRPr="0080315F" w:rsidRDefault="00E3389A" w:rsidP="0080315F">
      <w:pPr>
        <w:numPr>
          <w:ilvl w:val="0"/>
          <w:numId w:val="12"/>
        </w:numPr>
        <w:ind w:left="0" w:firstLine="709"/>
        <w:rPr>
          <w:szCs w:val="28"/>
        </w:rPr>
      </w:pPr>
      <w:r w:rsidRPr="0080315F">
        <w:rPr>
          <w:szCs w:val="28"/>
        </w:rPr>
        <w:t>Р</w:t>
      </w:r>
      <w:r w:rsidR="00620DFD" w:rsidRPr="0080315F">
        <w:rPr>
          <w:szCs w:val="28"/>
        </w:rPr>
        <w:t>обастная агрегация на основе послойного анализа направленности обновлений эффективна против нецелевых атак отравления модели, но структурно не детектирует целевые атаки со скрытой закладкой, использующие замену модели; это устанавливает границу применимости для целого класса защит, опирающихся на косинусную близость;</w:t>
      </w:r>
    </w:p>
    <w:p w14:paraId="3696A518" w14:textId="0A92CB56" w:rsidR="00E937BC" w:rsidRPr="0080315F" w:rsidRDefault="00620DFD" w:rsidP="0080315F">
      <w:pPr>
        <w:numPr>
          <w:ilvl w:val="0"/>
          <w:numId w:val="12"/>
        </w:numPr>
        <w:ind w:left="0" w:firstLine="709"/>
        <w:rPr>
          <w:szCs w:val="28"/>
        </w:rPr>
      </w:pPr>
      <w:r w:rsidRPr="0080315F">
        <w:rPr>
          <w:szCs w:val="28"/>
        </w:rPr>
        <w:t xml:space="preserve">доверенная среда исполнения снимает класс атак со стороны сервера, что делает центральную дифференциальную приватность предпочтительнее локальной — при центральной </w:t>
      </w:r>
      <w:r w:rsidR="00E3389A" w:rsidRPr="0080315F">
        <w:rPr>
          <w:szCs w:val="28"/>
          <w:lang w:val="en-US"/>
        </w:rPr>
        <w:t>DP</w:t>
      </w:r>
      <w:r w:rsidRPr="0080315F">
        <w:rPr>
          <w:szCs w:val="28"/>
        </w:rPr>
        <w:t xml:space="preserve"> шум вносится один раз после агрегации, а не каждым клиентом до неё, и суммарная точность модели при том же бюджете приватности существенно выше.</w:t>
      </w:r>
    </w:p>
    <w:p w14:paraId="6BCDCCD6" w14:textId="77777777" w:rsidR="005F61B1" w:rsidRPr="0080315F" w:rsidRDefault="005F61B1" w:rsidP="0080315F">
      <w:pPr>
        <w:rPr>
          <w:szCs w:val="28"/>
        </w:rPr>
      </w:pPr>
    </w:p>
    <w:p w14:paraId="4C484E6D" w14:textId="35E6C1A1" w:rsidR="00E937BC" w:rsidRPr="0080315F" w:rsidRDefault="00620DFD" w:rsidP="0080315F">
      <w:pPr>
        <w:rPr>
          <w:szCs w:val="28"/>
        </w:rPr>
      </w:pPr>
      <w:r w:rsidRPr="0080315F">
        <w:rPr>
          <w:b/>
          <w:bCs/>
          <w:szCs w:val="28"/>
        </w:rPr>
        <w:t>Научная новизна</w:t>
      </w:r>
      <w:r w:rsidRPr="0080315F">
        <w:rPr>
          <w:szCs w:val="28"/>
        </w:rPr>
        <w:t xml:space="preserve"> работы состоит в согласованно</w:t>
      </w:r>
      <w:r w:rsidR="00EF080B">
        <w:rPr>
          <w:szCs w:val="28"/>
        </w:rPr>
        <w:t xml:space="preserve">м совмещении </w:t>
      </w:r>
      <w:r w:rsidRPr="0080315F">
        <w:rPr>
          <w:szCs w:val="28"/>
        </w:rPr>
        <w:t>послойной робастной агрегации FedRoLA, центральной ДП уровня записей и SGX</w:t>
      </w:r>
      <w:r w:rsidR="0080315F">
        <w:rPr>
          <w:szCs w:val="28"/>
        </w:rPr>
        <w:t>–</w:t>
      </w:r>
      <w:r w:rsidRPr="0080315F">
        <w:rPr>
          <w:szCs w:val="28"/>
        </w:rPr>
        <w:t>анклава в едином конвейере обучения; в экспериментальном установлении границ применимости FedRoLA относительно класса целевых атак отравления; в формировании частной модели угроз для ФО</w:t>
      </w:r>
      <w:r w:rsidR="0080315F">
        <w:rPr>
          <w:szCs w:val="28"/>
        </w:rPr>
        <w:t>–</w:t>
      </w:r>
      <w:r w:rsidRPr="0080315F">
        <w:rPr>
          <w:szCs w:val="28"/>
        </w:rPr>
        <w:t>системы с совместным использованием БДУ ФСТЭК и ML</w:t>
      </w:r>
      <w:r w:rsidR="0080315F">
        <w:rPr>
          <w:szCs w:val="28"/>
        </w:rPr>
        <w:t>–</w:t>
      </w:r>
      <w:r w:rsidRPr="0080315F">
        <w:rPr>
          <w:szCs w:val="28"/>
        </w:rPr>
        <w:t>специфичной таксономии атак.</w:t>
      </w:r>
    </w:p>
    <w:p w14:paraId="0CF59B18" w14:textId="58A439FA" w:rsidR="00E937BC" w:rsidRPr="0080315F" w:rsidRDefault="00620DFD" w:rsidP="0080315F">
      <w:pPr>
        <w:pStyle w:val="af"/>
        <w:spacing w:after="0"/>
        <w:rPr>
          <w:szCs w:val="28"/>
        </w:rPr>
      </w:pPr>
      <w:r w:rsidRPr="0080315F">
        <w:rPr>
          <w:b/>
          <w:bCs/>
          <w:szCs w:val="28"/>
        </w:rPr>
        <w:lastRenderedPageBreak/>
        <w:t>Практическая значимость.</w:t>
      </w:r>
      <w:r w:rsidRPr="0080315F">
        <w:rPr>
          <w:szCs w:val="28"/>
        </w:rPr>
        <w:t xml:space="preserve"> Полученные результаты позволяют обоснованно выбирать компоненты защиты для систем</w:t>
      </w:r>
      <w:r w:rsidR="00EF080B">
        <w:rPr>
          <w:szCs w:val="28"/>
        </w:rPr>
        <w:t xml:space="preserve"> ФО</w:t>
      </w:r>
      <w:r w:rsidRPr="0080315F">
        <w:rPr>
          <w:szCs w:val="28"/>
        </w:rPr>
        <w:t xml:space="preserve"> в зависимости от сценария развёртывания, размера модели и требуемого бюджета приватности, а также оценивать остаточный риск и понимать, какие классы атак предложенный подход не закрывает.</w:t>
      </w:r>
    </w:p>
    <w:p w14:paraId="022B8C38" w14:textId="7F444F2D" w:rsidR="0080315F" w:rsidRDefault="00620DFD" w:rsidP="0080315F">
      <w:pPr>
        <w:pStyle w:val="af"/>
        <w:spacing w:after="0"/>
        <w:rPr>
          <w:szCs w:val="28"/>
        </w:rPr>
      </w:pPr>
      <w:r w:rsidRPr="0080315F">
        <w:rPr>
          <w:szCs w:val="28"/>
        </w:rPr>
        <w:t>Работа состоит из введения, пяти глав, заключения, списка использованных источников и приложений.</w:t>
      </w:r>
    </w:p>
    <w:p w14:paraId="5F3494FB" w14:textId="25EF6DE0" w:rsidR="00E937BC" w:rsidRPr="0080315F" w:rsidRDefault="0080315F" w:rsidP="0080315F">
      <w:pPr>
        <w:spacing w:after="200" w:line="276" w:lineRule="auto"/>
        <w:ind w:firstLine="0"/>
        <w:jc w:val="left"/>
        <w:rPr>
          <w:szCs w:val="28"/>
        </w:rPr>
      </w:pPr>
      <w:r>
        <w:rPr>
          <w:szCs w:val="28"/>
        </w:rPr>
        <w:br w:type="page"/>
      </w:r>
    </w:p>
    <w:p w14:paraId="5BAEE163" w14:textId="77777777" w:rsidR="00E937BC" w:rsidRPr="0080315F" w:rsidRDefault="00620DFD" w:rsidP="0080315F">
      <w:pPr>
        <w:pStyle w:val="1"/>
        <w:spacing w:before="0" w:after="0"/>
        <w:rPr>
          <w:rFonts w:ascii="Times New Roman" w:hAnsi="Times New Roman" w:cs="Times New Roman"/>
          <w:sz w:val="28"/>
        </w:rPr>
      </w:pPr>
      <w:bookmarkStart w:id="2" w:name="X689285cb41439068ffbc456cae0eb7cf39840ac"/>
      <w:bookmarkEnd w:id="1"/>
      <w:r w:rsidRPr="0080315F">
        <w:rPr>
          <w:rFonts w:ascii="Times New Roman" w:hAnsi="Times New Roman" w:cs="Times New Roman"/>
          <w:sz w:val="28"/>
        </w:rPr>
        <w:lastRenderedPageBreak/>
        <w:t>1</w:t>
      </w:r>
      <w:r w:rsidRPr="0080315F">
        <w:rPr>
          <w:rFonts w:ascii="Times New Roman" w:hAnsi="Times New Roman" w:cs="Times New Roman"/>
          <w:sz w:val="28"/>
        </w:rPr>
        <w:tab/>
        <w:t>Оценка актуальности защищённого федеративного обучения</w:t>
      </w:r>
    </w:p>
    <w:p w14:paraId="5F0970C7" w14:textId="77777777" w:rsidR="00E937BC" w:rsidRPr="0080315F" w:rsidRDefault="00620DFD" w:rsidP="00487A1D">
      <w:pPr>
        <w:pStyle w:val="21"/>
        <w:spacing w:before="0" w:after="0"/>
        <w:jc w:val="both"/>
        <w:rPr>
          <w:rFonts w:ascii="Times New Roman" w:hAnsi="Times New Roman" w:cs="Times New Roman"/>
          <w:szCs w:val="28"/>
        </w:rPr>
      </w:pPr>
      <w:bookmarkStart w:id="3" w:name="Xd4760890d749104d6496abbf2d3aaeca2628f62"/>
      <w:r w:rsidRPr="0080315F">
        <w:rPr>
          <w:rFonts w:ascii="Times New Roman" w:hAnsi="Times New Roman" w:cs="Times New Roman"/>
          <w:szCs w:val="28"/>
        </w:rPr>
        <w:t>1.1</w:t>
      </w:r>
      <w:r w:rsidRPr="0080315F">
        <w:rPr>
          <w:rFonts w:ascii="Times New Roman" w:hAnsi="Times New Roman" w:cs="Times New Roman"/>
          <w:szCs w:val="28"/>
        </w:rPr>
        <w:tab/>
        <w:t>Актуальность защиты систем федеративного обучения, угрозы и их влияние</w:t>
      </w:r>
    </w:p>
    <w:p w14:paraId="08385CA9" w14:textId="202335D0" w:rsidR="00E937BC" w:rsidRPr="0080315F" w:rsidRDefault="00620DFD" w:rsidP="0080315F">
      <w:pPr>
        <w:rPr>
          <w:szCs w:val="28"/>
        </w:rPr>
      </w:pPr>
      <w:r w:rsidRPr="0080315F">
        <w:rPr>
          <w:szCs w:val="28"/>
        </w:rPr>
        <w:t>Переход от централизованного машинного обучения к федеративному мотивирован не только инженерными соображениями (масштабирование, снижение стоимости передачи данных), но и нормативной рамкой. В российском контуре это</w:t>
      </w:r>
      <w:r w:rsidR="00BE4AC8">
        <w:rPr>
          <w:szCs w:val="28"/>
        </w:rPr>
        <w:t xml:space="preserve"> статья</w:t>
      </w:r>
      <w:r w:rsidRPr="0080315F">
        <w:rPr>
          <w:szCs w:val="28"/>
        </w:rPr>
        <w:t xml:space="preserve"> 152</w:t>
      </w:r>
      <w:r w:rsidR="0080315F">
        <w:rPr>
          <w:szCs w:val="28"/>
        </w:rPr>
        <w:t>–</w:t>
      </w:r>
      <w:r w:rsidRPr="0080315F">
        <w:rPr>
          <w:szCs w:val="28"/>
        </w:rPr>
        <w:t>ФЗ, требующ</w:t>
      </w:r>
      <w:r w:rsidR="00BE4AC8">
        <w:rPr>
          <w:szCs w:val="28"/>
        </w:rPr>
        <w:t>ая</w:t>
      </w:r>
      <w:r w:rsidRPr="0080315F">
        <w:rPr>
          <w:szCs w:val="28"/>
        </w:rPr>
        <w:t xml:space="preserve"> явного согласия субъекта персональных данных на обработку и трансграничную передачу</w:t>
      </w:r>
      <w:r w:rsidR="00BE4AC8">
        <w:rPr>
          <w:szCs w:val="28"/>
        </w:rPr>
        <w:t>, статья</w:t>
      </w:r>
      <w:r w:rsidRPr="0080315F">
        <w:rPr>
          <w:szCs w:val="28"/>
        </w:rPr>
        <w:t xml:space="preserve"> 149</w:t>
      </w:r>
      <w:r w:rsidR="0080315F">
        <w:rPr>
          <w:szCs w:val="28"/>
        </w:rPr>
        <w:t>–</w:t>
      </w:r>
      <w:r w:rsidRPr="0080315F">
        <w:rPr>
          <w:szCs w:val="28"/>
        </w:rPr>
        <w:t>ФЗ, вводящ</w:t>
      </w:r>
      <w:r w:rsidR="00BE4AC8">
        <w:rPr>
          <w:szCs w:val="28"/>
        </w:rPr>
        <w:t>ая</w:t>
      </w:r>
      <w:r w:rsidRPr="0080315F">
        <w:rPr>
          <w:szCs w:val="28"/>
        </w:rPr>
        <w:t xml:space="preserve"> общие требования к информации ограниченного доступа; а также приказ ФСТЭК № 21 об утверждении состава и содержания организационных и технических мер по защите персональных данных. В международном контуре аналогичную функцию выполняют GDPR (статьи 6 и 9) и HIPAA для медицинских данных. Федеративное обучение формально соответствует принципу минимизации данных (часть 5 статьи 5 152</w:t>
      </w:r>
      <w:r w:rsidR="0080315F">
        <w:rPr>
          <w:szCs w:val="28"/>
        </w:rPr>
        <w:t>–</w:t>
      </w:r>
      <w:r w:rsidRPr="0080315F">
        <w:rPr>
          <w:szCs w:val="28"/>
        </w:rPr>
        <w:t>ФЗ): клиентские наборы данных не покидают границ контролёра, передаются только параметры модели.</w:t>
      </w:r>
    </w:p>
    <w:p w14:paraId="7547751D" w14:textId="4DA27657" w:rsidR="00E937BC" w:rsidRPr="0080315F" w:rsidRDefault="00620DFD" w:rsidP="0080315F">
      <w:pPr>
        <w:pStyle w:val="af"/>
        <w:spacing w:after="0"/>
        <w:rPr>
          <w:szCs w:val="28"/>
        </w:rPr>
      </w:pPr>
      <w:r w:rsidRPr="0080315F">
        <w:rPr>
          <w:szCs w:val="28"/>
        </w:rPr>
        <w:t xml:space="preserve">Исходная работа </w:t>
      </w:r>
      <w:proofErr w:type="spellStart"/>
      <w:r w:rsidRPr="0080315F">
        <w:rPr>
          <w:szCs w:val="28"/>
        </w:rPr>
        <w:t>McMahan</w:t>
      </w:r>
      <w:proofErr w:type="spellEnd"/>
      <w:r w:rsidRPr="0080315F">
        <w:rPr>
          <w:szCs w:val="28"/>
        </w:rPr>
        <w:t xml:space="preserve"> </w:t>
      </w:r>
      <w:proofErr w:type="spellStart"/>
      <w:r w:rsidRPr="0080315F">
        <w:rPr>
          <w:szCs w:val="28"/>
        </w:rPr>
        <w:t>et</w:t>
      </w:r>
      <w:proofErr w:type="spellEnd"/>
      <w:r w:rsidRPr="0080315F">
        <w:rPr>
          <w:szCs w:val="28"/>
        </w:rPr>
        <w:t xml:space="preserve"> </w:t>
      </w:r>
      <w:proofErr w:type="spellStart"/>
      <w:r w:rsidRPr="0080315F">
        <w:rPr>
          <w:szCs w:val="28"/>
        </w:rPr>
        <w:t>al</w:t>
      </w:r>
      <w:proofErr w:type="spellEnd"/>
      <w:r w:rsidRPr="0080315F">
        <w:rPr>
          <w:szCs w:val="28"/>
        </w:rPr>
        <w:t xml:space="preserve">. [1] предполагала, что сам факт отсутствия обмена </w:t>
      </w:r>
      <w:r w:rsidR="00003CB0">
        <w:rPr>
          <w:szCs w:val="28"/>
        </w:rPr>
        <w:t>исходными</w:t>
      </w:r>
      <w:r w:rsidRPr="0080315F">
        <w:rPr>
          <w:szCs w:val="28"/>
        </w:rPr>
        <w:t xml:space="preserve"> данными закрывает проблему конфиденциальности. Последующие исследования показали, что это предположение неверно сразу по нескольким направлениям. Во</w:t>
      </w:r>
      <w:r w:rsidR="0080315F">
        <w:rPr>
          <w:szCs w:val="28"/>
        </w:rPr>
        <w:t>–</w:t>
      </w:r>
      <w:r w:rsidRPr="0080315F">
        <w:rPr>
          <w:szCs w:val="28"/>
        </w:rPr>
        <w:t>первых, обновление модели является функцией обучающей выборки, из которой возможна частичная или полная реконструкция входов — как минимум для малых пакетов обучения и неглубоких моделей [6; 8]. Во</w:t>
      </w:r>
      <w:r w:rsidR="0080315F">
        <w:rPr>
          <w:szCs w:val="28"/>
        </w:rPr>
        <w:t>–</w:t>
      </w:r>
      <w:r w:rsidRPr="0080315F">
        <w:rPr>
          <w:szCs w:val="28"/>
        </w:rPr>
        <w:t>вторых, факт участия конкретного примера в обучении может быть установлен по поведению итоговой модели (атака определения членства, MIA [7]). В</w:t>
      </w:r>
      <w:r w:rsidR="0080315F">
        <w:rPr>
          <w:szCs w:val="28"/>
        </w:rPr>
        <w:t>–</w:t>
      </w:r>
      <w:r w:rsidRPr="0080315F">
        <w:rPr>
          <w:szCs w:val="28"/>
        </w:rPr>
        <w:t>третьих, агрегирующий сервер, если он не находится в доверенной среде, имеет доступ к индивидуальным обновлениям до их усреднения, что резко расширяет поверхность атаки. Таким образом, поверх ФО требуются дополнительные механизмы защиты конфиденциальности.</w:t>
      </w:r>
    </w:p>
    <w:p w14:paraId="5164E2CE" w14:textId="77777777" w:rsidR="00E937BC" w:rsidRPr="0080315F" w:rsidRDefault="00620DFD" w:rsidP="0080315F">
      <w:pPr>
        <w:pStyle w:val="af"/>
        <w:spacing w:after="0"/>
        <w:rPr>
          <w:szCs w:val="28"/>
        </w:rPr>
      </w:pPr>
      <w:r w:rsidRPr="0080315F">
        <w:rPr>
          <w:szCs w:val="28"/>
        </w:rPr>
        <w:lastRenderedPageBreak/>
        <w:t>Целостность обучения атакуется со стороны вредоносных клиентов. Используемая в работе классификация атак соответствует общепринятому разделению [9] и приведена ниже.</w:t>
      </w:r>
    </w:p>
    <w:p w14:paraId="265DC9AF" w14:textId="77777777" w:rsidR="00E937BC" w:rsidRPr="0080315F" w:rsidRDefault="00620DFD" w:rsidP="0080315F">
      <w:pPr>
        <w:pStyle w:val="af"/>
        <w:spacing w:after="0"/>
        <w:rPr>
          <w:szCs w:val="28"/>
        </w:rPr>
      </w:pPr>
      <w:r w:rsidRPr="0080315F">
        <w:rPr>
          <w:szCs w:val="28"/>
        </w:rPr>
        <w:t xml:space="preserve">— </w:t>
      </w:r>
      <w:r w:rsidRPr="0080315F">
        <w:rPr>
          <w:b/>
          <w:bCs/>
          <w:szCs w:val="28"/>
        </w:rPr>
        <w:t>Отравление данных, нецелевое.</w:t>
      </w:r>
      <w:r w:rsidRPr="0080315F">
        <w:rPr>
          <w:szCs w:val="28"/>
        </w:rPr>
        <w:t xml:space="preserve"> Случайная перестановка меток классов, рассчитанная на общее снижение качества модели без предпочтения конкретного исхода.</w:t>
      </w:r>
    </w:p>
    <w:p w14:paraId="770F1809" w14:textId="77777777" w:rsidR="00E937BC" w:rsidRPr="0080315F" w:rsidRDefault="00620DFD" w:rsidP="0080315F">
      <w:pPr>
        <w:pStyle w:val="af"/>
        <w:spacing w:after="0"/>
        <w:rPr>
          <w:szCs w:val="28"/>
        </w:rPr>
      </w:pPr>
      <w:r w:rsidRPr="0080315F">
        <w:rPr>
          <w:szCs w:val="28"/>
        </w:rPr>
        <w:t xml:space="preserve">— </w:t>
      </w:r>
      <w:r w:rsidRPr="0080315F">
        <w:rPr>
          <w:b/>
          <w:bCs/>
          <w:szCs w:val="28"/>
        </w:rPr>
        <w:t>Отравление данных, целевое.</w:t>
      </w:r>
      <w:r w:rsidRPr="0080315F">
        <w:rPr>
          <w:szCs w:val="28"/>
        </w:rPr>
        <w:t xml:space="preserve"> Направленная замена меток для выбранных пар классов (например, класс «5» → класс «3» на наборе SVHN); атака сохраняет общее качество модели, но ухудшает классификацию именно атакуемой пары.</w:t>
      </w:r>
    </w:p>
    <w:p w14:paraId="191A0CD4" w14:textId="26E28BA6" w:rsidR="00E937BC" w:rsidRPr="0080315F" w:rsidRDefault="00620DFD" w:rsidP="0080315F">
      <w:pPr>
        <w:pStyle w:val="af"/>
        <w:spacing w:after="0"/>
        <w:rPr>
          <w:szCs w:val="28"/>
        </w:rPr>
      </w:pPr>
      <w:r w:rsidRPr="0080315F">
        <w:rPr>
          <w:szCs w:val="28"/>
        </w:rPr>
        <w:t xml:space="preserve">— </w:t>
      </w:r>
      <w:r w:rsidRPr="0080315F">
        <w:rPr>
          <w:b/>
          <w:bCs/>
          <w:szCs w:val="28"/>
        </w:rPr>
        <w:t>Отравление модели, нецелевое.</w:t>
      </w:r>
      <w:r w:rsidRPr="0080315F">
        <w:rPr>
          <w:szCs w:val="28"/>
        </w:rPr>
        <w:t xml:space="preserve"> Прямая манипуляция передаваемым на сервер обновлением: атака ALIE [2] вносит малое смещение в направлении, выходящем за статистический </w:t>
      </w:r>
      <w:r w:rsidR="00E3389A" w:rsidRPr="0080315F">
        <w:rPr>
          <w:szCs w:val="28"/>
        </w:rPr>
        <w:t>диапазон</w:t>
      </w:r>
      <w:r w:rsidRPr="0080315F">
        <w:rPr>
          <w:szCs w:val="28"/>
        </w:rPr>
        <w:t xml:space="preserve"> честных обновлений; атака IPM [3] инвертирует скалярное произведение с усреднением честных обновлений, разворачивая градиентный шаг в противоположную сторону; адаптивная атака </w:t>
      </w:r>
      <w:proofErr w:type="spellStart"/>
      <w:r w:rsidRPr="0080315F">
        <w:rPr>
          <w:szCs w:val="28"/>
        </w:rPr>
        <w:t>Min</w:t>
      </w:r>
      <w:proofErr w:type="spellEnd"/>
      <w:r w:rsidR="0080315F">
        <w:rPr>
          <w:szCs w:val="28"/>
        </w:rPr>
        <w:t>–</w:t>
      </w:r>
      <w:r w:rsidRPr="0080315F">
        <w:rPr>
          <w:szCs w:val="28"/>
        </w:rPr>
        <w:t>Max [4] максимизирует отклонение в пределах, всё ещё проходящих через робастную фильтрацию.</w:t>
      </w:r>
    </w:p>
    <w:p w14:paraId="176AE8BA" w14:textId="77777777" w:rsidR="00E937BC" w:rsidRPr="0080315F" w:rsidRDefault="00620DFD" w:rsidP="0080315F">
      <w:pPr>
        <w:pStyle w:val="af"/>
        <w:spacing w:after="0"/>
        <w:rPr>
          <w:szCs w:val="28"/>
        </w:rPr>
      </w:pPr>
      <w:r w:rsidRPr="0080315F">
        <w:rPr>
          <w:szCs w:val="28"/>
        </w:rPr>
        <w:t xml:space="preserve">— </w:t>
      </w:r>
      <w:r w:rsidRPr="0080315F">
        <w:rPr>
          <w:b/>
          <w:bCs/>
          <w:szCs w:val="28"/>
        </w:rPr>
        <w:t>Отравление модели, целевое.</w:t>
      </w:r>
      <w:r w:rsidRPr="0080315F">
        <w:rPr>
          <w:szCs w:val="28"/>
        </w:rPr>
        <w:t xml:space="preserve"> Атака со скрытой закладкой на основе замены модели [5]: вредоносные клиенты обучаются на выборке с триггером (например, небольшой квадрат в углу изображения) и закладывают в обновление направление, которое заставляет глобальную модель срабатывать на этот триггер заданным образом. Общее качество при этом не снижается.</w:t>
      </w:r>
    </w:p>
    <w:p w14:paraId="7B6ED486" w14:textId="7B8EDA8B" w:rsidR="00E937BC" w:rsidRPr="0080315F" w:rsidRDefault="00620DFD" w:rsidP="0080315F">
      <w:pPr>
        <w:pStyle w:val="af"/>
        <w:spacing w:after="0"/>
        <w:rPr>
          <w:szCs w:val="28"/>
        </w:rPr>
      </w:pPr>
      <w:r w:rsidRPr="0080315F">
        <w:rPr>
          <w:szCs w:val="28"/>
        </w:rPr>
        <w:t xml:space="preserve">Последний класс особенно опасен: ТОЗ (точность на основной задаче) </w:t>
      </w:r>
      <w:r w:rsidR="00E3389A" w:rsidRPr="0080315F">
        <w:rPr>
          <w:szCs w:val="28"/>
        </w:rPr>
        <w:t xml:space="preserve">или же </w:t>
      </w:r>
      <w:r w:rsidR="00E3389A" w:rsidRPr="0080315F">
        <w:rPr>
          <w:szCs w:val="28"/>
          <w:lang w:val="en-US"/>
        </w:rPr>
        <w:t>MIA</w:t>
      </w:r>
      <w:r w:rsidR="00E3389A" w:rsidRPr="0080315F">
        <w:rPr>
          <w:szCs w:val="28"/>
        </w:rPr>
        <w:t xml:space="preserve"> (</w:t>
      </w:r>
      <w:r w:rsidR="00E3389A" w:rsidRPr="0080315F">
        <w:rPr>
          <w:szCs w:val="28"/>
          <w:lang w:val="en-US"/>
        </w:rPr>
        <w:t>Main</w:t>
      </w:r>
      <w:r w:rsidR="00E3389A" w:rsidRPr="0080315F">
        <w:rPr>
          <w:szCs w:val="28"/>
        </w:rPr>
        <w:t xml:space="preserve"> </w:t>
      </w:r>
      <w:r w:rsidR="00E3389A" w:rsidRPr="0080315F">
        <w:rPr>
          <w:szCs w:val="28"/>
          <w:lang w:val="en-US"/>
        </w:rPr>
        <w:t>Task</w:t>
      </w:r>
      <w:r w:rsidR="00E3389A" w:rsidRPr="0080315F">
        <w:rPr>
          <w:szCs w:val="28"/>
        </w:rPr>
        <w:t xml:space="preserve"> </w:t>
      </w:r>
      <w:r w:rsidR="00E3389A" w:rsidRPr="0080315F">
        <w:rPr>
          <w:szCs w:val="28"/>
          <w:lang w:val="en-US"/>
        </w:rPr>
        <w:t>Accuracy</w:t>
      </w:r>
      <w:r w:rsidR="00E3389A" w:rsidRPr="0080315F">
        <w:rPr>
          <w:szCs w:val="28"/>
        </w:rPr>
        <w:t xml:space="preserve">) </w:t>
      </w:r>
      <w:r w:rsidRPr="0080315F">
        <w:rPr>
          <w:szCs w:val="28"/>
        </w:rPr>
        <w:t>сохраняется, и для обнаружения нужна отдельная метрика — ТЗА (точность на задаче атаки)</w:t>
      </w:r>
      <w:r w:rsidR="000572F1" w:rsidRPr="0080315F">
        <w:rPr>
          <w:szCs w:val="28"/>
        </w:rPr>
        <w:t xml:space="preserve"> или же </w:t>
      </w:r>
      <w:r w:rsidR="000572F1" w:rsidRPr="0080315F">
        <w:rPr>
          <w:szCs w:val="28"/>
          <w:lang w:val="en-US"/>
        </w:rPr>
        <w:t>ASR</w:t>
      </w:r>
      <w:r w:rsidR="000572F1" w:rsidRPr="0080315F">
        <w:rPr>
          <w:szCs w:val="28"/>
        </w:rPr>
        <w:t xml:space="preserve"> (</w:t>
      </w:r>
      <w:r w:rsidR="000572F1" w:rsidRPr="0080315F">
        <w:rPr>
          <w:szCs w:val="28"/>
          <w:lang w:val="en-US"/>
        </w:rPr>
        <w:t>Attack</w:t>
      </w:r>
      <w:r w:rsidR="000572F1" w:rsidRPr="0080315F">
        <w:rPr>
          <w:szCs w:val="28"/>
        </w:rPr>
        <w:t xml:space="preserve"> </w:t>
      </w:r>
      <w:r w:rsidR="000572F1" w:rsidRPr="0080315F">
        <w:rPr>
          <w:szCs w:val="28"/>
          <w:lang w:val="en-US"/>
        </w:rPr>
        <w:t>Succession</w:t>
      </w:r>
      <w:r w:rsidR="000572F1" w:rsidRPr="0080315F">
        <w:rPr>
          <w:szCs w:val="28"/>
        </w:rPr>
        <w:t xml:space="preserve"> </w:t>
      </w:r>
      <w:r w:rsidR="000572F1" w:rsidRPr="0080315F">
        <w:rPr>
          <w:szCs w:val="28"/>
          <w:lang w:val="en-US"/>
        </w:rPr>
        <w:t>Rate</w:t>
      </w:r>
      <w:r w:rsidR="000572F1" w:rsidRPr="0080315F">
        <w:rPr>
          <w:szCs w:val="28"/>
        </w:rPr>
        <w:t>)</w:t>
      </w:r>
      <w:r w:rsidRPr="0080315F">
        <w:rPr>
          <w:szCs w:val="28"/>
        </w:rPr>
        <w:t>, доля входов с триггером, для которых модель выдаёт целевой класс.</w:t>
      </w:r>
    </w:p>
    <w:p w14:paraId="65DC1848" w14:textId="19ACF2DC" w:rsidR="00E937BC" w:rsidRPr="0080315F" w:rsidRDefault="00620DFD" w:rsidP="0080315F">
      <w:pPr>
        <w:pStyle w:val="af"/>
        <w:spacing w:after="0"/>
        <w:rPr>
          <w:szCs w:val="28"/>
        </w:rPr>
      </w:pPr>
      <w:r w:rsidRPr="0080315F">
        <w:rPr>
          <w:szCs w:val="28"/>
        </w:rPr>
        <w:t>Помимо атак на целостность, актуальны атаки на конфиденциальность: восстановление входов по градиенту (GIA</w:t>
      </w:r>
      <w:r w:rsidR="000572F1" w:rsidRPr="0080315F">
        <w:rPr>
          <w:szCs w:val="28"/>
        </w:rPr>
        <w:t xml:space="preserve"> – </w:t>
      </w:r>
      <w:r w:rsidR="000572F1" w:rsidRPr="0080315F">
        <w:rPr>
          <w:szCs w:val="28"/>
          <w:lang w:val="en-US"/>
        </w:rPr>
        <w:t>Gradient</w:t>
      </w:r>
      <w:r w:rsidR="000572F1" w:rsidRPr="0080315F">
        <w:rPr>
          <w:szCs w:val="28"/>
        </w:rPr>
        <w:t xml:space="preserve"> </w:t>
      </w:r>
      <w:r w:rsidR="000572F1" w:rsidRPr="0080315F">
        <w:rPr>
          <w:szCs w:val="28"/>
          <w:lang w:val="en-US"/>
        </w:rPr>
        <w:t>Inference</w:t>
      </w:r>
      <w:r w:rsidR="000572F1" w:rsidRPr="0080315F">
        <w:rPr>
          <w:szCs w:val="28"/>
        </w:rPr>
        <w:t xml:space="preserve"> </w:t>
      </w:r>
      <w:r w:rsidR="000572F1" w:rsidRPr="0080315F">
        <w:rPr>
          <w:szCs w:val="28"/>
          <w:lang w:val="en-US"/>
        </w:rPr>
        <w:t>Attack</w:t>
      </w:r>
      <w:r w:rsidRPr="0080315F">
        <w:rPr>
          <w:szCs w:val="28"/>
        </w:rPr>
        <w:t>), определение членства (MIA</w:t>
      </w:r>
      <w:r w:rsidR="000572F1" w:rsidRPr="0080315F">
        <w:rPr>
          <w:szCs w:val="28"/>
        </w:rPr>
        <w:t xml:space="preserve"> – </w:t>
      </w:r>
      <w:r w:rsidR="000572F1" w:rsidRPr="0080315F">
        <w:rPr>
          <w:szCs w:val="28"/>
          <w:lang w:val="en-US"/>
        </w:rPr>
        <w:t>Membership</w:t>
      </w:r>
      <w:r w:rsidR="000572F1" w:rsidRPr="0080315F">
        <w:rPr>
          <w:szCs w:val="28"/>
        </w:rPr>
        <w:t xml:space="preserve"> </w:t>
      </w:r>
      <w:r w:rsidR="000572F1" w:rsidRPr="0080315F">
        <w:rPr>
          <w:szCs w:val="28"/>
          <w:lang w:val="en-US"/>
        </w:rPr>
        <w:t>Inference</w:t>
      </w:r>
      <w:r w:rsidR="000572F1" w:rsidRPr="0080315F">
        <w:rPr>
          <w:szCs w:val="28"/>
        </w:rPr>
        <w:t xml:space="preserve"> </w:t>
      </w:r>
      <w:r w:rsidR="000572F1" w:rsidRPr="0080315F">
        <w:rPr>
          <w:szCs w:val="28"/>
          <w:lang w:val="en-US"/>
        </w:rPr>
        <w:t>Attack</w:t>
      </w:r>
      <w:r w:rsidRPr="0080315F">
        <w:rPr>
          <w:szCs w:val="28"/>
        </w:rPr>
        <w:t xml:space="preserve">), восстановление </w:t>
      </w:r>
      <w:r w:rsidRPr="0080315F">
        <w:rPr>
          <w:szCs w:val="28"/>
        </w:rPr>
        <w:lastRenderedPageBreak/>
        <w:t>свойств подгрупп обучающей выборки. Эти атаки особенно опасны в сценариях с небольшим числом участников и большими моделями, где индивидуальные обновления несут много информации о локальной выборке.</w:t>
      </w:r>
    </w:p>
    <w:p w14:paraId="479C68E2" w14:textId="49CBB6E2" w:rsidR="00E937BC" w:rsidRPr="0080315F" w:rsidRDefault="00620DFD" w:rsidP="0080315F">
      <w:pPr>
        <w:pStyle w:val="af"/>
        <w:spacing w:after="0"/>
        <w:rPr>
          <w:szCs w:val="28"/>
        </w:rPr>
      </w:pPr>
      <w:r w:rsidRPr="0080315F">
        <w:rPr>
          <w:szCs w:val="28"/>
        </w:rPr>
        <w:t>На нормативном уровне ML</w:t>
      </w:r>
      <w:r w:rsidR="0080315F">
        <w:rPr>
          <w:szCs w:val="28"/>
        </w:rPr>
        <w:t>–</w:t>
      </w:r>
      <w:r w:rsidRPr="0080315F">
        <w:rPr>
          <w:szCs w:val="28"/>
        </w:rPr>
        <w:t xml:space="preserve">специфичные атаки пока не включены в базовый перечень УБИ из БДУ ФСТЭК, что создаёт методический пробел: </w:t>
      </w:r>
      <w:r w:rsidR="000572F1" w:rsidRPr="0080315F">
        <w:rPr>
          <w:szCs w:val="28"/>
        </w:rPr>
        <w:t>частная модель угроз</w:t>
      </w:r>
      <w:r w:rsidRPr="0080315F">
        <w:rPr>
          <w:szCs w:val="28"/>
        </w:rPr>
        <w:t xml:space="preserve"> для системы</w:t>
      </w:r>
      <w:r w:rsidR="000572F1" w:rsidRPr="0080315F">
        <w:rPr>
          <w:szCs w:val="28"/>
        </w:rPr>
        <w:t xml:space="preserve"> федеративного обучения</w:t>
      </w:r>
      <w:r w:rsidRPr="0080315F">
        <w:rPr>
          <w:szCs w:val="28"/>
        </w:rPr>
        <w:t xml:space="preserve"> вынуждена опираться одновременно на БДУ (в части угроз общей инфраструктуры — перехват, модификация, несанкционированный доступ) и на академическую таксономию (в части угроз, специфичных для процесса обучения). Согласование этих двух источников в рамках единой модели угроз </w:t>
      </w:r>
      <w:r w:rsidR="00BE4AC8">
        <w:rPr>
          <w:szCs w:val="28"/>
        </w:rPr>
        <w:t xml:space="preserve">является </w:t>
      </w:r>
      <w:r w:rsidRPr="0080315F">
        <w:rPr>
          <w:szCs w:val="28"/>
        </w:rPr>
        <w:t>отдельны</w:t>
      </w:r>
      <w:r w:rsidR="00BE4AC8">
        <w:rPr>
          <w:szCs w:val="28"/>
        </w:rPr>
        <w:t>м</w:t>
      </w:r>
      <w:r w:rsidRPr="0080315F">
        <w:rPr>
          <w:szCs w:val="28"/>
        </w:rPr>
        <w:t xml:space="preserve"> методически</w:t>
      </w:r>
      <w:r w:rsidR="00BE4AC8">
        <w:rPr>
          <w:szCs w:val="28"/>
        </w:rPr>
        <w:t>м</w:t>
      </w:r>
      <w:r w:rsidRPr="0080315F">
        <w:rPr>
          <w:szCs w:val="28"/>
        </w:rPr>
        <w:t xml:space="preserve"> результат</w:t>
      </w:r>
      <w:r w:rsidR="00BE4AC8">
        <w:rPr>
          <w:szCs w:val="28"/>
        </w:rPr>
        <w:t>ом</w:t>
      </w:r>
      <w:r w:rsidRPr="0080315F">
        <w:rPr>
          <w:szCs w:val="28"/>
        </w:rPr>
        <w:t>, представленны</w:t>
      </w:r>
      <w:r w:rsidR="00BE4AC8">
        <w:rPr>
          <w:szCs w:val="28"/>
        </w:rPr>
        <w:t>м</w:t>
      </w:r>
      <w:r w:rsidRPr="0080315F">
        <w:rPr>
          <w:szCs w:val="28"/>
        </w:rPr>
        <w:t xml:space="preserve"> в главе 3 настоящей работы.</w:t>
      </w:r>
    </w:p>
    <w:p w14:paraId="56708110" w14:textId="77777777" w:rsidR="00E937BC" w:rsidRPr="0080315F" w:rsidRDefault="00620DFD" w:rsidP="0080315F">
      <w:pPr>
        <w:pStyle w:val="31"/>
        <w:spacing w:before="0" w:after="0"/>
        <w:rPr>
          <w:rFonts w:ascii="Times New Roman" w:hAnsi="Times New Roman" w:cs="Times New Roman"/>
          <w:szCs w:val="28"/>
        </w:rPr>
      </w:pPr>
      <w:bookmarkStart w:id="4" w:name="базовые-понятия-и-определения"/>
      <w:r w:rsidRPr="0080315F">
        <w:rPr>
          <w:rFonts w:ascii="Times New Roman" w:hAnsi="Times New Roman" w:cs="Times New Roman"/>
          <w:szCs w:val="28"/>
        </w:rPr>
        <w:t>1.1.1</w:t>
      </w:r>
      <w:r w:rsidRPr="0080315F">
        <w:rPr>
          <w:rFonts w:ascii="Times New Roman" w:hAnsi="Times New Roman" w:cs="Times New Roman"/>
          <w:szCs w:val="28"/>
        </w:rPr>
        <w:tab/>
        <w:t>Базовые понятия и определения</w:t>
      </w:r>
    </w:p>
    <w:p w14:paraId="35143049" w14:textId="77777777" w:rsidR="00E937BC" w:rsidRPr="0080315F" w:rsidRDefault="00620DFD" w:rsidP="0080315F">
      <w:pPr>
        <w:rPr>
          <w:szCs w:val="28"/>
        </w:rPr>
      </w:pPr>
      <w:r w:rsidRPr="0080315F">
        <w:rPr>
          <w:szCs w:val="28"/>
        </w:rPr>
        <w:t>В работе используется следующий аппарат понятий.</w:t>
      </w:r>
    </w:p>
    <w:p w14:paraId="628D2274" w14:textId="4F66A280" w:rsidR="00E937BC" w:rsidRPr="0080315F" w:rsidRDefault="00620DFD" w:rsidP="0080315F">
      <w:pPr>
        <w:pStyle w:val="af"/>
        <w:spacing w:after="0"/>
        <w:rPr>
          <w:szCs w:val="28"/>
        </w:rPr>
      </w:pPr>
      <w:r w:rsidRPr="0080315F">
        <w:rPr>
          <w:i/>
          <w:iCs/>
          <w:szCs w:val="28"/>
        </w:rPr>
        <w:t>Федеративное обучение</w:t>
      </w:r>
      <w:r w:rsidRPr="0080315F">
        <w:rPr>
          <w:szCs w:val="28"/>
        </w:rPr>
        <w:t xml:space="preserve"> — парадигма распределённого обучения, в которой </w:t>
      </w:r>
      <m:oMath>
        <m:r>
          <w:rPr>
            <w:rFonts w:ascii="Cambria Math" w:hAnsi="Cambria Math"/>
            <w:szCs w:val="28"/>
          </w:rPr>
          <m:t>N</m:t>
        </m:r>
      </m:oMath>
      <w:r w:rsidRPr="0080315F">
        <w:rPr>
          <w:szCs w:val="28"/>
        </w:rPr>
        <w:t xml:space="preserve"> участников (клиентов) обучают общую модель под координацией сервера</w:t>
      </w:r>
      <w:r w:rsidR="0080315F">
        <w:rPr>
          <w:szCs w:val="28"/>
        </w:rPr>
        <w:t>–</w:t>
      </w:r>
      <w:r w:rsidRPr="0080315F">
        <w:rPr>
          <w:szCs w:val="28"/>
        </w:rPr>
        <w:t xml:space="preserve">агрегатора, не передавая ему свои обучающие выборки. На каждом раунде </w:t>
      </w:r>
      <m:oMath>
        <m:r>
          <w:rPr>
            <w:rFonts w:ascii="Cambria Math" w:hAnsi="Cambria Math"/>
            <w:szCs w:val="28"/>
          </w:rPr>
          <m:t>t</m:t>
        </m:r>
      </m:oMath>
      <w:r w:rsidRPr="0080315F">
        <w:rPr>
          <w:szCs w:val="28"/>
        </w:rPr>
        <w:t xml:space="preserve"> сервер рассылает текущие параметры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подмножеству клиентов; клиенты возвращают обновления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полученные локальным обучением; сервер формирует следующую версию модели по правилу агрегации. Различают два основных сценария развёртывания.</w:t>
      </w:r>
    </w:p>
    <w:p w14:paraId="5B6FB659" w14:textId="136C9C22" w:rsidR="00E937BC" w:rsidRPr="0080315F" w:rsidRDefault="00620DFD" w:rsidP="0080315F">
      <w:pPr>
        <w:pStyle w:val="af"/>
        <w:spacing w:after="0"/>
        <w:rPr>
          <w:szCs w:val="28"/>
        </w:rPr>
      </w:pPr>
      <w:r w:rsidRPr="0080315F">
        <w:rPr>
          <w:i/>
          <w:iCs/>
          <w:szCs w:val="28"/>
        </w:rPr>
        <w:t>Межорганизационный сценарий</w:t>
      </w:r>
      <w:r w:rsidRPr="0080315F">
        <w:rPr>
          <w:szCs w:val="28"/>
        </w:rPr>
        <w:t xml:space="preserve"> (англ. </w:t>
      </w:r>
      <w:proofErr w:type="spellStart"/>
      <w:r w:rsidRPr="0080315F">
        <w:rPr>
          <w:szCs w:val="28"/>
        </w:rPr>
        <w:t>cross</w:t>
      </w:r>
      <w:proofErr w:type="spellEnd"/>
      <w:r w:rsidR="0080315F">
        <w:rPr>
          <w:szCs w:val="28"/>
        </w:rPr>
        <w:t>–</w:t>
      </w:r>
      <w:proofErr w:type="spellStart"/>
      <w:r w:rsidRPr="0080315F">
        <w:rPr>
          <w:szCs w:val="28"/>
        </w:rPr>
        <w:t>silo</w:t>
      </w:r>
      <w:proofErr w:type="spellEnd"/>
      <w:r w:rsidRPr="0080315F">
        <w:rPr>
          <w:szCs w:val="28"/>
        </w:rPr>
        <w:t xml:space="preserve">). Небольшое число </w:t>
      </w:r>
      <m:oMath>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r>
          <w:rPr>
            <w:rFonts w:ascii="Cambria Math" w:hAnsi="Cambria Math"/>
            <w:szCs w:val="28"/>
          </w:rPr>
          <m:t>10</m:t>
        </m:r>
      </m:oMath>
      <w:r w:rsidRPr="0080315F">
        <w:rPr>
          <w:szCs w:val="28"/>
        </w:rPr>
        <w:t>–</w:t>
      </w:r>
      <m:oMath>
        <m:sSup>
          <m:sSupPr>
            <m:ctrlPr>
              <w:rPr>
                <w:rFonts w:ascii="Cambria Math" w:hAnsi="Cambria Math"/>
                <w:szCs w:val="28"/>
              </w:rPr>
            </m:ctrlPr>
          </m:sSupPr>
          <m:e>
            <m:r>
              <w:rPr>
                <w:rFonts w:ascii="Cambria Math" w:hAnsi="Cambria Math"/>
                <w:szCs w:val="28"/>
              </w:rPr>
              <m:t>10</m:t>
            </m:r>
          </m:e>
          <m:sup>
            <m:r>
              <w:rPr>
                <w:rFonts w:ascii="Cambria Math" w:hAnsi="Cambria Math"/>
                <w:szCs w:val="28"/>
              </w:rPr>
              <m:t>2</m:t>
            </m:r>
          </m:sup>
        </m:sSup>
        <m:r>
          <m:rPr>
            <m:sty m:val="p"/>
          </m:rPr>
          <w:rPr>
            <w:rFonts w:ascii="Cambria Math" w:hAnsi="Cambria Math"/>
            <w:szCs w:val="28"/>
          </w:rPr>
          <m:t>)</m:t>
        </m:r>
      </m:oMath>
      <w:r w:rsidRPr="0080315F">
        <w:rPr>
          <w:szCs w:val="28"/>
        </w:rPr>
        <w:t xml:space="preserve"> стабильно доступных участников — организаций с собственными дата</w:t>
      </w:r>
      <w:r w:rsidR="0080315F">
        <w:rPr>
          <w:szCs w:val="28"/>
        </w:rPr>
        <w:t>–</w:t>
      </w:r>
      <w:r w:rsidRPr="0080315F">
        <w:rPr>
          <w:szCs w:val="28"/>
        </w:rPr>
        <w:t>центрами. Характерен для медицины, финансовой сферы, промышленности. Каждый клиент располагает сравнительно большой выборкой, каналы связи надёжны, доля участников в раунде близка к единице.</w:t>
      </w:r>
    </w:p>
    <w:p w14:paraId="67B357FC" w14:textId="68C1CB7A" w:rsidR="00E937BC" w:rsidRPr="0080315F" w:rsidRDefault="00620DFD" w:rsidP="0080315F">
      <w:pPr>
        <w:pStyle w:val="af"/>
        <w:spacing w:after="0"/>
        <w:rPr>
          <w:szCs w:val="28"/>
        </w:rPr>
      </w:pPr>
      <w:r w:rsidRPr="0080315F">
        <w:rPr>
          <w:i/>
          <w:iCs/>
          <w:szCs w:val="28"/>
        </w:rPr>
        <w:t>Межустройственный сценарий</w:t>
      </w:r>
      <w:r w:rsidRPr="0080315F">
        <w:rPr>
          <w:szCs w:val="28"/>
        </w:rPr>
        <w:t xml:space="preserve"> (англ. </w:t>
      </w:r>
      <w:proofErr w:type="spellStart"/>
      <w:r w:rsidRPr="0080315F">
        <w:rPr>
          <w:szCs w:val="28"/>
        </w:rPr>
        <w:t>cross</w:t>
      </w:r>
      <w:proofErr w:type="spellEnd"/>
      <w:r w:rsidR="0080315F">
        <w:rPr>
          <w:szCs w:val="28"/>
        </w:rPr>
        <w:t>–</w:t>
      </w:r>
      <w:proofErr w:type="spellStart"/>
      <w:r w:rsidRPr="0080315F">
        <w:rPr>
          <w:szCs w:val="28"/>
        </w:rPr>
        <w:t>device</w:t>
      </w:r>
      <w:proofErr w:type="spellEnd"/>
      <w:r w:rsidRPr="0080315F">
        <w:rPr>
          <w:szCs w:val="28"/>
        </w:rPr>
        <w:t xml:space="preserve">). Большое число </w:t>
      </w:r>
      <m:oMath>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w:rPr>
                <w:rFonts w:ascii="Cambria Math" w:hAnsi="Cambria Math"/>
                <w:szCs w:val="28"/>
              </w:rPr>
              <m:t>4</m:t>
            </m:r>
          </m:sup>
        </m:sSup>
      </m:oMath>
      <w:r w:rsidRPr="0080315F">
        <w:rPr>
          <w:szCs w:val="28"/>
        </w:rPr>
        <w:t>–</w:t>
      </w:r>
      <m:oMath>
        <m:sSup>
          <m:sSupPr>
            <m:ctrlPr>
              <w:rPr>
                <w:rFonts w:ascii="Cambria Math" w:hAnsi="Cambria Math"/>
                <w:szCs w:val="28"/>
              </w:rPr>
            </m:ctrlPr>
          </m:sSupPr>
          <m:e>
            <m:r>
              <w:rPr>
                <w:rFonts w:ascii="Cambria Math" w:hAnsi="Cambria Math"/>
                <w:szCs w:val="28"/>
              </w:rPr>
              <m:t>10</m:t>
            </m:r>
          </m:e>
          <m:sup>
            <m:r>
              <w:rPr>
                <w:rFonts w:ascii="Cambria Math" w:hAnsi="Cambria Math"/>
                <w:szCs w:val="28"/>
              </w:rPr>
              <m:t>6</m:t>
            </m:r>
          </m:sup>
        </m:sSup>
        <m:r>
          <m:rPr>
            <m:sty m:val="p"/>
          </m:rPr>
          <w:rPr>
            <w:rFonts w:ascii="Cambria Math" w:hAnsi="Cambria Math"/>
            <w:szCs w:val="28"/>
          </w:rPr>
          <m:t>)</m:t>
        </m:r>
      </m:oMath>
      <w:r w:rsidRPr="0080315F">
        <w:rPr>
          <w:szCs w:val="28"/>
        </w:rPr>
        <w:t xml:space="preserve"> нестабильно доступных устройств — например, мобильных телефонов. Каждый клиент располагает небольшой выборкой, отбор в раунд </w:t>
      </w:r>
      <w:r w:rsidRPr="0080315F">
        <w:rPr>
          <w:szCs w:val="28"/>
        </w:rPr>
        <w:lastRenderedPageBreak/>
        <w:t>производится случайно (доля единиц процентов), возможны отключения и сбои связи.</w:t>
      </w:r>
    </w:p>
    <w:p w14:paraId="66434EB6" w14:textId="613E3C79" w:rsidR="00E937BC" w:rsidRPr="0080315F" w:rsidRDefault="00620DFD" w:rsidP="0080315F">
      <w:pPr>
        <w:pStyle w:val="af"/>
        <w:spacing w:after="0"/>
        <w:rPr>
          <w:szCs w:val="28"/>
        </w:rPr>
      </w:pPr>
      <w:r w:rsidRPr="0080315F">
        <w:rPr>
          <w:szCs w:val="28"/>
        </w:rPr>
        <w:t xml:space="preserve">В настоящей работе рассматриваются оба сценария с репрезентативными параметрами: </w:t>
      </w:r>
      <m:oMath>
        <m:r>
          <w:rPr>
            <w:rFonts w:ascii="Cambria Math" w:hAnsi="Cambria Math"/>
            <w:szCs w:val="28"/>
          </w:rPr>
          <m:t>N</m:t>
        </m:r>
        <m:r>
          <m:rPr>
            <m:sty m:val="p"/>
          </m:rPr>
          <w:rPr>
            <w:rFonts w:ascii="Cambria Math" w:hAnsi="Cambria Math"/>
            <w:szCs w:val="28"/>
          </w:rPr>
          <m:t>=</m:t>
        </m:r>
        <m:r>
          <w:rPr>
            <w:rFonts w:ascii="Cambria Math" w:hAnsi="Cambria Math"/>
            <w:szCs w:val="28"/>
          </w:rPr>
          <m:t>50</m:t>
        </m:r>
      </m:oMath>
      <w:r w:rsidRPr="0080315F">
        <w:rPr>
          <w:szCs w:val="28"/>
        </w:rPr>
        <w:t xml:space="preserve">, доля участников в раунде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m:t>
        </m:r>
      </m:oMath>
      <w:r w:rsidRPr="0080315F">
        <w:rPr>
          <w:szCs w:val="28"/>
        </w:rPr>
        <w:t xml:space="preserve"> для межорганизационного сценария (набор данных SVHN, модель </w:t>
      </w:r>
      <m:oMath>
        <m:r>
          <m:rPr>
            <m:sty m:val="p"/>
          </m:rPr>
          <w:rPr>
            <w:rFonts w:ascii="Cambria Math" w:hAnsi="Cambria Math"/>
            <w:szCs w:val="28"/>
          </w:rPr>
          <m:t>≈</m:t>
        </m:r>
        <m:r>
          <w:rPr>
            <w:rFonts w:ascii="Cambria Math" w:hAnsi="Cambria Math"/>
            <w:szCs w:val="28"/>
          </w:rPr>
          <m:t>90</m:t>
        </m:r>
      </m:oMath>
      <w:r w:rsidRPr="0080315F">
        <w:rPr>
          <w:szCs w:val="28"/>
        </w:rPr>
        <w:t xml:space="preserve"> тыс. параметров) и </w:t>
      </w:r>
      <m:oMath>
        <m:r>
          <w:rPr>
            <w:rFonts w:ascii="Cambria Math" w:hAnsi="Cambria Math"/>
            <w:szCs w:val="28"/>
          </w:rPr>
          <m:t>N</m:t>
        </m:r>
        <m:r>
          <m:rPr>
            <m:sty m:val="p"/>
          </m:rPr>
          <w:rPr>
            <w:rFonts w:ascii="Cambria Math" w:hAnsi="Cambria Math"/>
            <w:szCs w:val="28"/>
          </w:rPr>
          <m:t>=</m:t>
        </m:r>
        <m:r>
          <w:rPr>
            <w:rFonts w:ascii="Cambria Math" w:hAnsi="Cambria Math"/>
            <w:szCs w:val="28"/>
          </w:rPr>
          <m:t>200</m:t>
        </m:r>
      </m:oMath>
      <w:r w:rsidRPr="0080315F">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m:t>
        </m:r>
      </m:oMath>
      <w:r w:rsidRPr="0080315F">
        <w:rPr>
          <w:szCs w:val="28"/>
        </w:rPr>
        <w:t xml:space="preserve"> для межустройственного (набор данных Fashion</w:t>
      </w:r>
      <w:r w:rsidR="0080315F">
        <w:rPr>
          <w:szCs w:val="28"/>
        </w:rPr>
        <w:t>–</w:t>
      </w:r>
      <w:r w:rsidRPr="0080315F">
        <w:rPr>
          <w:szCs w:val="28"/>
        </w:rPr>
        <w:t xml:space="preserve">MNIST, модель </w:t>
      </w:r>
      <m:oMath>
        <m:r>
          <m:rPr>
            <m:sty m:val="p"/>
          </m:rPr>
          <w:rPr>
            <w:rFonts w:ascii="Cambria Math" w:hAnsi="Cambria Math"/>
            <w:szCs w:val="28"/>
          </w:rPr>
          <m:t>≈</m:t>
        </m:r>
        <m:r>
          <w:rPr>
            <w:rFonts w:ascii="Cambria Math" w:hAnsi="Cambria Math"/>
            <w:szCs w:val="28"/>
          </w:rPr>
          <m:t>4</m:t>
        </m:r>
        <m:r>
          <m:rPr>
            <m:sty m:val="p"/>
          </m:rPr>
          <w:rPr>
            <w:rFonts w:ascii="Cambria Math" w:hAnsi="Cambria Math"/>
            <w:szCs w:val="28"/>
          </w:rPr>
          <m:t>,</m:t>
        </m:r>
        <m:r>
          <w:rPr>
            <w:rFonts w:ascii="Cambria Math" w:hAnsi="Cambria Math"/>
            <w:szCs w:val="28"/>
          </w:rPr>
          <m:t>3</m:t>
        </m:r>
      </m:oMath>
      <w:r w:rsidRPr="0080315F">
        <w:rPr>
          <w:szCs w:val="28"/>
        </w:rPr>
        <w:t xml:space="preserve"> тыс. параметров).</w:t>
      </w:r>
    </w:p>
    <w:p w14:paraId="3F2F9919" w14:textId="182ADA1C" w:rsidR="00E937BC" w:rsidRPr="0080315F" w:rsidRDefault="00620DFD" w:rsidP="0080315F">
      <w:pPr>
        <w:pStyle w:val="af"/>
        <w:spacing w:after="0"/>
        <w:rPr>
          <w:szCs w:val="28"/>
        </w:rPr>
      </w:pPr>
      <w:r w:rsidRPr="0080315F">
        <w:rPr>
          <w:i/>
          <w:iCs/>
          <w:szCs w:val="28"/>
        </w:rPr>
        <w:t>Дифференциальная приватность</w:t>
      </w:r>
      <w:r w:rsidRPr="0080315F">
        <w:rPr>
          <w:szCs w:val="28"/>
        </w:rPr>
        <w:t xml:space="preserve"> (</w:t>
      </w:r>
      <w:r w:rsidR="000572F1" w:rsidRPr="0080315F">
        <w:rPr>
          <w:szCs w:val="28"/>
        </w:rPr>
        <w:t xml:space="preserve">англ. </w:t>
      </w:r>
      <w:r w:rsidR="000572F1" w:rsidRPr="0080315F">
        <w:rPr>
          <w:szCs w:val="28"/>
          <w:lang w:val="en-US"/>
        </w:rPr>
        <w:t>Differential</w:t>
      </w:r>
      <w:r w:rsidR="000572F1" w:rsidRPr="0080315F">
        <w:rPr>
          <w:szCs w:val="28"/>
        </w:rPr>
        <w:t xml:space="preserve"> </w:t>
      </w:r>
      <w:r w:rsidR="000572F1" w:rsidRPr="0080315F">
        <w:rPr>
          <w:szCs w:val="28"/>
          <w:lang w:val="en-US"/>
        </w:rPr>
        <w:t>Privacy</w:t>
      </w:r>
      <w:r w:rsidR="000572F1" w:rsidRPr="0080315F">
        <w:rPr>
          <w:szCs w:val="28"/>
        </w:rPr>
        <w:t xml:space="preserve">, </w:t>
      </w:r>
      <w:r w:rsidR="000572F1" w:rsidRPr="0080315F">
        <w:rPr>
          <w:szCs w:val="28"/>
          <w:lang w:val="en-US"/>
        </w:rPr>
        <w:t>DP</w:t>
      </w:r>
      <w:r w:rsidRPr="0080315F">
        <w:rPr>
          <w:szCs w:val="28"/>
        </w:rPr>
        <w:t>) — формальное определение приватности, согласно которому для любых двух соседних наборов данных,</w:t>
      </w:r>
      <w:r w:rsidR="000572F1" w:rsidRPr="0080315F">
        <w:rPr>
          <w:szCs w:val="28"/>
        </w:rPr>
        <w:t xml:space="preserve"> </w:t>
      </w:r>
      <w:r w:rsidRPr="0080315F">
        <w:rPr>
          <w:szCs w:val="28"/>
        </w:rPr>
        <w:t xml:space="preserve">распределения результатов обучения </w:t>
      </w:r>
      <w:r w:rsidR="000572F1" w:rsidRPr="0080315F">
        <w:rPr>
          <w:szCs w:val="28"/>
        </w:rPr>
        <w:t xml:space="preserve">которых </w:t>
      </w:r>
      <w:r w:rsidRPr="0080315F">
        <w:rPr>
          <w:szCs w:val="28"/>
        </w:rPr>
        <w:t xml:space="preserve">различаются ограниченно: </w:t>
      </w:r>
      <m:oMath>
        <m:r>
          <m:rPr>
            <m:sty m:val="p"/>
          </m:rPr>
          <w:rPr>
            <w:rFonts w:ascii="Cambria Math" w:hAnsi="Cambria Math"/>
            <w:szCs w:val="28"/>
          </w:rPr>
          <m:t>Pr</m:t>
        </m:r>
        <m:d>
          <m:dPr>
            <m:begChr m:val="["/>
            <m:endChr m:val="]"/>
            <m:ctrlPr>
              <w:rPr>
                <w:rFonts w:ascii="Cambria Math" w:hAnsi="Cambria Math"/>
                <w:szCs w:val="28"/>
              </w:rPr>
            </m:ctrlPr>
          </m:dPr>
          <m:e>
            <m:r>
              <w:rPr>
                <w:rFonts w:ascii="Cambria Math" w:hAnsi="Cambria Math"/>
                <w:szCs w:val="28"/>
              </w:rPr>
              <m:t>M</m:t>
            </m:r>
            <m:d>
              <m:dPr>
                <m:ctrlPr>
                  <w:rPr>
                    <w:rFonts w:ascii="Cambria Math" w:hAnsi="Cambria Math"/>
                    <w:szCs w:val="28"/>
                  </w:rPr>
                </m:ctrlPr>
              </m:dPr>
              <m:e>
                <m:r>
                  <w:rPr>
                    <w:rFonts w:ascii="Cambria Math" w:hAnsi="Cambria Math"/>
                    <w:szCs w:val="28"/>
                  </w:rPr>
                  <m:t>D</m:t>
                </m:r>
              </m:e>
            </m:d>
            <m:r>
              <m:rPr>
                <m:sty m:val="p"/>
              </m:rPr>
              <w:rPr>
                <w:rFonts w:ascii="Cambria Math" w:hAnsi="Cambria Math"/>
                <w:szCs w:val="28"/>
              </w:rPr>
              <m:t>∈</m:t>
            </m:r>
            <m:r>
              <w:rPr>
                <w:rFonts w:ascii="Cambria Math" w:hAnsi="Cambria Math"/>
                <w:szCs w:val="28"/>
              </w:rPr>
              <m:t>S</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e</m:t>
            </m:r>
          </m:e>
          <m:sup>
            <m:r>
              <w:rPr>
                <w:rFonts w:ascii="Cambria Math" w:hAnsi="Cambria Math"/>
                <w:szCs w:val="28"/>
              </w:rPr>
              <m:t>ε</m:t>
            </m:r>
          </m:sup>
        </m:sSup>
        <m:r>
          <m:rPr>
            <m:sty m:val="p"/>
          </m:rPr>
          <w:rPr>
            <w:rFonts w:ascii="Cambria Math" w:hAnsi="Cambria Math"/>
            <w:szCs w:val="28"/>
          </w:rPr>
          <m:t>Pr</m:t>
        </m:r>
        <m:d>
          <m:dPr>
            <m:begChr m:val="["/>
            <m:endChr m:val="]"/>
            <m:ctrlPr>
              <w:rPr>
                <w:rFonts w:ascii="Cambria Math" w:hAnsi="Cambria Math"/>
                <w:szCs w:val="28"/>
              </w:rPr>
            </m:ctrlPr>
          </m:dPr>
          <m:e>
            <m:r>
              <w:rPr>
                <w:rFonts w:ascii="Cambria Math" w:hAnsi="Cambria Math"/>
                <w:szCs w:val="28"/>
              </w:rPr>
              <m:t>M</m:t>
            </m:r>
            <m:d>
              <m:dPr>
                <m:ctrlPr>
                  <w:rPr>
                    <w:rFonts w:ascii="Cambria Math" w:hAnsi="Cambria Math"/>
                    <w:szCs w:val="28"/>
                  </w:rPr>
                </m:ctrlPr>
              </m:dPr>
              <m:e>
                <m:r>
                  <w:rPr>
                    <w:rFonts w:ascii="Cambria Math" w:hAnsi="Cambria Math"/>
                    <w:szCs w:val="28"/>
                  </w:rPr>
                  <m:t>D</m:t>
                </m:r>
                <m:r>
                  <m:rPr>
                    <m:sty m:val="p"/>
                  </m:rPr>
                  <w:rPr>
                    <w:rFonts w:ascii="Cambria Math" w:hAnsi="Cambria Math"/>
                    <w:szCs w:val="28"/>
                  </w:rPr>
                  <m:t>'</m:t>
                </m:r>
              </m:e>
            </m:d>
            <m:r>
              <m:rPr>
                <m:sty m:val="p"/>
              </m:rPr>
              <w:rPr>
                <w:rFonts w:ascii="Cambria Math" w:hAnsi="Cambria Math"/>
                <w:szCs w:val="28"/>
              </w:rPr>
              <m:t>∈</m:t>
            </m:r>
            <m:r>
              <w:rPr>
                <w:rFonts w:ascii="Cambria Math" w:hAnsi="Cambria Math"/>
                <w:szCs w:val="28"/>
              </w:rPr>
              <m:t>S</m:t>
            </m:r>
          </m:e>
        </m:d>
        <m:r>
          <m:rPr>
            <m:sty m:val="p"/>
          </m:rPr>
          <w:rPr>
            <w:rFonts w:ascii="Cambria Math" w:hAnsi="Cambria Math"/>
            <w:szCs w:val="28"/>
          </w:rPr>
          <m:t>+</m:t>
        </m:r>
        <m:r>
          <w:rPr>
            <w:rFonts w:ascii="Cambria Math" w:hAnsi="Cambria Math"/>
            <w:szCs w:val="28"/>
          </w:rPr>
          <m:t>δ</m:t>
        </m:r>
      </m:oMath>
      <w:r w:rsidRPr="0080315F">
        <w:rPr>
          <w:szCs w:val="28"/>
        </w:rPr>
        <w:t xml:space="preserve">, где </w:t>
      </w:r>
      <m:oMath>
        <m:r>
          <w:rPr>
            <w:rFonts w:ascii="Cambria Math" w:hAnsi="Cambria Math"/>
            <w:szCs w:val="28"/>
          </w:rPr>
          <m:t>ε</m:t>
        </m:r>
      </m:oMath>
      <w:r w:rsidRPr="0080315F">
        <w:rPr>
          <w:szCs w:val="28"/>
        </w:rPr>
        <w:t xml:space="preserve"> — бюджет приватности, </w:t>
      </w:r>
      <m:oMath>
        <m:r>
          <w:rPr>
            <w:rFonts w:ascii="Cambria Math" w:hAnsi="Cambria Math"/>
            <w:szCs w:val="28"/>
          </w:rPr>
          <m:t>δ</m:t>
        </m:r>
      </m:oMath>
      <w:r w:rsidRPr="0080315F">
        <w:rPr>
          <w:szCs w:val="28"/>
        </w:rPr>
        <w:t xml:space="preserve"> — малая вероятность отказа гарантии. Чем меньше </w:t>
      </w:r>
      <m:oMath>
        <m:r>
          <w:rPr>
            <w:rFonts w:ascii="Cambria Math" w:hAnsi="Cambria Math"/>
            <w:szCs w:val="28"/>
          </w:rPr>
          <m:t>ε</m:t>
        </m:r>
      </m:oMath>
      <w:r w:rsidRPr="0080315F">
        <w:rPr>
          <w:szCs w:val="28"/>
        </w:rPr>
        <w:t xml:space="preserve">, тем строже гарантия. Различают ДП </w:t>
      </w:r>
      <w:r w:rsidRPr="0080315F">
        <w:rPr>
          <w:i/>
          <w:iCs/>
          <w:szCs w:val="28"/>
        </w:rPr>
        <w:t>уровня записей</w:t>
      </w:r>
      <w:r w:rsidRPr="0080315F">
        <w:rPr>
          <w:szCs w:val="28"/>
        </w:rPr>
        <w:t xml:space="preserve"> (</w:t>
      </w:r>
      <w:r w:rsidR="000572F1" w:rsidRPr="0080315F">
        <w:rPr>
          <w:szCs w:val="28"/>
          <w:lang w:val="en-US"/>
        </w:rPr>
        <w:t>record</w:t>
      </w:r>
      <w:r w:rsidR="0080315F">
        <w:rPr>
          <w:szCs w:val="28"/>
        </w:rPr>
        <w:t>–</w:t>
      </w:r>
      <w:r w:rsidR="000572F1" w:rsidRPr="0080315F">
        <w:rPr>
          <w:szCs w:val="28"/>
          <w:lang w:val="en-US"/>
        </w:rPr>
        <w:t>level</w:t>
      </w:r>
      <w:r w:rsidR="000572F1" w:rsidRPr="0080315F">
        <w:rPr>
          <w:szCs w:val="28"/>
        </w:rPr>
        <w:t>, защищает одну конкретную запись</w:t>
      </w:r>
      <w:r w:rsidRPr="0080315F">
        <w:rPr>
          <w:szCs w:val="28"/>
        </w:rPr>
        <w:t xml:space="preserve">) и ДП </w:t>
      </w:r>
      <w:r w:rsidRPr="0080315F">
        <w:rPr>
          <w:i/>
          <w:iCs/>
          <w:szCs w:val="28"/>
        </w:rPr>
        <w:t>уровня клиента</w:t>
      </w:r>
      <w:r w:rsidRPr="0080315F">
        <w:rPr>
          <w:szCs w:val="28"/>
        </w:rPr>
        <w:t xml:space="preserve"> </w:t>
      </w:r>
      <w:r w:rsidR="000572F1" w:rsidRPr="0080315F">
        <w:rPr>
          <w:szCs w:val="28"/>
        </w:rPr>
        <w:t>(</w:t>
      </w:r>
      <w:r w:rsidR="000572F1" w:rsidRPr="0080315F">
        <w:rPr>
          <w:szCs w:val="28"/>
          <w:lang w:val="en-US"/>
        </w:rPr>
        <w:t>client</w:t>
      </w:r>
      <w:r w:rsidR="0080315F">
        <w:rPr>
          <w:szCs w:val="28"/>
        </w:rPr>
        <w:t>–</w:t>
      </w:r>
      <w:r w:rsidR="000572F1" w:rsidRPr="0080315F">
        <w:rPr>
          <w:szCs w:val="28"/>
          <w:lang w:val="en-US"/>
        </w:rPr>
        <w:t>level</w:t>
      </w:r>
      <w:r w:rsidR="000572F1" w:rsidRPr="0080315F">
        <w:rPr>
          <w:szCs w:val="28"/>
        </w:rPr>
        <w:t xml:space="preserve">, защищает </w:t>
      </w:r>
      <w:proofErr w:type="spellStart"/>
      <w:r w:rsidR="000572F1" w:rsidRPr="0080315F">
        <w:rPr>
          <w:szCs w:val="28"/>
        </w:rPr>
        <w:t>датасет</w:t>
      </w:r>
      <w:proofErr w:type="spellEnd"/>
      <w:r w:rsidR="000572F1" w:rsidRPr="0080315F">
        <w:rPr>
          <w:szCs w:val="28"/>
        </w:rPr>
        <w:t xml:space="preserve"> участника целиком</w:t>
      </w:r>
      <w:r w:rsidRPr="0080315F">
        <w:rPr>
          <w:szCs w:val="28"/>
        </w:rPr>
        <w:t>). Уровень клиента даёт более сильную гарантию, но требует существенно большей добавки шума.</w:t>
      </w:r>
    </w:p>
    <w:p w14:paraId="20112D06" w14:textId="77777777" w:rsidR="00E937BC" w:rsidRPr="0080315F" w:rsidRDefault="00620DFD" w:rsidP="0080315F">
      <w:pPr>
        <w:pStyle w:val="af"/>
        <w:spacing w:after="0"/>
        <w:rPr>
          <w:szCs w:val="28"/>
        </w:rPr>
      </w:pPr>
      <w:r w:rsidRPr="0080315F">
        <w:rPr>
          <w:i/>
          <w:iCs/>
          <w:szCs w:val="28"/>
        </w:rPr>
        <w:t>Центральная и локальная ДП.</w:t>
      </w:r>
      <w:r w:rsidRPr="0080315F">
        <w:rPr>
          <w:szCs w:val="28"/>
        </w:rPr>
        <w:t xml:space="preserve"> При </w:t>
      </w:r>
      <w:r w:rsidRPr="0080315F">
        <w:rPr>
          <w:i/>
          <w:iCs/>
          <w:szCs w:val="28"/>
        </w:rPr>
        <w:t>центральной</w:t>
      </w:r>
      <w:r w:rsidRPr="0080315F">
        <w:rPr>
          <w:szCs w:val="28"/>
        </w:rPr>
        <w:t xml:space="preserve"> ДП шум вносится на стороне сервера один раз после агрегации честных обновлений; требует доверия к серверу или заменителя этого доверия (например, доверенной среды исполнения). При </w:t>
      </w:r>
      <w:r w:rsidRPr="0080315F">
        <w:rPr>
          <w:i/>
          <w:iCs/>
          <w:szCs w:val="28"/>
        </w:rPr>
        <w:t>локальной</w:t>
      </w:r>
      <w:r w:rsidRPr="0080315F">
        <w:rPr>
          <w:szCs w:val="28"/>
        </w:rPr>
        <w:t xml:space="preserve"> ДП шум вносится каждым клиентом самостоятельно до передачи обновления; доверие к серверу не требуется, но суммарный шум оказывается в </w:t>
      </w:r>
      <m:oMath>
        <m:rad>
          <m:radPr>
            <m:degHide m:val="1"/>
            <m:ctrlPr>
              <w:rPr>
                <w:rFonts w:ascii="Cambria Math" w:hAnsi="Cambria Math"/>
                <w:szCs w:val="28"/>
              </w:rPr>
            </m:ctrlPr>
          </m:radPr>
          <m:deg/>
          <m:e>
            <m:r>
              <w:rPr>
                <w:rFonts w:ascii="Cambria Math" w:hAnsi="Cambria Math"/>
                <w:szCs w:val="28"/>
              </w:rPr>
              <m:t>n</m:t>
            </m:r>
          </m:e>
        </m:rad>
      </m:oMath>
      <w:r w:rsidRPr="0080315F">
        <w:rPr>
          <w:szCs w:val="28"/>
        </w:rPr>
        <w:t xml:space="preserve"> раз больше при прочих равных.</w:t>
      </w:r>
    </w:p>
    <w:p w14:paraId="4DF909F5" w14:textId="34C70E03" w:rsidR="00E937BC" w:rsidRPr="0080315F" w:rsidRDefault="00620DFD" w:rsidP="0080315F">
      <w:pPr>
        <w:pStyle w:val="af"/>
        <w:spacing w:after="0"/>
        <w:rPr>
          <w:szCs w:val="28"/>
        </w:rPr>
      </w:pPr>
      <w:r w:rsidRPr="0080315F">
        <w:rPr>
          <w:i/>
          <w:iCs/>
          <w:szCs w:val="28"/>
        </w:rPr>
        <w:t>Робастная агрегация</w:t>
      </w:r>
      <w:r w:rsidRPr="0080315F">
        <w:rPr>
          <w:szCs w:val="28"/>
        </w:rPr>
        <w:t xml:space="preserve"> — замена простого усреднения обновлений правилом, устойчивым к присутствию части вредоносных клиентов. Примеры: </w:t>
      </w:r>
      <w:proofErr w:type="spellStart"/>
      <w:r w:rsidRPr="0080315F">
        <w:rPr>
          <w:szCs w:val="28"/>
        </w:rPr>
        <w:t>Krum</w:t>
      </w:r>
      <w:proofErr w:type="spellEnd"/>
      <w:r w:rsidRPr="0080315F">
        <w:rPr>
          <w:szCs w:val="28"/>
        </w:rPr>
        <w:t>, Multi</w:t>
      </w:r>
      <w:r w:rsidR="0080315F">
        <w:rPr>
          <w:szCs w:val="28"/>
        </w:rPr>
        <w:t>–</w:t>
      </w:r>
      <w:proofErr w:type="spellStart"/>
      <w:r w:rsidRPr="0080315F">
        <w:rPr>
          <w:szCs w:val="28"/>
        </w:rPr>
        <w:t>Krum</w:t>
      </w:r>
      <w:proofErr w:type="spellEnd"/>
      <w:r w:rsidRPr="0080315F">
        <w:rPr>
          <w:szCs w:val="28"/>
        </w:rPr>
        <w:t xml:space="preserve">, </w:t>
      </w:r>
      <w:proofErr w:type="spellStart"/>
      <w:r w:rsidRPr="0080315F">
        <w:rPr>
          <w:szCs w:val="28"/>
        </w:rPr>
        <w:t>TrimmedMean</w:t>
      </w:r>
      <w:proofErr w:type="spellEnd"/>
      <w:r w:rsidRPr="0080315F">
        <w:rPr>
          <w:szCs w:val="28"/>
        </w:rPr>
        <w:t xml:space="preserve">, </w:t>
      </w:r>
      <w:proofErr w:type="spellStart"/>
      <w:r w:rsidRPr="0080315F">
        <w:rPr>
          <w:szCs w:val="28"/>
        </w:rPr>
        <w:t>Median</w:t>
      </w:r>
      <w:proofErr w:type="spellEnd"/>
      <w:r w:rsidRPr="0080315F">
        <w:rPr>
          <w:szCs w:val="28"/>
        </w:rPr>
        <w:t xml:space="preserve">, FLAME, FedRoLA. Различают методы </w:t>
      </w:r>
      <w:r w:rsidRPr="0080315F">
        <w:rPr>
          <w:i/>
          <w:iCs/>
          <w:szCs w:val="28"/>
        </w:rPr>
        <w:t>жёсткой</w:t>
      </w:r>
      <w:r w:rsidRPr="0080315F">
        <w:rPr>
          <w:szCs w:val="28"/>
        </w:rPr>
        <w:t xml:space="preserve"> фильтрации (исключают подозрительные обновления целиком — например, </w:t>
      </w:r>
      <w:proofErr w:type="spellStart"/>
      <w:r w:rsidRPr="0080315F">
        <w:rPr>
          <w:szCs w:val="28"/>
        </w:rPr>
        <w:t>Krum</w:t>
      </w:r>
      <w:proofErr w:type="spellEnd"/>
      <w:r w:rsidRPr="0080315F">
        <w:rPr>
          <w:szCs w:val="28"/>
        </w:rPr>
        <w:t xml:space="preserve">) и </w:t>
      </w:r>
      <w:r w:rsidRPr="0080315F">
        <w:rPr>
          <w:i/>
          <w:iCs/>
          <w:szCs w:val="28"/>
        </w:rPr>
        <w:t>мягкой</w:t>
      </w:r>
      <w:r w:rsidRPr="0080315F">
        <w:rPr>
          <w:szCs w:val="28"/>
        </w:rPr>
        <w:t xml:space="preserve"> фильтрации (снижают вес подозрительных обновлений, но не исключают их — например, FedRoLA).</w:t>
      </w:r>
    </w:p>
    <w:p w14:paraId="65FFE07B" w14:textId="3F0CE038" w:rsidR="00E937BC" w:rsidRPr="0080315F" w:rsidRDefault="00620DFD" w:rsidP="0080315F">
      <w:pPr>
        <w:pStyle w:val="af"/>
        <w:spacing w:after="0"/>
        <w:rPr>
          <w:szCs w:val="28"/>
        </w:rPr>
      </w:pPr>
      <w:r w:rsidRPr="0080315F">
        <w:rPr>
          <w:i/>
          <w:iCs/>
          <w:szCs w:val="28"/>
        </w:rPr>
        <w:t>Доверенная среда исполнения</w:t>
      </w:r>
      <w:r w:rsidRPr="0080315F">
        <w:rPr>
          <w:szCs w:val="28"/>
        </w:rPr>
        <w:t xml:space="preserve"> (англ. </w:t>
      </w:r>
      <w:proofErr w:type="spellStart"/>
      <w:r w:rsidRPr="0080315F">
        <w:rPr>
          <w:szCs w:val="28"/>
        </w:rPr>
        <w:t>Trusted</w:t>
      </w:r>
      <w:proofErr w:type="spellEnd"/>
      <w:r w:rsidRPr="0080315F">
        <w:rPr>
          <w:szCs w:val="28"/>
        </w:rPr>
        <w:t xml:space="preserve"> </w:t>
      </w:r>
      <w:proofErr w:type="spellStart"/>
      <w:r w:rsidRPr="0080315F">
        <w:rPr>
          <w:szCs w:val="28"/>
        </w:rPr>
        <w:t>Execution</w:t>
      </w:r>
      <w:proofErr w:type="spellEnd"/>
      <w:r w:rsidRPr="0080315F">
        <w:rPr>
          <w:szCs w:val="28"/>
        </w:rPr>
        <w:t xml:space="preserve"> Environment, TEE) — </w:t>
      </w:r>
      <w:proofErr w:type="spellStart"/>
      <w:r w:rsidRPr="0080315F">
        <w:rPr>
          <w:szCs w:val="28"/>
        </w:rPr>
        <w:t>аппаратно</w:t>
      </w:r>
      <w:proofErr w:type="spellEnd"/>
      <w:r w:rsidRPr="0080315F">
        <w:rPr>
          <w:szCs w:val="28"/>
        </w:rPr>
        <w:t xml:space="preserve"> изолированная область памяти и вычислений, целостность и </w:t>
      </w:r>
      <w:r w:rsidRPr="0080315F">
        <w:rPr>
          <w:szCs w:val="28"/>
        </w:rPr>
        <w:lastRenderedPageBreak/>
        <w:t xml:space="preserve">конфиденциальность содержимого которой защищена на уровне процессора и подтверждается удалённой аттестацией. В работе используется Intel SGX в связке с платформой SCONE, обеспечивающей запуск </w:t>
      </w:r>
      <w:proofErr w:type="spellStart"/>
      <w:r w:rsidRPr="0080315F">
        <w:rPr>
          <w:szCs w:val="28"/>
        </w:rPr>
        <w:t>немодифицированных</w:t>
      </w:r>
      <w:proofErr w:type="spellEnd"/>
      <w:r w:rsidRPr="0080315F">
        <w:rPr>
          <w:szCs w:val="28"/>
        </w:rPr>
        <w:t xml:space="preserve"> Linux</w:t>
      </w:r>
      <w:r w:rsidR="0080315F">
        <w:rPr>
          <w:szCs w:val="28"/>
        </w:rPr>
        <w:t>–</w:t>
      </w:r>
      <w:r w:rsidRPr="0080315F">
        <w:rPr>
          <w:szCs w:val="28"/>
        </w:rPr>
        <w:t>контейнеров в анклаве.</w:t>
      </w:r>
    </w:p>
    <w:p w14:paraId="2453BEC7" w14:textId="77777777" w:rsidR="00E937BC" w:rsidRPr="0080315F" w:rsidRDefault="00620DFD" w:rsidP="0080315F">
      <w:pPr>
        <w:pStyle w:val="31"/>
        <w:spacing w:before="0" w:after="0"/>
        <w:rPr>
          <w:rFonts w:ascii="Times New Roman" w:hAnsi="Times New Roman" w:cs="Times New Roman"/>
          <w:szCs w:val="28"/>
        </w:rPr>
      </w:pPr>
      <w:bookmarkStart w:id="5" w:name="Xa7f943e204cb2e43869e3718171832d92ccd3ff"/>
      <w:bookmarkEnd w:id="4"/>
      <w:r w:rsidRPr="0080315F">
        <w:rPr>
          <w:rFonts w:ascii="Times New Roman" w:hAnsi="Times New Roman" w:cs="Times New Roman"/>
          <w:szCs w:val="28"/>
        </w:rPr>
        <w:t>1.1.2</w:t>
      </w:r>
      <w:r w:rsidRPr="0080315F">
        <w:rPr>
          <w:rFonts w:ascii="Times New Roman" w:hAnsi="Times New Roman" w:cs="Times New Roman"/>
          <w:szCs w:val="28"/>
        </w:rPr>
        <w:tab/>
        <w:t>Уязвимости и их влияние на систему федеративного обучения</w:t>
      </w:r>
    </w:p>
    <w:p w14:paraId="3BCAA7F1" w14:textId="77777777" w:rsidR="00E937BC" w:rsidRPr="0080315F" w:rsidRDefault="00620DFD" w:rsidP="0080315F">
      <w:pPr>
        <w:rPr>
          <w:szCs w:val="28"/>
        </w:rPr>
      </w:pPr>
      <w:r w:rsidRPr="0080315F">
        <w:rPr>
          <w:szCs w:val="28"/>
        </w:rPr>
        <w:t>Без применения мер защиты протокол ФО подвержен следующим классам уязвимостей.</w:t>
      </w:r>
    </w:p>
    <w:p w14:paraId="6899A59C" w14:textId="77777777" w:rsidR="00E937BC" w:rsidRPr="0080315F" w:rsidRDefault="00620DFD" w:rsidP="0080315F">
      <w:pPr>
        <w:pStyle w:val="af"/>
        <w:spacing w:after="0"/>
        <w:rPr>
          <w:szCs w:val="28"/>
        </w:rPr>
      </w:pPr>
      <w:r w:rsidRPr="0080315F">
        <w:rPr>
          <w:b/>
          <w:bCs/>
          <w:szCs w:val="28"/>
        </w:rPr>
        <w:t>На уровне обмена обновлениями (целостность).</w:t>
      </w:r>
      <w:r w:rsidRPr="0080315F">
        <w:rPr>
          <w:szCs w:val="28"/>
        </w:rPr>
        <w:t xml:space="preserve"> Вредоносный клиент может передавать произвольные обновления. При стандартном усреднении FedAvg достаточно одного достаточно большого обновления, чтобы существенно сдвинуть модель, поскольку результат агрегации линейно зависит от входов. Практический риск: от общего снижения качества до встраивания устойчивого бэкдора.</w:t>
      </w:r>
    </w:p>
    <w:p w14:paraId="69734270" w14:textId="77777777" w:rsidR="00E937BC" w:rsidRPr="0080315F" w:rsidRDefault="00620DFD" w:rsidP="0080315F">
      <w:pPr>
        <w:pStyle w:val="af"/>
        <w:spacing w:after="0"/>
        <w:rPr>
          <w:szCs w:val="28"/>
        </w:rPr>
      </w:pPr>
      <w:r w:rsidRPr="0080315F">
        <w:rPr>
          <w:b/>
          <w:bCs/>
          <w:szCs w:val="28"/>
        </w:rPr>
        <w:t>На уровне обмена обновлениями (конфиденциальность).</w:t>
      </w:r>
      <w:r w:rsidRPr="0080315F">
        <w:rPr>
          <w:szCs w:val="28"/>
        </w:rPr>
        <w:t xml:space="preserve"> Обновления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передаваемые клиентом, являются функцией его локальной выборки. Известны алгоритмы, позволяющие по обновлению восстанавливать исходные примеры [6; 8] или получать ответы на вопрос «содержался ли данный пример в обучающей выборке клиента </w:t>
      </w:r>
      <m:oMath>
        <m:r>
          <w:rPr>
            <w:rFonts w:ascii="Cambria Math" w:hAnsi="Cambria Math"/>
            <w:szCs w:val="28"/>
          </w:rPr>
          <m:t>k</m:t>
        </m:r>
      </m:oMath>
      <w:r w:rsidRPr="0080315F">
        <w:rPr>
          <w:szCs w:val="28"/>
        </w:rPr>
        <w:t>» [7]. Особенно уязвимы сценарии с малыми пакетами обучения и большими моделями.</w:t>
      </w:r>
    </w:p>
    <w:p w14:paraId="05C8AAB1" w14:textId="77777777" w:rsidR="00E937BC" w:rsidRPr="0080315F" w:rsidRDefault="00620DFD" w:rsidP="0080315F">
      <w:pPr>
        <w:pStyle w:val="af"/>
        <w:spacing w:after="0"/>
        <w:rPr>
          <w:szCs w:val="28"/>
        </w:rPr>
      </w:pPr>
      <w:r w:rsidRPr="0080315F">
        <w:rPr>
          <w:b/>
          <w:bCs/>
          <w:szCs w:val="28"/>
        </w:rPr>
        <w:t>На уровне сервера.</w:t>
      </w:r>
      <w:r w:rsidRPr="0080315F">
        <w:rPr>
          <w:szCs w:val="28"/>
        </w:rPr>
        <w:t xml:space="preserve"> В классической постановке сервер видит все индивидуальные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до их усреднения. Это делает возможными все перечисленные выше атаки на конфиденциальность с позиции сервера, в том числе если сервер действует по сценарию «честный, но любопытный» (следует протоколу, но пытается извлечь дополнительную информацию из наблюдаемых данных).</w:t>
      </w:r>
    </w:p>
    <w:p w14:paraId="7E490045" w14:textId="77777777" w:rsidR="00E937BC" w:rsidRPr="0080315F" w:rsidRDefault="00620DFD" w:rsidP="0080315F">
      <w:pPr>
        <w:pStyle w:val="af"/>
        <w:spacing w:after="0"/>
        <w:rPr>
          <w:szCs w:val="28"/>
        </w:rPr>
      </w:pPr>
      <w:r w:rsidRPr="0080315F">
        <w:rPr>
          <w:b/>
          <w:bCs/>
          <w:szCs w:val="28"/>
        </w:rPr>
        <w:t>На уровне исполнительной среды.</w:t>
      </w:r>
      <w:r w:rsidRPr="0080315F">
        <w:rPr>
          <w:szCs w:val="28"/>
        </w:rPr>
        <w:t xml:space="preserve"> Сервер и клиент работают в общей операционной системе с привилегированными процессами, уязвимыми к компрометации. Без аппаратной изоляции нет технического способа </w:t>
      </w:r>
      <w:r w:rsidRPr="0080315F">
        <w:rPr>
          <w:szCs w:val="28"/>
        </w:rPr>
        <w:lastRenderedPageBreak/>
        <w:t>гарантировать, что именно согласованный алгоритм выполняется на неизменённых данных.</w:t>
      </w:r>
    </w:p>
    <w:p w14:paraId="519C4B34" w14:textId="77777777" w:rsidR="00E937BC" w:rsidRPr="0080315F" w:rsidRDefault="00620DFD" w:rsidP="0080315F">
      <w:pPr>
        <w:pStyle w:val="af"/>
        <w:spacing w:after="0"/>
        <w:rPr>
          <w:szCs w:val="28"/>
        </w:rPr>
      </w:pPr>
      <w:r w:rsidRPr="0080315F">
        <w:rPr>
          <w:szCs w:val="28"/>
        </w:rPr>
        <w:t>Совокупный вклад этих уязвимостей в риск системы в целом оценивается в главе 3 с использованием методики ФСТЭК и дополняется угрозами из академической таксономии, приведённой выше в настоящем подразделе.</w:t>
      </w:r>
    </w:p>
    <w:p w14:paraId="73FDF8B5" w14:textId="77777777" w:rsidR="00E937BC" w:rsidRPr="0080315F" w:rsidRDefault="00620DFD" w:rsidP="0080315F">
      <w:pPr>
        <w:pStyle w:val="31"/>
        <w:spacing w:before="0" w:after="0"/>
        <w:rPr>
          <w:rFonts w:ascii="Times New Roman" w:hAnsi="Times New Roman" w:cs="Times New Roman"/>
          <w:szCs w:val="28"/>
        </w:rPr>
      </w:pPr>
      <w:bookmarkStart w:id="6" w:name="аналитический-обзор-прототипов"/>
      <w:bookmarkEnd w:id="5"/>
      <w:r w:rsidRPr="0080315F">
        <w:rPr>
          <w:rFonts w:ascii="Times New Roman" w:hAnsi="Times New Roman" w:cs="Times New Roman"/>
          <w:szCs w:val="28"/>
        </w:rPr>
        <w:t>1.1.3</w:t>
      </w:r>
      <w:r w:rsidRPr="0080315F">
        <w:rPr>
          <w:rFonts w:ascii="Times New Roman" w:hAnsi="Times New Roman" w:cs="Times New Roman"/>
          <w:szCs w:val="28"/>
        </w:rPr>
        <w:tab/>
        <w:t>Аналитический обзор прототипов</w:t>
      </w:r>
    </w:p>
    <w:p w14:paraId="713B2A64" w14:textId="77777777" w:rsidR="00E937BC" w:rsidRPr="0080315F" w:rsidRDefault="00620DFD" w:rsidP="0080315F">
      <w:pPr>
        <w:rPr>
          <w:szCs w:val="28"/>
        </w:rPr>
      </w:pPr>
      <w:r w:rsidRPr="0080315F">
        <w:rPr>
          <w:szCs w:val="28"/>
        </w:rPr>
        <w:t>В этом подразделе приведён обзор существующих подходов и их ограничений по трём направлениям защиты.</w:t>
      </w:r>
    </w:p>
    <w:p w14:paraId="05D63B3D" w14:textId="3D97AA6F" w:rsidR="00E937BC" w:rsidRPr="0080315F" w:rsidRDefault="00620DFD" w:rsidP="0080315F">
      <w:pPr>
        <w:pStyle w:val="af"/>
        <w:spacing w:after="0"/>
        <w:rPr>
          <w:szCs w:val="28"/>
        </w:rPr>
      </w:pPr>
      <w:r w:rsidRPr="0080315F">
        <w:rPr>
          <w:i/>
          <w:iCs/>
          <w:szCs w:val="28"/>
        </w:rPr>
        <w:t>Робастная агрегация.</w:t>
      </w:r>
      <w:r w:rsidRPr="0080315F">
        <w:rPr>
          <w:szCs w:val="28"/>
        </w:rPr>
        <w:t xml:space="preserve"> Базовыми являются алгоритмы </w:t>
      </w:r>
      <w:proofErr w:type="spellStart"/>
      <w:r w:rsidRPr="0080315F">
        <w:rPr>
          <w:szCs w:val="28"/>
        </w:rPr>
        <w:t>Krum</w:t>
      </w:r>
      <w:proofErr w:type="spellEnd"/>
      <w:r w:rsidRPr="0080315F">
        <w:rPr>
          <w:szCs w:val="28"/>
        </w:rPr>
        <w:t xml:space="preserve"> и Multi</w:t>
      </w:r>
      <w:r w:rsidR="0080315F">
        <w:rPr>
          <w:szCs w:val="28"/>
        </w:rPr>
        <w:t>–</w:t>
      </w:r>
      <w:proofErr w:type="spellStart"/>
      <w:r w:rsidRPr="0080315F">
        <w:rPr>
          <w:szCs w:val="28"/>
        </w:rPr>
        <w:t>Krum</w:t>
      </w:r>
      <w:proofErr w:type="spellEnd"/>
      <w:r w:rsidRPr="0080315F">
        <w:rPr>
          <w:szCs w:val="28"/>
        </w:rPr>
        <w:t xml:space="preserve"> [10], отбирающие обновления с наименьшей суммой расстояний до ближайших соседей. Эти методы устойчивы к части нецелевых атак, но дают жёсткое исключение подозрительных обновлений и теряют информацию в условиях неоднородного распределения данных. </w:t>
      </w:r>
      <w:proofErr w:type="spellStart"/>
      <w:r w:rsidRPr="0080315F">
        <w:rPr>
          <w:szCs w:val="28"/>
        </w:rPr>
        <w:t>TrimmedMean</w:t>
      </w:r>
      <w:proofErr w:type="spellEnd"/>
      <w:r w:rsidRPr="0080315F">
        <w:rPr>
          <w:szCs w:val="28"/>
        </w:rPr>
        <w:t xml:space="preserve"> и </w:t>
      </w:r>
      <w:proofErr w:type="spellStart"/>
      <w:r w:rsidRPr="0080315F">
        <w:rPr>
          <w:szCs w:val="28"/>
        </w:rPr>
        <w:t>Median</w:t>
      </w:r>
      <w:proofErr w:type="spellEnd"/>
      <w:r w:rsidRPr="0080315F">
        <w:rPr>
          <w:szCs w:val="28"/>
        </w:rPr>
        <w:t xml:space="preserve"> отбрасывают крайние значения по координатам; просты, но слабы против адаптивных атак. FLAME [11] сочетает кластеризацию и клиппинг</w:t>
      </w:r>
      <w:r w:rsidR="00F460A0" w:rsidRPr="0080315F">
        <w:rPr>
          <w:szCs w:val="28"/>
        </w:rPr>
        <w:t xml:space="preserve"> (ограничение градиентов по заданному уровню)</w:t>
      </w:r>
      <w:r w:rsidRPr="0080315F">
        <w:rPr>
          <w:szCs w:val="28"/>
        </w:rPr>
        <w:t>, однако</w:t>
      </w:r>
      <w:r w:rsidR="00F460A0" w:rsidRPr="0080315F">
        <w:rPr>
          <w:szCs w:val="28"/>
        </w:rPr>
        <w:t xml:space="preserve"> плохо</w:t>
      </w:r>
      <w:r w:rsidRPr="0080315F">
        <w:rPr>
          <w:szCs w:val="28"/>
        </w:rPr>
        <w:t xml:space="preserve"> совместим с дифференциальной приватностью в условиях неоднородности данных (каскадная деградация). FedRoLA [12], предложенный на конференции KDD 2024, использует мягкую фильтрацию на основе послойной косинусной близости и репутации клиента: подозрительные обновления получают сниженный вес, но не исключаются полностью.</w:t>
      </w:r>
    </w:p>
    <w:p w14:paraId="06AB3ED9" w14:textId="6C9C6D26" w:rsidR="00E937BC" w:rsidRPr="0080315F" w:rsidRDefault="00620DFD" w:rsidP="0080315F">
      <w:pPr>
        <w:pStyle w:val="af"/>
        <w:spacing w:after="0"/>
        <w:rPr>
          <w:szCs w:val="28"/>
        </w:rPr>
      </w:pPr>
      <w:r w:rsidRPr="0080315F">
        <w:rPr>
          <w:i/>
          <w:iCs/>
          <w:szCs w:val="28"/>
        </w:rPr>
        <w:t>Дифференциальная приватность.</w:t>
      </w:r>
      <w:r w:rsidRPr="0080315F">
        <w:rPr>
          <w:szCs w:val="28"/>
        </w:rPr>
        <w:t xml:space="preserve"> Классическая схема DP</w:t>
      </w:r>
      <w:r w:rsidR="0080315F">
        <w:rPr>
          <w:szCs w:val="28"/>
        </w:rPr>
        <w:t>–</w:t>
      </w:r>
      <w:r w:rsidRPr="0080315F">
        <w:rPr>
          <w:szCs w:val="28"/>
        </w:rPr>
        <w:t xml:space="preserve">SGD [13] применяется для централизованного обучения; её перенос в ФО требует выбора уровня (запись/клиент) и способа агрегации шума. В [14] показано, что при больших моделях и малом числе клиентов уровень клиента приводит к неприемлемо большому шуму. Методика оценки суммарного бюджета приватности через </w:t>
      </w:r>
      <w:proofErr w:type="spellStart"/>
      <w:r w:rsidRPr="0080315F">
        <w:rPr>
          <w:szCs w:val="28"/>
        </w:rPr>
        <w:t>Rényi</w:t>
      </w:r>
      <w:proofErr w:type="spellEnd"/>
      <w:r w:rsidR="0080315F">
        <w:rPr>
          <w:szCs w:val="28"/>
        </w:rPr>
        <w:t>–</w:t>
      </w:r>
      <w:r w:rsidRPr="0080315F">
        <w:rPr>
          <w:szCs w:val="28"/>
        </w:rPr>
        <w:t>DP [15] является стандартом и реализована, в частности, в библиотеке Opacus. В настоящей работе используется именно эта схема учёта с адаптивным клиппингом на уровне записей.</w:t>
      </w:r>
    </w:p>
    <w:p w14:paraId="7296BA55" w14:textId="48A63610" w:rsidR="00E937BC" w:rsidRPr="0080315F" w:rsidRDefault="00620DFD" w:rsidP="0080315F">
      <w:pPr>
        <w:pStyle w:val="af"/>
        <w:spacing w:after="0"/>
        <w:rPr>
          <w:szCs w:val="28"/>
        </w:rPr>
      </w:pPr>
      <w:r w:rsidRPr="0080315F">
        <w:rPr>
          <w:i/>
          <w:iCs/>
          <w:szCs w:val="28"/>
        </w:rPr>
        <w:lastRenderedPageBreak/>
        <w:t>Доверенные среды исполнения.</w:t>
      </w:r>
      <w:r w:rsidRPr="0080315F">
        <w:rPr>
          <w:szCs w:val="28"/>
        </w:rPr>
        <w:t xml:space="preserve"> Intel SGX [16] обеспечивает аппаратную изоляцию и удалённую аттестацию, но ограничен по объёму защищённой памяти (EPC) и чувствителен к побочным каналам. AMD SEV</w:t>
      </w:r>
      <w:r w:rsidR="0080315F">
        <w:rPr>
          <w:szCs w:val="28"/>
        </w:rPr>
        <w:t>–</w:t>
      </w:r>
      <w:r w:rsidRPr="0080315F">
        <w:rPr>
          <w:szCs w:val="28"/>
        </w:rPr>
        <w:t xml:space="preserve">SNP и Intel TDX снимают ограничение по памяти, но менее распространены в облачных платформах общего доступа. Платформа SCONE [17] позволяет запускать в SGX </w:t>
      </w:r>
      <w:proofErr w:type="spellStart"/>
      <w:r w:rsidRPr="0080315F">
        <w:rPr>
          <w:szCs w:val="28"/>
        </w:rPr>
        <w:t>немодифицированные</w:t>
      </w:r>
      <w:proofErr w:type="spellEnd"/>
      <w:r w:rsidRPr="0080315F">
        <w:rPr>
          <w:szCs w:val="28"/>
        </w:rPr>
        <w:t xml:space="preserve"> приложения, упакованные в контейнеры, что снижает стоимость внедрения. В работах, комбинирующих ФО с SGX (например, [18]), фокус обычно сделан на одном аспекте — либо агрегации, либо приватности — без интеграции всего конвейера.</w:t>
      </w:r>
    </w:p>
    <w:p w14:paraId="1B77553A" w14:textId="77777777" w:rsidR="00E937BC" w:rsidRPr="0080315F" w:rsidRDefault="00620DFD" w:rsidP="0080315F">
      <w:pPr>
        <w:pStyle w:val="af"/>
        <w:spacing w:after="0"/>
        <w:rPr>
          <w:szCs w:val="28"/>
        </w:rPr>
      </w:pPr>
      <w:r w:rsidRPr="0080315F">
        <w:rPr>
          <w:i/>
          <w:iCs/>
          <w:szCs w:val="28"/>
        </w:rPr>
        <w:t>Комбинированные подходы.</w:t>
      </w:r>
      <w:r w:rsidRPr="0080315F">
        <w:rPr>
          <w:szCs w:val="28"/>
        </w:rPr>
        <w:t xml:space="preserve"> В последние годы активно исследуются гибридные схемы, сочетающие криптографические методы (гомоморфное шифрование, безопасные многопартийные вычисления), ДП и TEE. Обзоры [19; 20] показывают, что каждая комбинация закрывает свой спектр угроз ценой либо вычислительной стоимости (гомоморфное шифрование), либо коммуникационной (многопартийные вычисления), либо ограничений платформы (TEE). Для практических систем наиболее жизнеспособным компромиссом остаётся связка робастной агрегации, ДП и TEE, которая исследуется в настоящей работе.</w:t>
      </w:r>
    </w:p>
    <w:p w14:paraId="4C0D5FC5" w14:textId="5CE52B8E" w:rsidR="00E937BC" w:rsidRPr="0080315F" w:rsidRDefault="00620DFD" w:rsidP="0080315F">
      <w:pPr>
        <w:pStyle w:val="af"/>
        <w:spacing w:after="0"/>
        <w:rPr>
          <w:szCs w:val="28"/>
        </w:rPr>
      </w:pPr>
      <w:r w:rsidRPr="0080315F">
        <w:rPr>
          <w:b/>
          <w:bCs/>
          <w:szCs w:val="28"/>
        </w:rPr>
        <w:t>Выводы по обзору.</w:t>
      </w:r>
      <w:r w:rsidRPr="0080315F">
        <w:rPr>
          <w:szCs w:val="28"/>
        </w:rPr>
        <w:t xml:space="preserve"> Ни один из рассмотренных классов защиты не покрывает всех актуальных угроз в одиночку. Робастная агрегация эффективна против атак отравления модели, но </w:t>
      </w:r>
      <w:r w:rsidR="005A49E2" w:rsidRPr="0080315F">
        <w:rPr>
          <w:szCs w:val="28"/>
        </w:rPr>
        <w:t>не обеспечивает конфиденциальность данных, участвующих в обучении</w:t>
      </w:r>
      <w:r w:rsidRPr="0080315F">
        <w:rPr>
          <w:szCs w:val="28"/>
        </w:rPr>
        <w:t xml:space="preserve">. </w:t>
      </w:r>
      <w:r w:rsidR="005A49E2" w:rsidRPr="0080315F">
        <w:rPr>
          <w:szCs w:val="28"/>
          <w:lang w:val="en-US"/>
        </w:rPr>
        <w:t>DP</w:t>
      </w:r>
      <w:r w:rsidR="005A49E2" w:rsidRPr="0080315F">
        <w:rPr>
          <w:szCs w:val="28"/>
        </w:rPr>
        <w:t xml:space="preserve"> же наоборот – </w:t>
      </w:r>
      <w:r w:rsidRPr="0080315F">
        <w:rPr>
          <w:szCs w:val="28"/>
        </w:rPr>
        <w:t xml:space="preserve">даёт формальную гарантию </w:t>
      </w:r>
      <w:r w:rsidR="005A49E2" w:rsidRPr="0080315F">
        <w:rPr>
          <w:szCs w:val="28"/>
        </w:rPr>
        <w:t>защиты утечек чувствительных данных, но не учитывает вредоносных действий клиентов</w:t>
      </w:r>
      <w:r w:rsidRPr="0080315F">
        <w:rPr>
          <w:szCs w:val="28"/>
        </w:rPr>
        <w:t xml:space="preserve">. </w:t>
      </w:r>
      <w:r w:rsidR="005A49E2" w:rsidRPr="0080315F">
        <w:rPr>
          <w:szCs w:val="28"/>
        </w:rPr>
        <w:t>Защищенная</w:t>
      </w:r>
      <w:r w:rsidRPr="0080315F">
        <w:rPr>
          <w:szCs w:val="28"/>
        </w:rPr>
        <w:t xml:space="preserve"> среда исполнения </w:t>
      </w:r>
      <w:r w:rsidR="005A49E2" w:rsidRPr="0080315F">
        <w:rPr>
          <w:szCs w:val="28"/>
        </w:rPr>
        <w:t>(</w:t>
      </w:r>
      <w:r w:rsidR="005A49E2" w:rsidRPr="0080315F">
        <w:rPr>
          <w:szCs w:val="28"/>
          <w:lang w:val="en-US"/>
        </w:rPr>
        <w:t>TEE</w:t>
      </w:r>
      <w:r w:rsidR="005A49E2" w:rsidRPr="0080315F">
        <w:rPr>
          <w:szCs w:val="28"/>
        </w:rPr>
        <w:t>) является отдельным механизмом – дает гарантии доверия к серверу</w:t>
      </w:r>
      <w:r w:rsidRPr="0080315F">
        <w:rPr>
          <w:szCs w:val="28"/>
        </w:rPr>
        <w:t xml:space="preserve">, </w:t>
      </w:r>
      <w:r w:rsidR="005A49E2" w:rsidRPr="0080315F">
        <w:rPr>
          <w:szCs w:val="28"/>
        </w:rPr>
        <w:t xml:space="preserve">в том числе, со стороны его внутренней инфраструктуры, но не </w:t>
      </w:r>
      <w:r w:rsidR="0025281B" w:rsidRPr="0080315F">
        <w:rPr>
          <w:szCs w:val="28"/>
        </w:rPr>
        <w:t>учитывает специфики конкретных систем</w:t>
      </w:r>
      <w:r w:rsidRPr="0080315F">
        <w:rPr>
          <w:szCs w:val="28"/>
        </w:rPr>
        <w:t xml:space="preserve">. Согласованное объединение этих трёх классов в одном конвейере обучения — </w:t>
      </w:r>
      <w:r w:rsidR="00BB6638" w:rsidRPr="0080315F">
        <w:rPr>
          <w:szCs w:val="28"/>
        </w:rPr>
        <w:t>актуальная на практике</w:t>
      </w:r>
      <w:r w:rsidRPr="0080315F">
        <w:rPr>
          <w:szCs w:val="28"/>
        </w:rPr>
        <w:t xml:space="preserve"> задача, которая и составляет основную линию настоящей работы.</w:t>
      </w:r>
    </w:p>
    <w:p w14:paraId="381FF045" w14:textId="7348567A" w:rsidR="00E937BC" w:rsidRPr="0080315F" w:rsidRDefault="00620DFD" w:rsidP="0080315F">
      <w:pPr>
        <w:pStyle w:val="21"/>
        <w:spacing w:before="0" w:after="0"/>
        <w:rPr>
          <w:rFonts w:ascii="Times New Roman" w:hAnsi="Times New Roman" w:cs="Times New Roman"/>
          <w:szCs w:val="28"/>
          <w:lang w:val="en-US"/>
        </w:rPr>
      </w:pPr>
      <w:bookmarkStart w:id="7" w:name="X9a924202de2668af73db340b80be6828e1ce388"/>
      <w:bookmarkEnd w:id="3"/>
      <w:bookmarkEnd w:id="6"/>
      <w:r w:rsidRPr="0080315F">
        <w:rPr>
          <w:rFonts w:ascii="Times New Roman" w:hAnsi="Times New Roman" w:cs="Times New Roman"/>
          <w:szCs w:val="28"/>
          <w:lang w:val="en-US"/>
        </w:rPr>
        <w:lastRenderedPageBreak/>
        <w:t>1.2</w:t>
      </w:r>
      <w:r w:rsidRPr="0080315F">
        <w:rPr>
          <w:rFonts w:ascii="Times New Roman" w:hAnsi="Times New Roman" w:cs="Times New Roman"/>
          <w:szCs w:val="28"/>
          <w:lang w:val="en-US"/>
        </w:rPr>
        <w:tab/>
      </w:r>
      <w:r w:rsidRPr="0080315F">
        <w:rPr>
          <w:rFonts w:ascii="Times New Roman" w:hAnsi="Times New Roman" w:cs="Times New Roman"/>
          <w:szCs w:val="28"/>
        </w:rPr>
        <w:t>Построение</w:t>
      </w:r>
      <w:r w:rsidRPr="0080315F">
        <w:rPr>
          <w:rFonts w:ascii="Times New Roman" w:hAnsi="Times New Roman" w:cs="Times New Roman"/>
          <w:szCs w:val="28"/>
          <w:lang w:val="en-US"/>
        </w:rPr>
        <w:t xml:space="preserve"> </w:t>
      </w:r>
      <w:r w:rsidRPr="0080315F">
        <w:rPr>
          <w:rFonts w:ascii="Times New Roman" w:hAnsi="Times New Roman" w:cs="Times New Roman"/>
          <w:szCs w:val="28"/>
        </w:rPr>
        <w:t>диаграмм</w:t>
      </w:r>
      <w:r w:rsidRPr="0080315F">
        <w:rPr>
          <w:rFonts w:ascii="Times New Roman" w:hAnsi="Times New Roman" w:cs="Times New Roman"/>
          <w:szCs w:val="28"/>
          <w:lang w:val="en-US"/>
        </w:rPr>
        <w:t xml:space="preserve"> IDEF0 AS</w:t>
      </w:r>
      <w:r w:rsidR="0080315F">
        <w:rPr>
          <w:rFonts w:ascii="Times New Roman" w:hAnsi="Times New Roman" w:cs="Times New Roman"/>
          <w:szCs w:val="28"/>
          <w:lang w:val="en-US"/>
        </w:rPr>
        <w:t>–</w:t>
      </w:r>
      <w:r w:rsidRPr="0080315F">
        <w:rPr>
          <w:rFonts w:ascii="Times New Roman" w:hAnsi="Times New Roman" w:cs="Times New Roman"/>
          <w:szCs w:val="28"/>
          <w:lang w:val="en-US"/>
        </w:rPr>
        <w:t xml:space="preserve">IS </w:t>
      </w:r>
      <w:r w:rsidRPr="0080315F">
        <w:rPr>
          <w:rFonts w:ascii="Times New Roman" w:hAnsi="Times New Roman" w:cs="Times New Roman"/>
          <w:szCs w:val="28"/>
        </w:rPr>
        <w:t>и</w:t>
      </w:r>
      <w:r w:rsidRPr="0080315F">
        <w:rPr>
          <w:rFonts w:ascii="Times New Roman" w:hAnsi="Times New Roman" w:cs="Times New Roman"/>
          <w:szCs w:val="28"/>
          <w:lang w:val="en-US"/>
        </w:rPr>
        <w:t xml:space="preserve"> DFD AS</w:t>
      </w:r>
      <w:r w:rsidR="0080315F">
        <w:rPr>
          <w:rFonts w:ascii="Times New Roman" w:hAnsi="Times New Roman" w:cs="Times New Roman"/>
          <w:szCs w:val="28"/>
          <w:lang w:val="en-US"/>
        </w:rPr>
        <w:t>–</w:t>
      </w:r>
      <w:r w:rsidRPr="0080315F">
        <w:rPr>
          <w:rFonts w:ascii="Times New Roman" w:hAnsi="Times New Roman" w:cs="Times New Roman"/>
          <w:szCs w:val="28"/>
          <w:lang w:val="en-US"/>
        </w:rPr>
        <w:t>IS</w:t>
      </w:r>
    </w:p>
    <w:p w14:paraId="3C514987" w14:textId="0BA0746A" w:rsidR="00E937BC" w:rsidRPr="0080315F" w:rsidRDefault="00620DFD" w:rsidP="0080315F">
      <w:pPr>
        <w:rPr>
          <w:szCs w:val="28"/>
        </w:rPr>
      </w:pPr>
      <w:r w:rsidRPr="0080315F">
        <w:rPr>
          <w:szCs w:val="28"/>
        </w:rPr>
        <w:t xml:space="preserve">Для корректного формирования требований к защищённой системе необходимо зафиксировать исходное состояние конвейера обучения — до внедрения специальных мер защиты. В настоящем подразделе приводятся функциональная модель (нотация IDEF0) и модель потоков данных (нотация DFD) для базового протокола </w:t>
      </w:r>
      <w:r w:rsidR="00D97E58" w:rsidRPr="0080315F">
        <w:rPr>
          <w:szCs w:val="28"/>
        </w:rPr>
        <w:t>федеративного обучения</w:t>
      </w:r>
      <w:r w:rsidRPr="0080315F">
        <w:rPr>
          <w:szCs w:val="28"/>
        </w:rPr>
        <w:t xml:space="preserve">, в котором глобальная модель получается простым усреднением обновлений клиентов. </w:t>
      </w:r>
    </w:p>
    <w:p w14:paraId="157E9E4E" w14:textId="2E2743A2" w:rsidR="00E937BC" w:rsidRPr="0080315F" w:rsidRDefault="00620DFD" w:rsidP="0080315F">
      <w:pPr>
        <w:pStyle w:val="31"/>
        <w:spacing w:before="0" w:after="0"/>
        <w:rPr>
          <w:rFonts w:ascii="Times New Roman" w:hAnsi="Times New Roman" w:cs="Times New Roman"/>
          <w:szCs w:val="28"/>
        </w:rPr>
      </w:pPr>
      <w:bookmarkStart w:id="8" w:name="диаграмма-idef0-as-is"/>
      <w:r w:rsidRPr="0080315F">
        <w:rPr>
          <w:rFonts w:ascii="Times New Roman" w:hAnsi="Times New Roman" w:cs="Times New Roman"/>
          <w:szCs w:val="28"/>
        </w:rPr>
        <w:t>1.2.1</w:t>
      </w:r>
      <w:r w:rsidRPr="0080315F">
        <w:rPr>
          <w:rFonts w:ascii="Times New Roman" w:hAnsi="Times New Roman" w:cs="Times New Roman"/>
          <w:szCs w:val="28"/>
        </w:rPr>
        <w:tab/>
        <w:t>Диаграмма IDEF0 AS</w:t>
      </w:r>
      <w:r w:rsidR="0080315F">
        <w:rPr>
          <w:rFonts w:ascii="Times New Roman" w:hAnsi="Times New Roman" w:cs="Times New Roman"/>
          <w:szCs w:val="28"/>
        </w:rPr>
        <w:t>–</w:t>
      </w:r>
      <w:r w:rsidRPr="0080315F">
        <w:rPr>
          <w:rFonts w:ascii="Times New Roman" w:hAnsi="Times New Roman" w:cs="Times New Roman"/>
          <w:szCs w:val="28"/>
        </w:rPr>
        <w:t>IS</w:t>
      </w:r>
    </w:p>
    <w:p w14:paraId="76153C00" w14:textId="00E8E521" w:rsidR="00E6114D" w:rsidRPr="0080315F" w:rsidRDefault="002A5BC4" w:rsidP="00E6114D">
      <w:pPr>
        <w:rPr>
          <w:szCs w:val="28"/>
        </w:rPr>
      </w:pPr>
      <w:r w:rsidRPr="0080315F">
        <w:rPr>
          <w:szCs w:val="28"/>
        </w:rPr>
        <w:t>Контекстная диаграмма уровня A</w:t>
      </w:r>
      <w:r w:rsidR="0080315F">
        <w:rPr>
          <w:szCs w:val="28"/>
        </w:rPr>
        <w:t>–</w:t>
      </w:r>
      <w:r w:rsidRPr="0080315F">
        <w:rPr>
          <w:szCs w:val="28"/>
        </w:rPr>
        <w:t>0, приведённая на рисунке 1.1, представляет всю систему федеративного обучения как единый функциональный блок «Цикл федеративного обучения модели (без защиты)».</w:t>
      </w:r>
    </w:p>
    <w:p w14:paraId="2126E11A" w14:textId="77777777" w:rsidR="002A5BC4" w:rsidRPr="0080315F" w:rsidRDefault="002A5BC4" w:rsidP="002A5BC4">
      <w:pPr>
        <w:rPr>
          <w:szCs w:val="28"/>
        </w:rPr>
      </w:pPr>
    </w:p>
    <w:p w14:paraId="35EC6EDF" w14:textId="77777777" w:rsidR="002A5BC4" w:rsidRPr="0080315F" w:rsidRDefault="002A5BC4" w:rsidP="002A5BC4">
      <w:pPr>
        <w:pStyle w:val="af"/>
        <w:spacing w:after="0"/>
        <w:ind w:firstLine="0"/>
        <w:jc w:val="center"/>
        <w:rPr>
          <w:szCs w:val="28"/>
        </w:rPr>
      </w:pPr>
      <w:r w:rsidRPr="0080315F">
        <w:rPr>
          <w:noProof/>
          <w:szCs w:val="28"/>
        </w:rPr>
        <w:drawing>
          <wp:inline distT="0" distB="0" distL="0" distR="0" wp14:anchorId="4AF01CC7" wp14:editId="5B237FB4">
            <wp:extent cx="6134100" cy="3411176"/>
            <wp:effectExtent l="0" t="0" r="0" b="0"/>
            <wp:docPr id="12000387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56" t="12152" b="7529"/>
                    <a:stretch>
                      <a:fillRect/>
                    </a:stretch>
                  </pic:blipFill>
                  <pic:spPr bwMode="auto">
                    <a:xfrm>
                      <a:off x="0" y="0"/>
                      <a:ext cx="6158715" cy="3424864"/>
                    </a:xfrm>
                    <a:prstGeom prst="rect">
                      <a:avLst/>
                    </a:prstGeom>
                    <a:noFill/>
                    <a:ln>
                      <a:noFill/>
                    </a:ln>
                    <a:extLst>
                      <a:ext uri="{53640926-AAD7-44D8-BBD7-CCE9431645EC}">
                        <a14:shadowObscured xmlns:a14="http://schemas.microsoft.com/office/drawing/2010/main"/>
                      </a:ext>
                    </a:extLst>
                  </pic:spPr>
                </pic:pic>
              </a:graphicData>
            </a:graphic>
          </wp:inline>
        </w:drawing>
      </w:r>
    </w:p>
    <w:p w14:paraId="0230A663" w14:textId="27ABB26E" w:rsidR="0080315F" w:rsidRDefault="002A5BC4" w:rsidP="00E6114D">
      <w:pPr>
        <w:pStyle w:val="aff8"/>
        <w:jc w:val="center"/>
        <w:rPr>
          <w:szCs w:val="28"/>
        </w:rPr>
      </w:pPr>
      <w:r w:rsidRPr="0080315F">
        <w:rPr>
          <w:szCs w:val="28"/>
        </w:rPr>
        <w:t>Рисунок 1.1 – Контекстная диаграмма IDEF0 AS</w:t>
      </w:r>
      <w:r w:rsidR="0080315F">
        <w:rPr>
          <w:szCs w:val="28"/>
        </w:rPr>
        <w:t>–</w:t>
      </w:r>
      <w:r w:rsidRPr="0080315F">
        <w:rPr>
          <w:szCs w:val="28"/>
        </w:rPr>
        <w:t>IS</w:t>
      </w:r>
    </w:p>
    <w:p w14:paraId="0776F8C1" w14:textId="77777777" w:rsidR="0080315F" w:rsidRPr="0080315F" w:rsidRDefault="0080315F" w:rsidP="0080315F">
      <w:pPr>
        <w:rPr>
          <w:szCs w:val="28"/>
        </w:rPr>
      </w:pPr>
    </w:p>
    <w:p w14:paraId="4B543244" w14:textId="589609E7" w:rsidR="002A5BC4" w:rsidRPr="0080315F" w:rsidRDefault="002A5BC4" w:rsidP="0080315F">
      <w:pPr>
        <w:pStyle w:val="af"/>
        <w:spacing w:after="0"/>
        <w:rPr>
          <w:szCs w:val="28"/>
        </w:rPr>
      </w:pPr>
      <w:r w:rsidRPr="0080315F">
        <w:rPr>
          <w:b/>
          <w:bCs/>
          <w:szCs w:val="28"/>
        </w:rPr>
        <w:t>Входные данные:</w:t>
      </w:r>
    </w:p>
    <w:p w14:paraId="0AE90DB5" w14:textId="37E92A38" w:rsidR="004E5926" w:rsidRPr="0080315F" w:rsidRDefault="002A5BC4" w:rsidP="0080315F">
      <w:pPr>
        <w:pStyle w:val="af"/>
        <w:numPr>
          <w:ilvl w:val="0"/>
          <w:numId w:val="13"/>
        </w:numPr>
        <w:spacing w:after="0"/>
        <w:ind w:left="0" w:firstLine="709"/>
        <w:rPr>
          <w:szCs w:val="28"/>
        </w:rPr>
      </w:pPr>
      <w:r w:rsidRPr="0080315F">
        <w:rPr>
          <w:szCs w:val="28"/>
        </w:rPr>
        <w:t xml:space="preserve">локальные обучающие выборки клиентов </w:t>
      </w: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rPr>
          <m:t>}</m:t>
        </m:r>
      </m:oMath>
      <w:r w:rsidRPr="0080315F">
        <w:rPr>
          <w:szCs w:val="28"/>
        </w:rPr>
        <w:t xml:space="preserve">, каждая из которых содержит примеры соответствующей задачи классификации и остаётся под контролем владельца; </w:t>
      </w:r>
    </w:p>
    <w:p w14:paraId="33B2EDC5" w14:textId="4821132B" w:rsidR="004E5926" w:rsidRPr="0080315F" w:rsidRDefault="002A5BC4" w:rsidP="0080315F">
      <w:pPr>
        <w:pStyle w:val="af"/>
        <w:numPr>
          <w:ilvl w:val="0"/>
          <w:numId w:val="13"/>
        </w:numPr>
        <w:spacing w:after="0"/>
        <w:ind w:left="0" w:firstLine="709"/>
        <w:rPr>
          <w:szCs w:val="28"/>
        </w:rPr>
      </w:pPr>
      <w:r w:rsidRPr="0080315F">
        <w:rPr>
          <w:szCs w:val="28"/>
        </w:rPr>
        <w:lastRenderedPageBreak/>
        <w:t xml:space="preserve">начальные параметры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0</m:t>
            </m:r>
          </m:sub>
        </m:sSub>
      </m:oMath>
      <w:r w:rsidRPr="0080315F">
        <w:rPr>
          <w:szCs w:val="28"/>
        </w:rPr>
        <w:t xml:space="preserve">, задающие архитектуру и инициализацию весов; </w:t>
      </w:r>
    </w:p>
    <w:p w14:paraId="78193F54" w14:textId="72587F85" w:rsidR="002A5BC4" w:rsidRPr="0080315F" w:rsidRDefault="002A5BC4" w:rsidP="0080315F">
      <w:pPr>
        <w:pStyle w:val="af"/>
        <w:numPr>
          <w:ilvl w:val="0"/>
          <w:numId w:val="13"/>
        </w:numPr>
        <w:spacing w:after="0"/>
        <w:ind w:left="0" w:firstLine="709"/>
        <w:rPr>
          <w:szCs w:val="28"/>
        </w:rPr>
      </w:pPr>
      <w:r w:rsidRPr="0080315F">
        <w:rPr>
          <w:szCs w:val="28"/>
        </w:rPr>
        <w:t xml:space="preserve">гиперпараметры обучения (скорость обучения, число локальных эпох </w:t>
      </w:r>
      <m:oMath>
        <m:r>
          <w:rPr>
            <w:rFonts w:ascii="Cambria Math" w:hAnsi="Cambria Math"/>
            <w:szCs w:val="28"/>
          </w:rPr>
          <m:t>E</m:t>
        </m:r>
      </m:oMath>
      <w:r w:rsidRPr="0080315F">
        <w:rPr>
          <w:szCs w:val="28"/>
        </w:rPr>
        <w:t xml:space="preserve">, размер пакета </w:t>
      </w:r>
      <m:oMath>
        <m:r>
          <w:rPr>
            <w:rFonts w:ascii="Cambria Math" w:hAnsi="Cambria Math"/>
            <w:szCs w:val="28"/>
          </w:rPr>
          <m:t>B</m:t>
        </m:r>
      </m:oMath>
      <w:r w:rsidRPr="0080315F">
        <w:rPr>
          <w:szCs w:val="28"/>
        </w:rPr>
        <w:t xml:space="preserve">, число раундов </w:t>
      </w:r>
      <m:oMath>
        <m:r>
          <w:rPr>
            <w:rFonts w:ascii="Cambria Math" w:hAnsi="Cambria Math"/>
            <w:szCs w:val="28"/>
          </w:rPr>
          <m:t>T</m:t>
        </m:r>
      </m:oMath>
      <w:r w:rsidRPr="0080315F">
        <w:rPr>
          <w:szCs w:val="28"/>
        </w:rPr>
        <w:t>).</w:t>
      </w:r>
    </w:p>
    <w:p w14:paraId="7B9F778B" w14:textId="2AFA19C9" w:rsidR="002A5BC4" w:rsidRPr="0080315F" w:rsidRDefault="002A5BC4" w:rsidP="0080315F">
      <w:pPr>
        <w:pStyle w:val="af"/>
        <w:spacing w:after="0"/>
        <w:rPr>
          <w:szCs w:val="28"/>
        </w:rPr>
      </w:pPr>
      <w:r w:rsidRPr="0080315F">
        <w:rPr>
          <w:b/>
          <w:bCs/>
          <w:szCs w:val="28"/>
        </w:rPr>
        <w:t>Выходные данные:</w:t>
      </w:r>
    </w:p>
    <w:p w14:paraId="65FFEAA8" w14:textId="1B3A3F82" w:rsidR="004E5926" w:rsidRPr="0080315F" w:rsidRDefault="002A5BC4" w:rsidP="0080315F">
      <w:pPr>
        <w:pStyle w:val="af"/>
        <w:numPr>
          <w:ilvl w:val="0"/>
          <w:numId w:val="14"/>
        </w:numPr>
        <w:spacing w:after="0"/>
        <w:ind w:left="0" w:firstLine="709"/>
        <w:rPr>
          <w:szCs w:val="28"/>
        </w:rPr>
      </w:pPr>
      <w:r w:rsidRPr="0080315F">
        <w:rPr>
          <w:szCs w:val="28"/>
        </w:rPr>
        <w:t xml:space="preserve">итоговые параметры глобальной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после завершения </w:t>
      </w:r>
      <m:oMath>
        <m:r>
          <w:rPr>
            <w:rFonts w:ascii="Cambria Math" w:hAnsi="Cambria Math"/>
            <w:szCs w:val="28"/>
          </w:rPr>
          <m:t>T</m:t>
        </m:r>
      </m:oMath>
      <w:r w:rsidRPr="0080315F">
        <w:rPr>
          <w:szCs w:val="28"/>
        </w:rPr>
        <w:t xml:space="preserve"> раундов; </w:t>
      </w:r>
    </w:p>
    <w:p w14:paraId="3DF406BD" w14:textId="59F4B114" w:rsidR="004E5926" w:rsidRPr="0080315F" w:rsidRDefault="002A5BC4" w:rsidP="0080315F">
      <w:pPr>
        <w:pStyle w:val="af"/>
        <w:numPr>
          <w:ilvl w:val="0"/>
          <w:numId w:val="14"/>
        </w:numPr>
        <w:spacing w:after="0"/>
        <w:ind w:left="0" w:firstLine="709"/>
        <w:rPr>
          <w:szCs w:val="28"/>
        </w:rPr>
      </w:pPr>
      <w:r w:rsidRPr="0080315F">
        <w:rPr>
          <w:szCs w:val="28"/>
        </w:rPr>
        <w:t xml:space="preserve">метрики качества по раундам (точность на отложенной выборке, значения функции потерь); </w:t>
      </w:r>
    </w:p>
    <w:p w14:paraId="606CEF75" w14:textId="0FC9B5B4" w:rsidR="004E5926" w:rsidRPr="0080315F" w:rsidRDefault="002A5BC4" w:rsidP="0080315F">
      <w:pPr>
        <w:pStyle w:val="af"/>
        <w:numPr>
          <w:ilvl w:val="0"/>
          <w:numId w:val="14"/>
        </w:numPr>
        <w:spacing w:after="0"/>
        <w:ind w:left="0" w:firstLine="709"/>
        <w:rPr>
          <w:szCs w:val="28"/>
        </w:rPr>
      </w:pPr>
      <w:r w:rsidRPr="0080315F">
        <w:rPr>
          <w:szCs w:val="28"/>
        </w:rPr>
        <w:t>журналы обучения, фиксирующие время исполнения, состав клиентов в каждом раунде и промежуточные показатели.</w:t>
      </w:r>
    </w:p>
    <w:p w14:paraId="0D3BB755" w14:textId="2B2C5FC4" w:rsidR="002A5BC4" w:rsidRPr="0080315F" w:rsidRDefault="002A5BC4" w:rsidP="0080315F">
      <w:pPr>
        <w:pStyle w:val="af"/>
        <w:spacing w:after="0"/>
        <w:rPr>
          <w:szCs w:val="28"/>
        </w:rPr>
      </w:pPr>
      <w:r w:rsidRPr="0080315F">
        <w:rPr>
          <w:b/>
          <w:bCs/>
          <w:szCs w:val="28"/>
        </w:rPr>
        <w:t>Управляющие воздействия:</w:t>
      </w:r>
    </w:p>
    <w:p w14:paraId="3661F7DB" w14:textId="12613633" w:rsidR="004E5926" w:rsidRPr="0080315F" w:rsidRDefault="002A5BC4" w:rsidP="0080315F">
      <w:pPr>
        <w:pStyle w:val="af"/>
        <w:numPr>
          <w:ilvl w:val="0"/>
          <w:numId w:val="15"/>
        </w:numPr>
        <w:spacing w:after="0"/>
        <w:ind w:left="0" w:firstLine="709"/>
        <w:rPr>
          <w:szCs w:val="28"/>
        </w:rPr>
      </w:pPr>
      <w:r w:rsidRPr="0080315F">
        <w:rPr>
          <w:szCs w:val="28"/>
        </w:rPr>
        <w:t xml:space="preserve">спецификация протокола FedAvg, задающая правило усреднения и порядок взаимодействия участников; </w:t>
      </w:r>
    </w:p>
    <w:p w14:paraId="11CE238E" w14:textId="7375F8C0" w:rsidR="004E5926" w:rsidRPr="0080315F" w:rsidRDefault="002A5BC4" w:rsidP="0080315F">
      <w:pPr>
        <w:pStyle w:val="af"/>
        <w:numPr>
          <w:ilvl w:val="0"/>
          <w:numId w:val="15"/>
        </w:numPr>
        <w:spacing w:after="0"/>
        <w:ind w:left="0" w:firstLine="709"/>
        <w:rPr>
          <w:szCs w:val="28"/>
        </w:rPr>
      </w:pPr>
      <w:r w:rsidRPr="0080315F">
        <w:rPr>
          <w:szCs w:val="28"/>
        </w:rPr>
        <w:t>критерии остановки (достижение целевой точности либо исчерпание бюджета раундов);</w:t>
      </w:r>
    </w:p>
    <w:p w14:paraId="46F4F9F7" w14:textId="0AF008DB" w:rsidR="002A5BC4" w:rsidRPr="0080315F" w:rsidRDefault="002A5BC4" w:rsidP="0080315F">
      <w:pPr>
        <w:pStyle w:val="af"/>
        <w:numPr>
          <w:ilvl w:val="0"/>
          <w:numId w:val="15"/>
        </w:numPr>
        <w:spacing w:after="0"/>
        <w:ind w:left="0" w:firstLine="709"/>
        <w:rPr>
          <w:szCs w:val="28"/>
        </w:rPr>
      </w:pPr>
      <w:r w:rsidRPr="0080315F">
        <w:rPr>
          <w:szCs w:val="28"/>
        </w:rPr>
        <w:t>требования нормативных документов (152</w:t>
      </w:r>
      <w:r w:rsidR="0080315F">
        <w:rPr>
          <w:szCs w:val="28"/>
        </w:rPr>
        <w:t>–</w:t>
      </w:r>
      <w:r w:rsidRPr="0080315F">
        <w:rPr>
          <w:szCs w:val="28"/>
        </w:rPr>
        <w:t>ФЗ, приказ ФСТЭК № 21), определяющие допустимые режимы обработки данных ограниченного доступа.</w:t>
      </w:r>
    </w:p>
    <w:p w14:paraId="3F265A83" w14:textId="77777777" w:rsidR="002A5BC4" w:rsidRPr="0080315F" w:rsidRDefault="002A5BC4" w:rsidP="0080315F">
      <w:pPr>
        <w:pStyle w:val="af"/>
        <w:spacing w:after="0"/>
        <w:rPr>
          <w:szCs w:val="28"/>
        </w:rPr>
      </w:pPr>
      <w:r w:rsidRPr="0080315F">
        <w:rPr>
          <w:b/>
          <w:bCs/>
          <w:szCs w:val="28"/>
        </w:rPr>
        <w:t>Механизмы (стрелки снизу):</w:t>
      </w:r>
    </w:p>
    <w:p w14:paraId="0FB53977" w14:textId="372C6187" w:rsidR="004E5926" w:rsidRPr="0080315F" w:rsidRDefault="002A5BC4" w:rsidP="0080315F">
      <w:pPr>
        <w:pStyle w:val="af"/>
        <w:numPr>
          <w:ilvl w:val="0"/>
          <w:numId w:val="16"/>
        </w:numPr>
        <w:spacing w:after="0"/>
        <w:ind w:left="0" w:firstLine="709"/>
        <w:rPr>
          <w:szCs w:val="28"/>
        </w:rPr>
      </w:pPr>
      <w:r w:rsidRPr="0080315F">
        <w:rPr>
          <w:szCs w:val="28"/>
        </w:rPr>
        <w:t xml:space="preserve">клиенты — вычислительные узлы, хранящие локальные выборки; </w:t>
      </w:r>
    </w:p>
    <w:p w14:paraId="2335ECCB" w14:textId="03D5BFDD" w:rsidR="004E5926" w:rsidRPr="0080315F" w:rsidRDefault="002A5BC4" w:rsidP="0080315F">
      <w:pPr>
        <w:pStyle w:val="af"/>
        <w:numPr>
          <w:ilvl w:val="0"/>
          <w:numId w:val="16"/>
        </w:numPr>
        <w:spacing w:after="0"/>
        <w:ind w:left="0" w:firstLine="709"/>
        <w:rPr>
          <w:szCs w:val="28"/>
        </w:rPr>
      </w:pPr>
      <w:r w:rsidRPr="0080315F">
        <w:rPr>
          <w:szCs w:val="28"/>
        </w:rPr>
        <w:t>сервер</w:t>
      </w:r>
      <w:r w:rsidR="0080315F">
        <w:rPr>
          <w:szCs w:val="28"/>
        </w:rPr>
        <w:t>–</w:t>
      </w:r>
      <w:r w:rsidRPr="0080315F">
        <w:rPr>
          <w:szCs w:val="28"/>
        </w:rPr>
        <w:t xml:space="preserve">агрегатор, выполняющий объединение обновлений; </w:t>
      </w:r>
    </w:p>
    <w:p w14:paraId="74D57CA2" w14:textId="36F38216" w:rsidR="004E5926" w:rsidRPr="0080315F" w:rsidRDefault="002A5BC4" w:rsidP="0080315F">
      <w:pPr>
        <w:pStyle w:val="af"/>
        <w:numPr>
          <w:ilvl w:val="0"/>
          <w:numId w:val="16"/>
        </w:numPr>
        <w:spacing w:after="0"/>
        <w:ind w:left="0" w:firstLine="709"/>
        <w:rPr>
          <w:szCs w:val="28"/>
        </w:rPr>
      </w:pPr>
      <w:r w:rsidRPr="0080315F">
        <w:rPr>
          <w:szCs w:val="28"/>
        </w:rPr>
        <w:t>каналы связи между клиентами и сервером</w:t>
      </w:r>
    </w:p>
    <w:p w14:paraId="72F7072E" w14:textId="77777777" w:rsidR="0008507E" w:rsidRPr="0080315F" w:rsidRDefault="0008507E" w:rsidP="0080315F">
      <w:pPr>
        <w:pStyle w:val="af"/>
        <w:spacing w:after="0"/>
        <w:rPr>
          <w:szCs w:val="28"/>
        </w:rPr>
      </w:pPr>
    </w:p>
    <w:p w14:paraId="3C079176" w14:textId="2F56164A" w:rsidR="004E5926" w:rsidRPr="0080315F" w:rsidRDefault="004E5926" w:rsidP="0080315F">
      <w:pPr>
        <w:pStyle w:val="aff8"/>
        <w:jc w:val="center"/>
        <w:rPr>
          <w:szCs w:val="28"/>
        </w:rPr>
      </w:pPr>
    </w:p>
    <w:p w14:paraId="32DAB43C" w14:textId="0F526247" w:rsidR="001E4406" w:rsidRPr="0080315F" w:rsidRDefault="00BB57E2" w:rsidP="00BB57E2">
      <w:pPr>
        <w:pStyle w:val="aff8"/>
        <w:ind w:firstLine="0"/>
        <w:jc w:val="center"/>
        <w:rPr>
          <w:szCs w:val="28"/>
        </w:rPr>
      </w:pPr>
      <w:r w:rsidRPr="00BB57E2">
        <w:rPr>
          <w:noProof/>
          <w:szCs w:val="28"/>
        </w:rPr>
        <w:lastRenderedPageBreak/>
        <w:drawing>
          <wp:inline distT="0" distB="0" distL="0" distR="0" wp14:anchorId="2A7D4798" wp14:editId="6796629F">
            <wp:extent cx="6116875" cy="3217653"/>
            <wp:effectExtent l="0" t="0" r="0" b="1905"/>
            <wp:docPr id="4120179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991" cy="3218766"/>
                    </a:xfrm>
                    <a:prstGeom prst="rect">
                      <a:avLst/>
                    </a:prstGeom>
                    <a:noFill/>
                    <a:ln>
                      <a:noFill/>
                    </a:ln>
                  </pic:spPr>
                </pic:pic>
              </a:graphicData>
            </a:graphic>
          </wp:inline>
        </w:drawing>
      </w:r>
    </w:p>
    <w:p w14:paraId="53E96654" w14:textId="19C4CD5A" w:rsidR="004E5926" w:rsidRPr="0080315F" w:rsidRDefault="004E5926" w:rsidP="0080315F">
      <w:pPr>
        <w:pStyle w:val="aff8"/>
        <w:jc w:val="center"/>
        <w:rPr>
          <w:szCs w:val="28"/>
        </w:rPr>
      </w:pPr>
      <w:r w:rsidRPr="0080315F">
        <w:rPr>
          <w:szCs w:val="28"/>
        </w:rPr>
        <w:t xml:space="preserve">Рисунок 1.2 – Декомпозиция первого уровня </w:t>
      </w:r>
      <w:r w:rsidRPr="0080315F">
        <w:rPr>
          <w:szCs w:val="28"/>
          <w:lang w:val="en-US"/>
        </w:rPr>
        <w:t>A</w:t>
      </w:r>
      <w:r w:rsidRPr="0080315F">
        <w:rPr>
          <w:szCs w:val="28"/>
        </w:rPr>
        <w:t>0 диаграммы IDEF0 AS</w:t>
      </w:r>
      <w:r w:rsidR="0080315F">
        <w:rPr>
          <w:szCs w:val="28"/>
        </w:rPr>
        <w:t>–</w:t>
      </w:r>
      <w:r w:rsidRPr="0080315F">
        <w:rPr>
          <w:szCs w:val="28"/>
        </w:rPr>
        <w:t>IS</w:t>
      </w:r>
    </w:p>
    <w:p w14:paraId="421014C8" w14:textId="50B46D3C" w:rsidR="004E5926" w:rsidRPr="0080315F" w:rsidRDefault="002A5BC4" w:rsidP="0080315F">
      <w:pPr>
        <w:pStyle w:val="af"/>
        <w:spacing w:after="0"/>
        <w:rPr>
          <w:szCs w:val="28"/>
        </w:rPr>
      </w:pPr>
      <w:r w:rsidRPr="0080315F">
        <w:rPr>
          <w:szCs w:val="28"/>
        </w:rPr>
        <w:t xml:space="preserve">Декомпозиция функционального блока A0, приведённая на рисунке 1.2, раскрывает цикл одного раунда </w:t>
      </w:r>
      <m:oMath>
        <m:r>
          <w:rPr>
            <w:rFonts w:ascii="Cambria Math" w:hAnsi="Cambria Math"/>
            <w:szCs w:val="28"/>
          </w:rPr>
          <m:t>t</m:t>
        </m:r>
      </m:oMath>
      <w:r w:rsidRPr="0080315F">
        <w:rPr>
          <w:szCs w:val="28"/>
        </w:rPr>
        <w:t xml:space="preserve"> через пять последовательных процессов A1–A5. Состав процессов, их входы, выходы и ориентировочное время исполнения на один раунд в межустройственном сценарии (Fashion</w:t>
      </w:r>
      <w:r w:rsidR="0080315F">
        <w:rPr>
          <w:szCs w:val="28"/>
        </w:rPr>
        <w:t>–</w:t>
      </w:r>
      <w:r w:rsidRPr="0080315F">
        <w:rPr>
          <w:szCs w:val="28"/>
        </w:rPr>
        <w:t xml:space="preserve">MNIST, </w:t>
      </w:r>
      <m:oMath>
        <m:r>
          <w:rPr>
            <w:rFonts w:ascii="Cambria Math" w:hAnsi="Cambria Math"/>
            <w:szCs w:val="28"/>
          </w:rPr>
          <m:t>N</m:t>
        </m:r>
        <m:r>
          <m:rPr>
            <m:sty m:val="p"/>
          </m:rPr>
          <w:rPr>
            <w:rFonts w:ascii="Cambria Math" w:hAnsi="Cambria Math"/>
            <w:szCs w:val="28"/>
          </w:rPr>
          <m:t>=</m:t>
        </m:r>
        <m:r>
          <w:rPr>
            <w:rFonts w:ascii="Cambria Math" w:hAnsi="Cambria Math"/>
            <w:szCs w:val="28"/>
          </w:rPr>
          <m:t>200</m:t>
        </m:r>
      </m:oMath>
      <w:r w:rsidRPr="0080315F">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m:t>
        </m:r>
      </m:oMath>
      <w:r w:rsidRPr="0080315F">
        <w:rPr>
          <w:szCs w:val="28"/>
        </w:rPr>
        <w:t>) сведены в таблицу 1.1.</w:t>
      </w:r>
    </w:p>
    <w:p w14:paraId="6D0B9EB4" w14:textId="77777777" w:rsidR="0074496B" w:rsidRPr="0080315F" w:rsidRDefault="0074496B" w:rsidP="0074496B">
      <w:pPr>
        <w:pStyle w:val="af"/>
        <w:rPr>
          <w:szCs w:val="28"/>
        </w:rPr>
      </w:pPr>
    </w:p>
    <w:p w14:paraId="465E1DF2" w14:textId="14045BB1" w:rsidR="002A5BC4" w:rsidRPr="0080315F" w:rsidRDefault="002A5BC4" w:rsidP="00E6114D">
      <w:pPr>
        <w:pStyle w:val="af"/>
        <w:spacing w:after="0"/>
        <w:ind w:firstLine="0"/>
        <w:jc w:val="left"/>
        <w:rPr>
          <w:szCs w:val="28"/>
        </w:rPr>
      </w:pPr>
      <w:r w:rsidRPr="0080315F">
        <w:rPr>
          <w:szCs w:val="28"/>
        </w:rPr>
        <w:t>Таблица 1.1 — Декомпозиция уровня 1 (A1…A5) для протокола</w:t>
      </w:r>
      <w:r w:rsidR="00D97E58" w:rsidRPr="0080315F">
        <w:rPr>
          <w:szCs w:val="28"/>
        </w:rPr>
        <w:t xml:space="preserve"> </w:t>
      </w:r>
      <w:r w:rsidRPr="0080315F">
        <w:rPr>
          <w:szCs w:val="28"/>
        </w:rPr>
        <w:t>FedAvg AS</w:t>
      </w:r>
      <w:r w:rsidR="0080315F">
        <w:rPr>
          <w:szCs w:val="28"/>
        </w:rPr>
        <w:t>–</w:t>
      </w:r>
      <w:r w:rsidRPr="0080315F">
        <w:rPr>
          <w:szCs w:val="28"/>
        </w:rPr>
        <w:t>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80"/>
        <w:gridCol w:w="2112"/>
        <w:gridCol w:w="2537"/>
      </w:tblGrid>
      <w:tr w:rsidR="002A5BC4" w:rsidRPr="0080315F" w14:paraId="740908D0" w14:textId="77777777" w:rsidTr="00D97E58">
        <w:trPr>
          <w:tblHeader/>
          <w:jc w:val="center"/>
        </w:trPr>
        <w:tc>
          <w:tcPr>
            <w:tcW w:w="0" w:type="auto"/>
          </w:tcPr>
          <w:p w14:paraId="23AFA302" w14:textId="77777777" w:rsidR="002A5BC4" w:rsidRPr="0080315F" w:rsidRDefault="002A5BC4" w:rsidP="00D97E58">
            <w:pPr>
              <w:ind w:firstLine="0"/>
              <w:jc w:val="center"/>
              <w:rPr>
                <w:szCs w:val="28"/>
              </w:rPr>
            </w:pPr>
            <w:r w:rsidRPr="0080315F">
              <w:rPr>
                <w:szCs w:val="28"/>
              </w:rPr>
              <w:t>Процесс</w:t>
            </w:r>
          </w:p>
        </w:tc>
        <w:tc>
          <w:tcPr>
            <w:tcW w:w="0" w:type="auto"/>
          </w:tcPr>
          <w:p w14:paraId="240D5241" w14:textId="77777777" w:rsidR="002A5BC4" w:rsidRPr="0080315F" w:rsidRDefault="002A5BC4" w:rsidP="00D97E58">
            <w:pPr>
              <w:ind w:firstLine="0"/>
              <w:jc w:val="center"/>
              <w:rPr>
                <w:szCs w:val="28"/>
              </w:rPr>
            </w:pPr>
            <w:r w:rsidRPr="0080315F">
              <w:rPr>
                <w:szCs w:val="28"/>
              </w:rPr>
              <w:t>Входы</w:t>
            </w:r>
          </w:p>
        </w:tc>
        <w:tc>
          <w:tcPr>
            <w:tcW w:w="0" w:type="auto"/>
          </w:tcPr>
          <w:p w14:paraId="2E1948E1" w14:textId="77777777" w:rsidR="002A5BC4" w:rsidRPr="0080315F" w:rsidRDefault="002A5BC4" w:rsidP="00D97E58">
            <w:pPr>
              <w:ind w:firstLine="0"/>
              <w:jc w:val="center"/>
              <w:rPr>
                <w:szCs w:val="28"/>
              </w:rPr>
            </w:pPr>
            <w:r w:rsidRPr="0080315F">
              <w:rPr>
                <w:szCs w:val="28"/>
              </w:rPr>
              <w:t>Выходы</w:t>
            </w:r>
          </w:p>
        </w:tc>
        <w:tc>
          <w:tcPr>
            <w:tcW w:w="0" w:type="auto"/>
          </w:tcPr>
          <w:p w14:paraId="1B0D9B3C" w14:textId="77777777" w:rsidR="002A5BC4" w:rsidRPr="0080315F" w:rsidRDefault="002A5BC4" w:rsidP="00D97E58">
            <w:pPr>
              <w:ind w:firstLine="0"/>
              <w:jc w:val="center"/>
              <w:rPr>
                <w:szCs w:val="28"/>
              </w:rPr>
            </w:pPr>
            <w:r w:rsidRPr="0080315F">
              <w:rPr>
                <w:szCs w:val="28"/>
              </w:rPr>
              <w:t>Ориентировочное время</w:t>
            </w:r>
          </w:p>
        </w:tc>
      </w:tr>
      <w:tr w:rsidR="002A5BC4" w:rsidRPr="0080315F" w14:paraId="19026925" w14:textId="77777777" w:rsidTr="00D97E58">
        <w:trPr>
          <w:jc w:val="center"/>
        </w:trPr>
        <w:tc>
          <w:tcPr>
            <w:tcW w:w="0" w:type="auto"/>
          </w:tcPr>
          <w:p w14:paraId="19A4005C" w14:textId="77777777" w:rsidR="002A5BC4" w:rsidRPr="0080315F" w:rsidRDefault="002A5BC4" w:rsidP="00D97E58">
            <w:pPr>
              <w:ind w:firstLine="0"/>
              <w:jc w:val="center"/>
              <w:rPr>
                <w:szCs w:val="28"/>
              </w:rPr>
            </w:pPr>
            <w:r w:rsidRPr="0080315F">
              <w:rPr>
                <w:szCs w:val="28"/>
              </w:rPr>
              <w:t>A1. Инициализация раунда (сервер)</w:t>
            </w:r>
          </w:p>
        </w:tc>
        <w:tc>
          <w:tcPr>
            <w:tcW w:w="0" w:type="auto"/>
          </w:tcPr>
          <w:p w14:paraId="43AE995F" w14:textId="13B0B4EA" w:rsidR="002A5BC4" w:rsidRPr="0080315F" w:rsidRDefault="00EA16BE" w:rsidP="00D97E58">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2A5BC4" w:rsidRPr="0080315F">
              <w:rPr>
                <w:szCs w:val="28"/>
              </w:rPr>
              <w:t xml:space="preserve">, </w:t>
            </w:r>
            <w:r w:rsidR="0074496B" w:rsidRPr="0080315F">
              <w:rPr>
                <w:szCs w:val="28"/>
              </w:rPr>
              <w:t>начальные параметры модели</w:t>
            </w:r>
          </w:p>
        </w:tc>
        <w:tc>
          <w:tcPr>
            <w:tcW w:w="0" w:type="auto"/>
          </w:tcPr>
          <w:p w14:paraId="1C3EA416" w14:textId="77777777" w:rsidR="002A5BC4" w:rsidRPr="0080315F" w:rsidRDefault="002A5BC4" w:rsidP="00D97E58">
            <w:pPr>
              <w:ind w:firstLine="0"/>
              <w:jc w:val="center"/>
              <w:rPr>
                <w:szCs w:val="28"/>
              </w:rPr>
            </w:pPr>
            <w:r w:rsidRPr="0080315F">
              <w:rPr>
                <w:szCs w:val="28"/>
              </w:rPr>
              <w:t xml:space="preserve">Выборка клиентов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Pr="0080315F">
              <w:rPr>
                <w:szCs w:val="28"/>
              </w:rPr>
              <w:t xml:space="preserve"> (случайная подвыборка с долей </w:t>
            </w:r>
            <m:oMath>
              <m:r>
                <w:rPr>
                  <w:rFonts w:ascii="Cambria Math" w:hAnsi="Cambria Math"/>
                  <w:szCs w:val="28"/>
                </w:rPr>
                <m:t>q</m:t>
              </m:r>
            </m:oMath>
            <w:r w:rsidRPr="0080315F">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для рассылки</w:t>
            </w:r>
          </w:p>
        </w:tc>
        <w:tc>
          <w:tcPr>
            <w:tcW w:w="0" w:type="auto"/>
          </w:tcPr>
          <w:p w14:paraId="2A2999EA" w14:textId="77777777" w:rsidR="002A5BC4" w:rsidRPr="0080315F" w:rsidRDefault="002A5BC4" w:rsidP="00D97E58">
            <w:pPr>
              <w:ind w:firstLine="0"/>
              <w:jc w:val="center"/>
              <w:rPr>
                <w:szCs w:val="28"/>
              </w:rPr>
            </w:pPr>
            <w:proofErr w:type="gramStart"/>
            <w:r w:rsidRPr="0080315F">
              <w:rPr>
                <w:szCs w:val="28"/>
              </w:rPr>
              <w:t>&lt; 1</w:t>
            </w:r>
            <w:proofErr w:type="gramEnd"/>
            <w:r w:rsidRPr="0080315F">
              <w:rPr>
                <w:szCs w:val="28"/>
              </w:rPr>
              <w:t xml:space="preserve"> с</w:t>
            </w:r>
          </w:p>
        </w:tc>
      </w:tr>
      <w:tr w:rsidR="002A5BC4" w:rsidRPr="0080315F" w14:paraId="28075C32" w14:textId="77777777" w:rsidTr="00D97E58">
        <w:trPr>
          <w:jc w:val="center"/>
        </w:trPr>
        <w:tc>
          <w:tcPr>
            <w:tcW w:w="0" w:type="auto"/>
          </w:tcPr>
          <w:p w14:paraId="4199BFFF" w14:textId="77777777" w:rsidR="00D97E58" w:rsidRPr="0080315F" w:rsidRDefault="002A5BC4" w:rsidP="00D97E58">
            <w:pPr>
              <w:ind w:firstLine="0"/>
              <w:jc w:val="center"/>
              <w:rPr>
                <w:szCs w:val="28"/>
              </w:rPr>
            </w:pPr>
            <w:r w:rsidRPr="0080315F">
              <w:rPr>
                <w:szCs w:val="28"/>
              </w:rPr>
              <w:lastRenderedPageBreak/>
              <w:t>A2.</w:t>
            </w:r>
          </w:p>
          <w:p w14:paraId="0C8880B1" w14:textId="5DA943C5" w:rsidR="002A5BC4" w:rsidRPr="0080315F" w:rsidRDefault="002A5BC4" w:rsidP="00D97E58">
            <w:pPr>
              <w:ind w:firstLine="0"/>
              <w:jc w:val="center"/>
              <w:rPr>
                <w:szCs w:val="28"/>
              </w:rPr>
            </w:pPr>
            <w:r w:rsidRPr="0080315F">
              <w:rPr>
                <w:szCs w:val="28"/>
              </w:rPr>
              <w:t>Рассылка параметров (сервер → клиенты)</w:t>
            </w:r>
          </w:p>
        </w:tc>
        <w:tc>
          <w:tcPr>
            <w:tcW w:w="0" w:type="auto"/>
          </w:tcPr>
          <w:p w14:paraId="6BBDCE61" w14:textId="7A98FAF0" w:rsidR="002A5BC4" w:rsidRPr="0080315F" w:rsidRDefault="00EA16BE" w:rsidP="00D97E58">
            <w:pPr>
              <w:ind w:firstLine="0"/>
              <w:jc w:val="center"/>
              <w:rPr>
                <w:i/>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2A5BC4" w:rsidRPr="0080315F">
              <w:rPr>
                <w:szCs w:val="28"/>
              </w:rPr>
              <w:t xml:space="preserve">,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0074496B" w:rsidRPr="0080315F">
              <w:rPr>
                <w:szCs w:val="28"/>
              </w:rPr>
              <w:t>, гиперпараметры</w:t>
            </w:r>
          </w:p>
        </w:tc>
        <w:tc>
          <w:tcPr>
            <w:tcW w:w="0" w:type="auto"/>
          </w:tcPr>
          <w:p w14:paraId="6BA35566" w14:textId="77777777" w:rsidR="002A5BC4" w:rsidRPr="0080315F" w:rsidRDefault="002A5BC4" w:rsidP="00D97E58">
            <w:pPr>
              <w:ind w:firstLine="0"/>
              <w:jc w:val="center"/>
              <w:rPr>
                <w:szCs w:val="28"/>
              </w:rPr>
            </w:pPr>
            <w:r w:rsidRPr="0080315F">
              <w:rPr>
                <w:szCs w:val="28"/>
              </w:rPr>
              <w:t xml:space="preserve">Копии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у каждого выбранного клиента</w:t>
            </w:r>
          </w:p>
        </w:tc>
        <w:tc>
          <w:tcPr>
            <w:tcW w:w="0" w:type="auto"/>
          </w:tcPr>
          <w:p w14:paraId="74101520" w14:textId="77777777" w:rsidR="002A5BC4" w:rsidRPr="0080315F" w:rsidRDefault="002A5BC4" w:rsidP="00D97E58">
            <w:pPr>
              <w:ind w:firstLine="0"/>
              <w:jc w:val="center"/>
              <w:rPr>
                <w:szCs w:val="28"/>
              </w:rPr>
            </w:pPr>
            <w:r w:rsidRPr="0080315F">
              <w:rPr>
                <w:szCs w:val="28"/>
              </w:rPr>
              <w:t>1–3 с, зависит от пропускной способности</w:t>
            </w:r>
          </w:p>
        </w:tc>
      </w:tr>
      <w:tr w:rsidR="002A5BC4" w:rsidRPr="0080315F" w14:paraId="6A351747" w14:textId="77777777" w:rsidTr="00D97E58">
        <w:trPr>
          <w:jc w:val="center"/>
        </w:trPr>
        <w:tc>
          <w:tcPr>
            <w:tcW w:w="0" w:type="auto"/>
          </w:tcPr>
          <w:p w14:paraId="3D68AF79" w14:textId="77777777" w:rsidR="002A5BC4" w:rsidRPr="0080315F" w:rsidRDefault="002A5BC4" w:rsidP="00D97E58">
            <w:pPr>
              <w:ind w:firstLine="0"/>
              <w:jc w:val="center"/>
              <w:rPr>
                <w:szCs w:val="28"/>
              </w:rPr>
            </w:pPr>
            <w:r w:rsidRPr="0080315F">
              <w:rPr>
                <w:szCs w:val="28"/>
              </w:rPr>
              <w:t xml:space="preserve">A3. Локальное обучение (клиент </w:t>
            </w:r>
            <m:oMath>
              <m:r>
                <w:rPr>
                  <w:rFonts w:ascii="Cambria Math" w:hAnsi="Cambria Math"/>
                  <w:szCs w:val="28"/>
                </w:rPr>
                <m:t>k</m:t>
              </m:r>
            </m:oMath>
            <w:r w:rsidRPr="0080315F">
              <w:rPr>
                <w:szCs w:val="28"/>
              </w:rPr>
              <w:t>)</w:t>
            </w:r>
          </w:p>
        </w:tc>
        <w:tc>
          <w:tcPr>
            <w:tcW w:w="0" w:type="auto"/>
          </w:tcPr>
          <w:p w14:paraId="74208F78" w14:textId="77777777" w:rsidR="002A5BC4" w:rsidRPr="0080315F" w:rsidRDefault="00EA16BE" w:rsidP="00D97E58">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2A5BC4" w:rsidRPr="0080315F">
              <w:rPr>
                <w:szCs w:val="28"/>
              </w:rPr>
              <w:t xml:space="preserve">, локальная выборка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r w:rsidR="002A5BC4" w:rsidRPr="0080315F">
              <w:rPr>
                <w:szCs w:val="28"/>
              </w:rPr>
              <w:t>, гиперпараметры</w:t>
            </w:r>
          </w:p>
        </w:tc>
        <w:tc>
          <w:tcPr>
            <w:tcW w:w="0" w:type="auto"/>
          </w:tcPr>
          <w:p w14:paraId="22DFAD56" w14:textId="77777777" w:rsidR="001E4406" w:rsidRPr="0080315F" w:rsidRDefault="002A5BC4" w:rsidP="001E4406">
            <w:pPr>
              <w:ind w:firstLine="0"/>
              <w:jc w:val="center"/>
              <w:rPr>
                <w:szCs w:val="28"/>
              </w:rPr>
            </w:pPr>
            <w:r w:rsidRPr="0080315F">
              <w:rPr>
                <w:szCs w:val="28"/>
              </w:rPr>
              <w:t xml:space="preserve">Обновление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sSubSup>
                <m:sSubSupPr>
                  <m:ctrlPr>
                    <w:rPr>
                      <w:rFonts w:ascii="Cambria Math" w:hAnsi="Cambria Math"/>
                      <w:szCs w:val="28"/>
                    </w:rPr>
                  </m:ctrlPr>
                </m:sSubSupPr>
                <m:e>
                  <m:r>
                    <w:rPr>
                      <w:rFonts w:ascii="Cambria Math" w:hAnsi="Cambria Math"/>
                      <w:szCs w:val="28"/>
                    </w:rPr>
                    <m:t>w</m:t>
                  </m:r>
                </m:e>
                <m:sub>
                  <m:r>
                    <w:rPr>
                      <w:rFonts w:ascii="Cambria Math" w:hAnsi="Cambria Math"/>
                      <w:szCs w:val="28"/>
                    </w:rPr>
                    <m:t>t</m:t>
                  </m:r>
                </m:sub>
                <m:sup>
                  <m:d>
                    <m:dPr>
                      <m:ctrlPr>
                        <w:rPr>
                          <w:rFonts w:ascii="Cambria Math" w:hAnsi="Cambria Math"/>
                          <w:szCs w:val="28"/>
                        </w:rPr>
                      </m:ctrlPr>
                    </m:dPr>
                    <m:e>
                      <m:r>
                        <w:rPr>
                          <w:rFonts w:ascii="Cambria Math" w:hAnsi="Cambria Math"/>
                          <w:szCs w:val="28"/>
                        </w:rPr>
                        <m:t>k</m:t>
                      </m:r>
                    </m:e>
                  </m:d>
                </m:sup>
              </m:sSubSup>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1E4406" w:rsidRPr="0080315F">
              <w:rPr>
                <w:szCs w:val="28"/>
              </w:rPr>
              <w:t>,</w:t>
            </w:r>
          </w:p>
          <w:p w14:paraId="202CD89F" w14:textId="38A16655" w:rsidR="001E4406" w:rsidRPr="0080315F" w:rsidRDefault="001E4406" w:rsidP="001E4406">
            <w:pPr>
              <w:ind w:firstLine="0"/>
              <w:jc w:val="center"/>
              <w:rPr>
                <w:szCs w:val="28"/>
              </w:rPr>
            </w:pPr>
            <w:r w:rsidRPr="0080315F">
              <w:rPr>
                <w:szCs w:val="28"/>
              </w:rPr>
              <w:t>метрики раунда</w:t>
            </w:r>
          </w:p>
        </w:tc>
        <w:tc>
          <w:tcPr>
            <w:tcW w:w="0" w:type="auto"/>
          </w:tcPr>
          <w:p w14:paraId="737F0022" w14:textId="77777777" w:rsidR="002A5BC4" w:rsidRPr="0080315F" w:rsidRDefault="002A5BC4" w:rsidP="00D97E58">
            <w:pPr>
              <w:ind w:firstLine="0"/>
              <w:jc w:val="center"/>
              <w:rPr>
                <w:szCs w:val="28"/>
              </w:rPr>
            </w:pPr>
            <w:r w:rsidRPr="0080315F">
              <w:rPr>
                <w:szCs w:val="28"/>
              </w:rPr>
              <w:t xml:space="preserve">3–5 с на клиент при </w:t>
            </w:r>
            <m:oMath>
              <m:r>
                <w:rPr>
                  <w:rFonts w:ascii="Cambria Math" w:hAnsi="Cambria Math"/>
                  <w:szCs w:val="28"/>
                </w:rPr>
                <m:t>E</m:t>
              </m:r>
              <m:r>
                <m:rPr>
                  <m:sty m:val="p"/>
                </m:rPr>
                <w:rPr>
                  <w:rFonts w:ascii="Cambria Math" w:hAnsi="Cambria Math"/>
                  <w:szCs w:val="28"/>
                </w:rPr>
                <m:t>=</m:t>
              </m:r>
              <m:r>
                <w:rPr>
                  <w:rFonts w:ascii="Cambria Math" w:hAnsi="Cambria Math"/>
                  <w:szCs w:val="28"/>
                </w:rPr>
                <m:t>5</m:t>
              </m:r>
            </m:oMath>
          </w:p>
        </w:tc>
      </w:tr>
      <w:tr w:rsidR="002A5BC4" w:rsidRPr="0080315F" w14:paraId="2B8735CC" w14:textId="77777777" w:rsidTr="00D97E58">
        <w:trPr>
          <w:jc w:val="center"/>
        </w:trPr>
        <w:tc>
          <w:tcPr>
            <w:tcW w:w="0" w:type="auto"/>
          </w:tcPr>
          <w:p w14:paraId="11CAF39C" w14:textId="77777777" w:rsidR="002A5BC4" w:rsidRPr="0080315F" w:rsidRDefault="002A5BC4" w:rsidP="00D97E58">
            <w:pPr>
              <w:ind w:firstLine="0"/>
              <w:jc w:val="center"/>
              <w:rPr>
                <w:szCs w:val="28"/>
              </w:rPr>
            </w:pPr>
            <w:r w:rsidRPr="0080315F">
              <w:rPr>
                <w:szCs w:val="28"/>
              </w:rPr>
              <w:t>A4. Передача обновлений (клиенты → сервер)</w:t>
            </w:r>
          </w:p>
        </w:tc>
        <w:tc>
          <w:tcPr>
            <w:tcW w:w="0" w:type="auto"/>
          </w:tcPr>
          <w:p w14:paraId="31F061F8" w14:textId="00C3040A" w:rsidR="002A5BC4" w:rsidRPr="0080315F" w:rsidRDefault="002A5BC4" w:rsidP="00D97E58">
            <w:pPr>
              <w:ind w:firstLine="0"/>
              <w:jc w:val="center"/>
              <w:rPr>
                <w:szCs w:val="28"/>
              </w:rPr>
            </w:pPr>
            <m:oMathPara>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sSub>
                  <m:sSubPr>
                    <m:ctrlPr>
                      <w:rPr>
                        <w:rFonts w:ascii="Cambria Math" w:hAnsi="Cambria Math"/>
                        <w:szCs w:val="28"/>
                      </w:rPr>
                    </m:ctrlPr>
                  </m:sSubPr>
                  <m:e>
                    <m:r>
                      <m:rPr>
                        <m:sty m:val="p"/>
                      </m:rPr>
                      <w:rPr>
                        <w:rFonts w:ascii="Cambria Math" w:hAnsi="Cambria Math"/>
                        <w:szCs w:val="28"/>
                      </w:rPr>
                      <m:t>}</m:t>
                    </m:r>
                  </m:e>
                  <m:sub>
                    <m:r>
                      <w:rPr>
                        <w:rFonts w:ascii="Cambria Math" w:hAnsi="Cambria Math"/>
                        <w:szCs w:val="28"/>
                      </w:rPr>
                      <m:t>k</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sub>
                </m:sSub>
              </m:oMath>
            </m:oMathPara>
          </w:p>
        </w:tc>
        <w:tc>
          <w:tcPr>
            <w:tcW w:w="0" w:type="auto"/>
          </w:tcPr>
          <w:p w14:paraId="6DEB26B5" w14:textId="77777777" w:rsidR="002A5BC4" w:rsidRPr="0080315F" w:rsidRDefault="002A5BC4" w:rsidP="00D97E58">
            <w:pPr>
              <w:ind w:firstLine="0"/>
              <w:jc w:val="center"/>
              <w:rPr>
                <w:szCs w:val="28"/>
              </w:rPr>
            </w:pPr>
            <w:r w:rsidRPr="0080315F">
              <w:rPr>
                <w:szCs w:val="28"/>
              </w:rPr>
              <w:t>Набор обновлений на сервере</w:t>
            </w:r>
          </w:p>
        </w:tc>
        <w:tc>
          <w:tcPr>
            <w:tcW w:w="0" w:type="auto"/>
          </w:tcPr>
          <w:p w14:paraId="7138CFC2" w14:textId="77777777" w:rsidR="002A5BC4" w:rsidRPr="0080315F" w:rsidRDefault="002A5BC4" w:rsidP="00D97E58">
            <w:pPr>
              <w:ind w:firstLine="0"/>
              <w:jc w:val="center"/>
              <w:rPr>
                <w:szCs w:val="28"/>
              </w:rPr>
            </w:pPr>
            <w:r w:rsidRPr="0080315F">
              <w:rPr>
                <w:szCs w:val="28"/>
              </w:rPr>
              <w:t>1–3 с</w:t>
            </w:r>
          </w:p>
        </w:tc>
      </w:tr>
      <w:tr w:rsidR="002A5BC4" w:rsidRPr="0080315F" w14:paraId="798861F1" w14:textId="77777777" w:rsidTr="00D97E58">
        <w:trPr>
          <w:jc w:val="center"/>
        </w:trPr>
        <w:tc>
          <w:tcPr>
            <w:tcW w:w="0" w:type="auto"/>
          </w:tcPr>
          <w:p w14:paraId="7D27915F" w14:textId="77777777" w:rsidR="002A5BC4" w:rsidRPr="0080315F" w:rsidRDefault="002A5BC4" w:rsidP="00D97E58">
            <w:pPr>
              <w:ind w:firstLine="0"/>
              <w:jc w:val="center"/>
              <w:rPr>
                <w:szCs w:val="28"/>
              </w:rPr>
            </w:pPr>
            <w:r w:rsidRPr="0080315F">
              <w:rPr>
                <w:szCs w:val="28"/>
              </w:rPr>
              <w:t>A5. Агрегация и обновление модели (сервер)</w:t>
            </w:r>
          </w:p>
        </w:tc>
        <w:tc>
          <w:tcPr>
            <w:tcW w:w="0" w:type="auto"/>
          </w:tcPr>
          <w:p w14:paraId="7200E78A" w14:textId="77777777" w:rsidR="002A5BC4" w:rsidRPr="0080315F" w:rsidRDefault="002A5BC4" w:rsidP="00D97E58">
            <w:pPr>
              <w:ind w:firstLine="0"/>
              <w:jc w:val="center"/>
              <w:rPr>
                <w:szCs w:val="28"/>
              </w:rPr>
            </w:pP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oMath>
            <w:r w:rsidRPr="0080315F">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веса по размеру выборки клиента</w:t>
            </w:r>
          </w:p>
        </w:tc>
        <w:tc>
          <w:tcPr>
            <w:tcW w:w="0" w:type="auto"/>
          </w:tcPr>
          <w:p w14:paraId="121298D4" w14:textId="77777777" w:rsidR="002A5BC4" w:rsidRPr="0080315F" w:rsidRDefault="00EA16BE" w:rsidP="00D97E58">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r>
                    <m:rPr>
                      <m:sty m:val="p"/>
                    </m:rPr>
                    <w:rPr>
                      <w:rFonts w:ascii="Cambria Math" w:hAnsi="Cambria Math"/>
                      <w:szCs w:val="28"/>
                    </w:rPr>
                    <m:t>+</m:t>
                  </m:r>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r>
                <m:rPr>
                  <m:sty m:val="p"/>
                </m:rPr>
                <w:rPr>
                  <w:rFonts w:ascii="Cambria Math" w:hAnsi="Cambria Math"/>
                  <w:szCs w:val="28"/>
                </w:rPr>
                <m:t>+</m:t>
              </m:r>
              <m:nary>
                <m:naryPr>
                  <m:chr m:val="∑"/>
                  <m:limLoc m:val="undOvr"/>
                  <m:supHide m:val="1"/>
                  <m:ctrlPr>
                    <w:rPr>
                      <w:rFonts w:ascii="Cambria Math" w:hAnsi="Cambria Math"/>
                      <w:szCs w:val="28"/>
                    </w:rPr>
                  </m:ctrlPr>
                </m:naryPr>
                <m:sub>
                  <m:r>
                    <w:rPr>
                      <w:rFonts w:ascii="Cambria Math" w:hAnsi="Cambria Math"/>
                      <w:szCs w:val="28"/>
                    </w:rPr>
                    <m:t>k</m:t>
                  </m:r>
                </m:sub>
                <m:sup>
                  <m:r>
                    <w:rPr>
                      <w:rFonts w:ascii="Cambria Math" w:hAnsi="Cambria Math"/>
                      <w:szCs w:val="28"/>
                    </w:rPr>
                    <m:t>​</m:t>
                  </m:r>
                </m:sup>
                <m:e>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r>
                        <m:rPr>
                          <m:sty m:val="p"/>
                        </m:rPr>
                        <w:rPr>
                          <w:rFonts w:ascii="Cambria Math" w:hAnsi="Cambria Math"/>
                          <w:szCs w:val="28"/>
                        </w:rPr>
                        <m:t>|</m:t>
                      </m:r>
                    </m:num>
                    <m:den>
                      <m:nary>
                        <m:naryPr>
                          <m:chr m:val="∑"/>
                          <m:limLoc m:val="undOvr"/>
                          <m:supHide m:val="1"/>
                          <m:ctrlPr>
                            <w:rPr>
                              <w:rFonts w:ascii="Cambria Math" w:hAnsi="Cambria Math"/>
                              <w:szCs w:val="28"/>
                            </w:rPr>
                          </m:ctrlPr>
                        </m:naryPr>
                        <m:sub>
                          <m:r>
                            <w:rPr>
                              <w:rFonts w:ascii="Cambria Math" w:hAnsi="Cambria Math"/>
                              <w:szCs w:val="28"/>
                            </w:rPr>
                            <m:t>j</m:t>
                          </m:r>
                        </m:sub>
                        <m:sup>
                          <m:r>
                            <w:rPr>
                              <w:rFonts w:ascii="Cambria Math" w:hAnsi="Cambria Math"/>
                              <w:szCs w:val="28"/>
                            </w:rPr>
                            <m:t>​</m:t>
                          </m:r>
                        </m:sup>
                        <m:e>
                          <m:r>
                            <m:rPr>
                              <m:sty m:val="p"/>
                            </m:rPr>
                            <w:rPr>
                              <w:rFonts w:ascii="Cambria Math" w:hAnsi="Cambria Math"/>
                              <w:szCs w:val="28"/>
                            </w:rPr>
                            <m:t>|</m:t>
                          </m:r>
                        </m:e>
                      </m:nary>
                      <m:sSub>
                        <m:sSubPr>
                          <m:ctrlPr>
                            <w:rPr>
                              <w:rFonts w:ascii="Cambria Math" w:hAnsi="Cambria Math"/>
                              <w:szCs w:val="28"/>
                            </w:rPr>
                          </m:ctrlPr>
                        </m:sSubPr>
                        <m:e>
                          <m:r>
                            <w:rPr>
                              <w:rFonts w:ascii="Cambria Math" w:hAnsi="Cambria Math"/>
                              <w:szCs w:val="28"/>
                            </w:rPr>
                            <m:t>D</m:t>
                          </m:r>
                        </m:e>
                        <m:sub>
                          <m:r>
                            <w:rPr>
                              <w:rFonts w:ascii="Cambria Math" w:hAnsi="Cambria Math"/>
                              <w:szCs w:val="28"/>
                            </w:rPr>
                            <m:t>j</m:t>
                          </m:r>
                        </m:sub>
                      </m:sSub>
                      <m:r>
                        <m:rPr>
                          <m:sty m:val="p"/>
                        </m:rPr>
                        <w:rPr>
                          <w:rFonts w:ascii="Cambria Math" w:hAnsi="Cambria Math"/>
                          <w:szCs w:val="28"/>
                        </w:rPr>
                        <m:t>|</m:t>
                      </m:r>
                    </m:den>
                  </m:f>
                </m:e>
              </m:nary>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002A5BC4" w:rsidRPr="0080315F">
              <w:rPr>
                <w:szCs w:val="28"/>
              </w:rPr>
              <w:t>, метрики раунда</w:t>
            </w:r>
            <w:r w:rsidR="0074496B" w:rsidRPr="0080315F">
              <w:rPr>
                <w:szCs w:val="28"/>
              </w:rPr>
              <w:t>,</w:t>
            </w:r>
          </w:p>
          <w:p w14:paraId="27BF870E" w14:textId="4F335D75" w:rsidR="0074496B" w:rsidRPr="0080315F" w:rsidRDefault="0074496B" w:rsidP="00D97E58">
            <w:pPr>
              <w:ind w:firstLine="0"/>
              <w:jc w:val="center"/>
              <w:rPr>
                <w:szCs w:val="28"/>
              </w:rPr>
            </w:pPr>
            <w:r w:rsidRPr="0080315F">
              <w:rPr>
                <w:szCs w:val="28"/>
              </w:rPr>
              <w:t>Итоговые параметры модели</w:t>
            </w:r>
          </w:p>
        </w:tc>
        <w:tc>
          <w:tcPr>
            <w:tcW w:w="0" w:type="auto"/>
          </w:tcPr>
          <w:p w14:paraId="79ACE98B" w14:textId="77777777" w:rsidR="002A5BC4" w:rsidRPr="0080315F" w:rsidRDefault="002A5BC4" w:rsidP="00D97E58">
            <w:pPr>
              <w:ind w:firstLine="0"/>
              <w:jc w:val="center"/>
              <w:rPr>
                <w:szCs w:val="28"/>
              </w:rPr>
            </w:pPr>
            <w:proofErr w:type="gramStart"/>
            <w:r w:rsidRPr="0080315F">
              <w:rPr>
                <w:szCs w:val="28"/>
              </w:rPr>
              <w:t>&lt; 1</w:t>
            </w:r>
            <w:proofErr w:type="gramEnd"/>
            <w:r w:rsidRPr="0080315F">
              <w:rPr>
                <w:szCs w:val="28"/>
              </w:rPr>
              <w:t xml:space="preserve"> с</w:t>
            </w:r>
          </w:p>
        </w:tc>
      </w:tr>
    </w:tbl>
    <w:p w14:paraId="42330C18" w14:textId="77777777" w:rsidR="00AF15BC" w:rsidRPr="0080315F" w:rsidRDefault="00AF15BC" w:rsidP="00D97E58">
      <w:pPr>
        <w:pStyle w:val="aff8"/>
        <w:ind w:firstLine="0"/>
        <w:rPr>
          <w:szCs w:val="28"/>
        </w:rPr>
      </w:pPr>
    </w:p>
    <w:p w14:paraId="0F7983EE" w14:textId="220FC2B6" w:rsidR="00D97E58" w:rsidRPr="0080315F" w:rsidRDefault="00620DFD" w:rsidP="007649D4">
      <w:pPr>
        <w:pStyle w:val="af"/>
        <w:spacing w:after="0"/>
        <w:rPr>
          <w:szCs w:val="28"/>
        </w:rPr>
      </w:pPr>
      <w:r w:rsidRPr="0080315F">
        <w:rPr>
          <w:szCs w:val="28"/>
        </w:rPr>
        <w:t>Ключевая особенность диаграммы AS</w:t>
      </w:r>
      <w:r w:rsidR="0080315F">
        <w:rPr>
          <w:szCs w:val="28"/>
        </w:rPr>
        <w:t>–</w:t>
      </w:r>
      <w:r w:rsidRPr="0080315F">
        <w:rPr>
          <w:szCs w:val="28"/>
        </w:rPr>
        <w:t>IS</w:t>
      </w:r>
      <w:r w:rsidR="0080315F">
        <w:rPr>
          <w:szCs w:val="28"/>
        </w:rPr>
        <w:t xml:space="preserve"> – </w:t>
      </w:r>
      <w:r w:rsidRPr="0080315F">
        <w:rPr>
          <w:szCs w:val="28"/>
        </w:rPr>
        <w:t xml:space="preserve">отсутствие блоков, связанных с эшелонированной защитой: нет функции фильтрации подозрительных обновлений, нет внесения дифференциального шума, нет аттестации среды исполнения. Каждое обновление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учитывается с равным (взвешенным по объёму данных) вкладом, и сервер имеет прямой доступ ко всем индивидуальным обновлениям до их усреднения.</w:t>
      </w:r>
    </w:p>
    <w:p w14:paraId="474360EB" w14:textId="0A5D102C" w:rsidR="00E937BC" w:rsidRPr="0080315F" w:rsidRDefault="00620DFD" w:rsidP="007649D4">
      <w:pPr>
        <w:pStyle w:val="31"/>
        <w:spacing w:before="0" w:after="0"/>
        <w:rPr>
          <w:rFonts w:ascii="Times New Roman" w:hAnsi="Times New Roman" w:cs="Times New Roman"/>
          <w:szCs w:val="28"/>
        </w:rPr>
      </w:pPr>
      <w:bookmarkStart w:id="9" w:name="диаграмма-dfd-as-is"/>
      <w:bookmarkEnd w:id="8"/>
      <w:r w:rsidRPr="0080315F">
        <w:rPr>
          <w:rFonts w:ascii="Times New Roman" w:hAnsi="Times New Roman" w:cs="Times New Roman"/>
          <w:szCs w:val="28"/>
        </w:rPr>
        <w:lastRenderedPageBreak/>
        <w:t>1.2.2</w:t>
      </w:r>
      <w:r w:rsidRPr="0080315F">
        <w:rPr>
          <w:rFonts w:ascii="Times New Roman" w:hAnsi="Times New Roman" w:cs="Times New Roman"/>
          <w:szCs w:val="28"/>
        </w:rPr>
        <w:tab/>
        <w:t>Диаграмма DFD AS</w:t>
      </w:r>
      <w:r w:rsidR="0080315F">
        <w:rPr>
          <w:rFonts w:ascii="Times New Roman" w:hAnsi="Times New Roman" w:cs="Times New Roman"/>
          <w:szCs w:val="28"/>
        </w:rPr>
        <w:t>–</w:t>
      </w:r>
      <w:r w:rsidRPr="0080315F">
        <w:rPr>
          <w:rFonts w:ascii="Times New Roman" w:hAnsi="Times New Roman" w:cs="Times New Roman"/>
          <w:szCs w:val="28"/>
        </w:rPr>
        <w:t>IS</w:t>
      </w:r>
    </w:p>
    <w:p w14:paraId="395D38F2" w14:textId="72427856" w:rsidR="00D97E58" w:rsidRPr="0080315F" w:rsidRDefault="00D97E58" w:rsidP="007649D4">
      <w:pPr>
        <w:rPr>
          <w:szCs w:val="28"/>
        </w:rPr>
      </w:pPr>
      <w:r w:rsidRPr="0080315F">
        <w:rPr>
          <w:szCs w:val="28"/>
        </w:rPr>
        <w:t>Если IDEF0 отвечает на вопрос «какие функции выполняет система», то DFD отвечает на вопрос «какие данные и между какими компонентами передаются». Для анализа уязвимостей DFD оказывается основным инструментом: диаграмма явно фиксирует хранилища, процессы, внешние сущности и потоки между ними, позволяя выделить точки возможных утечек и воздействий нарушителя. Для системы федеративного обучения построены две DFD — контекстная (рисунок 1.3) и декомпозиция первого уровня (рисунок 1.4).</w:t>
      </w:r>
    </w:p>
    <w:p w14:paraId="467CC415" w14:textId="53AFE92E" w:rsidR="005F61B1" w:rsidRPr="0080315F" w:rsidRDefault="00D97E58" w:rsidP="0008507E">
      <w:pPr>
        <w:pStyle w:val="31"/>
        <w:rPr>
          <w:rFonts w:ascii="Times New Roman" w:hAnsi="Times New Roman" w:cs="Times New Roman"/>
          <w:szCs w:val="28"/>
          <w:lang w:val="en-US"/>
        </w:rPr>
      </w:pPr>
      <w:bookmarkStart w:id="10" w:name="контекстная-диаграмма-dfd"/>
      <w:r w:rsidRPr="0080315F">
        <w:rPr>
          <w:rFonts w:ascii="Times New Roman" w:hAnsi="Times New Roman" w:cs="Times New Roman"/>
          <w:szCs w:val="28"/>
        </w:rPr>
        <w:t>1.2.1</w:t>
      </w:r>
      <w:r w:rsidRPr="0080315F">
        <w:rPr>
          <w:rFonts w:ascii="Times New Roman" w:hAnsi="Times New Roman" w:cs="Times New Roman"/>
          <w:szCs w:val="28"/>
        </w:rPr>
        <w:tab/>
        <w:t>Контекстная диаграмма DFD</w:t>
      </w:r>
    </w:p>
    <w:p w14:paraId="3F9B41C2" w14:textId="79801B0C" w:rsidR="0008507E" w:rsidRPr="0080315F" w:rsidRDefault="0008507E" w:rsidP="0008507E">
      <w:pPr>
        <w:pStyle w:val="aff8"/>
        <w:jc w:val="center"/>
        <w:rPr>
          <w:szCs w:val="28"/>
        </w:rPr>
      </w:pPr>
      <w:r w:rsidRPr="0080315F">
        <w:rPr>
          <w:noProof/>
          <w:szCs w:val="28"/>
        </w:rPr>
        <w:drawing>
          <wp:inline distT="0" distB="0" distL="0" distR="0" wp14:anchorId="15858DBD" wp14:editId="5B318A81">
            <wp:extent cx="4876678" cy="1431985"/>
            <wp:effectExtent l="0" t="0" r="635" b="0"/>
            <wp:docPr id="125544050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835" cy="1452586"/>
                    </a:xfrm>
                    <a:prstGeom prst="rect">
                      <a:avLst/>
                    </a:prstGeom>
                    <a:noFill/>
                    <a:ln>
                      <a:noFill/>
                    </a:ln>
                  </pic:spPr>
                </pic:pic>
              </a:graphicData>
            </a:graphic>
          </wp:inline>
        </w:drawing>
      </w:r>
    </w:p>
    <w:p w14:paraId="4A8B0B0F" w14:textId="77777777" w:rsidR="0008507E" w:rsidRPr="0080315F" w:rsidRDefault="0008507E" w:rsidP="005F61B1">
      <w:pPr>
        <w:pStyle w:val="aff8"/>
        <w:jc w:val="center"/>
        <w:rPr>
          <w:szCs w:val="28"/>
          <w:lang w:val="en-US"/>
        </w:rPr>
      </w:pPr>
    </w:p>
    <w:p w14:paraId="60869249" w14:textId="1826D864" w:rsidR="005F61B1" w:rsidRPr="0080315F" w:rsidRDefault="005F61B1" w:rsidP="007649D4">
      <w:pPr>
        <w:pStyle w:val="aff8"/>
        <w:jc w:val="center"/>
        <w:rPr>
          <w:szCs w:val="28"/>
        </w:rPr>
      </w:pPr>
      <w:r w:rsidRPr="0080315F">
        <w:rPr>
          <w:szCs w:val="28"/>
        </w:rPr>
        <w:t>Рисунок 1.3 – Контекстная диаграмма DFD AS</w:t>
      </w:r>
      <w:r w:rsidR="0080315F">
        <w:rPr>
          <w:szCs w:val="28"/>
        </w:rPr>
        <w:t>–</w:t>
      </w:r>
      <w:r w:rsidRPr="0080315F">
        <w:rPr>
          <w:szCs w:val="28"/>
        </w:rPr>
        <w:t>IS</w:t>
      </w:r>
    </w:p>
    <w:p w14:paraId="24D01DB4" w14:textId="77777777" w:rsidR="005F61B1" w:rsidRPr="0080315F" w:rsidRDefault="005F61B1" w:rsidP="007649D4">
      <w:pPr>
        <w:rPr>
          <w:szCs w:val="28"/>
        </w:rPr>
      </w:pPr>
    </w:p>
    <w:p w14:paraId="6B8D56A3" w14:textId="608A0933" w:rsidR="00D97E58" w:rsidRPr="0080315F" w:rsidRDefault="00D97E58" w:rsidP="007649D4">
      <w:pPr>
        <w:rPr>
          <w:szCs w:val="28"/>
        </w:rPr>
      </w:pPr>
      <w:r w:rsidRPr="0080315F">
        <w:rPr>
          <w:szCs w:val="28"/>
        </w:rPr>
        <w:t>На контекстном уровне вся система представлена одним обобщённым процессом «Федеративное обучение (AS</w:t>
      </w:r>
      <w:r w:rsidR="0080315F">
        <w:rPr>
          <w:szCs w:val="28"/>
        </w:rPr>
        <w:t>–</w:t>
      </w:r>
      <w:r w:rsidRPr="0080315F">
        <w:rPr>
          <w:szCs w:val="28"/>
        </w:rPr>
        <w:t>IS)», взаимодействующим с двумя внешними сущностями.</w:t>
      </w:r>
    </w:p>
    <w:p w14:paraId="28418D86" w14:textId="77777777" w:rsidR="00D97E58" w:rsidRPr="0080315F" w:rsidRDefault="00D97E58" w:rsidP="007649D4">
      <w:pPr>
        <w:pStyle w:val="af"/>
        <w:spacing w:after="0"/>
        <w:rPr>
          <w:szCs w:val="28"/>
        </w:rPr>
      </w:pPr>
      <w:r w:rsidRPr="0080315F">
        <w:rPr>
          <w:i/>
          <w:iCs/>
          <w:szCs w:val="28"/>
        </w:rPr>
        <w:t>Клиенты</w:t>
      </w:r>
      <w:r w:rsidRPr="0080315F">
        <w:rPr>
          <w:szCs w:val="28"/>
        </w:rPr>
        <w:t xml:space="preserve"> — владельцы локальных обучающих выборок. Для системы являются одновременно и поставщиками данных (в виде обновлений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и потребителями (получают копии глобальной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В зависимости от сценария развёртывания это либо организации (межорганизационный сценарий), либо конечные устройства (межустройственный сценарий).</w:t>
      </w:r>
    </w:p>
    <w:p w14:paraId="75DF0D24" w14:textId="44968D17" w:rsidR="00D97E58" w:rsidRPr="0080315F" w:rsidRDefault="00D97E58" w:rsidP="007649D4">
      <w:pPr>
        <w:pStyle w:val="af"/>
        <w:spacing w:after="0"/>
        <w:rPr>
          <w:szCs w:val="28"/>
        </w:rPr>
      </w:pPr>
      <w:r w:rsidRPr="0080315F">
        <w:rPr>
          <w:i/>
          <w:iCs/>
          <w:szCs w:val="28"/>
        </w:rPr>
        <w:t>Аналитик</w:t>
      </w:r>
      <w:r w:rsidRPr="0080315F">
        <w:rPr>
          <w:szCs w:val="28"/>
        </w:rPr>
        <w:t xml:space="preserve"> — внешний пользователь, который запускает обучение, контролирует его ход по метрикам и получает итоговую модель. Роль «аналитика» в AS</w:t>
      </w:r>
      <w:r w:rsidR="0080315F">
        <w:rPr>
          <w:szCs w:val="28"/>
        </w:rPr>
        <w:t>-</w:t>
      </w:r>
      <w:r w:rsidRPr="0080315F">
        <w:rPr>
          <w:szCs w:val="28"/>
        </w:rPr>
        <w:t>IS совмещает функции оператора и потребителя результата.</w:t>
      </w:r>
    </w:p>
    <w:p w14:paraId="09081884" w14:textId="77777777" w:rsidR="00D97E58" w:rsidRPr="0080315F" w:rsidRDefault="00D97E58" w:rsidP="007649D4">
      <w:pPr>
        <w:pStyle w:val="af"/>
        <w:spacing w:after="0"/>
        <w:rPr>
          <w:szCs w:val="28"/>
        </w:rPr>
      </w:pPr>
      <w:r w:rsidRPr="0080315F">
        <w:rPr>
          <w:szCs w:val="28"/>
        </w:rPr>
        <w:lastRenderedPageBreak/>
        <w:t>Основные потоки контекстного уровня:</w:t>
      </w:r>
    </w:p>
    <w:p w14:paraId="7A72C8FD" w14:textId="7A0989A4" w:rsidR="006331CC" w:rsidRPr="0080315F" w:rsidRDefault="00D97E58" w:rsidP="007649D4">
      <w:pPr>
        <w:pStyle w:val="af"/>
        <w:spacing w:after="0"/>
        <w:rPr>
          <w:szCs w:val="28"/>
        </w:rPr>
      </w:pPr>
      <w:r w:rsidRPr="0080315F">
        <w:rPr>
          <w:szCs w:val="28"/>
        </w:rPr>
        <w:t xml:space="preserve">— </w:t>
      </w:r>
      <w:proofErr w:type="spellStart"/>
      <w:r w:rsidRPr="0080315F">
        <w:rPr>
          <w:szCs w:val="28"/>
        </w:rPr>
        <w:t>w</w:t>
      </w:r>
      <w:r w:rsidRPr="0080315F">
        <w:rPr>
          <w:szCs w:val="28"/>
          <w:vertAlign w:val="subscript"/>
        </w:rPr>
        <w:t>t</w:t>
      </w:r>
      <w:proofErr w:type="spellEnd"/>
      <w:r w:rsidRPr="0080315F">
        <w:rPr>
          <w:szCs w:val="28"/>
        </w:rPr>
        <w:t xml:space="preserve"> от системы к каждому клиенту (рассылка параметров); </w:t>
      </w:r>
    </w:p>
    <w:p w14:paraId="269A22B2" w14:textId="5AF24AC4" w:rsidR="006331CC" w:rsidRPr="0080315F" w:rsidRDefault="00D97E58" w:rsidP="007649D4">
      <w:pPr>
        <w:pStyle w:val="af"/>
        <w:spacing w:after="0"/>
        <w:rPr>
          <w:szCs w:val="28"/>
        </w:rPr>
      </w:pPr>
      <w:r w:rsidRPr="0080315F">
        <w:rPr>
          <w:szCs w:val="28"/>
        </w:rPr>
        <w:t xml:space="preserve">— </w:t>
      </w:r>
      <w:proofErr w:type="spellStart"/>
      <w:r w:rsidRPr="0080315F">
        <w:rPr>
          <w:szCs w:val="28"/>
        </w:rPr>
        <w:t>Δ</w:t>
      </w:r>
      <w:r w:rsidRPr="0080315F">
        <w:rPr>
          <w:szCs w:val="28"/>
          <w:vertAlign w:val="subscript"/>
        </w:rPr>
        <w:t>k</w:t>
      </w:r>
      <w:proofErr w:type="spellEnd"/>
      <w:r w:rsidRPr="0080315F">
        <w:rPr>
          <w:szCs w:val="28"/>
        </w:rPr>
        <w:t xml:space="preserve"> от каждого клиента к системе (возврат обновлений); </w:t>
      </w:r>
    </w:p>
    <w:p w14:paraId="7B18FDC2" w14:textId="77777777" w:rsidR="006331CC" w:rsidRPr="0080315F" w:rsidRDefault="00D97E58" w:rsidP="007649D4">
      <w:pPr>
        <w:pStyle w:val="af"/>
        <w:spacing w:after="0"/>
        <w:rPr>
          <w:szCs w:val="28"/>
        </w:rPr>
      </w:pPr>
      <w:r w:rsidRPr="0080315F">
        <w:rPr>
          <w:szCs w:val="28"/>
        </w:rPr>
        <w:t xml:space="preserve">— </w:t>
      </w:r>
      <w:proofErr w:type="spellStart"/>
      <w:r w:rsidRPr="0080315F">
        <w:rPr>
          <w:szCs w:val="28"/>
        </w:rPr>
        <w:t>config</w:t>
      </w:r>
      <w:proofErr w:type="spellEnd"/>
      <w:r w:rsidRPr="0080315F">
        <w:rPr>
          <w:szCs w:val="28"/>
        </w:rPr>
        <w:t xml:space="preserve"> от аналитика к системе (гиперпараметры, команды запуска);</w:t>
      </w:r>
    </w:p>
    <w:p w14:paraId="758D8035" w14:textId="1C2B3A84" w:rsidR="00D97E58" w:rsidRPr="0080315F" w:rsidRDefault="00D97E58" w:rsidP="007649D4">
      <w:pPr>
        <w:pStyle w:val="af"/>
        <w:spacing w:after="0"/>
        <w:rPr>
          <w:szCs w:val="28"/>
        </w:rPr>
      </w:pPr>
      <w:r w:rsidRPr="0080315F">
        <w:rPr>
          <w:szCs w:val="28"/>
        </w:rPr>
        <w:t xml:space="preserve">— </w:t>
      </w:r>
      <w:proofErr w:type="spellStart"/>
      <w:r w:rsidRPr="0080315F">
        <w:rPr>
          <w:szCs w:val="28"/>
        </w:rPr>
        <w:t>metrics</w:t>
      </w:r>
      <w:proofErr w:type="spellEnd"/>
      <w:r w:rsidRPr="0080315F">
        <w:rPr>
          <w:szCs w:val="28"/>
        </w:rPr>
        <w:t xml:space="preserve"> / </w:t>
      </w:r>
      <w:proofErr w:type="spellStart"/>
      <w:r w:rsidRPr="0080315F">
        <w:rPr>
          <w:szCs w:val="28"/>
        </w:rPr>
        <w:t>w</w:t>
      </w:r>
      <w:r w:rsidRPr="0080315F">
        <w:rPr>
          <w:szCs w:val="28"/>
          <w:vertAlign w:val="subscript"/>
        </w:rPr>
        <w:t>T</w:t>
      </w:r>
      <w:proofErr w:type="spellEnd"/>
      <w:r w:rsidRPr="0080315F">
        <w:rPr>
          <w:szCs w:val="28"/>
        </w:rPr>
        <w:t xml:space="preserve"> от системы к аналитику (метрики, итоговая модель).</w:t>
      </w:r>
      <w:bookmarkStart w:id="11" w:name="декомпозиция-dfd-первого-уровня"/>
      <w:bookmarkEnd w:id="10"/>
    </w:p>
    <w:p w14:paraId="1809DDC0" w14:textId="77777777" w:rsidR="009D01EB" w:rsidRPr="00BB00EC" w:rsidRDefault="009D01EB" w:rsidP="007649D4">
      <w:pPr>
        <w:pStyle w:val="af"/>
        <w:spacing w:after="0"/>
        <w:rPr>
          <w:b/>
          <w:bCs/>
          <w:szCs w:val="28"/>
        </w:rPr>
      </w:pPr>
    </w:p>
    <w:p w14:paraId="401F6191" w14:textId="0707EEB1" w:rsidR="00D97E58" w:rsidRPr="0026526A" w:rsidRDefault="009D01EB" w:rsidP="0026526A">
      <w:pPr>
        <w:pStyle w:val="31"/>
        <w:spacing w:before="0" w:after="0"/>
        <w:rPr>
          <w:rFonts w:ascii="Times New Roman" w:hAnsi="Times New Roman" w:cs="Times New Roman"/>
        </w:rPr>
      </w:pPr>
      <w:r w:rsidRPr="00BB00EC">
        <w:rPr>
          <w:rFonts w:ascii="Times New Roman" w:hAnsi="Times New Roman" w:cs="Times New Roman"/>
        </w:rPr>
        <w:t xml:space="preserve">1.2.2 </w:t>
      </w:r>
      <w:r w:rsidR="00D97E58" w:rsidRPr="0026526A">
        <w:rPr>
          <w:rFonts w:ascii="Times New Roman" w:hAnsi="Times New Roman" w:cs="Times New Roman"/>
        </w:rPr>
        <w:t>Декомпозиция DFD первого уровня</w:t>
      </w:r>
    </w:p>
    <w:p w14:paraId="0EEEC72E" w14:textId="431F16D2" w:rsidR="00D97E58" w:rsidRPr="0080315F" w:rsidRDefault="00D97E58" w:rsidP="007649D4">
      <w:pPr>
        <w:rPr>
          <w:szCs w:val="28"/>
        </w:rPr>
      </w:pPr>
      <w:r w:rsidRPr="0080315F">
        <w:rPr>
          <w:szCs w:val="28"/>
        </w:rPr>
        <w:t>На уровне декомпозиции</w:t>
      </w:r>
      <w:r w:rsidR="00E6114D">
        <w:rPr>
          <w:szCs w:val="28"/>
        </w:rPr>
        <w:t xml:space="preserve">, приведенной на </w:t>
      </w:r>
      <w:r w:rsidRPr="0080315F">
        <w:rPr>
          <w:szCs w:val="28"/>
        </w:rPr>
        <w:t>рисун</w:t>
      </w:r>
      <w:r w:rsidR="00E6114D">
        <w:rPr>
          <w:szCs w:val="28"/>
        </w:rPr>
        <w:t>ке</w:t>
      </w:r>
      <w:r w:rsidRPr="0080315F">
        <w:rPr>
          <w:szCs w:val="28"/>
        </w:rPr>
        <w:t xml:space="preserve"> 1.4</w:t>
      </w:r>
      <w:r w:rsidR="00E6114D">
        <w:rPr>
          <w:szCs w:val="28"/>
        </w:rPr>
        <w:t>,</w:t>
      </w:r>
      <w:r w:rsidRPr="0080315F">
        <w:rPr>
          <w:szCs w:val="28"/>
        </w:rPr>
        <w:t xml:space="preserve"> выделяются четыре процесса, четыре хранилища и три класса потоков.</w:t>
      </w:r>
    </w:p>
    <w:p w14:paraId="3D40E40E" w14:textId="77777777" w:rsidR="00D97E58" w:rsidRPr="0080315F" w:rsidRDefault="00D97E58" w:rsidP="00D97E58">
      <w:pPr>
        <w:rPr>
          <w:szCs w:val="28"/>
        </w:rPr>
      </w:pPr>
    </w:p>
    <w:p w14:paraId="0AEA089E" w14:textId="371705A9" w:rsidR="00D97E58" w:rsidRPr="0080315F" w:rsidRDefault="003F604C" w:rsidP="003F604C">
      <w:pPr>
        <w:pStyle w:val="af"/>
        <w:spacing w:after="0"/>
        <w:ind w:firstLine="0"/>
        <w:jc w:val="center"/>
        <w:rPr>
          <w:szCs w:val="28"/>
          <w:lang w:val="en-US"/>
        </w:rPr>
      </w:pPr>
      <w:r w:rsidRPr="0080315F">
        <w:rPr>
          <w:noProof/>
          <w:szCs w:val="28"/>
        </w:rPr>
        <w:drawing>
          <wp:inline distT="0" distB="0" distL="0" distR="0" wp14:anchorId="6AD165B5" wp14:editId="05A3041D">
            <wp:extent cx="6340255" cy="4157933"/>
            <wp:effectExtent l="0" t="0" r="3810" b="0"/>
            <wp:docPr id="166669494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8664" cy="4163448"/>
                    </a:xfrm>
                    <a:prstGeom prst="rect">
                      <a:avLst/>
                    </a:prstGeom>
                    <a:noFill/>
                    <a:ln>
                      <a:noFill/>
                    </a:ln>
                  </pic:spPr>
                </pic:pic>
              </a:graphicData>
            </a:graphic>
          </wp:inline>
        </w:drawing>
      </w:r>
    </w:p>
    <w:p w14:paraId="71FDF3D6" w14:textId="74BDBCE7" w:rsidR="005F61B1" w:rsidRPr="007649D4" w:rsidRDefault="005F61B1" w:rsidP="007649D4">
      <w:pPr>
        <w:pStyle w:val="aff8"/>
        <w:jc w:val="center"/>
        <w:rPr>
          <w:szCs w:val="28"/>
        </w:rPr>
      </w:pPr>
      <w:r w:rsidRPr="007649D4">
        <w:rPr>
          <w:szCs w:val="28"/>
        </w:rPr>
        <w:t>Рисунок 1.4 – Декомпозиция первого уровня диаграммы DFD AS</w:t>
      </w:r>
      <w:r w:rsidR="0080315F" w:rsidRPr="007649D4">
        <w:rPr>
          <w:szCs w:val="28"/>
        </w:rPr>
        <w:t>–</w:t>
      </w:r>
      <w:r w:rsidRPr="007649D4">
        <w:rPr>
          <w:szCs w:val="28"/>
        </w:rPr>
        <w:t>IS</w:t>
      </w:r>
    </w:p>
    <w:p w14:paraId="45669189" w14:textId="77777777" w:rsidR="00D97E58" w:rsidRPr="007649D4" w:rsidRDefault="00D97E58" w:rsidP="007649D4">
      <w:pPr>
        <w:rPr>
          <w:szCs w:val="28"/>
        </w:rPr>
      </w:pPr>
    </w:p>
    <w:p w14:paraId="795BD878" w14:textId="77777777" w:rsidR="00D97E58" w:rsidRPr="007649D4" w:rsidRDefault="00D97E58" w:rsidP="007649D4">
      <w:pPr>
        <w:pStyle w:val="af"/>
        <w:spacing w:after="0"/>
        <w:rPr>
          <w:szCs w:val="28"/>
        </w:rPr>
      </w:pPr>
      <w:r w:rsidRPr="007649D4">
        <w:rPr>
          <w:b/>
          <w:bCs/>
          <w:szCs w:val="28"/>
        </w:rPr>
        <w:t>Процессы:</w:t>
      </w:r>
    </w:p>
    <w:p w14:paraId="7382F424" w14:textId="11AD58F7" w:rsidR="006331CC" w:rsidRPr="007649D4" w:rsidRDefault="00D97E58" w:rsidP="007649D4">
      <w:pPr>
        <w:pStyle w:val="af"/>
        <w:numPr>
          <w:ilvl w:val="1"/>
          <w:numId w:val="21"/>
        </w:numPr>
        <w:spacing w:after="0"/>
        <w:ind w:left="0" w:firstLine="709"/>
        <w:rPr>
          <w:szCs w:val="28"/>
        </w:rPr>
      </w:pPr>
      <w:r w:rsidRPr="007649D4">
        <w:rPr>
          <w:szCs w:val="28"/>
        </w:rPr>
        <w:t xml:space="preserve">Инициализация и рассылка (серверная часть); </w:t>
      </w:r>
    </w:p>
    <w:p w14:paraId="6A6A21BF" w14:textId="6F4C8130" w:rsidR="006331CC" w:rsidRPr="007649D4" w:rsidRDefault="00D97E58" w:rsidP="007649D4">
      <w:pPr>
        <w:pStyle w:val="af"/>
        <w:numPr>
          <w:ilvl w:val="1"/>
          <w:numId w:val="21"/>
        </w:numPr>
        <w:spacing w:after="0"/>
        <w:ind w:left="0" w:firstLine="709"/>
        <w:rPr>
          <w:szCs w:val="28"/>
        </w:rPr>
      </w:pPr>
      <w:r w:rsidRPr="007649D4">
        <w:rPr>
          <w:szCs w:val="28"/>
        </w:rPr>
        <w:t xml:space="preserve">Локальное обучение на клиенте (клиентская часть, многоэкземплярный процесс, по одному на участника раунда); </w:t>
      </w:r>
    </w:p>
    <w:p w14:paraId="54F8A32A" w14:textId="6504F2B1" w:rsidR="006331CC" w:rsidRPr="007649D4" w:rsidRDefault="00D97E58" w:rsidP="007649D4">
      <w:pPr>
        <w:pStyle w:val="af"/>
        <w:numPr>
          <w:ilvl w:val="1"/>
          <w:numId w:val="21"/>
        </w:numPr>
        <w:spacing w:after="0"/>
        <w:ind w:left="0" w:firstLine="709"/>
        <w:rPr>
          <w:szCs w:val="28"/>
        </w:rPr>
      </w:pPr>
      <w:r w:rsidRPr="007649D4">
        <w:rPr>
          <w:szCs w:val="28"/>
        </w:rPr>
        <w:lastRenderedPageBreak/>
        <w:t xml:space="preserve">Агрегация FedAvg (серверная часть); </w:t>
      </w:r>
    </w:p>
    <w:p w14:paraId="538C6C9A" w14:textId="09DF4BA4" w:rsidR="00D97E58" w:rsidRPr="007649D4" w:rsidRDefault="00D97E58" w:rsidP="007649D4">
      <w:pPr>
        <w:pStyle w:val="af"/>
        <w:numPr>
          <w:ilvl w:val="1"/>
          <w:numId w:val="21"/>
        </w:numPr>
        <w:spacing w:after="0"/>
        <w:ind w:left="0" w:firstLine="709"/>
        <w:rPr>
          <w:szCs w:val="28"/>
        </w:rPr>
      </w:pPr>
      <w:r w:rsidRPr="007649D4">
        <w:rPr>
          <w:szCs w:val="28"/>
        </w:rPr>
        <w:t>Журналирование и выдача метрик (серверная часть).</w:t>
      </w:r>
    </w:p>
    <w:p w14:paraId="4D2F3745" w14:textId="77777777" w:rsidR="00D97E58" w:rsidRPr="007649D4" w:rsidRDefault="00D97E58" w:rsidP="007649D4">
      <w:pPr>
        <w:pStyle w:val="af"/>
        <w:spacing w:after="0"/>
        <w:rPr>
          <w:szCs w:val="28"/>
        </w:rPr>
      </w:pPr>
      <w:r w:rsidRPr="007649D4">
        <w:rPr>
          <w:b/>
          <w:bCs/>
          <w:szCs w:val="28"/>
        </w:rPr>
        <w:t>Хранилища данных:</w:t>
      </w:r>
    </w:p>
    <w:p w14:paraId="7BAB76A7" w14:textId="1E013148" w:rsidR="006331CC" w:rsidRPr="007649D4" w:rsidRDefault="00D97E58" w:rsidP="007649D4">
      <w:pPr>
        <w:pStyle w:val="af"/>
        <w:numPr>
          <w:ilvl w:val="0"/>
          <w:numId w:val="17"/>
        </w:numPr>
        <w:spacing w:after="0"/>
        <w:ind w:left="0" w:firstLine="709"/>
        <w:rPr>
          <w:szCs w:val="28"/>
        </w:rPr>
      </w:pPr>
      <w:r w:rsidRPr="007649D4">
        <w:rPr>
          <w:szCs w:val="28"/>
        </w:rPr>
        <w:t xml:space="preserve">D1: локальные выборки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r w:rsidRPr="007649D4">
        <w:rPr>
          <w:szCs w:val="28"/>
        </w:rPr>
        <w:t xml:space="preserve"> (на стороне каждого клиента, изолированы);</w:t>
      </w:r>
      <w:r w:rsidR="00FC73B9" w:rsidRPr="007649D4">
        <w:rPr>
          <w:szCs w:val="28"/>
        </w:rPr>
        <w:t xml:space="preserve"> </w:t>
      </w:r>
    </w:p>
    <w:p w14:paraId="1632322A" w14:textId="77777777" w:rsidR="006331CC" w:rsidRPr="007649D4" w:rsidRDefault="00D97E58" w:rsidP="007649D4">
      <w:pPr>
        <w:pStyle w:val="af"/>
        <w:numPr>
          <w:ilvl w:val="0"/>
          <w:numId w:val="17"/>
        </w:numPr>
        <w:spacing w:after="0"/>
        <w:ind w:left="0" w:firstLine="709"/>
        <w:rPr>
          <w:szCs w:val="28"/>
        </w:rPr>
      </w:pPr>
      <w:r w:rsidRPr="007649D4">
        <w:rPr>
          <w:szCs w:val="28"/>
        </w:rPr>
        <w:t xml:space="preserve">D2: 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7649D4">
        <w:rPr>
          <w:szCs w:val="28"/>
        </w:rPr>
        <w:t xml:space="preserve"> на сервере (единое хранилище); </w:t>
      </w:r>
    </w:p>
    <w:p w14:paraId="43F10687" w14:textId="77777777" w:rsidR="006331CC" w:rsidRPr="007649D4" w:rsidRDefault="00D97E58" w:rsidP="007649D4">
      <w:pPr>
        <w:pStyle w:val="af"/>
        <w:numPr>
          <w:ilvl w:val="0"/>
          <w:numId w:val="17"/>
        </w:numPr>
        <w:spacing w:after="0"/>
        <w:ind w:left="0" w:firstLine="709"/>
        <w:rPr>
          <w:szCs w:val="28"/>
        </w:rPr>
      </w:pPr>
      <w:r w:rsidRPr="007649D4">
        <w:rPr>
          <w:szCs w:val="28"/>
        </w:rPr>
        <w:t xml:space="preserve">D3: журнал обучения (метрики по раундам, история выборок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Pr="007649D4">
        <w:rPr>
          <w:szCs w:val="28"/>
        </w:rPr>
        <w:t xml:space="preserve">); </w:t>
      </w:r>
    </w:p>
    <w:p w14:paraId="27683E6A" w14:textId="0CAC2AC2" w:rsidR="00D97E58" w:rsidRPr="007649D4" w:rsidRDefault="00D97E58" w:rsidP="007649D4">
      <w:pPr>
        <w:pStyle w:val="af"/>
        <w:numPr>
          <w:ilvl w:val="0"/>
          <w:numId w:val="17"/>
        </w:numPr>
        <w:spacing w:after="0"/>
        <w:ind w:left="0" w:firstLine="709"/>
        <w:rPr>
          <w:szCs w:val="28"/>
        </w:rPr>
      </w:pPr>
      <w:r w:rsidRPr="007649D4">
        <w:rPr>
          <w:szCs w:val="28"/>
        </w:rPr>
        <w:t>D4: конфигурация запуска (гиперпараметры, заданные аналитиком).</w:t>
      </w:r>
    </w:p>
    <w:p w14:paraId="652F3502" w14:textId="77777777" w:rsidR="00D97E58" w:rsidRPr="007649D4" w:rsidRDefault="00D97E58" w:rsidP="007649D4">
      <w:pPr>
        <w:pStyle w:val="af"/>
        <w:spacing w:after="0"/>
        <w:rPr>
          <w:szCs w:val="28"/>
        </w:rPr>
      </w:pPr>
      <w:r w:rsidRPr="007649D4">
        <w:rPr>
          <w:b/>
          <w:bCs/>
          <w:szCs w:val="28"/>
        </w:rPr>
        <w:t>Потоки данных:</w:t>
      </w:r>
    </w:p>
    <w:p w14:paraId="685E31A3" w14:textId="0B620974" w:rsidR="004E5926" w:rsidRPr="007649D4" w:rsidRDefault="00D97E58" w:rsidP="007649D4">
      <w:pPr>
        <w:pStyle w:val="af"/>
        <w:numPr>
          <w:ilvl w:val="0"/>
          <w:numId w:val="18"/>
        </w:numPr>
        <w:spacing w:after="0"/>
        <w:ind w:left="0" w:firstLine="709"/>
        <w:rPr>
          <w:szCs w:val="28"/>
        </w:rPr>
      </w:pPr>
      <w:proofErr w:type="spellStart"/>
      <w:r w:rsidRPr="007649D4">
        <w:rPr>
          <w:szCs w:val="28"/>
        </w:rPr>
        <w:t>w</w:t>
      </w:r>
      <w:r w:rsidRPr="007649D4">
        <w:rPr>
          <w:szCs w:val="28"/>
          <w:vertAlign w:val="subscript"/>
        </w:rPr>
        <w:t>t</w:t>
      </w:r>
      <w:proofErr w:type="spellEnd"/>
      <w:r w:rsidRPr="007649D4">
        <w:rPr>
          <w:szCs w:val="28"/>
        </w:rPr>
        <w:t>, S</w:t>
      </w:r>
      <w:r w:rsidRPr="007649D4">
        <w:rPr>
          <w:szCs w:val="28"/>
          <w:vertAlign w:val="subscript"/>
        </w:rPr>
        <w:t>t</w:t>
      </w:r>
      <w:r w:rsidRPr="007649D4">
        <w:rPr>
          <w:szCs w:val="28"/>
        </w:rPr>
        <w:t xml:space="preserve"> от процесса 1.1 к 1.2 (рассылка); </w:t>
      </w:r>
    </w:p>
    <w:p w14:paraId="0C2B246A" w14:textId="26A5FC99" w:rsidR="004E5926" w:rsidRPr="007649D4" w:rsidRDefault="00D97E58" w:rsidP="007649D4">
      <w:pPr>
        <w:pStyle w:val="af"/>
        <w:numPr>
          <w:ilvl w:val="0"/>
          <w:numId w:val="18"/>
        </w:numPr>
        <w:spacing w:after="0"/>
        <w:ind w:left="0" w:firstLine="709"/>
        <w:rPr>
          <w:szCs w:val="28"/>
        </w:rPr>
      </w:pPr>
      <w:proofErr w:type="spellStart"/>
      <w:r w:rsidRPr="007649D4">
        <w:rPr>
          <w:szCs w:val="28"/>
        </w:rPr>
        <w:t>D</w:t>
      </w:r>
      <w:r w:rsidRPr="007649D4">
        <w:rPr>
          <w:szCs w:val="28"/>
          <w:vertAlign w:val="subscript"/>
        </w:rPr>
        <w:t>k</w:t>
      </w:r>
      <w:proofErr w:type="spellEnd"/>
      <w:r w:rsidRPr="007649D4">
        <w:rPr>
          <w:szCs w:val="28"/>
        </w:rPr>
        <w:t xml:space="preserve"> из хранилища D1 в процесс 1.2 (локальное обучение использует приватные данные); </w:t>
      </w:r>
    </w:p>
    <w:p w14:paraId="786AAB98" w14:textId="48D843C3" w:rsidR="004E5926" w:rsidRPr="007649D4" w:rsidRDefault="00D97E58" w:rsidP="007649D4">
      <w:pPr>
        <w:pStyle w:val="af"/>
        <w:numPr>
          <w:ilvl w:val="0"/>
          <w:numId w:val="18"/>
        </w:numPr>
        <w:spacing w:after="0"/>
        <w:ind w:left="0" w:firstLine="709"/>
        <w:rPr>
          <w:szCs w:val="28"/>
        </w:rPr>
      </w:pPr>
      <w:proofErr w:type="spellStart"/>
      <w:r w:rsidRPr="007649D4">
        <w:rPr>
          <w:szCs w:val="28"/>
        </w:rPr>
        <w:t>Δ</w:t>
      </w:r>
      <w:r w:rsidRPr="007649D4">
        <w:rPr>
          <w:szCs w:val="28"/>
          <w:vertAlign w:val="subscript"/>
        </w:rPr>
        <w:t>k</w:t>
      </w:r>
      <w:proofErr w:type="spellEnd"/>
      <w:r w:rsidRPr="007649D4">
        <w:rPr>
          <w:szCs w:val="28"/>
        </w:rPr>
        <w:t xml:space="preserve"> от процесса 1.2 к 1.3 (передача обновлений); </w:t>
      </w:r>
    </w:p>
    <w:p w14:paraId="25C2A4B6" w14:textId="2BAC79F1" w:rsidR="004E5926" w:rsidRPr="007649D4" w:rsidRDefault="00D97E58" w:rsidP="007649D4">
      <w:pPr>
        <w:pStyle w:val="af"/>
        <w:numPr>
          <w:ilvl w:val="0"/>
          <w:numId w:val="18"/>
        </w:numPr>
        <w:spacing w:after="0"/>
        <w:ind w:left="0" w:firstLine="709"/>
        <w:rPr>
          <w:szCs w:val="28"/>
        </w:rPr>
      </w:pPr>
      <w:r w:rsidRPr="007649D4">
        <w:rPr>
          <w:szCs w:val="28"/>
        </w:rPr>
        <w:t>w</w:t>
      </w:r>
      <w:r w:rsidRPr="007649D4">
        <w:rPr>
          <w:szCs w:val="28"/>
          <w:vertAlign w:val="subscript"/>
        </w:rPr>
        <w:t>t+1</w:t>
      </w:r>
      <w:r w:rsidRPr="007649D4">
        <w:rPr>
          <w:szCs w:val="28"/>
        </w:rPr>
        <w:t xml:space="preserve"> из процесса 1.3 в хранилище D2 (обновление модели); </w:t>
      </w:r>
    </w:p>
    <w:p w14:paraId="1DC4E38A" w14:textId="12CECDD2" w:rsidR="004E5926" w:rsidRPr="007649D4" w:rsidRDefault="00D97E58" w:rsidP="007649D4">
      <w:pPr>
        <w:pStyle w:val="af"/>
        <w:numPr>
          <w:ilvl w:val="0"/>
          <w:numId w:val="18"/>
        </w:numPr>
        <w:spacing w:after="0"/>
        <w:ind w:left="0" w:firstLine="709"/>
        <w:rPr>
          <w:szCs w:val="28"/>
        </w:rPr>
      </w:pPr>
      <w:proofErr w:type="spellStart"/>
      <w:r w:rsidRPr="007649D4">
        <w:rPr>
          <w:szCs w:val="28"/>
        </w:rPr>
        <w:t>metrics</w:t>
      </w:r>
      <w:proofErr w:type="spellEnd"/>
      <w:r w:rsidRPr="007649D4">
        <w:rPr>
          <w:szCs w:val="28"/>
        </w:rPr>
        <w:t xml:space="preserve"> из процесса 1.3 в процесс 1.4 (журналирование);</w:t>
      </w:r>
    </w:p>
    <w:p w14:paraId="03368614" w14:textId="13772089" w:rsidR="004E5926" w:rsidRPr="007649D4" w:rsidRDefault="00D97E58" w:rsidP="007649D4">
      <w:pPr>
        <w:pStyle w:val="af"/>
        <w:numPr>
          <w:ilvl w:val="0"/>
          <w:numId w:val="18"/>
        </w:numPr>
        <w:spacing w:after="0"/>
        <w:ind w:left="0" w:firstLine="709"/>
        <w:rPr>
          <w:szCs w:val="28"/>
        </w:rPr>
      </w:pPr>
      <w:proofErr w:type="spellStart"/>
      <w:r w:rsidRPr="007649D4">
        <w:rPr>
          <w:szCs w:val="28"/>
        </w:rPr>
        <w:t>metrics</w:t>
      </w:r>
      <w:proofErr w:type="spellEnd"/>
      <w:r w:rsidRPr="007649D4">
        <w:rPr>
          <w:szCs w:val="28"/>
        </w:rPr>
        <w:t xml:space="preserve"> / </w:t>
      </w:r>
      <w:proofErr w:type="spellStart"/>
      <w:r w:rsidRPr="007649D4">
        <w:rPr>
          <w:szCs w:val="28"/>
        </w:rPr>
        <w:t>w</w:t>
      </w:r>
      <w:r w:rsidRPr="007649D4">
        <w:rPr>
          <w:szCs w:val="28"/>
          <w:vertAlign w:val="subscript"/>
        </w:rPr>
        <w:t>T</w:t>
      </w:r>
      <w:proofErr w:type="spellEnd"/>
      <w:r w:rsidRPr="007649D4">
        <w:rPr>
          <w:szCs w:val="28"/>
        </w:rPr>
        <w:t xml:space="preserve"> из процесса 1.4 внешнему аналитику; </w:t>
      </w:r>
    </w:p>
    <w:p w14:paraId="180FD45A" w14:textId="62551612" w:rsidR="009D01EB" w:rsidRPr="0026526A" w:rsidRDefault="00D97E58" w:rsidP="0026526A">
      <w:pPr>
        <w:pStyle w:val="af"/>
        <w:numPr>
          <w:ilvl w:val="0"/>
          <w:numId w:val="18"/>
        </w:numPr>
        <w:spacing w:after="0"/>
        <w:ind w:left="0" w:firstLine="709"/>
        <w:rPr>
          <w:szCs w:val="28"/>
        </w:rPr>
      </w:pPr>
      <w:proofErr w:type="spellStart"/>
      <w:r w:rsidRPr="007649D4">
        <w:rPr>
          <w:szCs w:val="28"/>
        </w:rPr>
        <w:t>config</w:t>
      </w:r>
      <w:proofErr w:type="spellEnd"/>
      <w:r w:rsidRPr="007649D4">
        <w:rPr>
          <w:szCs w:val="28"/>
        </w:rPr>
        <w:t xml:space="preserve"> от аналитика в хранилище D4 и далее в процесс 1.1.</w:t>
      </w:r>
      <w:bookmarkEnd w:id="11"/>
    </w:p>
    <w:p w14:paraId="310B0097" w14:textId="77777777" w:rsidR="0026526A" w:rsidRPr="0026526A" w:rsidRDefault="0026526A" w:rsidP="0026526A">
      <w:pPr>
        <w:pStyle w:val="af"/>
        <w:spacing w:after="0"/>
        <w:ind w:firstLine="0"/>
        <w:rPr>
          <w:szCs w:val="28"/>
        </w:rPr>
      </w:pPr>
    </w:p>
    <w:p w14:paraId="3C5CB937" w14:textId="3B146267" w:rsidR="00D97E58" w:rsidRPr="007649D4" w:rsidRDefault="00D97E58" w:rsidP="007649D4">
      <w:pPr>
        <w:pStyle w:val="31"/>
        <w:spacing w:before="0" w:after="0"/>
        <w:rPr>
          <w:rFonts w:ascii="Times New Roman" w:hAnsi="Times New Roman" w:cs="Times New Roman"/>
          <w:szCs w:val="28"/>
        </w:rPr>
      </w:pPr>
      <w:r w:rsidRPr="007649D4">
        <w:rPr>
          <w:rFonts w:ascii="Times New Roman" w:hAnsi="Times New Roman" w:cs="Times New Roman"/>
          <w:szCs w:val="28"/>
        </w:rPr>
        <w:t>1.2.3</w:t>
      </w:r>
      <w:r w:rsidRPr="007649D4">
        <w:rPr>
          <w:rFonts w:ascii="Times New Roman" w:hAnsi="Times New Roman" w:cs="Times New Roman"/>
          <w:szCs w:val="28"/>
        </w:rPr>
        <w:tab/>
        <w:t>Поверхности атаки на DFD AS</w:t>
      </w:r>
      <w:r w:rsidR="0080315F" w:rsidRPr="007649D4">
        <w:rPr>
          <w:rFonts w:ascii="Times New Roman" w:hAnsi="Times New Roman" w:cs="Times New Roman"/>
          <w:szCs w:val="28"/>
        </w:rPr>
        <w:t>–</w:t>
      </w:r>
      <w:r w:rsidRPr="007649D4">
        <w:rPr>
          <w:rFonts w:ascii="Times New Roman" w:hAnsi="Times New Roman" w:cs="Times New Roman"/>
          <w:szCs w:val="28"/>
        </w:rPr>
        <w:t>IS</w:t>
      </w:r>
    </w:p>
    <w:p w14:paraId="4C3A4B3F" w14:textId="77777777" w:rsidR="00D97E58" w:rsidRPr="007649D4" w:rsidRDefault="00D97E58" w:rsidP="007649D4">
      <w:pPr>
        <w:rPr>
          <w:szCs w:val="28"/>
        </w:rPr>
      </w:pPr>
      <w:r w:rsidRPr="007649D4">
        <w:rPr>
          <w:szCs w:val="28"/>
        </w:rPr>
        <w:t>На декомпозированной DFD явно проявляются четыре точки, в которых возможна работа нарушителя.</w:t>
      </w:r>
    </w:p>
    <w:p w14:paraId="736588AD" w14:textId="7162F779" w:rsidR="00D97E58" w:rsidRPr="007649D4" w:rsidRDefault="00D97E58" w:rsidP="007649D4">
      <w:pPr>
        <w:pStyle w:val="af"/>
        <w:spacing w:after="0"/>
        <w:rPr>
          <w:szCs w:val="28"/>
        </w:rPr>
      </w:pPr>
      <w:r w:rsidRPr="007649D4">
        <w:rPr>
          <w:i/>
          <w:iCs/>
          <w:szCs w:val="28"/>
        </w:rPr>
        <w:t>Точка утечки 1</w:t>
      </w:r>
      <w:r w:rsidRPr="007649D4">
        <w:rPr>
          <w:szCs w:val="28"/>
        </w:rPr>
        <w:t xml:space="preserve"> — поток </w:t>
      </w:r>
      <w:proofErr w:type="spellStart"/>
      <w:r w:rsidR="006331CC" w:rsidRPr="007649D4">
        <w:rPr>
          <w:szCs w:val="28"/>
        </w:rPr>
        <w:t>Δ</w:t>
      </w:r>
      <w:r w:rsidR="006331CC" w:rsidRPr="007649D4">
        <w:rPr>
          <w:szCs w:val="28"/>
          <w:vertAlign w:val="subscript"/>
        </w:rPr>
        <w:t>k</w:t>
      </w:r>
      <w:proofErr w:type="spellEnd"/>
      <w:r w:rsidRPr="007649D4">
        <w:rPr>
          <w:szCs w:val="28"/>
        </w:rPr>
        <w:t xml:space="preserve"> между процессами 1.2 и 1.3. В отсутствие защиты канала перехват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7649D4">
        <w:rPr>
          <w:szCs w:val="28"/>
        </w:rPr>
        <w:t xml:space="preserve"> эквивалентен доступу к функции от локальной выборки клиента, что достаточно для частичного восстановления входов методами, рассмотренными в подразделе 1.1.2.</w:t>
      </w:r>
    </w:p>
    <w:p w14:paraId="1939380E" w14:textId="77777777" w:rsidR="00D97E58" w:rsidRPr="007649D4" w:rsidRDefault="00D97E58" w:rsidP="007649D4">
      <w:pPr>
        <w:pStyle w:val="af"/>
        <w:spacing w:after="0"/>
        <w:rPr>
          <w:szCs w:val="28"/>
        </w:rPr>
      </w:pPr>
      <w:r w:rsidRPr="007649D4">
        <w:rPr>
          <w:i/>
          <w:iCs/>
          <w:szCs w:val="28"/>
        </w:rPr>
        <w:t>Точка утечки 2</w:t>
      </w:r>
      <w:r w:rsidRPr="007649D4">
        <w:rPr>
          <w:szCs w:val="28"/>
        </w:rPr>
        <w:t xml:space="preserve"> — процесс 1.3 (агрегация). Сервер видит все индивидуальные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7649D4">
        <w:rPr>
          <w:szCs w:val="28"/>
        </w:rPr>
        <w:t xml:space="preserve"> до их усреднения. Это делает возможными атаки на </w:t>
      </w:r>
      <w:r w:rsidRPr="007649D4">
        <w:rPr>
          <w:szCs w:val="28"/>
        </w:rPr>
        <w:lastRenderedPageBreak/>
        <w:t>конфиденциальность с позиции сервера, действующего по сценарию «честный, но любопытный».</w:t>
      </w:r>
    </w:p>
    <w:p w14:paraId="43283772" w14:textId="128E6795" w:rsidR="00D97E58" w:rsidRPr="007649D4" w:rsidRDefault="00D97E58" w:rsidP="007649D4">
      <w:pPr>
        <w:pStyle w:val="af"/>
        <w:spacing w:after="0"/>
        <w:rPr>
          <w:szCs w:val="28"/>
        </w:rPr>
      </w:pPr>
      <w:r w:rsidRPr="007649D4">
        <w:rPr>
          <w:i/>
          <w:iCs/>
          <w:szCs w:val="28"/>
        </w:rPr>
        <w:t>Точка воздействия 1</w:t>
      </w:r>
      <w:r w:rsidRPr="007649D4">
        <w:rPr>
          <w:szCs w:val="28"/>
        </w:rPr>
        <w:t xml:space="preserve"> — поток </w:t>
      </w:r>
      <w:proofErr w:type="spellStart"/>
      <w:r w:rsidR="006331CC" w:rsidRPr="007649D4">
        <w:rPr>
          <w:szCs w:val="28"/>
        </w:rPr>
        <w:t>Δ</w:t>
      </w:r>
      <w:r w:rsidR="006331CC" w:rsidRPr="007649D4">
        <w:rPr>
          <w:szCs w:val="28"/>
          <w:vertAlign w:val="subscript"/>
        </w:rPr>
        <w:t>k</w:t>
      </w:r>
      <w:proofErr w:type="spellEnd"/>
      <w:r w:rsidR="006331CC" w:rsidRPr="007649D4">
        <w:rPr>
          <w:szCs w:val="28"/>
        </w:rPr>
        <w:t xml:space="preserve"> </w:t>
      </w:r>
      <w:r w:rsidRPr="007649D4">
        <w:rPr>
          <w:szCs w:val="28"/>
        </w:rPr>
        <w:t>между процессами 1.2 и 1.3 в обратном направлении, то есть подмена обновления на канале либо на сервере. При линейной агрегации любая подмена напрямую транслируется в глобальную модель.</w:t>
      </w:r>
    </w:p>
    <w:p w14:paraId="78E3D964" w14:textId="538D9399" w:rsidR="00D97E58" w:rsidRPr="007649D4" w:rsidRDefault="00D97E58" w:rsidP="007649D4">
      <w:pPr>
        <w:pStyle w:val="af"/>
        <w:spacing w:after="0"/>
        <w:rPr>
          <w:szCs w:val="28"/>
        </w:rPr>
      </w:pPr>
      <w:r w:rsidRPr="007649D4">
        <w:rPr>
          <w:i/>
          <w:iCs/>
          <w:szCs w:val="28"/>
        </w:rPr>
        <w:t>Точка воздействия 2</w:t>
      </w:r>
      <w:r w:rsidRPr="007649D4">
        <w:rPr>
          <w:szCs w:val="28"/>
        </w:rPr>
        <w:t xml:space="preserve"> — процесс 1.2 (локальное обучение) на стороне компрометированного клиента. Такой клиент возвращает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7649D4">
        <w:rPr>
          <w:szCs w:val="28"/>
        </w:rPr>
        <w:t>, специально сформированное для нецелевой атаки (ALIE, IPM, Min</w:t>
      </w:r>
      <w:r w:rsidR="0080315F" w:rsidRPr="007649D4">
        <w:rPr>
          <w:szCs w:val="28"/>
        </w:rPr>
        <w:t>–</w:t>
      </w:r>
      <w:r w:rsidRPr="007649D4">
        <w:rPr>
          <w:szCs w:val="28"/>
        </w:rPr>
        <w:t>Max) или целевой атаки со скрытой закладкой (замена модели).</w:t>
      </w:r>
    </w:p>
    <w:p w14:paraId="50ED16F4" w14:textId="1521A238" w:rsidR="001049A4" w:rsidRPr="00BB00EC" w:rsidRDefault="00D97E58" w:rsidP="007649D4">
      <w:pPr>
        <w:pStyle w:val="af"/>
        <w:spacing w:after="0"/>
        <w:rPr>
          <w:szCs w:val="28"/>
        </w:rPr>
      </w:pPr>
      <w:r w:rsidRPr="007649D4">
        <w:rPr>
          <w:szCs w:val="28"/>
        </w:rPr>
        <w:t>Перечисленные точки образуют исчерпывающий перечень поверхностей атаки для протокола FedAvg без защиты и служат основанием для формирования требований к защите, реализуемых в модели TO</w:t>
      </w:r>
      <w:r w:rsidR="0080315F" w:rsidRPr="007649D4">
        <w:rPr>
          <w:szCs w:val="28"/>
        </w:rPr>
        <w:t>–</w:t>
      </w:r>
      <w:r w:rsidRPr="007649D4">
        <w:rPr>
          <w:szCs w:val="28"/>
        </w:rPr>
        <w:t>BE главы 2.</w:t>
      </w:r>
      <w:bookmarkStart w:id="12" w:name="выводы-по-первой-главе"/>
      <w:bookmarkEnd w:id="7"/>
      <w:bookmarkEnd w:id="9"/>
    </w:p>
    <w:p w14:paraId="272B32E0" w14:textId="77777777" w:rsidR="007649D4" w:rsidRPr="00BB00EC" w:rsidRDefault="007649D4" w:rsidP="007649D4">
      <w:pPr>
        <w:pStyle w:val="af"/>
        <w:spacing w:after="0"/>
        <w:rPr>
          <w:szCs w:val="28"/>
        </w:rPr>
      </w:pPr>
    </w:p>
    <w:p w14:paraId="064E653F" w14:textId="77777777" w:rsidR="00E937BC" w:rsidRPr="007649D4" w:rsidRDefault="00620DFD" w:rsidP="007649D4">
      <w:pPr>
        <w:pStyle w:val="21"/>
        <w:spacing w:before="0" w:after="0"/>
        <w:rPr>
          <w:rFonts w:ascii="Times New Roman" w:hAnsi="Times New Roman" w:cs="Times New Roman"/>
          <w:szCs w:val="28"/>
        </w:rPr>
      </w:pPr>
      <w:r w:rsidRPr="007649D4">
        <w:rPr>
          <w:rFonts w:ascii="Times New Roman" w:hAnsi="Times New Roman" w:cs="Times New Roman"/>
          <w:szCs w:val="28"/>
        </w:rPr>
        <w:t>1.3</w:t>
      </w:r>
      <w:r w:rsidRPr="007649D4">
        <w:rPr>
          <w:rFonts w:ascii="Times New Roman" w:hAnsi="Times New Roman" w:cs="Times New Roman"/>
          <w:szCs w:val="28"/>
        </w:rPr>
        <w:tab/>
        <w:t>Выводы по первой главе</w:t>
      </w:r>
    </w:p>
    <w:p w14:paraId="088ECDCC" w14:textId="77777777" w:rsidR="00E937BC" w:rsidRPr="007649D4" w:rsidRDefault="00620DFD" w:rsidP="007649D4">
      <w:pPr>
        <w:rPr>
          <w:szCs w:val="28"/>
        </w:rPr>
      </w:pPr>
      <w:r w:rsidRPr="007649D4">
        <w:rPr>
          <w:szCs w:val="28"/>
        </w:rPr>
        <w:t>Проведённый анализ показывает следующее.</w:t>
      </w:r>
    </w:p>
    <w:p w14:paraId="6979CF84" w14:textId="77777777" w:rsidR="00E937BC" w:rsidRPr="007649D4" w:rsidRDefault="00620DFD" w:rsidP="007649D4">
      <w:pPr>
        <w:pStyle w:val="af"/>
        <w:spacing w:after="0"/>
        <w:rPr>
          <w:szCs w:val="28"/>
        </w:rPr>
      </w:pPr>
      <w:r w:rsidRPr="007649D4">
        <w:rPr>
          <w:szCs w:val="28"/>
        </w:rPr>
        <w:t>Федеративное обучение является востребованной парадигмой распределённого машинного обучения, соответствующей принципу минимизации данных и согласующейся с российской и международной нормативной базой в части обработки данных ограниченного доступа. Вместе с тем базовая версия протокола (FedAvg) не обеспечивает ни целостности обучения, ни конфиденциальности передаваемых данных: линейная агрегация уязвима к произвольным обновлениям вредоносных клиентов, а индивидуальные обновления, наблюдаемые сервером, позволяют атакующему восстанавливать входные примеры и определять факт членства в обучающей выборке.</w:t>
      </w:r>
    </w:p>
    <w:p w14:paraId="08CF09D3" w14:textId="77777777" w:rsidR="00C615C1" w:rsidRPr="007649D4" w:rsidRDefault="00620DFD" w:rsidP="007649D4">
      <w:pPr>
        <w:pStyle w:val="af"/>
        <w:spacing w:after="0"/>
        <w:rPr>
          <w:szCs w:val="28"/>
        </w:rPr>
      </w:pPr>
      <w:r w:rsidRPr="007649D4">
        <w:rPr>
          <w:szCs w:val="28"/>
        </w:rPr>
        <w:t xml:space="preserve">Выделено четыре класса атак, актуальных для настоящей работы: нецелевое и целевое отравление данных, нецелевое и целевое отравление </w:t>
      </w:r>
      <w:r w:rsidRPr="007649D4">
        <w:rPr>
          <w:szCs w:val="28"/>
        </w:rPr>
        <w:lastRenderedPageBreak/>
        <w:t xml:space="preserve">модели. Отдельно рассмотрены атаки на конфиденциальность — восстановление по градиентам и определение членства. </w:t>
      </w:r>
    </w:p>
    <w:p w14:paraId="023369F1" w14:textId="7444A731" w:rsidR="00E937BC" w:rsidRPr="007649D4" w:rsidRDefault="00620DFD" w:rsidP="007649D4">
      <w:pPr>
        <w:pStyle w:val="af"/>
        <w:spacing w:after="0"/>
        <w:rPr>
          <w:szCs w:val="28"/>
        </w:rPr>
      </w:pPr>
      <w:r w:rsidRPr="007649D4">
        <w:rPr>
          <w:szCs w:val="28"/>
        </w:rPr>
        <w:t>Обзор существующих защитных механизмов показал, что каждый из трёх классов — робастная агрегация, дифференциальная приватность, доверенная среда исполнения — закрывает ограниченный спектр угроз</w:t>
      </w:r>
      <w:r w:rsidR="005F61B1" w:rsidRPr="007649D4">
        <w:rPr>
          <w:szCs w:val="28"/>
        </w:rPr>
        <w:t>.</w:t>
      </w:r>
      <w:r w:rsidRPr="007649D4">
        <w:rPr>
          <w:szCs w:val="28"/>
        </w:rPr>
        <w:t xml:space="preserve"> Ни один из классов не является самодостаточным; их согласованная интеграция в едином конвейере обучения остаётся открытой задачей.</w:t>
      </w:r>
    </w:p>
    <w:p w14:paraId="0973F25C" w14:textId="1DE861FE" w:rsidR="001D6F9B" w:rsidRDefault="00620DFD" w:rsidP="007649D4">
      <w:pPr>
        <w:pStyle w:val="af"/>
        <w:spacing w:after="0"/>
        <w:rPr>
          <w:szCs w:val="28"/>
        </w:rPr>
      </w:pPr>
      <w:r w:rsidRPr="007649D4">
        <w:rPr>
          <w:szCs w:val="28"/>
        </w:rPr>
        <w:t>Построенные в подразделе 1.2 модели IDEF0 и DFD AS</w:t>
      </w:r>
      <w:r w:rsidR="0080315F" w:rsidRPr="007649D4">
        <w:rPr>
          <w:szCs w:val="28"/>
        </w:rPr>
        <w:t>–</w:t>
      </w:r>
      <w:r w:rsidRPr="007649D4">
        <w:rPr>
          <w:szCs w:val="28"/>
        </w:rPr>
        <w:t xml:space="preserve">IS </w:t>
      </w:r>
      <w:r w:rsidR="005F61B1" w:rsidRPr="007649D4">
        <w:rPr>
          <w:szCs w:val="28"/>
        </w:rPr>
        <w:t>фиксируют</w:t>
      </w:r>
      <w:r w:rsidRPr="007649D4">
        <w:rPr>
          <w:szCs w:val="28"/>
        </w:rPr>
        <w:t xml:space="preserve"> исходное состояние системы и точки, в которых необходимы защитные механизмы. </w:t>
      </w:r>
      <w:r w:rsidR="005F61B1" w:rsidRPr="007649D4">
        <w:rPr>
          <w:szCs w:val="28"/>
        </w:rPr>
        <w:t>Для этого будет разработана</w:t>
      </w:r>
      <w:r w:rsidRPr="007649D4">
        <w:rPr>
          <w:szCs w:val="28"/>
        </w:rPr>
        <w:t xml:space="preserve"> целев</w:t>
      </w:r>
      <w:r w:rsidR="005F61B1" w:rsidRPr="007649D4">
        <w:rPr>
          <w:szCs w:val="28"/>
        </w:rPr>
        <w:t>ая</w:t>
      </w:r>
      <w:r w:rsidRPr="007649D4">
        <w:rPr>
          <w:szCs w:val="28"/>
        </w:rPr>
        <w:t xml:space="preserve"> архитектур</w:t>
      </w:r>
      <w:r w:rsidR="00FC73B9" w:rsidRPr="007649D4">
        <w:rPr>
          <w:szCs w:val="28"/>
        </w:rPr>
        <w:t>а</w:t>
      </w:r>
      <w:r w:rsidRPr="007649D4">
        <w:rPr>
          <w:szCs w:val="28"/>
        </w:rPr>
        <w:t>, которой посвящены главы 2 и 3 настоящей работы.</w:t>
      </w:r>
      <w:bookmarkEnd w:id="2"/>
      <w:bookmarkEnd w:id="12"/>
      <w:r w:rsidR="00FC73B9" w:rsidRPr="007649D4">
        <w:rPr>
          <w:szCs w:val="28"/>
        </w:rPr>
        <w:t xml:space="preserve"> </w:t>
      </w:r>
    </w:p>
    <w:p w14:paraId="77041281" w14:textId="77777777" w:rsidR="001D6F9B" w:rsidRDefault="001D6F9B">
      <w:pPr>
        <w:spacing w:after="200" w:line="276" w:lineRule="auto"/>
        <w:ind w:firstLine="0"/>
        <w:jc w:val="left"/>
        <w:rPr>
          <w:szCs w:val="28"/>
        </w:rPr>
      </w:pPr>
      <w:r>
        <w:rPr>
          <w:szCs w:val="28"/>
        </w:rPr>
        <w:br w:type="page"/>
      </w:r>
    </w:p>
    <w:p w14:paraId="5B4ACAEA" w14:textId="77777777" w:rsidR="001D6F9B" w:rsidRPr="00915895" w:rsidRDefault="001D6F9B" w:rsidP="001D6F9B">
      <w:pPr>
        <w:pStyle w:val="1"/>
        <w:spacing w:before="0" w:after="0"/>
        <w:rPr>
          <w:rFonts w:ascii="Times New Roman" w:hAnsi="Times New Roman" w:cs="Times New Roman"/>
          <w:sz w:val="28"/>
        </w:rPr>
      </w:pPr>
      <w:bookmarkStart w:id="13" w:name="X889fbe5554696f461395e1413763fcdc0e1ef3a"/>
      <w:r w:rsidRPr="00915895">
        <w:rPr>
          <w:rFonts w:ascii="Times New Roman" w:hAnsi="Times New Roman" w:cs="Times New Roman"/>
          <w:sz w:val="28"/>
        </w:rPr>
        <w:lastRenderedPageBreak/>
        <w:t>2</w:t>
      </w:r>
      <w:r w:rsidRPr="00915895">
        <w:rPr>
          <w:rFonts w:ascii="Times New Roman" w:hAnsi="Times New Roman" w:cs="Times New Roman"/>
          <w:sz w:val="28"/>
        </w:rPr>
        <w:tab/>
        <w:t>Инфологическое моделирование разрабатываемой системы</w:t>
      </w:r>
    </w:p>
    <w:p w14:paraId="5F575370" w14:textId="77777777" w:rsidR="001D6F9B" w:rsidRPr="00915895" w:rsidRDefault="001D6F9B" w:rsidP="001D6F9B">
      <w:pPr>
        <w:rPr>
          <w:szCs w:val="28"/>
        </w:rPr>
      </w:pPr>
      <w:r w:rsidRPr="00915895">
        <w:rPr>
          <w:szCs w:val="28"/>
        </w:rPr>
        <w:t>В главе 1 зафиксировано исходное состояние конвейера федеративного обучения (AS-IS) с незащищенным протоколом FedAvg. На модели AS-IS выделены четыре поверхности нарушителя — две утечки (перехват обновлений на канале, наблюдение индивидуальных обновлений сервером) и два воздействия (подмена обновления, компрометация клиента).</w:t>
      </w:r>
    </w:p>
    <w:p w14:paraId="20377EA2" w14:textId="29914EC9" w:rsidR="001D6F9B" w:rsidRPr="00944FFE" w:rsidRDefault="001D6F9B" w:rsidP="001D6F9B">
      <w:pPr>
        <w:pStyle w:val="af"/>
        <w:spacing w:after="0"/>
        <w:rPr>
          <w:szCs w:val="28"/>
        </w:rPr>
      </w:pPr>
      <w:r w:rsidRPr="00915895">
        <w:rPr>
          <w:szCs w:val="28"/>
        </w:rPr>
        <w:t xml:space="preserve">В этой главе </w:t>
      </w:r>
      <w:r w:rsidR="00052DFF">
        <w:rPr>
          <w:szCs w:val="28"/>
        </w:rPr>
        <w:t>будет описано</w:t>
      </w:r>
      <w:r w:rsidRPr="00915895">
        <w:rPr>
          <w:szCs w:val="28"/>
        </w:rPr>
        <w:t xml:space="preserve"> целевое состояние системы (TO-BE): функциональн</w:t>
      </w:r>
      <w:r w:rsidR="00052DFF">
        <w:rPr>
          <w:szCs w:val="28"/>
        </w:rPr>
        <w:t>ая</w:t>
      </w:r>
      <w:r w:rsidRPr="00915895">
        <w:rPr>
          <w:szCs w:val="28"/>
        </w:rPr>
        <w:t xml:space="preserve"> модель в нотации IDEF0, потоков</w:t>
      </w:r>
      <w:r w:rsidR="00052DFF">
        <w:rPr>
          <w:szCs w:val="28"/>
        </w:rPr>
        <w:t>ая</w:t>
      </w:r>
      <w:r w:rsidRPr="00915895">
        <w:rPr>
          <w:szCs w:val="28"/>
        </w:rPr>
        <w:t xml:space="preserve"> модель в нотации DFD и перечень информационных активов, защита которых является задачей проектируемой системы. Диаграммы расширяются так, чтобы поверхности атаки, выделенные в главе 1, получили однозначное отображение на соответствующие защитные блоки.</w:t>
      </w:r>
      <w:bookmarkStart w:id="14" w:name="X58f0ce915a08d16a0a7ad00c6c8170a429aa2a9"/>
    </w:p>
    <w:p w14:paraId="6DF9A045" w14:textId="77777777" w:rsidR="001D6F9B" w:rsidRPr="00944FFE" w:rsidRDefault="001D6F9B" w:rsidP="001D6F9B">
      <w:pPr>
        <w:pStyle w:val="af"/>
        <w:spacing w:after="0"/>
        <w:rPr>
          <w:szCs w:val="28"/>
        </w:rPr>
      </w:pPr>
    </w:p>
    <w:p w14:paraId="0C01D5AF" w14:textId="77777777" w:rsidR="001D6F9B" w:rsidRPr="00915895" w:rsidRDefault="001D6F9B" w:rsidP="00487A1D">
      <w:pPr>
        <w:pStyle w:val="21"/>
        <w:spacing w:before="0" w:after="0"/>
        <w:jc w:val="both"/>
        <w:rPr>
          <w:rFonts w:ascii="Times New Roman" w:hAnsi="Times New Roman" w:cs="Times New Roman"/>
          <w:szCs w:val="28"/>
        </w:rPr>
      </w:pPr>
      <w:r w:rsidRPr="00915895">
        <w:rPr>
          <w:rFonts w:ascii="Times New Roman" w:hAnsi="Times New Roman" w:cs="Times New Roman"/>
          <w:szCs w:val="28"/>
        </w:rPr>
        <w:t>2.1</w:t>
      </w:r>
      <w:r w:rsidRPr="00915895">
        <w:rPr>
          <w:rFonts w:ascii="Times New Roman" w:hAnsi="Times New Roman" w:cs="Times New Roman"/>
          <w:szCs w:val="28"/>
        </w:rPr>
        <w:tab/>
        <w:t xml:space="preserve">Разработка диаграммы IDEF0 </w:t>
      </w:r>
      <w:r w:rsidRPr="00915895">
        <w:rPr>
          <w:rFonts w:ascii="Times New Roman" w:hAnsi="Times New Roman" w:cs="Times New Roman"/>
          <w:szCs w:val="28"/>
          <w:lang w:val="en-US"/>
        </w:rPr>
        <w:t>TO</w:t>
      </w:r>
      <w:r w:rsidRPr="00915895">
        <w:rPr>
          <w:rFonts w:ascii="Times New Roman" w:hAnsi="Times New Roman" w:cs="Times New Roman"/>
          <w:szCs w:val="28"/>
        </w:rPr>
        <w:t>-</w:t>
      </w:r>
      <w:r w:rsidRPr="00915895">
        <w:rPr>
          <w:rFonts w:ascii="Times New Roman" w:hAnsi="Times New Roman" w:cs="Times New Roman"/>
          <w:szCs w:val="28"/>
          <w:lang w:val="en-US"/>
        </w:rPr>
        <w:t>BE</w:t>
      </w:r>
    </w:p>
    <w:p w14:paraId="3D6F6354" w14:textId="77777777" w:rsidR="001D6F9B" w:rsidRPr="00915895" w:rsidRDefault="001D6F9B" w:rsidP="00487A1D">
      <w:pPr>
        <w:pStyle w:val="31"/>
        <w:spacing w:before="0" w:after="0"/>
        <w:jc w:val="both"/>
        <w:rPr>
          <w:rFonts w:ascii="Times New Roman" w:hAnsi="Times New Roman" w:cs="Times New Roman"/>
          <w:szCs w:val="28"/>
        </w:rPr>
      </w:pPr>
      <w:bookmarkStart w:id="15" w:name="контекстная-диаграмма-a-0-to-be"/>
      <w:r w:rsidRPr="00915895">
        <w:rPr>
          <w:rFonts w:ascii="Times New Roman" w:hAnsi="Times New Roman" w:cs="Times New Roman"/>
          <w:szCs w:val="28"/>
        </w:rPr>
        <w:t>2.1.1</w:t>
      </w:r>
      <w:r w:rsidRPr="00915895">
        <w:rPr>
          <w:rFonts w:ascii="Times New Roman" w:hAnsi="Times New Roman" w:cs="Times New Roman"/>
          <w:szCs w:val="28"/>
        </w:rPr>
        <w:tab/>
        <w:t>Контекстная диаграмма A-0 TO-BE</w:t>
      </w:r>
    </w:p>
    <w:p w14:paraId="754275AA" w14:textId="73C85128" w:rsidR="001D6F9B" w:rsidRPr="00915895" w:rsidRDefault="001D6F9B" w:rsidP="001D6F9B">
      <w:pPr>
        <w:rPr>
          <w:szCs w:val="28"/>
        </w:rPr>
      </w:pPr>
      <w:r w:rsidRPr="00915895">
        <w:rPr>
          <w:szCs w:val="28"/>
        </w:rPr>
        <w:t>Контекстный уровень TO-BE сохраняет общее назначение — получение глобальной модели по распределённым данным, а отличается от AS-IS составом управляющих воздействий и механизмов. Входы и выходы расширяются минимально, так как защищённая версия не меняет природу обмена</w:t>
      </w:r>
      <w:r w:rsidR="00052DFF">
        <w:rPr>
          <w:szCs w:val="28"/>
        </w:rPr>
        <w:t xml:space="preserve">, то есть, </w:t>
      </w:r>
      <w:r w:rsidRPr="00915895">
        <w:rPr>
          <w:szCs w:val="28"/>
        </w:rPr>
        <w:t>клиент по-прежнему передаёт обновление, сервер возвращает параметры модели, но уточняется их форма: обновления проходят через клиппинг и ограничение нормы, а параметры модели сопровождаются квитанцией аттестации анклава.</w:t>
      </w:r>
    </w:p>
    <w:p w14:paraId="11A8E708" w14:textId="77777777" w:rsidR="001D6F9B" w:rsidRPr="00915895" w:rsidRDefault="001D6F9B" w:rsidP="001D6F9B">
      <w:pPr>
        <w:pStyle w:val="af"/>
        <w:spacing w:after="0"/>
        <w:rPr>
          <w:b/>
          <w:bCs/>
          <w:szCs w:val="28"/>
        </w:rPr>
      </w:pPr>
    </w:p>
    <w:p w14:paraId="17B3E384" w14:textId="77777777" w:rsidR="001D6F9B" w:rsidRPr="00915895" w:rsidRDefault="001D6F9B" w:rsidP="001D6F9B">
      <w:pPr>
        <w:pStyle w:val="af"/>
        <w:spacing w:after="0"/>
        <w:rPr>
          <w:szCs w:val="28"/>
        </w:rPr>
      </w:pPr>
      <w:r w:rsidRPr="00915895">
        <w:rPr>
          <w:b/>
          <w:bCs/>
          <w:szCs w:val="28"/>
        </w:rPr>
        <w:t>Входы (слева):</w:t>
      </w:r>
    </w:p>
    <w:p w14:paraId="6B2C0EF9" w14:textId="77777777" w:rsidR="001D6F9B" w:rsidRPr="00915895" w:rsidRDefault="001D6F9B" w:rsidP="001D6F9B">
      <w:pPr>
        <w:pStyle w:val="af"/>
        <w:numPr>
          <w:ilvl w:val="0"/>
          <w:numId w:val="22"/>
        </w:numPr>
        <w:spacing w:after="0"/>
        <w:ind w:left="0" w:firstLine="709"/>
        <w:rPr>
          <w:szCs w:val="28"/>
        </w:rPr>
      </w:pPr>
      <w:r w:rsidRPr="00915895">
        <w:rPr>
          <w:szCs w:val="28"/>
        </w:rPr>
        <w:t xml:space="preserve">локальные обучающие выборки клиентов </w:t>
      </w: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rPr>
          <m:t>}</m:t>
        </m:r>
      </m:oMath>
      <w:r w:rsidRPr="00915895">
        <w:rPr>
          <w:szCs w:val="28"/>
        </w:rPr>
        <w:t xml:space="preserve">, как и в AS-IS, без обмена исходными данными; </w:t>
      </w:r>
    </w:p>
    <w:p w14:paraId="1447665D" w14:textId="77777777" w:rsidR="001D6F9B" w:rsidRPr="00915895" w:rsidRDefault="001D6F9B" w:rsidP="001D6F9B">
      <w:pPr>
        <w:pStyle w:val="af"/>
        <w:numPr>
          <w:ilvl w:val="0"/>
          <w:numId w:val="22"/>
        </w:numPr>
        <w:spacing w:after="0"/>
        <w:ind w:left="0" w:firstLine="709"/>
        <w:rPr>
          <w:szCs w:val="28"/>
        </w:rPr>
      </w:pPr>
      <w:r w:rsidRPr="00915895">
        <w:rPr>
          <w:szCs w:val="28"/>
        </w:rPr>
        <w:t xml:space="preserve">начальные параметры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0</m:t>
            </m:r>
          </m:sub>
        </m:sSub>
      </m:oMath>
      <w:r w:rsidRPr="00915895">
        <w:rPr>
          <w:szCs w:val="28"/>
        </w:rPr>
        <w:t>;</w:t>
      </w:r>
    </w:p>
    <w:p w14:paraId="122EB3A9" w14:textId="77777777" w:rsidR="001D6F9B" w:rsidRPr="00915895" w:rsidRDefault="001D6F9B" w:rsidP="001D6F9B">
      <w:pPr>
        <w:pStyle w:val="af"/>
        <w:numPr>
          <w:ilvl w:val="0"/>
          <w:numId w:val="22"/>
        </w:numPr>
        <w:spacing w:after="0"/>
        <w:ind w:left="0" w:firstLine="709"/>
        <w:rPr>
          <w:szCs w:val="28"/>
        </w:rPr>
      </w:pPr>
      <w:r w:rsidRPr="00915895">
        <w:rPr>
          <w:szCs w:val="28"/>
        </w:rPr>
        <w:t>гиперпараметры обучения (</w:t>
      </w:r>
      <m:oMath>
        <m:r>
          <w:rPr>
            <w:rFonts w:ascii="Cambria Math" w:hAnsi="Cambria Math"/>
            <w:szCs w:val="28"/>
          </w:rPr>
          <m:t>E</m:t>
        </m:r>
      </m:oMath>
      <w:r w:rsidRPr="00915895">
        <w:rPr>
          <w:szCs w:val="28"/>
        </w:rPr>
        <w:t xml:space="preserve">, </w:t>
      </w:r>
      <m:oMath>
        <m:r>
          <w:rPr>
            <w:rFonts w:ascii="Cambria Math" w:hAnsi="Cambria Math"/>
            <w:szCs w:val="28"/>
          </w:rPr>
          <m:t>B</m:t>
        </m:r>
      </m:oMath>
      <w:r w:rsidRPr="00915895">
        <w:rPr>
          <w:szCs w:val="28"/>
        </w:rPr>
        <w:t xml:space="preserve">, </w:t>
      </w:r>
      <m:oMath>
        <m:r>
          <w:rPr>
            <w:rFonts w:ascii="Cambria Math" w:hAnsi="Cambria Math"/>
            <w:szCs w:val="28"/>
          </w:rPr>
          <m:t>T</m:t>
        </m:r>
      </m:oMath>
      <w:r w:rsidRPr="00915895">
        <w:rPr>
          <w:szCs w:val="28"/>
        </w:rPr>
        <w:t xml:space="preserve">); </w:t>
      </w:r>
    </w:p>
    <w:p w14:paraId="24AF24E0" w14:textId="77777777" w:rsidR="001D6F9B" w:rsidRPr="00915895" w:rsidRDefault="001D6F9B" w:rsidP="001D6F9B">
      <w:pPr>
        <w:pStyle w:val="af"/>
        <w:numPr>
          <w:ilvl w:val="0"/>
          <w:numId w:val="22"/>
        </w:numPr>
        <w:spacing w:after="0"/>
        <w:ind w:left="0" w:firstLine="709"/>
        <w:rPr>
          <w:szCs w:val="28"/>
        </w:rPr>
      </w:pPr>
      <w:r w:rsidRPr="00915895">
        <w:rPr>
          <w:szCs w:val="28"/>
        </w:rPr>
        <w:lastRenderedPageBreak/>
        <w:t xml:space="preserve">параметры защиты: целевой бюджет приватности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15895">
        <w:rPr>
          <w:szCs w:val="28"/>
        </w:rPr>
        <w:t xml:space="preserve">, порог клиппинга, верхний потолок клиппинга клиентского обновления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oMath>
      <w:r w:rsidRPr="00915895">
        <w:rPr>
          <w:szCs w:val="28"/>
        </w:rPr>
        <w:t>, гиперпараметры робастной агрегации FedRoLA (коэффициент мягкой фильтрации, число анализируемых слоёв).</w:t>
      </w:r>
    </w:p>
    <w:p w14:paraId="6E266DFA" w14:textId="77777777" w:rsidR="001D6F9B" w:rsidRPr="00915895" w:rsidRDefault="001D6F9B" w:rsidP="001D6F9B">
      <w:pPr>
        <w:pStyle w:val="af"/>
        <w:spacing w:after="0"/>
        <w:rPr>
          <w:b/>
          <w:bCs/>
          <w:szCs w:val="28"/>
        </w:rPr>
      </w:pPr>
    </w:p>
    <w:p w14:paraId="53561065" w14:textId="77777777" w:rsidR="001D6F9B" w:rsidRPr="00915895" w:rsidRDefault="001D6F9B" w:rsidP="001D6F9B">
      <w:pPr>
        <w:pStyle w:val="af"/>
        <w:spacing w:after="0"/>
        <w:rPr>
          <w:szCs w:val="28"/>
        </w:rPr>
      </w:pPr>
      <w:r w:rsidRPr="00915895">
        <w:rPr>
          <w:b/>
          <w:bCs/>
          <w:szCs w:val="28"/>
        </w:rPr>
        <w:t>Выходы (справа):</w:t>
      </w:r>
    </w:p>
    <w:p w14:paraId="27BFE735" w14:textId="77777777" w:rsidR="001D6F9B" w:rsidRPr="00915895" w:rsidRDefault="001D6F9B" w:rsidP="001D6F9B">
      <w:pPr>
        <w:pStyle w:val="af"/>
        <w:numPr>
          <w:ilvl w:val="0"/>
          <w:numId w:val="23"/>
        </w:numPr>
        <w:spacing w:after="0"/>
        <w:ind w:left="0" w:firstLine="709"/>
        <w:rPr>
          <w:szCs w:val="28"/>
        </w:rPr>
      </w:pPr>
      <w:r w:rsidRPr="00915895">
        <w:rPr>
          <w:szCs w:val="28"/>
        </w:rPr>
        <w:t xml:space="preserve">итоговые параметры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15895">
        <w:rPr>
          <w:szCs w:val="28"/>
        </w:rPr>
        <w:t xml:space="preserve"> с прилагаемой квитанцией об исполнении в аттестованном анклаве; </w:t>
      </w:r>
    </w:p>
    <w:p w14:paraId="0815A10B" w14:textId="77777777" w:rsidR="001D6F9B" w:rsidRPr="00915895" w:rsidRDefault="001D6F9B" w:rsidP="001D6F9B">
      <w:pPr>
        <w:pStyle w:val="af"/>
        <w:numPr>
          <w:ilvl w:val="0"/>
          <w:numId w:val="23"/>
        </w:numPr>
        <w:spacing w:after="0"/>
        <w:ind w:left="0" w:firstLine="709"/>
        <w:rPr>
          <w:szCs w:val="28"/>
        </w:rPr>
      </w:pPr>
      <w:r w:rsidRPr="00915895">
        <w:rPr>
          <w:szCs w:val="28"/>
        </w:rPr>
        <w:t xml:space="preserve">метрики качества и безопасности по раундам (точность на основной задаче, точность на задаче атаки в пилотных прогонах, TPR и FPR фильтра, фактически израсходованный бюджет приватности); </w:t>
      </w:r>
    </w:p>
    <w:p w14:paraId="40CFCCBB" w14:textId="77777777" w:rsidR="001D6F9B" w:rsidRPr="00915895" w:rsidRDefault="001D6F9B" w:rsidP="001D6F9B">
      <w:pPr>
        <w:pStyle w:val="af"/>
        <w:numPr>
          <w:ilvl w:val="0"/>
          <w:numId w:val="23"/>
        </w:numPr>
        <w:spacing w:after="0"/>
        <w:ind w:left="0" w:firstLine="709"/>
        <w:rPr>
          <w:szCs w:val="28"/>
        </w:rPr>
      </w:pPr>
      <w:r w:rsidRPr="00915895">
        <w:rPr>
          <w:szCs w:val="28"/>
        </w:rPr>
        <w:t>журналы обучения, содержащие состав клиентов в раунде, индикаторы срабатывания фильтра и значения калибровочных величин без утечки индивидуальных обновлений.</w:t>
      </w:r>
    </w:p>
    <w:p w14:paraId="7EEE0270" w14:textId="77777777" w:rsidR="001D6F9B" w:rsidRPr="00915895" w:rsidRDefault="001D6F9B" w:rsidP="001D6F9B">
      <w:pPr>
        <w:pStyle w:val="af"/>
        <w:spacing w:after="0"/>
        <w:rPr>
          <w:b/>
          <w:bCs/>
          <w:szCs w:val="28"/>
        </w:rPr>
      </w:pPr>
    </w:p>
    <w:p w14:paraId="0BE08118" w14:textId="77777777" w:rsidR="001D6F9B" w:rsidRPr="00915895" w:rsidRDefault="001D6F9B" w:rsidP="001D6F9B">
      <w:pPr>
        <w:pStyle w:val="af"/>
        <w:spacing w:after="0"/>
        <w:rPr>
          <w:szCs w:val="28"/>
        </w:rPr>
      </w:pPr>
      <w:r w:rsidRPr="00915895">
        <w:rPr>
          <w:b/>
          <w:bCs/>
          <w:szCs w:val="28"/>
        </w:rPr>
        <w:t>Управление (сверху):</w:t>
      </w:r>
    </w:p>
    <w:p w14:paraId="3EC539AE" w14:textId="77777777" w:rsidR="001D6F9B" w:rsidRPr="00915895" w:rsidRDefault="001D6F9B" w:rsidP="001D6F9B">
      <w:pPr>
        <w:pStyle w:val="af"/>
        <w:numPr>
          <w:ilvl w:val="0"/>
          <w:numId w:val="24"/>
        </w:numPr>
        <w:spacing w:after="0"/>
        <w:ind w:left="0" w:firstLine="709"/>
        <w:rPr>
          <w:szCs w:val="28"/>
        </w:rPr>
      </w:pPr>
      <w:r w:rsidRPr="00915895">
        <w:rPr>
          <w:szCs w:val="28"/>
        </w:rPr>
        <w:t xml:space="preserve">спецификации алгоритмов FedRoLA, адаптивного клиппинга и центральной ДП (правила и допустимые диапазоны параметров); </w:t>
      </w:r>
    </w:p>
    <w:p w14:paraId="2F429863" w14:textId="77777777" w:rsidR="001D6F9B" w:rsidRPr="00915895" w:rsidRDefault="001D6F9B" w:rsidP="001D6F9B">
      <w:pPr>
        <w:pStyle w:val="af"/>
        <w:numPr>
          <w:ilvl w:val="0"/>
          <w:numId w:val="24"/>
        </w:numPr>
        <w:spacing w:after="0"/>
        <w:ind w:left="0" w:firstLine="709"/>
        <w:rPr>
          <w:szCs w:val="28"/>
        </w:rPr>
      </w:pPr>
      <w:r w:rsidRPr="00915895">
        <w:rPr>
          <w:szCs w:val="28"/>
        </w:rPr>
        <w:t xml:space="preserve">требования к бюджету приватности, согласованные с регламентом обработки данных ограниченного доступа (152-ФЗ, приказ ФСТЭК № 21); </w:t>
      </w:r>
    </w:p>
    <w:p w14:paraId="28DCCF14" w14:textId="77777777" w:rsidR="001D6F9B" w:rsidRPr="00915895" w:rsidRDefault="001D6F9B" w:rsidP="001D6F9B">
      <w:pPr>
        <w:pStyle w:val="af"/>
        <w:numPr>
          <w:ilvl w:val="0"/>
          <w:numId w:val="24"/>
        </w:numPr>
        <w:spacing w:after="0"/>
        <w:ind w:left="0" w:firstLine="709"/>
        <w:rPr>
          <w:szCs w:val="28"/>
        </w:rPr>
      </w:pPr>
      <w:r w:rsidRPr="00915895">
        <w:rPr>
          <w:szCs w:val="28"/>
        </w:rPr>
        <w:t xml:space="preserve">политика аттестации анклава: перечень доверенных версий контейнера, ключи подписи, правила обработки отказа аттестации; </w:t>
      </w:r>
    </w:p>
    <w:p w14:paraId="3A010630" w14:textId="77777777" w:rsidR="001D6F9B" w:rsidRPr="00915895" w:rsidRDefault="001D6F9B" w:rsidP="001D6F9B">
      <w:pPr>
        <w:pStyle w:val="af"/>
        <w:numPr>
          <w:ilvl w:val="0"/>
          <w:numId w:val="24"/>
        </w:numPr>
        <w:spacing w:after="0"/>
        <w:ind w:left="0" w:firstLine="709"/>
        <w:rPr>
          <w:szCs w:val="28"/>
        </w:rPr>
      </w:pPr>
      <w:r w:rsidRPr="00915895">
        <w:rPr>
          <w:szCs w:val="28"/>
        </w:rPr>
        <w:t>критерии остановки (по точности или раундам).</w:t>
      </w:r>
    </w:p>
    <w:p w14:paraId="545723B2" w14:textId="77777777" w:rsidR="001D6F9B" w:rsidRPr="00915895" w:rsidRDefault="001D6F9B" w:rsidP="001D6F9B">
      <w:pPr>
        <w:pStyle w:val="af"/>
        <w:spacing w:after="0"/>
        <w:rPr>
          <w:b/>
          <w:bCs/>
          <w:szCs w:val="28"/>
        </w:rPr>
      </w:pPr>
    </w:p>
    <w:p w14:paraId="2E014FB6" w14:textId="77777777" w:rsidR="001D6F9B" w:rsidRPr="00915895" w:rsidRDefault="001D6F9B" w:rsidP="001D6F9B">
      <w:pPr>
        <w:pStyle w:val="af"/>
        <w:spacing w:after="0"/>
        <w:rPr>
          <w:szCs w:val="28"/>
        </w:rPr>
      </w:pPr>
      <w:r w:rsidRPr="00915895">
        <w:rPr>
          <w:b/>
          <w:bCs/>
          <w:szCs w:val="28"/>
        </w:rPr>
        <w:t>Механизмы (снизу):</w:t>
      </w:r>
    </w:p>
    <w:p w14:paraId="035BD01D" w14:textId="529800C0" w:rsidR="001D6F9B" w:rsidRPr="00915895" w:rsidRDefault="001D6F9B" w:rsidP="001D6F9B">
      <w:pPr>
        <w:pStyle w:val="af"/>
        <w:numPr>
          <w:ilvl w:val="0"/>
          <w:numId w:val="25"/>
        </w:numPr>
        <w:spacing w:after="0"/>
        <w:ind w:left="0" w:firstLine="709"/>
        <w:rPr>
          <w:szCs w:val="28"/>
        </w:rPr>
      </w:pPr>
      <w:r w:rsidRPr="00915895">
        <w:rPr>
          <w:szCs w:val="28"/>
        </w:rPr>
        <w:t>клиенты с локальным обучающим модулем (в межорганизационном сценарии — расширенным до DP-SGD с клиппингом</w:t>
      </w:r>
      <w:r w:rsidR="00052DFF">
        <w:rPr>
          <w:szCs w:val="28"/>
        </w:rPr>
        <w:t xml:space="preserve"> уровня образцов выборки</w:t>
      </w:r>
      <w:r w:rsidRPr="00915895">
        <w:rPr>
          <w:szCs w:val="28"/>
        </w:rPr>
        <w:t xml:space="preserve">); </w:t>
      </w:r>
    </w:p>
    <w:p w14:paraId="744B9796" w14:textId="77777777" w:rsidR="001D6F9B" w:rsidRPr="00915895" w:rsidRDefault="001D6F9B" w:rsidP="001D6F9B">
      <w:pPr>
        <w:pStyle w:val="af"/>
        <w:numPr>
          <w:ilvl w:val="0"/>
          <w:numId w:val="25"/>
        </w:numPr>
        <w:spacing w:after="0"/>
        <w:ind w:left="0" w:firstLine="709"/>
        <w:rPr>
          <w:szCs w:val="28"/>
        </w:rPr>
      </w:pPr>
      <w:r w:rsidRPr="00915895">
        <w:rPr>
          <w:szCs w:val="28"/>
        </w:rPr>
        <w:t xml:space="preserve">сервер-агрегатор, исполняющийся внутри SGX-анклава под управлением платформы SCONE; </w:t>
      </w:r>
    </w:p>
    <w:p w14:paraId="13035865" w14:textId="77777777" w:rsidR="001D6F9B" w:rsidRPr="00915895" w:rsidRDefault="001D6F9B" w:rsidP="001D6F9B">
      <w:pPr>
        <w:pStyle w:val="af"/>
        <w:numPr>
          <w:ilvl w:val="0"/>
          <w:numId w:val="25"/>
        </w:numPr>
        <w:spacing w:after="0"/>
        <w:ind w:left="0" w:firstLine="709"/>
        <w:rPr>
          <w:szCs w:val="28"/>
        </w:rPr>
      </w:pPr>
      <w:r w:rsidRPr="00915895">
        <w:rPr>
          <w:szCs w:val="28"/>
        </w:rPr>
        <w:lastRenderedPageBreak/>
        <w:t xml:space="preserve">каналы связи с взаимной аутентификацией на ключах аттестации; </w:t>
      </w:r>
    </w:p>
    <w:p w14:paraId="0262DAC2" w14:textId="77777777" w:rsidR="001D6F9B" w:rsidRPr="00915895" w:rsidRDefault="001D6F9B" w:rsidP="001D6F9B">
      <w:pPr>
        <w:pStyle w:val="af"/>
        <w:numPr>
          <w:ilvl w:val="0"/>
          <w:numId w:val="25"/>
        </w:numPr>
        <w:spacing w:after="0"/>
        <w:ind w:left="0" w:firstLine="709"/>
        <w:rPr>
          <w:szCs w:val="28"/>
        </w:rPr>
      </w:pPr>
      <w:r w:rsidRPr="00915895">
        <w:rPr>
          <w:szCs w:val="28"/>
        </w:rPr>
        <w:t>служба удалённой аттестации, участвующая в установлении сессии между клиентом и анклавом.</w:t>
      </w:r>
    </w:p>
    <w:p w14:paraId="256F0391" w14:textId="77777777" w:rsidR="001D6F9B" w:rsidRPr="00915895" w:rsidRDefault="001D6F9B" w:rsidP="001D6F9B">
      <w:pPr>
        <w:pStyle w:val="af"/>
        <w:spacing w:after="0"/>
        <w:rPr>
          <w:szCs w:val="28"/>
        </w:rPr>
      </w:pPr>
    </w:p>
    <w:p w14:paraId="2EE8A945" w14:textId="4C4FDF38" w:rsidR="001D6F9B" w:rsidRPr="00915895" w:rsidRDefault="001D6F9B" w:rsidP="001D6F9B">
      <w:pPr>
        <w:pStyle w:val="af"/>
        <w:spacing w:after="0"/>
        <w:rPr>
          <w:szCs w:val="28"/>
        </w:rPr>
      </w:pPr>
      <w:r w:rsidRPr="00915895">
        <w:rPr>
          <w:szCs w:val="28"/>
        </w:rPr>
        <w:t xml:space="preserve">По сравнению с AS-IS прибавились три категории: параметры защиты во входах, политика аттестации в управлении, аттестованная доверенная среда в механизмах. Остальной контекст не изменился, что важно: защищённая система остаётся совместимой с той же постановкой задачи классификации и с теми же поставщиками данных, не требуя </w:t>
      </w:r>
      <w:r w:rsidR="00052DFF">
        <w:rPr>
          <w:szCs w:val="28"/>
        </w:rPr>
        <w:t>повторного согласования</w:t>
      </w:r>
      <w:r w:rsidRPr="00915895">
        <w:rPr>
          <w:szCs w:val="28"/>
        </w:rPr>
        <w:t xml:space="preserve"> доступа.</w:t>
      </w:r>
    </w:p>
    <w:p w14:paraId="13D1BB18" w14:textId="100EE21B" w:rsidR="001D6F9B" w:rsidRPr="00944FFE" w:rsidRDefault="001D6F9B" w:rsidP="001D6F9B">
      <w:pPr>
        <w:pStyle w:val="af"/>
        <w:spacing w:after="0"/>
        <w:jc w:val="center"/>
        <w:rPr>
          <w:szCs w:val="28"/>
        </w:rPr>
      </w:pPr>
      <w:r w:rsidRPr="00915895">
        <w:rPr>
          <w:szCs w:val="28"/>
        </w:rPr>
        <w:t xml:space="preserve">Контекстная диаграмма TO-BE уровня A-0 приведена на рисунке 2.1. </w:t>
      </w:r>
      <w:r w:rsidRPr="00915895">
        <w:rPr>
          <w:noProof/>
          <w:szCs w:val="28"/>
        </w:rPr>
        <w:drawing>
          <wp:inline distT="0" distB="0" distL="0" distR="0" wp14:anchorId="5391791E" wp14:editId="0EE05B4B">
            <wp:extent cx="5940425" cy="3458210"/>
            <wp:effectExtent l="0" t="0" r="3175" b="8890"/>
            <wp:docPr id="227019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9041" name=""/>
                    <pic:cNvPicPr/>
                  </pic:nvPicPr>
                  <pic:blipFill>
                    <a:blip r:embed="rId12"/>
                    <a:stretch>
                      <a:fillRect/>
                    </a:stretch>
                  </pic:blipFill>
                  <pic:spPr>
                    <a:xfrm>
                      <a:off x="0" y="0"/>
                      <a:ext cx="5940425" cy="3458210"/>
                    </a:xfrm>
                    <a:prstGeom prst="rect">
                      <a:avLst/>
                    </a:prstGeom>
                  </pic:spPr>
                </pic:pic>
              </a:graphicData>
            </a:graphic>
          </wp:inline>
        </w:drawing>
      </w:r>
      <w:r w:rsidRPr="00915895">
        <w:rPr>
          <w:szCs w:val="28"/>
        </w:rPr>
        <w:t>Рисунок 2.1 — Контекстная диаграмма IDEF0 TO-BE (уровень A-0)</w:t>
      </w:r>
      <w:bookmarkStart w:id="16" w:name="декомпозиция-a0-to-be"/>
      <w:bookmarkEnd w:id="15"/>
    </w:p>
    <w:p w14:paraId="26130009" w14:textId="77777777" w:rsidR="001D6F9B" w:rsidRPr="00944FFE" w:rsidRDefault="001D6F9B" w:rsidP="001D6F9B">
      <w:pPr>
        <w:pStyle w:val="af"/>
        <w:spacing w:after="0"/>
        <w:jc w:val="center"/>
        <w:rPr>
          <w:szCs w:val="28"/>
        </w:rPr>
      </w:pPr>
    </w:p>
    <w:p w14:paraId="70034B87" w14:textId="77777777" w:rsidR="001D6F9B" w:rsidRPr="00915895" w:rsidRDefault="001D6F9B" w:rsidP="001D6F9B">
      <w:pPr>
        <w:pStyle w:val="31"/>
        <w:spacing w:before="0" w:after="0"/>
        <w:rPr>
          <w:rFonts w:ascii="Times New Roman" w:hAnsi="Times New Roman" w:cs="Times New Roman"/>
          <w:szCs w:val="28"/>
        </w:rPr>
      </w:pPr>
      <w:r w:rsidRPr="00915895">
        <w:rPr>
          <w:rFonts w:ascii="Times New Roman" w:hAnsi="Times New Roman" w:cs="Times New Roman"/>
          <w:szCs w:val="28"/>
        </w:rPr>
        <w:t>2.1.2</w:t>
      </w:r>
      <w:r w:rsidRPr="00915895">
        <w:rPr>
          <w:rFonts w:ascii="Times New Roman" w:hAnsi="Times New Roman" w:cs="Times New Roman"/>
          <w:szCs w:val="28"/>
        </w:rPr>
        <w:tab/>
        <w:t>Декомпозиция A0 TO-BE</w:t>
      </w:r>
    </w:p>
    <w:p w14:paraId="37561D4C" w14:textId="2F33471B" w:rsidR="001D6F9B" w:rsidRPr="00915895" w:rsidRDefault="001D6F9B" w:rsidP="00052DFF">
      <w:pPr>
        <w:rPr>
          <w:szCs w:val="28"/>
        </w:rPr>
      </w:pPr>
      <w:r w:rsidRPr="00915895">
        <w:rPr>
          <w:szCs w:val="28"/>
        </w:rPr>
        <w:t xml:space="preserve">Цикл раунда </w:t>
      </w:r>
      <m:oMath>
        <m:r>
          <w:rPr>
            <w:rFonts w:ascii="Cambria Math" w:hAnsi="Cambria Math"/>
            <w:szCs w:val="28"/>
          </w:rPr>
          <m:t>t</m:t>
        </m:r>
      </m:oMath>
      <w:r w:rsidRPr="00915895">
        <w:rPr>
          <w:szCs w:val="28"/>
        </w:rPr>
        <w:t xml:space="preserve"> раскрывается, как и в AS-IS, на пять функциональных блоков A1–A5. Отличие от AS-IS — в блоках A3 и A5: локальное обучение получает модуль клиппинга и появляются новые механизмы управления для этапа агрегации и обновлении модели на сервере. Состав TO-BE-декомпозиции приведён в таблице 2.1.</w:t>
      </w:r>
    </w:p>
    <w:p w14:paraId="7DAEBFC7" w14:textId="77777777" w:rsidR="001D6F9B" w:rsidRPr="00915895" w:rsidRDefault="001D6F9B" w:rsidP="00052DFF">
      <w:pPr>
        <w:pStyle w:val="af"/>
        <w:spacing w:after="0"/>
        <w:ind w:firstLine="0"/>
        <w:jc w:val="left"/>
        <w:rPr>
          <w:szCs w:val="28"/>
        </w:rPr>
      </w:pPr>
      <w:r w:rsidRPr="00915895">
        <w:rPr>
          <w:szCs w:val="28"/>
        </w:rPr>
        <w:lastRenderedPageBreak/>
        <w:t>Таблица 2.1 — Декомпозиция уровня 1 (A1…A5) для TO-BE-конвейера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1965"/>
        <w:gridCol w:w="2296"/>
        <w:gridCol w:w="3006"/>
      </w:tblGrid>
      <w:tr w:rsidR="001D6F9B" w:rsidRPr="00915895" w14:paraId="7ECF2EFF" w14:textId="77777777" w:rsidTr="00451BF0">
        <w:trPr>
          <w:tblHeader/>
        </w:trPr>
        <w:tc>
          <w:tcPr>
            <w:tcW w:w="0" w:type="auto"/>
          </w:tcPr>
          <w:p w14:paraId="340026F6" w14:textId="77777777" w:rsidR="001D6F9B" w:rsidRPr="00915895" w:rsidRDefault="001D6F9B" w:rsidP="00451BF0">
            <w:pPr>
              <w:ind w:firstLine="0"/>
              <w:jc w:val="center"/>
              <w:rPr>
                <w:szCs w:val="28"/>
              </w:rPr>
            </w:pPr>
            <w:r w:rsidRPr="00915895">
              <w:rPr>
                <w:szCs w:val="28"/>
              </w:rPr>
              <w:t>Процесс</w:t>
            </w:r>
          </w:p>
        </w:tc>
        <w:tc>
          <w:tcPr>
            <w:tcW w:w="0" w:type="auto"/>
          </w:tcPr>
          <w:p w14:paraId="04E373FA" w14:textId="77777777" w:rsidR="001D6F9B" w:rsidRPr="00915895" w:rsidRDefault="001D6F9B" w:rsidP="00451BF0">
            <w:pPr>
              <w:ind w:firstLine="0"/>
              <w:jc w:val="center"/>
              <w:rPr>
                <w:szCs w:val="28"/>
              </w:rPr>
            </w:pPr>
            <w:r w:rsidRPr="00915895">
              <w:rPr>
                <w:szCs w:val="28"/>
              </w:rPr>
              <w:t>Входы</w:t>
            </w:r>
          </w:p>
        </w:tc>
        <w:tc>
          <w:tcPr>
            <w:tcW w:w="0" w:type="auto"/>
          </w:tcPr>
          <w:p w14:paraId="24E4F1AC" w14:textId="77777777" w:rsidR="001D6F9B" w:rsidRPr="00915895" w:rsidRDefault="001D6F9B" w:rsidP="00451BF0">
            <w:pPr>
              <w:ind w:firstLine="0"/>
              <w:jc w:val="center"/>
              <w:rPr>
                <w:szCs w:val="28"/>
              </w:rPr>
            </w:pPr>
            <w:r w:rsidRPr="00915895">
              <w:rPr>
                <w:szCs w:val="28"/>
              </w:rPr>
              <w:t>Выходы</w:t>
            </w:r>
          </w:p>
        </w:tc>
        <w:tc>
          <w:tcPr>
            <w:tcW w:w="0" w:type="auto"/>
          </w:tcPr>
          <w:p w14:paraId="7E1821A2" w14:textId="77777777" w:rsidR="001D6F9B" w:rsidRPr="00915895" w:rsidRDefault="001D6F9B" w:rsidP="00451BF0">
            <w:pPr>
              <w:ind w:firstLine="0"/>
              <w:jc w:val="center"/>
              <w:rPr>
                <w:szCs w:val="28"/>
              </w:rPr>
            </w:pPr>
            <w:r w:rsidRPr="00915895">
              <w:rPr>
                <w:szCs w:val="28"/>
              </w:rPr>
              <w:t>Что добавилось относительно AS-IS</w:t>
            </w:r>
          </w:p>
        </w:tc>
      </w:tr>
      <w:tr w:rsidR="001D6F9B" w:rsidRPr="00915895" w14:paraId="4F5415F5" w14:textId="77777777" w:rsidTr="00451BF0">
        <w:tc>
          <w:tcPr>
            <w:tcW w:w="0" w:type="auto"/>
          </w:tcPr>
          <w:p w14:paraId="6D4AE33F" w14:textId="77777777" w:rsidR="001D6F9B" w:rsidRPr="00915895" w:rsidRDefault="001D6F9B" w:rsidP="00451BF0">
            <w:pPr>
              <w:ind w:firstLine="0"/>
              <w:jc w:val="center"/>
              <w:rPr>
                <w:szCs w:val="28"/>
              </w:rPr>
            </w:pPr>
            <w:r w:rsidRPr="00915895">
              <w:rPr>
                <w:szCs w:val="28"/>
              </w:rPr>
              <w:t>A1. Инициализация раунда (анклав)</w:t>
            </w:r>
          </w:p>
        </w:tc>
        <w:tc>
          <w:tcPr>
            <w:tcW w:w="0" w:type="auto"/>
          </w:tcPr>
          <w:p w14:paraId="6CFCD667" w14:textId="77777777" w:rsidR="001D6F9B" w:rsidRPr="00915895"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1D6F9B" w:rsidRPr="00915895">
              <w:rPr>
                <w:szCs w:val="28"/>
              </w:rPr>
              <w:t>, список аттестованных клиентов</w:t>
            </w:r>
          </w:p>
        </w:tc>
        <w:tc>
          <w:tcPr>
            <w:tcW w:w="0" w:type="auto"/>
          </w:tcPr>
          <w:p w14:paraId="3ABA2AA0" w14:textId="77777777" w:rsidR="001D6F9B" w:rsidRPr="00915895"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001D6F9B" w:rsidRPr="00915895">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1D6F9B" w:rsidRPr="00915895">
              <w:rPr>
                <w:szCs w:val="28"/>
              </w:rPr>
              <w:t xml:space="preserve"> для рассылки</w:t>
            </w:r>
          </w:p>
        </w:tc>
        <w:tc>
          <w:tcPr>
            <w:tcW w:w="0" w:type="auto"/>
          </w:tcPr>
          <w:p w14:paraId="130203AF" w14:textId="77777777" w:rsidR="001D6F9B" w:rsidRPr="00915895" w:rsidRDefault="001D6F9B" w:rsidP="00451BF0">
            <w:pPr>
              <w:ind w:firstLine="0"/>
              <w:jc w:val="center"/>
              <w:rPr>
                <w:szCs w:val="28"/>
              </w:rPr>
            </w:pPr>
            <w:r w:rsidRPr="00915895">
              <w:rPr>
                <w:szCs w:val="28"/>
              </w:rPr>
              <w:t>Проверка аттестации клиентов</w:t>
            </w:r>
          </w:p>
        </w:tc>
      </w:tr>
      <w:tr w:rsidR="001D6F9B" w:rsidRPr="00915895" w14:paraId="266BB7AE" w14:textId="77777777" w:rsidTr="00451BF0">
        <w:tc>
          <w:tcPr>
            <w:tcW w:w="0" w:type="auto"/>
          </w:tcPr>
          <w:p w14:paraId="67DB397C" w14:textId="77777777" w:rsidR="001D6F9B" w:rsidRPr="00915895" w:rsidRDefault="001D6F9B" w:rsidP="00451BF0">
            <w:pPr>
              <w:ind w:firstLine="0"/>
              <w:jc w:val="center"/>
              <w:rPr>
                <w:szCs w:val="28"/>
              </w:rPr>
            </w:pPr>
            <w:r w:rsidRPr="00915895">
              <w:rPr>
                <w:szCs w:val="28"/>
              </w:rPr>
              <w:t>A2. Рассылка параметров</w:t>
            </w:r>
          </w:p>
        </w:tc>
        <w:tc>
          <w:tcPr>
            <w:tcW w:w="0" w:type="auto"/>
          </w:tcPr>
          <w:p w14:paraId="60392FF3" w14:textId="77777777" w:rsidR="001D6F9B" w:rsidRPr="00915895"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1D6F9B" w:rsidRPr="00915895">
              <w:rPr>
                <w:szCs w:val="28"/>
              </w:rPr>
              <w:t xml:space="preserve">,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001D6F9B" w:rsidRPr="00915895">
              <w:rPr>
                <w:szCs w:val="28"/>
              </w:rPr>
              <w:t>, ключ сессии</w:t>
            </w:r>
          </w:p>
        </w:tc>
        <w:tc>
          <w:tcPr>
            <w:tcW w:w="0" w:type="auto"/>
          </w:tcPr>
          <w:p w14:paraId="0CF15852" w14:textId="77777777" w:rsidR="001D6F9B" w:rsidRPr="00915895" w:rsidRDefault="001D6F9B" w:rsidP="00451BF0">
            <w:pPr>
              <w:ind w:firstLine="0"/>
              <w:jc w:val="center"/>
              <w:rPr>
                <w:szCs w:val="28"/>
              </w:rPr>
            </w:pPr>
            <w:r w:rsidRPr="00915895">
              <w:rPr>
                <w:szCs w:val="28"/>
              </w:rPr>
              <w:t xml:space="preserve">Аутентичная копия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15895">
              <w:rPr>
                <w:szCs w:val="28"/>
              </w:rPr>
              <w:t xml:space="preserve"> у клиента</w:t>
            </w:r>
          </w:p>
        </w:tc>
        <w:tc>
          <w:tcPr>
            <w:tcW w:w="0" w:type="auto"/>
          </w:tcPr>
          <w:p w14:paraId="21D5E981" w14:textId="77777777" w:rsidR="001D6F9B" w:rsidRPr="00915895" w:rsidRDefault="001D6F9B" w:rsidP="00451BF0">
            <w:pPr>
              <w:ind w:firstLine="0"/>
              <w:jc w:val="center"/>
              <w:rPr>
                <w:szCs w:val="28"/>
              </w:rPr>
            </w:pPr>
            <w:r w:rsidRPr="00915895">
              <w:rPr>
                <w:szCs w:val="28"/>
              </w:rPr>
              <w:t>Подпись пакета ключом анклава</w:t>
            </w:r>
          </w:p>
        </w:tc>
      </w:tr>
      <w:tr w:rsidR="001D6F9B" w:rsidRPr="00915895" w14:paraId="719F2373" w14:textId="77777777" w:rsidTr="00451BF0">
        <w:tc>
          <w:tcPr>
            <w:tcW w:w="0" w:type="auto"/>
          </w:tcPr>
          <w:p w14:paraId="0D72626F" w14:textId="77777777" w:rsidR="001D6F9B" w:rsidRPr="00915895" w:rsidRDefault="001D6F9B" w:rsidP="00451BF0">
            <w:pPr>
              <w:ind w:firstLine="0"/>
              <w:jc w:val="center"/>
              <w:rPr>
                <w:szCs w:val="28"/>
              </w:rPr>
            </w:pPr>
            <w:r w:rsidRPr="00915895">
              <w:rPr>
                <w:szCs w:val="28"/>
              </w:rPr>
              <w:t xml:space="preserve">A3. Локальное обучение на клиенте </w:t>
            </w:r>
            <m:oMath>
              <m:r>
                <w:rPr>
                  <w:rFonts w:ascii="Cambria Math" w:hAnsi="Cambria Math"/>
                  <w:szCs w:val="28"/>
                </w:rPr>
                <m:t>k</m:t>
              </m:r>
            </m:oMath>
          </w:p>
        </w:tc>
        <w:tc>
          <w:tcPr>
            <w:tcW w:w="0" w:type="auto"/>
          </w:tcPr>
          <w:p w14:paraId="7836F617" w14:textId="77777777" w:rsidR="001D6F9B" w:rsidRPr="00915895"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1D6F9B" w:rsidRPr="00915895">
              <w:rPr>
                <w:szCs w:val="28"/>
              </w:rPr>
              <w:t xml:space="preserve">,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r w:rsidR="001D6F9B" w:rsidRPr="00915895">
              <w:rPr>
                <w:szCs w:val="28"/>
              </w:rPr>
              <w:t xml:space="preserve">, </w:t>
            </w:r>
            <m:oMath>
              <m:d>
                <m:dPr>
                  <m:ctrlPr>
                    <w:rPr>
                      <w:rFonts w:ascii="Cambria Math" w:hAnsi="Cambria Math"/>
                      <w:szCs w:val="28"/>
                    </w:rPr>
                  </m:ctrlPr>
                </m:dPr>
                <m:e>
                  <m:r>
                    <w:rPr>
                      <w:rFonts w:ascii="Cambria Math" w:hAnsi="Cambria Math"/>
                      <w:szCs w:val="28"/>
                    </w:rPr>
                    <m:t>E</m:t>
                  </m:r>
                  <m:r>
                    <m:rPr>
                      <m:sty m:val="p"/>
                    </m:rPr>
                    <w:rPr>
                      <w:rFonts w:ascii="Cambria Math" w:hAnsi="Cambria Math"/>
                      <w:szCs w:val="28"/>
                    </w:rPr>
                    <m:t>,</m:t>
                  </m:r>
                  <m:r>
                    <w:rPr>
                      <w:rFonts w:ascii="Cambria Math" w:hAnsi="Cambria Math"/>
                      <w:szCs w:val="28"/>
                    </w:rPr>
                    <m:t>B</m:t>
                  </m:r>
                  <m:r>
                    <m:rPr>
                      <m:sty m:val="p"/>
                    </m:rPr>
                    <w:rPr>
                      <w:rFonts w:ascii="Cambria Math" w:hAnsi="Cambria Math"/>
                      <w:szCs w:val="28"/>
                    </w:rPr>
                    <m:t>,</m:t>
                  </m:r>
                  <m:r>
                    <w:rPr>
                      <w:rFonts w:ascii="Cambria Math" w:hAnsi="Cambria Math"/>
                      <w:szCs w:val="28"/>
                    </w:rPr>
                    <m:t>R</m:t>
                  </m:r>
                </m:e>
              </m:d>
            </m:oMath>
          </w:p>
        </w:tc>
        <w:tc>
          <w:tcPr>
            <w:tcW w:w="0" w:type="auto"/>
          </w:tcPr>
          <w:p w14:paraId="6F8BD247" w14:textId="77777777" w:rsidR="001D6F9B" w:rsidRPr="00915895"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001D6F9B" w:rsidRPr="00915895">
              <w:rPr>
                <w:szCs w:val="28"/>
              </w:rPr>
              <w:t xml:space="preserve"> с ограниченной нормой</w:t>
            </w:r>
          </w:p>
        </w:tc>
        <w:tc>
          <w:tcPr>
            <w:tcW w:w="0" w:type="auto"/>
          </w:tcPr>
          <w:p w14:paraId="620EECCB" w14:textId="77777777" w:rsidR="001D6F9B" w:rsidRPr="00915895" w:rsidRDefault="001D6F9B" w:rsidP="00451BF0">
            <w:pPr>
              <w:ind w:firstLine="0"/>
              <w:jc w:val="center"/>
              <w:rPr>
                <w:szCs w:val="28"/>
              </w:rPr>
            </w:pPr>
            <w:r w:rsidRPr="00915895">
              <w:rPr>
                <w:szCs w:val="28"/>
              </w:rPr>
              <w:t>Опциональный клиппинг</w:t>
            </w:r>
          </w:p>
        </w:tc>
      </w:tr>
      <w:tr w:rsidR="001D6F9B" w:rsidRPr="00915895" w14:paraId="598D235A" w14:textId="77777777" w:rsidTr="00451BF0">
        <w:tc>
          <w:tcPr>
            <w:tcW w:w="0" w:type="auto"/>
          </w:tcPr>
          <w:p w14:paraId="011FEEB7" w14:textId="77777777" w:rsidR="001D6F9B" w:rsidRPr="00915895" w:rsidRDefault="001D6F9B" w:rsidP="00451BF0">
            <w:pPr>
              <w:ind w:firstLine="0"/>
              <w:jc w:val="center"/>
              <w:rPr>
                <w:szCs w:val="28"/>
              </w:rPr>
            </w:pPr>
            <w:r w:rsidRPr="00915895">
              <w:rPr>
                <w:szCs w:val="28"/>
              </w:rPr>
              <w:t>A4. Передача обновлений</w:t>
            </w:r>
          </w:p>
        </w:tc>
        <w:tc>
          <w:tcPr>
            <w:tcW w:w="0" w:type="auto"/>
          </w:tcPr>
          <w:p w14:paraId="41158061" w14:textId="77777777" w:rsidR="001D6F9B" w:rsidRPr="00915895" w:rsidRDefault="001D6F9B" w:rsidP="00451BF0">
            <w:pPr>
              <w:jc w:val="center"/>
              <w:rPr>
                <w:szCs w:val="28"/>
              </w:rPr>
            </w:pPr>
            <m:oMathPara>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sSub>
                  <m:sSubPr>
                    <m:ctrlPr>
                      <w:rPr>
                        <w:rFonts w:ascii="Cambria Math" w:hAnsi="Cambria Math"/>
                        <w:szCs w:val="28"/>
                      </w:rPr>
                    </m:ctrlPr>
                  </m:sSubPr>
                  <m:e>
                    <m:r>
                      <m:rPr>
                        <m:sty m:val="p"/>
                      </m:rPr>
                      <w:rPr>
                        <w:rFonts w:ascii="Cambria Math" w:hAnsi="Cambria Math"/>
                        <w:szCs w:val="28"/>
                      </w:rPr>
                      <m:t>}</m:t>
                    </m:r>
                  </m:e>
                  <m:sub>
                    <m:r>
                      <w:rPr>
                        <w:rFonts w:ascii="Cambria Math" w:hAnsi="Cambria Math"/>
                        <w:szCs w:val="28"/>
                      </w:rPr>
                      <m:t>k</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sub>
                </m:sSub>
              </m:oMath>
            </m:oMathPara>
          </w:p>
        </w:tc>
        <w:tc>
          <w:tcPr>
            <w:tcW w:w="0" w:type="auto"/>
          </w:tcPr>
          <w:p w14:paraId="70EACEEC" w14:textId="77777777" w:rsidR="001D6F9B" w:rsidRPr="00915895" w:rsidRDefault="001D6F9B" w:rsidP="00451BF0">
            <w:pPr>
              <w:ind w:firstLine="0"/>
              <w:jc w:val="center"/>
              <w:rPr>
                <w:szCs w:val="28"/>
              </w:rPr>
            </w:pPr>
            <w:r w:rsidRPr="00915895">
              <w:rPr>
                <w:szCs w:val="28"/>
              </w:rPr>
              <w:t>Обновления в канале с аутентификацией</w:t>
            </w:r>
          </w:p>
        </w:tc>
        <w:tc>
          <w:tcPr>
            <w:tcW w:w="0" w:type="auto"/>
          </w:tcPr>
          <w:p w14:paraId="7B111630" w14:textId="77777777" w:rsidR="001D6F9B" w:rsidRPr="00915895" w:rsidRDefault="001D6F9B" w:rsidP="00451BF0">
            <w:pPr>
              <w:ind w:firstLine="0"/>
              <w:jc w:val="center"/>
              <w:rPr>
                <w:szCs w:val="28"/>
              </w:rPr>
            </w:pPr>
            <w:r w:rsidRPr="00915895">
              <w:rPr>
                <w:szCs w:val="28"/>
              </w:rPr>
              <w:t>Аутентифицированный канал с анклавом</w:t>
            </w:r>
          </w:p>
        </w:tc>
      </w:tr>
      <w:tr w:rsidR="001D6F9B" w:rsidRPr="00915895" w14:paraId="1EA65A6B" w14:textId="77777777" w:rsidTr="00451BF0">
        <w:tc>
          <w:tcPr>
            <w:tcW w:w="0" w:type="auto"/>
          </w:tcPr>
          <w:p w14:paraId="16920D8A" w14:textId="77777777" w:rsidR="001D6F9B" w:rsidRPr="00915895" w:rsidRDefault="001D6F9B" w:rsidP="00451BF0">
            <w:pPr>
              <w:ind w:firstLine="0"/>
              <w:jc w:val="center"/>
              <w:rPr>
                <w:szCs w:val="28"/>
              </w:rPr>
            </w:pPr>
            <w:r w:rsidRPr="00915895">
              <w:rPr>
                <w:szCs w:val="28"/>
              </w:rPr>
              <w:t>A5. Агрегация и обновление модели (анклав)</w:t>
            </w:r>
          </w:p>
        </w:tc>
        <w:tc>
          <w:tcPr>
            <w:tcW w:w="0" w:type="auto"/>
          </w:tcPr>
          <w:p w14:paraId="7C1E1270" w14:textId="77777777" w:rsidR="001D6F9B" w:rsidRPr="00915895" w:rsidRDefault="001D6F9B" w:rsidP="00451BF0">
            <w:pPr>
              <w:ind w:firstLine="0"/>
              <w:jc w:val="center"/>
              <w:rPr>
                <w:szCs w:val="28"/>
              </w:rPr>
            </w:pP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oMath>
            <w:r w:rsidRPr="00915895">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15895">
              <w:rPr>
                <w:szCs w:val="28"/>
              </w:rPr>
              <w:t>, параметры защиты</w:t>
            </w:r>
          </w:p>
        </w:tc>
        <w:tc>
          <w:tcPr>
            <w:tcW w:w="0" w:type="auto"/>
          </w:tcPr>
          <w:p w14:paraId="28B65271" w14:textId="77777777" w:rsidR="001D6F9B" w:rsidRPr="00915895"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r>
                    <m:rPr>
                      <m:sty m:val="p"/>
                    </m:rPr>
                    <w:rPr>
                      <w:rFonts w:ascii="Cambria Math" w:hAnsi="Cambria Math"/>
                      <w:szCs w:val="28"/>
                    </w:rPr>
                    <m:t>+</m:t>
                  </m:r>
                  <m:r>
                    <w:rPr>
                      <w:rFonts w:ascii="Cambria Math" w:hAnsi="Cambria Math"/>
                      <w:szCs w:val="28"/>
                    </w:rPr>
                    <m:t>1</m:t>
                  </m:r>
                </m:sub>
              </m:sSub>
            </m:oMath>
            <w:r w:rsidR="001D6F9B" w:rsidRPr="00915895">
              <w:rPr>
                <w:szCs w:val="28"/>
              </w:rPr>
              <w:t>, метрики, обновлённая репутация клиентов</w:t>
            </w:r>
          </w:p>
        </w:tc>
        <w:tc>
          <w:tcPr>
            <w:tcW w:w="0" w:type="auto"/>
          </w:tcPr>
          <w:p w14:paraId="75858759" w14:textId="77777777" w:rsidR="001D6F9B" w:rsidRPr="00915895" w:rsidRDefault="001D6F9B" w:rsidP="00451BF0">
            <w:pPr>
              <w:ind w:firstLine="0"/>
              <w:jc w:val="center"/>
              <w:rPr>
                <w:szCs w:val="28"/>
              </w:rPr>
            </w:pPr>
            <w:r w:rsidRPr="00915895">
              <w:rPr>
                <w:szCs w:val="28"/>
              </w:rPr>
              <w:t>Новые управления – спецификации защищенного конвейера и критерии его остановки</w:t>
            </w:r>
          </w:p>
        </w:tc>
      </w:tr>
    </w:tbl>
    <w:p w14:paraId="6EE782BA" w14:textId="77777777" w:rsidR="001D6F9B" w:rsidRPr="00915895" w:rsidRDefault="001D6F9B" w:rsidP="001D6F9B">
      <w:pPr>
        <w:pStyle w:val="af"/>
        <w:spacing w:after="0"/>
        <w:rPr>
          <w:szCs w:val="28"/>
        </w:rPr>
      </w:pPr>
    </w:p>
    <w:p w14:paraId="428EFAD4" w14:textId="66AF3A62" w:rsidR="001D6F9B" w:rsidRPr="00052DFF" w:rsidRDefault="00052DFF" w:rsidP="001D6F9B">
      <w:pPr>
        <w:pStyle w:val="af"/>
        <w:spacing w:after="0"/>
        <w:rPr>
          <w:szCs w:val="28"/>
        </w:rPr>
      </w:pPr>
      <w:r>
        <w:rPr>
          <w:szCs w:val="28"/>
        </w:rPr>
        <w:t xml:space="preserve">Полная декомпозиция </w:t>
      </w:r>
      <w:r w:rsidRPr="00915895">
        <w:rPr>
          <w:szCs w:val="28"/>
        </w:rPr>
        <w:t xml:space="preserve">первого уровня диаграммы DFD </w:t>
      </w:r>
      <w:r w:rsidRPr="00915895">
        <w:rPr>
          <w:szCs w:val="28"/>
          <w:lang w:val="en-US"/>
        </w:rPr>
        <w:t>TO</w:t>
      </w:r>
      <w:r w:rsidRPr="00915895">
        <w:rPr>
          <w:szCs w:val="28"/>
        </w:rPr>
        <w:t>-</w:t>
      </w:r>
      <w:r w:rsidRPr="00915895">
        <w:rPr>
          <w:szCs w:val="28"/>
          <w:lang w:val="en-US"/>
        </w:rPr>
        <w:t>BE</w:t>
      </w:r>
      <w:r>
        <w:rPr>
          <w:szCs w:val="28"/>
        </w:rPr>
        <w:t xml:space="preserve"> приведена на рисунке 2.2.</w:t>
      </w:r>
    </w:p>
    <w:p w14:paraId="0239682B" w14:textId="77777777" w:rsidR="001D6F9B" w:rsidRPr="00915895" w:rsidRDefault="001D6F9B" w:rsidP="001D6F9B">
      <w:pPr>
        <w:pStyle w:val="af"/>
        <w:spacing w:after="0"/>
        <w:ind w:firstLine="0"/>
        <w:rPr>
          <w:szCs w:val="28"/>
        </w:rPr>
      </w:pPr>
      <w:r w:rsidRPr="00915895">
        <w:rPr>
          <w:noProof/>
          <w:szCs w:val="28"/>
        </w:rPr>
        <w:lastRenderedPageBreak/>
        <w:drawing>
          <wp:inline distT="0" distB="0" distL="0" distR="0" wp14:anchorId="501B09E9" wp14:editId="38581C4B">
            <wp:extent cx="6323178" cy="3597216"/>
            <wp:effectExtent l="0" t="0" r="1905" b="3810"/>
            <wp:docPr id="5920303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9263" cy="3600678"/>
                    </a:xfrm>
                    <a:prstGeom prst="rect">
                      <a:avLst/>
                    </a:prstGeom>
                    <a:noFill/>
                    <a:ln>
                      <a:noFill/>
                    </a:ln>
                  </pic:spPr>
                </pic:pic>
              </a:graphicData>
            </a:graphic>
          </wp:inline>
        </w:drawing>
      </w:r>
    </w:p>
    <w:p w14:paraId="6F5DE23B" w14:textId="77777777" w:rsidR="001D6F9B" w:rsidRPr="00915895" w:rsidRDefault="001D6F9B" w:rsidP="001D6F9B">
      <w:pPr>
        <w:pStyle w:val="aff8"/>
        <w:jc w:val="center"/>
        <w:rPr>
          <w:szCs w:val="28"/>
        </w:rPr>
      </w:pPr>
      <w:r w:rsidRPr="00915895">
        <w:rPr>
          <w:szCs w:val="28"/>
        </w:rPr>
        <w:t xml:space="preserve">Рисунок 2.2 — Декомпозиция первого уровня диаграммы DFD </w:t>
      </w:r>
      <w:r w:rsidRPr="00915895">
        <w:rPr>
          <w:szCs w:val="28"/>
          <w:lang w:val="en-US"/>
        </w:rPr>
        <w:t>TO</w:t>
      </w:r>
      <w:r w:rsidRPr="00915895">
        <w:rPr>
          <w:szCs w:val="28"/>
        </w:rPr>
        <w:t>-</w:t>
      </w:r>
      <w:r w:rsidRPr="00915895">
        <w:rPr>
          <w:szCs w:val="28"/>
          <w:lang w:val="en-US"/>
        </w:rPr>
        <w:t>BE</w:t>
      </w:r>
    </w:p>
    <w:p w14:paraId="7FBCDC81" w14:textId="77777777" w:rsidR="001D6F9B" w:rsidRPr="00915895" w:rsidRDefault="001D6F9B" w:rsidP="001D6F9B">
      <w:pPr>
        <w:pStyle w:val="af"/>
        <w:spacing w:after="0"/>
        <w:rPr>
          <w:szCs w:val="28"/>
        </w:rPr>
      </w:pPr>
    </w:p>
    <w:p w14:paraId="0B64475D" w14:textId="77777777" w:rsidR="001D6F9B" w:rsidRPr="00915895" w:rsidRDefault="001D6F9B" w:rsidP="001D6F9B">
      <w:pPr>
        <w:pStyle w:val="af"/>
        <w:spacing w:after="0"/>
        <w:rPr>
          <w:szCs w:val="28"/>
        </w:rPr>
      </w:pPr>
      <w:r w:rsidRPr="00915895">
        <w:rPr>
          <w:szCs w:val="28"/>
        </w:rPr>
        <w:t>Внутренняя декомпозиция блока A5 на три отдельных этапа приведена ниже.</w:t>
      </w:r>
    </w:p>
    <w:p w14:paraId="21127010" w14:textId="77777777" w:rsidR="001D6F9B" w:rsidRPr="00915895" w:rsidRDefault="001D6F9B" w:rsidP="001D6F9B">
      <w:pPr>
        <w:pStyle w:val="af"/>
        <w:numPr>
          <w:ilvl w:val="0"/>
          <w:numId w:val="25"/>
        </w:numPr>
        <w:spacing w:after="0"/>
        <w:ind w:left="0" w:firstLine="709"/>
        <w:rPr>
          <w:szCs w:val="28"/>
        </w:rPr>
      </w:pPr>
      <w:r w:rsidRPr="00915895">
        <w:rPr>
          <w:i/>
          <w:iCs/>
          <w:szCs w:val="28"/>
        </w:rPr>
        <w:t>A5.1, адаптивный клиппинг норм клиентских обновлений</w:t>
      </w:r>
      <w:r w:rsidRPr="00915895">
        <w:rPr>
          <w:szCs w:val="28"/>
        </w:rPr>
        <w:t xml:space="preserve">. Вычисляется медиана норм </w:t>
      </w: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oMath>
      <w:r w:rsidRPr="00915895">
        <w:rPr>
          <w:szCs w:val="28"/>
        </w:rPr>
        <w:t xml:space="preserve"> по раунду, выбирается клип-порог </w:t>
      </w:r>
      <m:oMath>
        <m:r>
          <w:rPr>
            <w:rFonts w:ascii="Cambria Math" w:hAnsi="Cambria Math"/>
            <w:szCs w:val="28"/>
          </w:rPr>
          <m:t>S</m:t>
        </m:r>
        <m:r>
          <m:rPr>
            <m:sty m:val="p"/>
          </m:rPr>
          <w:rPr>
            <w:rFonts w:ascii="Cambria Math" w:hAnsi="Cambria Math"/>
            <w:szCs w:val="28"/>
          </w:rPr>
          <m:t>=min</m:t>
        </m:r>
        <m:d>
          <m:dPr>
            <m:ctrlPr>
              <w:rPr>
                <w:rFonts w:ascii="Cambria Math" w:hAnsi="Cambria Math"/>
                <w:szCs w:val="28"/>
              </w:rPr>
            </m:ctrlPr>
          </m:dPr>
          <m:e>
            <m:r>
              <m:rPr>
                <m:sty m:val="p"/>
              </m:rPr>
              <w:rPr>
                <w:rFonts w:ascii="Cambria Math" w:hAnsi="Cambria Math"/>
                <w:szCs w:val="28"/>
              </w:rPr>
              <m:t>median∥</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e>
        </m:d>
      </m:oMath>
      <w:r w:rsidRPr="00915895">
        <w:rPr>
          <w:szCs w:val="28"/>
        </w:rPr>
        <w:t xml:space="preserve">, и каждое обновление масштабируется </w:t>
      </w:r>
      <m:oMath>
        <m:sSubSup>
          <m:sSubSupPr>
            <m:ctrlPr>
              <w:rPr>
                <w:rFonts w:ascii="Cambria Math" w:hAnsi="Cambria Math"/>
                <w:szCs w:val="28"/>
              </w:rPr>
            </m:ctrlPr>
          </m:sSubSupPr>
          <m:e>
            <m:r>
              <w:rPr>
                <w:rFonts w:ascii="Cambria Math" w:hAnsi="Cambria Math"/>
                <w:szCs w:val="28"/>
              </w:rPr>
              <m:t>Δ</m:t>
            </m:r>
          </m:e>
          <m:sub>
            <m:r>
              <w:rPr>
                <w:rFonts w:ascii="Cambria Math" w:hAnsi="Cambria Math"/>
                <w:szCs w:val="28"/>
              </w:rPr>
              <m:t>k</m:t>
            </m:r>
          </m:sub>
          <m:sup>
            <m:r>
              <m:rPr>
                <m:nor/>
              </m:rPr>
              <w:rPr>
                <w:szCs w:val="28"/>
              </w:rPr>
              <m:t>clip</m:t>
            </m:r>
          </m:sup>
        </m:sSubSup>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⋅min</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r>
              <w:rPr>
                <w:rFonts w:ascii="Cambria Math" w:hAnsi="Cambria Math"/>
                <w:szCs w:val="28"/>
              </w:rPr>
              <m:t> S</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e>
        </m:d>
      </m:oMath>
      <w:r w:rsidRPr="00915895">
        <w:rPr>
          <w:szCs w:val="28"/>
        </w:rPr>
        <w:t xml:space="preserve">. Фиксированный потолок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0</m:t>
        </m:r>
      </m:oMath>
      <w:r w:rsidRPr="00915895">
        <w:rPr>
          <w:szCs w:val="28"/>
        </w:rPr>
        <w:t xml:space="preserve"> нужен для разрыва положительной обратной связи при масштабных атаках: без него адаптивная оценка </w:t>
      </w:r>
      <m:oMath>
        <m:r>
          <w:rPr>
            <w:rFonts w:ascii="Cambria Math" w:hAnsi="Cambria Math"/>
            <w:szCs w:val="28"/>
          </w:rPr>
          <m:t>S</m:t>
        </m:r>
      </m:oMath>
      <w:r w:rsidRPr="00915895">
        <w:rPr>
          <w:szCs w:val="28"/>
        </w:rPr>
        <w:t xml:space="preserve"> сама сдвигается вверх под влиянием вредоносных клиентов. Клиппинг уничтожает возможность атаки с усилением масштаба обновления и одновременно фиксирует чувствительность механизма ДП.</w:t>
      </w:r>
    </w:p>
    <w:p w14:paraId="5B61CEE8" w14:textId="10440AAC" w:rsidR="001D6F9B" w:rsidRPr="00915895" w:rsidRDefault="001D6F9B" w:rsidP="001D6F9B">
      <w:pPr>
        <w:pStyle w:val="af"/>
        <w:numPr>
          <w:ilvl w:val="0"/>
          <w:numId w:val="25"/>
        </w:numPr>
        <w:spacing w:after="0"/>
        <w:ind w:left="0" w:firstLine="709"/>
        <w:rPr>
          <w:szCs w:val="28"/>
        </w:rPr>
      </w:pPr>
      <w:r w:rsidRPr="00915895">
        <w:rPr>
          <w:i/>
          <w:iCs/>
          <w:szCs w:val="28"/>
        </w:rPr>
        <w:t>A5.2, робастная агрегация FedRoLA с мягкой фильтрацией</w:t>
      </w:r>
      <w:r w:rsidRPr="00915895">
        <w:rPr>
          <w:szCs w:val="28"/>
        </w:rPr>
        <w:t>. Алгоритм выполняет три шага: послойное разбиение обновлений и выборка трёх слоёв с вероятностью, пропорциональной накопленной истории успешных детекций; попарная косинусная близость внутри каждого выбранного слоя с адаптивным порогом и голосованием</w:t>
      </w:r>
      <w:r w:rsidR="00052DFF">
        <w:rPr>
          <w:szCs w:val="28"/>
        </w:rPr>
        <w:t>, затем повторное взвешивание</w:t>
      </w:r>
      <w:r w:rsidRPr="00915895">
        <w:rPr>
          <w:szCs w:val="28"/>
        </w:rPr>
        <w:t xml:space="preserve"> обновлений на основе единогласного голосования слоёв и </w:t>
      </w:r>
      <w:r w:rsidRPr="00915895">
        <w:rPr>
          <w:szCs w:val="28"/>
        </w:rPr>
        <w:lastRenderedPageBreak/>
        <w:t xml:space="preserve">репутации клиента. Жёсткого исключения нет: подозрительные обновления получают пониженный вес, но вносят частичный вклад в агрегат. Эффективное число усреднённых клиентов </w:t>
      </w:r>
      <m:oMath>
        <m:sSub>
          <m:sSubPr>
            <m:ctrlPr>
              <w:rPr>
                <w:rFonts w:ascii="Cambria Math" w:hAnsi="Cambria Math"/>
                <w:szCs w:val="28"/>
              </w:rPr>
            </m:ctrlPr>
          </m:sSubPr>
          <m:e>
            <m:r>
              <w:rPr>
                <w:rFonts w:ascii="Cambria Math" w:hAnsi="Cambria Math"/>
                <w:szCs w:val="28"/>
              </w:rPr>
              <m:t>f</m:t>
            </m:r>
          </m:e>
          <m:sub>
            <m:r>
              <m:rPr>
                <m:nor/>
              </m:rPr>
              <w:rPr>
                <w:szCs w:val="28"/>
              </w:rPr>
              <m:t>eff</m:t>
            </m:r>
          </m:sub>
        </m:sSub>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max</m:t>
            </m:r>
          </m:e>
          <m:sub>
            <m:r>
              <w:rPr>
                <w:rFonts w:ascii="Cambria Math" w:hAnsi="Cambria Math"/>
                <w:szCs w:val="28"/>
              </w:rPr>
              <m:t>k</m:t>
            </m:r>
          </m:sub>
        </m:sSub>
        <m:sSub>
          <m:sSubPr>
            <m:ctrlPr>
              <w:rPr>
                <w:rFonts w:ascii="Cambria Math" w:hAnsi="Cambria Math"/>
                <w:szCs w:val="28"/>
              </w:rPr>
            </m:ctrlPr>
          </m:sSubPr>
          <m:e>
            <m:r>
              <w:rPr>
                <w:rFonts w:ascii="Cambria Math" w:hAnsi="Cambria Math"/>
                <w:szCs w:val="28"/>
              </w:rPr>
              <m:t>w</m:t>
            </m:r>
          </m:e>
          <m:sub>
            <m:r>
              <w:rPr>
                <w:rFonts w:ascii="Cambria Math" w:hAnsi="Cambria Math"/>
                <w:szCs w:val="28"/>
              </w:rPr>
              <m:t>k</m:t>
            </m:r>
          </m:sub>
        </m:sSub>
      </m:oMath>
      <w:r w:rsidRPr="00915895">
        <w:rPr>
          <w:szCs w:val="28"/>
        </w:rPr>
        <w:t xml:space="preserve"> затем используется как параметр калибровки шума ДП.</w:t>
      </w:r>
    </w:p>
    <w:p w14:paraId="524B83DB" w14:textId="1D5A24BB" w:rsidR="001D6F9B" w:rsidRDefault="001D6F9B" w:rsidP="001D6F9B">
      <w:pPr>
        <w:pStyle w:val="af"/>
        <w:numPr>
          <w:ilvl w:val="0"/>
          <w:numId w:val="25"/>
        </w:numPr>
        <w:spacing w:after="0"/>
        <w:ind w:left="0" w:firstLine="709"/>
        <w:rPr>
          <w:szCs w:val="28"/>
        </w:rPr>
      </w:pPr>
      <w:r w:rsidRPr="00915895">
        <w:rPr>
          <w:i/>
          <w:iCs/>
          <w:szCs w:val="28"/>
        </w:rPr>
        <w:t>A5.3, внесение шума центральной ДП и обновление модели</w:t>
      </w:r>
      <w:r w:rsidRPr="00915895">
        <w:rPr>
          <w:szCs w:val="28"/>
        </w:rPr>
        <w:t xml:space="preserve">. К агрегированному обновлению добавляется гауссовский шум </w:t>
      </w:r>
      <m:oMath>
        <m:r>
          <m:rPr>
            <m:scr m:val="script"/>
            <m:sty m:val="p"/>
          </m:rPr>
          <w:rPr>
            <w:rFonts w:ascii="Cambria Math" w:hAnsi="Cambria Math"/>
            <w:szCs w:val="28"/>
          </w:rPr>
          <m:t>N</m:t>
        </m:r>
        <m:d>
          <m:dPr>
            <m:ctrlPr>
              <w:rPr>
                <w:rFonts w:ascii="Cambria Math" w:hAnsi="Cambria Math"/>
                <w:szCs w:val="28"/>
              </w:rPr>
            </m:ctrlPr>
          </m:dPr>
          <m:e>
            <m:r>
              <w:rPr>
                <w:rFonts w:ascii="Cambria Math" w:hAnsi="Cambria Math"/>
                <w:szCs w:val="28"/>
              </w:rPr>
              <m:t>0</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σ</m:t>
                </m:r>
              </m:e>
              <m:sup>
                <m: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Σ</m:t>
                </m:r>
              </m:e>
              <m:sup>
                <m:r>
                  <w:rPr>
                    <w:rFonts w:ascii="Cambria Math" w:hAnsi="Cambria Math"/>
                    <w:szCs w:val="28"/>
                  </w:rPr>
                  <m:t>2</m:t>
                </m:r>
              </m:sup>
            </m:sSup>
            <m:r>
              <m:rPr>
                <m:sty m:val="p"/>
              </m:rPr>
              <w:rPr>
                <w:rFonts w:ascii="Cambria Math" w:hAnsi="Cambria Math"/>
                <w:szCs w:val="28"/>
              </w:rPr>
              <m:t>⋅</m:t>
            </m:r>
            <m:r>
              <w:rPr>
                <w:rFonts w:ascii="Cambria Math" w:hAnsi="Cambria Math"/>
                <w:szCs w:val="28"/>
              </w:rPr>
              <m:t>I</m:t>
            </m:r>
          </m:e>
        </m:d>
      </m:oMath>
      <w:r w:rsidRPr="00915895">
        <w:rPr>
          <w:szCs w:val="28"/>
        </w:rPr>
        <w:t xml:space="preserve">, где </w:t>
      </w:r>
      <m:oMath>
        <m:r>
          <w:rPr>
            <w:rFonts w:ascii="Cambria Math" w:hAnsi="Cambria Math"/>
            <w:szCs w:val="28"/>
          </w:rPr>
          <m:t>Σ</m:t>
        </m:r>
      </m:oMath>
      <w:r w:rsidRPr="00915895">
        <w:rPr>
          <w:szCs w:val="28"/>
        </w:rPr>
        <w:t xml:space="preserve"> — чувствительность механизма: для межорганизационного сценария </w:t>
      </w:r>
      <m:oMath>
        <m:r>
          <w:rPr>
            <w:rFonts w:ascii="Cambria Math" w:hAnsi="Cambria Math"/>
            <w:szCs w:val="28"/>
          </w:rPr>
          <m:t>Σ</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n</m:t>
            </m:r>
            <m:r>
              <m:rPr>
                <m:sty m:val="p"/>
              </m:rPr>
              <w:rPr>
                <w:rFonts w:ascii="Cambria Math" w:hAnsi="Cambria Math"/>
                <w:szCs w:val="28"/>
              </w:rPr>
              <m:t>⋅</m:t>
            </m:r>
            <m:d>
              <m:dPr>
                <m:begChr m:val="|"/>
                <m:endChr m:val="|"/>
                <m:ctrlPr>
                  <w:rPr>
                    <w:rFonts w:ascii="Cambria Math" w:hAnsi="Cambria Math"/>
                    <w:szCs w:val="28"/>
                  </w:rPr>
                </m:ctrlPr>
              </m:dPr>
              <m:e>
                <m:sSub>
                  <m:sSubPr>
                    <m:ctrlPr>
                      <w:rPr>
                        <w:rFonts w:ascii="Cambria Math" w:hAnsi="Cambria Math"/>
                        <w:szCs w:val="28"/>
                      </w:rPr>
                    </m:ctrlPr>
                  </m:sSubPr>
                  <m:e>
                    <m:r>
                      <w:rPr>
                        <w:rFonts w:ascii="Cambria Math" w:hAnsi="Cambria Math"/>
                        <w:szCs w:val="28"/>
                      </w:rPr>
                      <m:t>D</m:t>
                    </m:r>
                  </m:e>
                  <m:sub>
                    <m:r>
                      <m:rPr>
                        <m:sty m:val="p"/>
                      </m:rPr>
                      <w:rPr>
                        <w:rFonts w:ascii="Cambria Math" w:hAnsi="Cambria Math"/>
                        <w:szCs w:val="28"/>
                      </w:rPr>
                      <m:t>min</m:t>
                    </m:r>
                  </m:sub>
                </m:sSub>
              </m:e>
            </m:d>
          </m:e>
        </m:d>
      </m:oMath>
      <w:r w:rsidRPr="00915895">
        <w:rPr>
          <w:szCs w:val="28"/>
        </w:rPr>
        <w:t xml:space="preserve"> (ДП уровня записей), для межустройственного — </w:t>
      </w:r>
      <m:oMath>
        <m:r>
          <w:rPr>
            <w:rFonts w:ascii="Cambria Math" w:hAnsi="Cambria Math"/>
            <w:szCs w:val="28"/>
          </w:rPr>
          <m:t>Σ</m:t>
        </m:r>
        <m:r>
          <m:rPr>
            <m:sty m:val="p"/>
          </m:rPr>
          <w:rPr>
            <w:rFonts w:ascii="Cambria Math" w:hAnsi="Cambria Math"/>
            <w:szCs w:val="28"/>
          </w:rPr>
          <m:t>=</m:t>
        </m:r>
        <m:r>
          <w:rPr>
            <w:rFonts w:ascii="Cambria Math" w:hAnsi="Cambria Math"/>
            <w:szCs w:val="28"/>
          </w:rPr>
          <m:t>S</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915895">
        <w:rPr>
          <w:szCs w:val="28"/>
        </w:rPr>
        <w:t xml:space="preserve"> (ДП уровня клиента). Здесь </w:t>
      </w:r>
      <m:oMath>
        <m:r>
          <w:rPr>
            <w:rFonts w:ascii="Cambria Math" w:hAnsi="Cambria Math"/>
            <w:szCs w:val="28"/>
          </w:rPr>
          <m:t>n</m:t>
        </m:r>
      </m:oMath>
      <w:r w:rsidRPr="00915895">
        <w:rPr>
          <w:szCs w:val="28"/>
        </w:rPr>
        <w:t xml:space="preserve"> — число клиентов в раунде, </w:t>
      </w:r>
      <m:oMath>
        <m:d>
          <m:dPr>
            <m:begChr m:val="|"/>
            <m:endChr m:val="|"/>
            <m:ctrlPr>
              <w:rPr>
                <w:rFonts w:ascii="Cambria Math" w:hAnsi="Cambria Math"/>
                <w:szCs w:val="28"/>
              </w:rPr>
            </m:ctrlPr>
          </m:dPr>
          <m:e>
            <m:sSub>
              <m:sSubPr>
                <m:ctrlPr>
                  <w:rPr>
                    <w:rFonts w:ascii="Cambria Math" w:hAnsi="Cambria Math"/>
                    <w:szCs w:val="28"/>
                  </w:rPr>
                </m:ctrlPr>
              </m:sSubPr>
              <m:e>
                <m:r>
                  <w:rPr>
                    <w:rFonts w:ascii="Cambria Math" w:hAnsi="Cambria Math"/>
                    <w:szCs w:val="28"/>
                  </w:rPr>
                  <m:t>D</m:t>
                </m:r>
              </m:e>
              <m:sub>
                <m:r>
                  <m:rPr>
                    <m:sty m:val="p"/>
                  </m:rPr>
                  <w:rPr>
                    <w:rFonts w:ascii="Cambria Math" w:hAnsi="Cambria Math"/>
                    <w:szCs w:val="28"/>
                  </w:rPr>
                  <m:t>min</m:t>
                </m:r>
              </m:sub>
            </m:sSub>
          </m:e>
        </m:d>
      </m:oMath>
      <w:r w:rsidRPr="00915895">
        <w:rPr>
          <w:szCs w:val="28"/>
        </w:rPr>
        <w:t xml:space="preserve"> — минимальный размер локальной выборки, </w:t>
      </w:r>
      <m:oMath>
        <m:r>
          <w:rPr>
            <w:rFonts w:ascii="Cambria Math" w:hAnsi="Cambria Math"/>
            <w:szCs w:val="28"/>
          </w:rPr>
          <m:t>R</m:t>
        </m:r>
      </m:oMath>
      <w:r w:rsidRPr="00915895">
        <w:rPr>
          <w:szCs w:val="28"/>
        </w:rPr>
        <w:t xml:space="preserve"> — порог клиппинга на уровне примера. Значение </w:t>
      </w:r>
      <m:oMath>
        <m:r>
          <w:rPr>
            <w:rFonts w:ascii="Cambria Math" w:hAnsi="Cambria Math"/>
            <w:szCs w:val="28"/>
          </w:rPr>
          <m:t>σ</m:t>
        </m:r>
      </m:oMath>
      <w:r w:rsidRPr="00915895">
        <w:rPr>
          <w:szCs w:val="28"/>
        </w:rPr>
        <w:t xml:space="preserve"> рассчитывается из целевого бюджета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15895">
        <w:rPr>
          <w:szCs w:val="28"/>
        </w:rPr>
        <w:t xml:space="preserve"> по схеме Rényi-DP через библиотеку Opacus. Далее модель обновляется стандартным образом: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r>
              <m:rPr>
                <m:sty m:val="p"/>
              </m:rPr>
              <w:rPr>
                <w:rFonts w:ascii="Cambria Math" w:hAnsi="Cambria Math"/>
                <w:szCs w:val="28"/>
              </w:rPr>
              <m:t>+</m:t>
            </m:r>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m:rPr>
                <m:nor/>
              </m:rPr>
              <w:rPr>
                <w:szCs w:val="28"/>
              </w:rPr>
              <m:t>private</m:t>
            </m:r>
          </m:sub>
        </m:sSub>
      </m:oMath>
      <w:r w:rsidRPr="00915895">
        <w:rPr>
          <w:szCs w:val="28"/>
        </w:rPr>
        <w:t>.</w:t>
      </w:r>
    </w:p>
    <w:p w14:paraId="263FCEE9" w14:textId="4315C490" w:rsidR="00052DFF" w:rsidRPr="00052DFF" w:rsidRDefault="00052DFF" w:rsidP="00052DFF">
      <w:pPr>
        <w:pStyle w:val="af"/>
        <w:spacing w:after="0"/>
        <w:rPr>
          <w:szCs w:val="28"/>
        </w:rPr>
      </w:pPr>
      <w:r>
        <w:rPr>
          <w:szCs w:val="28"/>
        </w:rPr>
        <w:t>Эта декомпозиция визуально отражена на рисунке 2.3.</w:t>
      </w:r>
    </w:p>
    <w:p w14:paraId="360E3FC7" w14:textId="77777777" w:rsidR="001D6F9B" w:rsidRPr="00915895" w:rsidRDefault="001D6F9B" w:rsidP="001D6F9B">
      <w:pPr>
        <w:pStyle w:val="af"/>
        <w:spacing w:after="0"/>
        <w:rPr>
          <w:szCs w:val="28"/>
        </w:rPr>
      </w:pPr>
    </w:p>
    <w:p w14:paraId="5BB17940" w14:textId="77777777" w:rsidR="001D6F9B" w:rsidRPr="00915895" w:rsidRDefault="001D6F9B" w:rsidP="001D6F9B">
      <w:pPr>
        <w:pStyle w:val="af"/>
        <w:spacing w:after="0"/>
        <w:ind w:firstLine="0"/>
        <w:rPr>
          <w:szCs w:val="28"/>
        </w:rPr>
      </w:pPr>
      <w:r w:rsidRPr="00915895">
        <w:rPr>
          <w:noProof/>
          <w:szCs w:val="28"/>
        </w:rPr>
        <w:drawing>
          <wp:inline distT="0" distB="0" distL="0" distR="0" wp14:anchorId="27422B42" wp14:editId="30825DCA">
            <wp:extent cx="6261369" cy="3019245"/>
            <wp:effectExtent l="0" t="0" r="6350" b="0"/>
            <wp:docPr id="7956119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6567" cy="3021751"/>
                    </a:xfrm>
                    <a:prstGeom prst="rect">
                      <a:avLst/>
                    </a:prstGeom>
                    <a:noFill/>
                    <a:ln>
                      <a:noFill/>
                    </a:ln>
                  </pic:spPr>
                </pic:pic>
              </a:graphicData>
            </a:graphic>
          </wp:inline>
        </w:drawing>
      </w:r>
    </w:p>
    <w:p w14:paraId="16F74080" w14:textId="3E4F2E95" w:rsidR="001D6F9B" w:rsidRDefault="001D6F9B" w:rsidP="001D6F9B">
      <w:pPr>
        <w:pStyle w:val="aff8"/>
        <w:jc w:val="center"/>
        <w:rPr>
          <w:szCs w:val="28"/>
        </w:rPr>
      </w:pPr>
      <w:r w:rsidRPr="00915895">
        <w:rPr>
          <w:szCs w:val="28"/>
        </w:rPr>
        <w:t>Рисунок 2.3 — Декомпозиция процесса А5 «Агрегация модели»</w:t>
      </w:r>
      <w:bookmarkStart w:id="17" w:name="разработка-диаграммы-dfd-как-должно-быть"/>
      <w:bookmarkEnd w:id="14"/>
      <w:bookmarkEnd w:id="16"/>
    </w:p>
    <w:p w14:paraId="7EBADEDF" w14:textId="77777777" w:rsidR="00052DFF" w:rsidRPr="00944FFE" w:rsidRDefault="00052DFF" w:rsidP="001D6F9B">
      <w:pPr>
        <w:pStyle w:val="aff8"/>
        <w:jc w:val="center"/>
        <w:rPr>
          <w:szCs w:val="28"/>
        </w:rPr>
      </w:pPr>
    </w:p>
    <w:p w14:paraId="26721C0F" w14:textId="77777777" w:rsidR="001D6F9B" w:rsidRPr="00915895" w:rsidRDefault="001D6F9B" w:rsidP="001D6F9B">
      <w:pPr>
        <w:pStyle w:val="21"/>
        <w:spacing w:before="0" w:after="0"/>
        <w:rPr>
          <w:rFonts w:ascii="Times New Roman" w:hAnsi="Times New Roman" w:cs="Times New Roman"/>
          <w:szCs w:val="28"/>
        </w:rPr>
      </w:pPr>
      <w:r w:rsidRPr="00915895">
        <w:rPr>
          <w:rFonts w:ascii="Times New Roman" w:hAnsi="Times New Roman" w:cs="Times New Roman"/>
          <w:szCs w:val="28"/>
        </w:rPr>
        <w:t>2.2</w:t>
      </w:r>
      <w:r w:rsidRPr="00915895">
        <w:rPr>
          <w:rFonts w:ascii="Times New Roman" w:hAnsi="Times New Roman" w:cs="Times New Roman"/>
          <w:szCs w:val="28"/>
        </w:rPr>
        <w:tab/>
        <w:t xml:space="preserve">Разработка диаграммы DFD </w:t>
      </w:r>
      <w:r w:rsidRPr="00915895">
        <w:rPr>
          <w:rFonts w:ascii="Times New Roman" w:hAnsi="Times New Roman" w:cs="Times New Roman"/>
          <w:szCs w:val="28"/>
          <w:lang w:val="en-US"/>
        </w:rPr>
        <w:t>TO</w:t>
      </w:r>
      <w:r w:rsidRPr="00915895">
        <w:rPr>
          <w:rFonts w:ascii="Times New Roman" w:hAnsi="Times New Roman" w:cs="Times New Roman"/>
          <w:szCs w:val="28"/>
        </w:rPr>
        <w:t>-</w:t>
      </w:r>
      <w:r w:rsidRPr="00915895">
        <w:rPr>
          <w:rFonts w:ascii="Times New Roman" w:hAnsi="Times New Roman" w:cs="Times New Roman"/>
          <w:szCs w:val="28"/>
          <w:lang w:val="en-US"/>
        </w:rPr>
        <w:t>BE</w:t>
      </w:r>
    </w:p>
    <w:p w14:paraId="7C521ECC" w14:textId="257C85DA" w:rsidR="001D6F9B" w:rsidRPr="00944FFE" w:rsidRDefault="001D6F9B" w:rsidP="001D6F9B">
      <w:pPr>
        <w:rPr>
          <w:szCs w:val="28"/>
        </w:rPr>
      </w:pPr>
      <w:r w:rsidRPr="00915895">
        <w:rPr>
          <w:szCs w:val="28"/>
        </w:rPr>
        <w:t xml:space="preserve">Потоковая модель TO-BE описывает, какие данные и между какими компонентами проектируемой системы передаются, и явно обозначает </w:t>
      </w:r>
      <w:r w:rsidRPr="00915895">
        <w:rPr>
          <w:szCs w:val="28"/>
        </w:rPr>
        <w:lastRenderedPageBreak/>
        <w:t>границу доверенной среды исполнения. Как и в главе 1, построены две диаграммы: контекстная и декомпозиция первого уровня</w:t>
      </w:r>
      <w:bookmarkStart w:id="18" w:name="контекстная-диаграмма-dfd-to-be"/>
    </w:p>
    <w:p w14:paraId="54310A1B" w14:textId="77777777" w:rsidR="001D6F9B" w:rsidRPr="00944FFE" w:rsidRDefault="001D6F9B" w:rsidP="001D6F9B">
      <w:pPr>
        <w:rPr>
          <w:szCs w:val="28"/>
        </w:rPr>
      </w:pPr>
    </w:p>
    <w:p w14:paraId="75747577" w14:textId="77777777" w:rsidR="001D6F9B" w:rsidRPr="00915895" w:rsidRDefault="001D6F9B" w:rsidP="001D6F9B">
      <w:pPr>
        <w:pStyle w:val="31"/>
        <w:spacing w:before="0" w:after="0"/>
        <w:rPr>
          <w:rFonts w:ascii="Times New Roman" w:hAnsi="Times New Roman" w:cs="Times New Roman"/>
          <w:szCs w:val="28"/>
        </w:rPr>
      </w:pPr>
      <w:r w:rsidRPr="00915895">
        <w:rPr>
          <w:rFonts w:ascii="Times New Roman" w:hAnsi="Times New Roman" w:cs="Times New Roman"/>
          <w:szCs w:val="28"/>
        </w:rPr>
        <w:t>2.2.1</w:t>
      </w:r>
      <w:r w:rsidRPr="00915895">
        <w:rPr>
          <w:rFonts w:ascii="Times New Roman" w:hAnsi="Times New Roman" w:cs="Times New Roman"/>
          <w:szCs w:val="28"/>
        </w:rPr>
        <w:tab/>
        <w:t>Контекстная диаграмма DFD TO-BE</w:t>
      </w:r>
    </w:p>
    <w:p w14:paraId="0FCB42A8" w14:textId="77777777" w:rsidR="001D6F9B" w:rsidRPr="00915895" w:rsidRDefault="001D6F9B" w:rsidP="001D6F9B">
      <w:pPr>
        <w:rPr>
          <w:szCs w:val="28"/>
        </w:rPr>
      </w:pPr>
      <w:r w:rsidRPr="00915895">
        <w:rPr>
          <w:szCs w:val="28"/>
        </w:rPr>
        <w:t>На контекстном уровне система представлена одним обобщённым процессом «Защищённое федеративное обучение (TO-BE)» и тремя внешними сущностями: клиенты, аналитик, служба удалённой аттестации. Последняя отсутствовала в AS-IS: она выдаёт квитанцию о запуске серверной части в доверенной конфигурации и участвует в установлении защищённого канала между клиентом и анклавом на каждом раунде.</w:t>
      </w:r>
    </w:p>
    <w:p w14:paraId="03C8D438" w14:textId="77777777" w:rsidR="001D6F9B" w:rsidRPr="00915895" w:rsidRDefault="001D6F9B" w:rsidP="001D6F9B">
      <w:pPr>
        <w:pStyle w:val="af"/>
        <w:spacing w:after="0"/>
        <w:rPr>
          <w:szCs w:val="28"/>
        </w:rPr>
      </w:pPr>
      <w:r w:rsidRPr="00915895">
        <w:rPr>
          <w:szCs w:val="28"/>
        </w:rPr>
        <w:t>Основные потоки контекстного уровня:</w:t>
      </w:r>
    </w:p>
    <w:p w14:paraId="4A8209C3" w14:textId="77777777" w:rsidR="001D6F9B" w:rsidRPr="00915895" w:rsidRDefault="001D6F9B" w:rsidP="001D6F9B">
      <w:pPr>
        <w:pStyle w:val="af"/>
        <w:numPr>
          <w:ilvl w:val="0"/>
          <w:numId w:val="25"/>
        </w:numPr>
        <w:spacing w:after="0"/>
        <w:ind w:left="0" w:firstLine="709"/>
        <w:rPr>
          <w:szCs w:val="28"/>
        </w:rPr>
      </w:pPr>
      <w:r w:rsidRPr="00915895">
        <w:rPr>
          <w:szCs w:val="28"/>
        </w:rPr>
        <w:t xml:space="preserve">Конфигурация от аналитика к системе (гиперпараметры обучения, параметры защиты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e>
        </m:d>
      </m:oMath>
      <w:r w:rsidRPr="00915895">
        <w:rPr>
          <w:szCs w:val="28"/>
        </w:rPr>
        <w:t>, политика аттестации);</w:t>
      </w:r>
    </w:p>
    <w:p w14:paraId="79BD5820" w14:textId="77777777" w:rsidR="001D6F9B" w:rsidRPr="00915895" w:rsidRDefault="001D6F9B" w:rsidP="001D6F9B">
      <w:pPr>
        <w:pStyle w:val="af"/>
        <w:numPr>
          <w:ilvl w:val="0"/>
          <w:numId w:val="25"/>
        </w:numPr>
        <w:spacing w:after="0"/>
        <w:ind w:left="0" w:firstLine="709"/>
        <w:rPr>
          <w:szCs w:val="28"/>
        </w:rPr>
      </w:pPr>
      <w:r w:rsidRPr="00915895">
        <w:rPr>
          <w:szCs w:val="28"/>
        </w:rPr>
        <w:t xml:space="preserve">Аттестационная квота от системы к службе аттестации и обратная квитанция аттестации; — </w:t>
      </w:r>
      <w:proofErr w:type="spellStart"/>
      <w:r w:rsidRPr="00915895">
        <w:rPr>
          <w:szCs w:val="28"/>
        </w:rPr>
        <w:t>w</w:t>
      </w:r>
      <w:r w:rsidRPr="00915895">
        <w:rPr>
          <w:szCs w:val="28"/>
          <w:vertAlign w:val="subscript"/>
        </w:rPr>
        <w:t>t</w:t>
      </w:r>
      <w:proofErr w:type="spellEnd"/>
      <w:r w:rsidRPr="00915895">
        <w:rPr>
          <w:szCs w:val="28"/>
        </w:rPr>
        <w:t xml:space="preserve"> + </w:t>
      </w:r>
      <w:proofErr w:type="spellStart"/>
      <w:r w:rsidRPr="00915895">
        <w:rPr>
          <w:szCs w:val="28"/>
        </w:rPr>
        <w:t>sig</w:t>
      </w:r>
      <w:proofErr w:type="spellEnd"/>
      <w:r w:rsidRPr="00915895">
        <w:rPr>
          <w:szCs w:val="28"/>
        </w:rPr>
        <w:t xml:space="preserve"> от системы к клиенту, подписанный ключом анклава;</w:t>
      </w:r>
    </w:p>
    <w:p w14:paraId="6FEABF1B" w14:textId="77777777" w:rsidR="001D6F9B" w:rsidRPr="00915895" w:rsidRDefault="001D6F9B" w:rsidP="001D6F9B">
      <w:pPr>
        <w:pStyle w:val="af"/>
        <w:numPr>
          <w:ilvl w:val="0"/>
          <w:numId w:val="25"/>
        </w:numPr>
        <w:spacing w:after="0"/>
        <w:ind w:left="0" w:firstLine="709"/>
        <w:rPr>
          <w:szCs w:val="28"/>
        </w:rPr>
      </w:pPr>
      <w:proofErr w:type="spellStart"/>
      <w:r w:rsidRPr="00915895">
        <w:rPr>
          <w:szCs w:val="28"/>
        </w:rPr>
        <w:t>Δ</w:t>
      </w:r>
      <w:r w:rsidRPr="00915895">
        <w:rPr>
          <w:szCs w:val="28"/>
          <w:vertAlign w:val="subscript"/>
        </w:rPr>
        <w:t>k</w:t>
      </w:r>
      <w:proofErr w:type="spellEnd"/>
      <w:r w:rsidRPr="00915895">
        <w:rPr>
          <w:szCs w:val="28"/>
        </w:rPr>
        <w:t xml:space="preserve"> от клиента к системе по аутентифицированному каналу с ключом сессии; — </w:t>
      </w:r>
      <w:proofErr w:type="spellStart"/>
      <w:r w:rsidRPr="00915895">
        <w:rPr>
          <w:szCs w:val="28"/>
        </w:rPr>
        <w:t>w</w:t>
      </w:r>
      <w:r w:rsidRPr="00915895">
        <w:rPr>
          <w:szCs w:val="28"/>
          <w:vertAlign w:val="subscript"/>
        </w:rPr>
        <w:t>T</w:t>
      </w:r>
      <w:proofErr w:type="spellEnd"/>
      <w:r w:rsidRPr="00915895">
        <w:rPr>
          <w:szCs w:val="28"/>
        </w:rPr>
        <w:t xml:space="preserve"> + квота и метрики от системы к аналитику; вместе с моделью выдаётся квитанция аттестации, позволяющая верифицировать, что обучение велось внутри заявленной конфигурации.</w:t>
      </w:r>
    </w:p>
    <w:p w14:paraId="1BB255D6" w14:textId="77777777" w:rsidR="001D6F9B" w:rsidRPr="00915895" w:rsidRDefault="001D6F9B" w:rsidP="001D6F9B">
      <w:pPr>
        <w:pStyle w:val="af"/>
        <w:spacing w:after="0"/>
        <w:ind w:left="709" w:firstLine="0"/>
        <w:rPr>
          <w:szCs w:val="28"/>
        </w:rPr>
      </w:pPr>
    </w:p>
    <w:p w14:paraId="2393C34B" w14:textId="35AC19BB" w:rsidR="001D6F9B" w:rsidRPr="00915895" w:rsidRDefault="001D6F9B" w:rsidP="001D6F9B">
      <w:pPr>
        <w:pStyle w:val="af"/>
        <w:spacing w:after="0"/>
        <w:rPr>
          <w:szCs w:val="28"/>
        </w:rPr>
      </w:pPr>
      <w:r w:rsidRPr="00915895">
        <w:rPr>
          <w:szCs w:val="28"/>
        </w:rPr>
        <w:t>Контекстная</w:t>
      </w:r>
      <w:r w:rsidR="005D6E0C">
        <w:rPr>
          <w:szCs w:val="28"/>
        </w:rPr>
        <w:t xml:space="preserve"> диаграмма</w:t>
      </w:r>
      <w:r w:rsidRPr="00915895">
        <w:rPr>
          <w:szCs w:val="28"/>
        </w:rPr>
        <w:t xml:space="preserve"> DFD TO-BE приведена на рисунке 2.</w:t>
      </w:r>
      <w:r w:rsidR="005D6E0C">
        <w:rPr>
          <w:szCs w:val="28"/>
        </w:rPr>
        <w:t>4</w:t>
      </w:r>
      <w:r w:rsidRPr="00915895">
        <w:rPr>
          <w:szCs w:val="28"/>
        </w:rPr>
        <w:t xml:space="preserve">. Серым обозначены элементы, сохранившиеся из AS-IS, зелёным — новые: служба удалённой аттестации, квитанция, подпись параметров модели ключом анклава. </w:t>
      </w:r>
    </w:p>
    <w:p w14:paraId="76B7D1D6" w14:textId="77777777" w:rsidR="001D6F9B" w:rsidRPr="00915895" w:rsidRDefault="001D6F9B" w:rsidP="001D6F9B">
      <w:pPr>
        <w:pStyle w:val="af"/>
        <w:spacing w:after="0"/>
        <w:ind w:firstLine="0"/>
        <w:jc w:val="center"/>
        <w:rPr>
          <w:szCs w:val="28"/>
        </w:rPr>
      </w:pPr>
      <w:r w:rsidRPr="00915895">
        <w:rPr>
          <w:noProof/>
          <w:szCs w:val="28"/>
        </w:rPr>
        <w:lastRenderedPageBreak/>
        <w:drawing>
          <wp:inline distT="0" distB="0" distL="0" distR="0" wp14:anchorId="1454EDEB" wp14:editId="19381A8E">
            <wp:extent cx="6123815" cy="2518914"/>
            <wp:effectExtent l="0" t="0" r="0" b="0"/>
            <wp:docPr id="14026762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6011" cy="2519817"/>
                    </a:xfrm>
                    <a:prstGeom prst="rect">
                      <a:avLst/>
                    </a:prstGeom>
                    <a:noFill/>
                    <a:ln>
                      <a:noFill/>
                    </a:ln>
                  </pic:spPr>
                </pic:pic>
              </a:graphicData>
            </a:graphic>
          </wp:inline>
        </w:drawing>
      </w:r>
    </w:p>
    <w:p w14:paraId="01BCC972" w14:textId="6B79F15F" w:rsidR="001D6F9B" w:rsidRPr="00944FFE" w:rsidRDefault="001D6F9B" w:rsidP="001D6F9B">
      <w:pPr>
        <w:pStyle w:val="af"/>
        <w:spacing w:after="0"/>
        <w:jc w:val="center"/>
        <w:rPr>
          <w:szCs w:val="28"/>
        </w:rPr>
      </w:pPr>
      <w:r w:rsidRPr="00915895">
        <w:rPr>
          <w:szCs w:val="28"/>
        </w:rPr>
        <w:t>Рисунок 2.</w:t>
      </w:r>
      <w:r w:rsidR="005D6E0C">
        <w:rPr>
          <w:szCs w:val="28"/>
        </w:rPr>
        <w:t>4</w:t>
      </w:r>
      <w:r w:rsidRPr="00915895">
        <w:rPr>
          <w:szCs w:val="28"/>
        </w:rPr>
        <w:t xml:space="preserve"> — Контекстная диаграмма DFD TO-BE.</w:t>
      </w:r>
      <w:bookmarkEnd w:id="18"/>
    </w:p>
    <w:p w14:paraId="14D9466C" w14:textId="77777777" w:rsidR="001D6F9B" w:rsidRPr="00944FFE" w:rsidRDefault="001D6F9B" w:rsidP="001D6F9B">
      <w:pPr>
        <w:pStyle w:val="af"/>
        <w:spacing w:after="0"/>
        <w:jc w:val="center"/>
        <w:rPr>
          <w:szCs w:val="28"/>
        </w:rPr>
      </w:pPr>
    </w:p>
    <w:p w14:paraId="4288D575" w14:textId="77777777" w:rsidR="001D6F9B" w:rsidRPr="00915895" w:rsidRDefault="001D6F9B" w:rsidP="001D6F9B">
      <w:pPr>
        <w:pStyle w:val="31"/>
        <w:spacing w:before="0" w:after="0"/>
        <w:rPr>
          <w:rFonts w:ascii="Times New Roman" w:hAnsi="Times New Roman" w:cs="Times New Roman"/>
          <w:szCs w:val="28"/>
        </w:rPr>
      </w:pPr>
      <w:r w:rsidRPr="00915895">
        <w:rPr>
          <w:rFonts w:ascii="Times New Roman" w:hAnsi="Times New Roman" w:cs="Times New Roman"/>
          <w:szCs w:val="28"/>
        </w:rPr>
        <w:t>2.2.2</w:t>
      </w:r>
      <w:r w:rsidRPr="00915895">
        <w:rPr>
          <w:rFonts w:ascii="Times New Roman" w:hAnsi="Times New Roman" w:cs="Times New Roman"/>
          <w:szCs w:val="28"/>
        </w:rPr>
        <w:tab/>
        <w:t>Декомпозиция DFD первого уровня</w:t>
      </w:r>
    </w:p>
    <w:p w14:paraId="262366DA" w14:textId="05FE4DA5" w:rsidR="001D6F9B" w:rsidRPr="00915895" w:rsidRDefault="001D6F9B" w:rsidP="005D6E0C">
      <w:pPr>
        <w:rPr>
          <w:szCs w:val="28"/>
        </w:rPr>
      </w:pPr>
      <w:r w:rsidRPr="00915895">
        <w:rPr>
          <w:szCs w:val="28"/>
        </w:rPr>
        <w:t>На уровне декомпозиции</w:t>
      </w:r>
      <w:r w:rsidR="005D6E0C">
        <w:rPr>
          <w:szCs w:val="28"/>
        </w:rPr>
        <w:t xml:space="preserve">, приведенной на </w:t>
      </w:r>
      <w:r w:rsidRPr="00915895">
        <w:rPr>
          <w:szCs w:val="28"/>
        </w:rPr>
        <w:t>рисун</w:t>
      </w:r>
      <w:r w:rsidR="005D6E0C">
        <w:rPr>
          <w:szCs w:val="28"/>
        </w:rPr>
        <w:t>ке</w:t>
      </w:r>
      <w:r w:rsidRPr="00915895">
        <w:rPr>
          <w:szCs w:val="28"/>
        </w:rPr>
        <w:t xml:space="preserve"> 2.</w:t>
      </w:r>
      <w:r w:rsidR="005D6E0C">
        <w:rPr>
          <w:szCs w:val="28"/>
        </w:rPr>
        <w:t>5,</w:t>
      </w:r>
      <w:r w:rsidRPr="00915895">
        <w:rPr>
          <w:szCs w:val="28"/>
        </w:rPr>
        <w:t xml:space="preserve"> выделяются пять процессов, пять хранилищ и несколько классов потоков. Ключевое изменение относительно AS-IS — явная граница анклава, внутри которой размещены процессы 2.2, 2.3 и хранилища D2 и D5.</w:t>
      </w:r>
    </w:p>
    <w:p w14:paraId="372D7DD5" w14:textId="77777777" w:rsidR="001D6F9B" w:rsidRPr="00915895" w:rsidRDefault="001D6F9B" w:rsidP="001D6F9B">
      <w:pPr>
        <w:pStyle w:val="af"/>
        <w:spacing w:after="0"/>
        <w:rPr>
          <w:szCs w:val="28"/>
        </w:rPr>
      </w:pPr>
      <w:r w:rsidRPr="00915895">
        <w:rPr>
          <w:b/>
          <w:bCs/>
          <w:szCs w:val="28"/>
        </w:rPr>
        <w:t>Процессы:</w:t>
      </w:r>
    </w:p>
    <w:p w14:paraId="6741168A" w14:textId="1D65C354" w:rsidR="001D6F9B" w:rsidRPr="00915895" w:rsidRDefault="001D6F9B" w:rsidP="001D6F9B">
      <w:pPr>
        <w:pStyle w:val="af"/>
        <w:spacing w:after="0"/>
        <w:rPr>
          <w:szCs w:val="28"/>
        </w:rPr>
      </w:pPr>
      <w:r w:rsidRPr="00915895">
        <w:rPr>
          <w:szCs w:val="28"/>
        </w:rPr>
        <w:t>2.1</w:t>
      </w:r>
      <w:r w:rsidR="005D6E0C">
        <w:rPr>
          <w:szCs w:val="28"/>
        </w:rPr>
        <w:t xml:space="preserve"> </w:t>
      </w:r>
      <w:r w:rsidRPr="00915895">
        <w:rPr>
          <w:szCs w:val="28"/>
        </w:rPr>
        <w:t xml:space="preserve">Локальное обучение на клиенте </w:t>
      </w:r>
      <m:oMath>
        <m:r>
          <w:rPr>
            <w:rFonts w:ascii="Cambria Math" w:hAnsi="Cambria Math"/>
            <w:szCs w:val="28"/>
          </w:rPr>
          <m:t>k</m:t>
        </m:r>
      </m:oMath>
      <w:r w:rsidRPr="00915895">
        <w:rPr>
          <w:szCs w:val="28"/>
        </w:rPr>
        <w:t xml:space="preserve"> (снаружи анклава, многоэкземплярный процесс); </w:t>
      </w:r>
    </w:p>
    <w:p w14:paraId="470A94E2" w14:textId="6CC90130" w:rsidR="001D6F9B" w:rsidRPr="00915895" w:rsidRDefault="001D6F9B" w:rsidP="001D6F9B">
      <w:pPr>
        <w:pStyle w:val="af"/>
        <w:spacing w:after="0"/>
        <w:rPr>
          <w:szCs w:val="28"/>
        </w:rPr>
      </w:pPr>
      <w:r w:rsidRPr="00915895">
        <w:rPr>
          <w:szCs w:val="28"/>
        </w:rPr>
        <w:t xml:space="preserve">2.2 </w:t>
      </w:r>
      <w:r w:rsidR="005D6E0C">
        <w:rPr>
          <w:szCs w:val="28"/>
        </w:rPr>
        <w:tab/>
      </w:r>
      <w:r w:rsidRPr="00915895">
        <w:rPr>
          <w:szCs w:val="28"/>
        </w:rPr>
        <w:t xml:space="preserve">Робастная агрегация с мягкой фильтрацией (внутри анклава; входит в блок A5); </w:t>
      </w:r>
    </w:p>
    <w:p w14:paraId="7BFE7964" w14:textId="763F7AB5" w:rsidR="001D6F9B" w:rsidRPr="00915895" w:rsidRDefault="001D6F9B" w:rsidP="001D6F9B">
      <w:pPr>
        <w:pStyle w:val="af"/>
        <w:spacing w:after="0"/>
        <w:rPr>
          <w:szCs w:val="28"/>
        </w:rPr>
      </w:pPr>
      <w:r w:rsidRPr="00915895">
        <w:rPr>
          <w:szCs w:val="28"/>
        </w:rPr>
        <w:t xml:space="preserve">2.3 </w:t>
      </w:r>
      <w:r w:rsidR="005D6E0C">
        <w:rPr>
          <w:szCs w:val="28"/>
        </w:rPr>
        <w:tab/>
      </w:r>
      <w:r w:rsidRPr="00915895">
        <w:rPr>
          <w:szCs w:val="28"/>
        </w:rPr>
        <w:t>Клиппинг и внесение шума центральной ДП (внутри анклава; входит в блок A5);</w:t>
      </w:r>
    </w:p>
    <w:p w14:paraId="6C83E29E" w14:textId="7C535DB9" w:rsidR="001D6F9B" w:rsidRPr="00915895" w:rsidRDefault="001D6F9B" w:rsidP="001D6F9B">
      <w:pPr>
        <w:pStyle w:val="af"/>
        <w:spacing w:after="0"/>
        <w:rPr>
          <w:szCs w:val="28"/>
        </w:rPr>
      </w:pPr>
      <w:r w:rsidRPr="00915895">
        <w:rPr>
          <w:szCs w:val="28"/>
        </w:rPr>
        <w:t xml:space="preserve">2.4 </w:t>
      </w:r>
      <w:r w:rsidR="005D6E0C">
        <w:rPr>
          <w:szCs w:val="28"/>
        </w:rPr>
        <w:tab/>
      </w:r>
      <w:r w:rsidRPr="00915895">
        <w:rPr>
          <w:szCs w:val="28"/>
        </w:rPr>
        <w:t>Журналирование и выдача метрик (внутри анклава, запись наружу только безопасных агрегатов);</w:t>
      </w:r>
    </w:p>
    <w:p w14:paraId="167A487E" w14:textId="253F78AC" w:rsidR="001D6F9B" w:rsidRPr="005D6E0C" w:rsidRDefault="001D6F9B" w:rsidP="005D6E0C">
      <w:pPr>
        <w:pStyle w:val="af"/>
        <w:spacing w:after="0"/>
        <w:rPr>
          <w:szCs w:val="28"/>
        </w:rPr>
      </w:pPr>
      <w:r w:rsidRPr="00915895">
        <w:rPr>
          <w:szCs w:val="28"/>
        </w:rPr>
        <w:t xml:space="preserve">2.5 </w:t>
      </w:r>
      <w:r w:rsidR="005D6E0C">
        <w:rPr>
          <w:szCs w:val="28"/>
        </w:rPr>
        <w:tab/>
      </w:r>
      <w:r w:rsidRPr="00915895">
        <w:rPr>
          <w:szCs w:val="28"/>
        </w:rPr>
        <w:t>Удалённая аттестация и установление сессии (внутри анклава + сторона клиента).</w:t>
      </w:r>
    </w:p>
    <w:p w14:paraId="6C3BBAC6" w14:textId="77777777" w:rsidR="001D6F9B" w:rsidRPr="00915895" w:rsidRDefault="001D6F9B" w:rsidP="001D6F9B">
      <w:pPr>
        <w:pStyle w:val="af"/>
        <w:spacing w:after="0"/>
        <w:rPr>
          <w:szCs w:val="28"/>
        </w:rPr>
      </w:pPr>
      <w:r w:rsidRPr="00915895">
        <w:rPr>
          <w:b/>
          <w:bCs/>
          <w:szCs w:val="28"/>
        </w:rPr>
        <w:t>Хранилища данных:</w:t>
      </w:r>
    </w:p>
    <w:p w14:paraId="4A793630" w14:textId="77777777" w:rsidR="001D6F9B" w:rsidRPr="00915895" w:rsidRDefault="001D6F9B" w:rsidP="001D6F9B">
      <w:pPr>
        <w:pStyle w:val="af"/>
        <w:spacing w:after="0"/>
        <w:rPr>
          <w:szCs w:val="28"/>
        </w:rPr>
      </w:pPr>
      <w:r w:rsidRPr="00915895">
        <w:rPr>
          <w:szCs w:val="28"/>
        </w:rPr>
        <w:t xml:space="preserve">D1: локальные выборки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r w:rsidRPr="00915895">
        <w:rPr>
          <w:szCs w:val="28"/>
        </w:rPr>
        <w:t xml:space="preserve"> (у клиента, изолированы; никогда не покидают клиента); </w:t>
      </w:r>
    </w:p>
    <w:p w14:paraId="2720BDCF" w14:textId="77777777" w:rsidR="001D6F9B" w:rsidRPr="00915895" w:rsidRDefault="001D6F9B" w:rsidP="001D6F9B">
      <w:pPr>
        <w:pStyle w:val="af"/>
        <w:spacing w:after="0"/>
        <w:rPr>
          <w:szCs w:val="28"/>
        </w:rPr>
      </w:pPr>
      <w:r w:rsidRPr="00915895">
        <w:rPr>
          <w:szCs w:val="28"/>
        </w:rPr>
        <w:lastRenderedPageBreak/>
        <w:t xml:space="preserve">D2: 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15895">
        <w:rPr>
          <w:szCs w:val="28"/>
        </w:rPr>
        <w:t xml:space="preserve"> (внутри анклава); </w:t>
      </w:r>
    </w:p>
    <w:p w14:paraId="2E1E7708" w14:textId="77777777" w:rsidR="001D6F9B" w:rsidRPr="00915895" w:rsidRDefault="001D6F9B" w:rsidP="001D6F9B">
      <w:pPr>
        <w:pStyle w:val="af"/>
        <w:spacing w:after="0"/>
        <w:rPr>
          <w:szCs w:val="28"/>
        </w:rPr>
      </w:pPr>
      <w:r w:rsidRPr="00915895">
        <w:rPr>
          <w:szCs w:val="28"/>
        </w:rPr>
        <w:t xml:space="preserve">D3: журнал обучения (метрики, история выборок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Pr="00915895">
        <w:rPr>
          <w:szCs w:val="28"/>
        </w:rPr>
        <w:t>, индикаторы срабатывания фильтра — наружу анклава пишется только обезличенная часть);</w:t>
      </w:r>
    </w:p>
    <w:p w14:paraId="61C936A9" w14:textId="77777777" w:rsidR="001D6F9B" w:rsidRPr="00915895" w:rsidRDefault="001D6F9B" w:rsidP="001D6F9B">
      <w:pPr>
        <w:pStyle w:val="af"/>
        <w:spacing w:after="0"/>
        <w:rPr>
          <w:szCs w:val="28"/>
        </w:rPr>
      </w:pPr>
      <w:r w:rsidRPr="00915895">
        <w:rPr>
          <w:szCs w:val="28"/>
        </w:rPr>
        <w:t>D4: конфигурация запуска и параметры защиты (задаётся аналитиком);</w:t>
      </w:r>
    </w:p>
    <w:p w14:paraId="42A095C5" w14:textId="56E3CEC5" w:rsidR="001D6F9B" w:rsidRPr="005D6E0C" w:rsidRDefault="001D6F9B" w:rsidP="005D6E0C">
      <w:pPr>
        <w:pStyle w:val="af"/>
        <w:spacing w:after="0"/>
        <w:rPr>
          <w:szCs w:val="28"/>
        </w:rPr>
      </w:pPr>
      <w:r w:rsidRPr="00915895">
        <w:rPr>
          <w:szCs w:val="28"/>
        </w:rPr>
        <w:t xml:space="preserve">D5: репутация клиентов и состояние калибровки ДП (счётчики </w:t>
      </w:r>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oMath>
      <w:r w:rsidRPr="00915895">
        <w:rPr>
          <w:szCs w:val="28"/>
        </w:rPr>
        <w:t xml:space="preserve">, история </w:t>
      </w:r>
      <m:oMath>
        <m:r>
          <w:rPr>
            <w:rFonts w:ascii="Cambria Math" w:hAnsi="Cambria Math"/>
            <w:szCs w:val="28"/>
          </w:rPr>
          <m:t>σ</m:t>
        </m:r>
      </m:oMath>
      <w:r w:rsidRPr="00915895">
        <w:rPr>
          <w:szCs w:val="28"/>
        </w:rPr>
        <w:t>; внутри анклава).</w:t>
      </w:r>
    </w:p>
    <w:p w14:paraId="259E6C2D" w14:textId="77777777" w:rsidR="001D6F9B" w:rsidRPr="00915895" w:rsidRDefault="001D6F9B" w:rsidP="001D6F9B">
      <w:pPr>
        <w:pStyle w:val="af"/>
        <w:spacing w:after="0"/>
        <w:rPr>
          <w:szCs w:val="28"/>
        </w:rPr>
      </w:pPr>
      <w:r w:rsidRPr="00915895">
        <w:rPr>
          <w:b/>
          <w:bCs/>
          <w:szCs w:val="28"/>
        </w:rPr>
        <w:t>Потоки данных:</w:t>
      </w:r>
    </w:p>
    <w:p w14:paraId="49A8CA5F" w14:textId="77777777" w:rsidR="001D6F9B" w:rsidRPr="00915895" w:rsidRDefault="00EA16BE" w:rsidP="005D6E0C">
      <w:pPr>
        <w:pStyle w:val="af"/>
        <w:numPr>
          <w:ilvl w:val="0"/>
          <w:numId w:val="32"/>
        </w:numPr>
        <w:spacing w:after="0"/>
        <w:ind w:left="0" w:firstLine="709"/>
        <w:rPr>
          <w:szCs w:val="28"/>
        </w:rPr>
      </w:pPr>
      <m:oMath>
        <m:sSub>
          <m:sSubPr>
            <m:ctrlPr>
              <w:rPr>
                <w:rFonts w:ascii="Cambria Math" w:hAnsi="Cambria Math"/>
                <w:i/>
                <w:szCs w:val="28"/>
              </w:rPr>
            </m:ctrlPr>
          </m:sSubPr>
          <m:e>
            <m:r>
              <w:rPr>
                <w:rFonts w:ascii="Cambria Math" w:hAnsi="Cambria Math"/>
                <w:szCs w:val="28"/>
              </w:rPr>
              <m:t>Δ</m:t>
            </m:r>
          </m:e>
          <m:sub>
            <m:r>
              <w:rPr>
                <w:rFonts w:ascii="Cambria Math" w:hAnsi="Cambria Math"/>
                <w:szCs w:val="28"/>
              </w:rPr>
              <m:t>k</m:t>
            </m:r>
          </m:sub>
        </m:sSub>
      </m:oMath>
      <w:r w:rsidR="001D6F9B" w:rsidRPr="00915895">
        <w:rPr>
          <w:szCs w:val="28"/>
        </w:rPr>
        <w:t xml:space="preserve"> от процесса 2.1 через аутентифицированный канал к процессу 2.2 (вход в анклав); </w:t>
      </w:r>
    </w:p>
    <w:p w14:paraId="6B68780C" w14:textId="77777777" w:rsidR="001D6F9B" w:rsidRPr="00915895" w:rsidRDefault="00EA16BE" w:rsidP="005D6E0C">
      <w:pPr>
        <w:pStyle w:val="af"/>
        <w:numPr>
          <w:ilvl w:val="0"/>
          <w:numId w:val="32"/>
        </w:numPr>
        <w:spacing w:after="0"/>
        <w:ind w:left="0" w:firstLine="709"/>
        <w:rPr>
          <w:szCs w:val="28"/>
        </w:rPr>
      </w:pPr>
      <m:oMath>
        <m:sSubSup>
          <m:sSubSupPr>
            <m:ctrlPr>
              <w:rPr>
                <w:rFonts w:ascii="Cambria Math" w:hAnsi="Cambria Math"/>
                <w:i/>
                <w:szCs w:val="28"/>
              </w:rPr>
            </m:ctrlPr>
          </m:sSubSupPr>
          <m:e>
            <m:r>
              <w:rPr>
                <w:rFonts w:ascii="Cambria Math" w:hAnsi="Cambria Math"/>
                <w:szCs w:val="28"/>
              </w:rPr>
              <m:t>Δ</m:t>
            </m:r>
          </m:e>
          <m:sub>
            <m:r>
              <w:rPr>
                <w:rFonts w:ascii="Cambria Math" w:hAnsi="Cambria Math"/>
                <w:szCs w:val="28"/>
              </w:rPr>
              <m:t>k</m:t>
            </m:r>
          </m:sub>
          <m:sup>
            <m:d>
              <m:dPr>
                <m:begChr m:val="{"/>
                <m:endChr m:val="}"/>
                <m:ctrlPr>
                  <w:rPr>
                    <w:rFonts w:ascii="Cambria Math" w:hAnsi="Cambria Math"/>
                    <w:i/>
                    <w:szCs w:val="28"/>
                  </w:rPr>
                </m:ctrlPr>
              </m:dPr>
              <m:e>
                <m:r>
                  <w:rPr>
                    <w:rFonts w:ascii="Cambria Math" w:hAnsi="Cambria Math"/>
                    <w:szCs w:val="28"/>
                  </w:rPr>
                  <m:t>clip</m:t>
                </m:r>
              </m:e>
            </m:d>
          </m:sup>
        </m:sSubSup>
      </m:oMath>
      <w:r w:rsidR="001D6F9B" w:rsidRPr="00915895">
        <w:rPr>
          <w:szCs w:val="28"/>
        </w:rPr>
        <w:t xml:space="preserve"> от процесса 2.2 к процессу 2.3 (после робастного взвешивания и клиппинга; поток внутри анклава); </w:t>
      </w:r>
    </w:p>
    <w:p w14:paraId="21D266E3" w14:textId="77777777" w:rsidR="001D6F9B" w:rsidRPr="00915895" w:rsidRDefault="00EA16BE" w:rsidP="005D6E0C">
      <w:pPr>
        <w:pStyle w:val="af"/>
        <w:numPr>
          <w:ilvl w:val="0"/>
          <w:numId w:val="32"/>
        </w:numPr>
        <w:spacing w:after="0"/>
        <w:ind w:left="0" w:firstLine="709"/>
        <w:rPr>
          <w:szCs w:val="28"/>
        </w:rPr>
      </w:pPr>
      <m:oMath>
        <m:sSub>
          <m:sSubPr>
            <m:ctrlPr>
              <w:rPr>
                <w:rFonts w:ascii="Cambria Math" w:hAnsi="Cambria Math"/>
                <w:i/>
                <w:szCs w:val="28"/>
              </w:rPr>
            </m:ctrlPr>
          </m:sSubPr>
          <m:e>
            <m:r>
              <w:rPr>
                <w:rFonts w:ascii="Cambria Math" w:hAnsi="Cambria Math"/>
                <w:szCs w:val="28"/>
              </w:rPr>
              <m:t>w</m:t>
            </m:r>
          </m:e>
          <m:sub>
            <m:d>
              <m:dPr>
                <m:begChr m:val="{"/>
                <m:endChr m:val="}"/>
                <m:ctrlPr>
                  <w:rPr>
                    <w:rFonts w:ascii="Cambria Math" w:hAnsi="Cambria Math"/>
                    <w:i/>
                    <w:szCs w:val="28"/>
                  </w:rPr>
                </m:ctrlPr>
              </m:dPr>
              <m:e>
                <m:r>
                  <w:rPr>
                    <w:rFonts w:ascii="Cambria Math" w:hAnsi="Cambria Math"/>
                    <w:szCs w:val="28"/>
                  </w:rPr>
                  <m:t>t</m:t>
                </m:r>
                <m:r>
                  <w:rPr>
                    <w:rFonts w:ascii="Cambria Math" w:hAnsi="Cambria Math"/>
                    <w:szCs w:val="28"/>
                  </w:rPr>
                  <m:t>+1</m:t>
                </m:r>
              </m:e>
            </m:d>
          </m:sub>
        </m:sSub>
      </m:oMath>
      <w:r w:rsidR="001D6F9B" w:rsidRPr="00915895">
        <w:rPr>
          <w:szCs w:val="28"/>
        </w:rPr>
        <w:t xml:space="preserve"> из процесса 2.3 в хранилище D2; </w:t>
      </w:r>
    </w:p>
    <w:p w14:paraId="1FC1D621" w14:textId="77777777" w:rsidR="001D6F9B" w:rsidRPr="00915895" w:rsidRDefault="001D6F9B" w:rsidP="005D6E0C">
      <w:pPr>
        <w:pStyle w:val="af"/>
        <w:numPr>
          <w:ilvl w:val="0"/>
          <w:numId w:val="32"/>
        </w:numPr>
        <w:spacing w:after="0"/>
        <w:ind w:left="0" w:firstLine="709"/>
        <w:rPr>
          <w:szCs w:val="28"/>
        </w:rPr>
      </w:pPr>
      <w:r w:rsidRPr="00915895">
        <w:rPr>
          <w:szCs w:val="28"/>
        </w:rPr>
        <w:t xml:space="preserve">обновление α/β из процесса 2.2 в хранилище D5; </w:t>
      </w:r>
    </w:p>
    <w:p w14:paraId="6A406449" w14:textId="77777777" w:rsidR="001D6F9B" w:rsidRPr="00915895" w:rsidRDefault="001D6F9B" w:rsidP="005D6E0C">
      <w:pPr>
        <w:pStyle w:val="af"/>
        <w:numPr>
          <w:ilvl w:val="0"/>
          <w:numId w:val="32"/>
        </w:numPr>
        <w:spacing w:after="0"/>
        <w:ind w:left="0" w:firstLine="709"/>
        <w:rPr>
          <w:szCs w:val="28"/>
        </w:rPr>
      </w:pPr>
      <w:r w:rsidRPr="00915895">
        <w:rPr>
          <w:szCs w:val="28"/>
        </w:rPr>
        <w:t xml:space="preserve">Метрики (обезличенные агрегаты) из процесса 2.4 наружу в D3 и аналитику; </w:t>
      </w:r>
    </w:p>
    <w:p w14:paraId="43543C7B" w14:textId="77777777" w:rsidR="001D6F9B" w:rsidRPr="00915895" w:rsidRDefault="001D6F9B" w:rsidP="005D6E0C">
      <w:pPr>
        <w:pStyle w:val="af"/>
        <w:numPr>
          <w:ilvl w:val="0"/>
          <w:numId w:val="32"/>
        </w:numPr>
        <w:spacing w:after="0"/>
        <w:ind w:left="0" w:firstLine="709"/>
        <w:rPr>
          <w:szCs w:val="28"/>
        </w:rPr>
      </w:pPr>
      <w:r w:rsidRPr="00915895">
        <w:rPr>
          <w:szCs w:val="28"/>
        </w:rPr>
        <w:t>Квота аттестации / подтверждение аттестации между процессом 2.5 и службой аттестации;</w:t>
      </w:r>
    </w:p>
    <w:p w14:paraId="11A10D1C" w14:textId="77777777" w:rsidR="001D6F9B" w:rsidRPr="00915895" w:rsidRDefault="00EA16BE" w:rsidP="005D6E0C">
      <w:pPr>
        <w:pStyle w:val="af"/>
        <w:numPr>
          <w:ilvl w:val="0"/>
          <w:numId w:val="32"/>
        </w:numPr>
        <w:spacing w:after="0"/>
        <w:ind w:left="0" w:firstLine="709"/>
        <w:rPr>
          <w:szCs w:val="28"/>
        </w:rPr>
      </w:pPr>
      <m:oMath>
        <m:sSub>
          <m:sSubPr>
            <m:ctrlPr>
              <w:rPr>
                <w:rFonts w:ascii="Cambria Math" w:hAnsi="Cambria Math"/>
                <w:i/>
                <w:szCs w:val="28"/>
              </w:rPr>
            </m:ctrlPr>
          </m:sSubPr>
          <m:e>
            <m:r>
              <w:rPr>
                <w:rFonts w:ascii="Cambria Math" w:hAnsi="Cambria Math"/>
                <w:szCs w:val="28"/>
              </w:rPr>
              <m:t>w</m:t>
            </m:r>
          </m:e>
          <m:sub>
            <m:r>
              <w:rPr>
                <w:rFonts w:ascii="Cambria Math" w:hAnsi="Cambria Math"/>
                <w:szCs w:val="28"/>
              </w:rPr>
              <m:t>t</m:t>
            </m:r>
          </m:sub>
        </m:sSub>
        <m:r>
          <w:rPr>
            <w:rFonts w:ascii="Cambria Math" w:hAnsi="Cambria Math"/>
            <w:szCs w:val="28"/>
          </w:rPr>
          <m:t xml:space="preserve">+ </m:t>
        </m:r>
        <m:r>
          <w:rPr>
            <w:rFonts w:ascii="Cambria Math" w:hAnsi="Cambria Math"/>
            <w:szCs w:val="28"/>
          </w:rPr>
          <m:t>sig</m:t>
        </m:r>
      </m:oMath>
      <w:r w:rsidR="001D6F9B" w:rsidRPr="00915895">
        <w:rPr>
          <w:szCs w:val="28"/>
        </w:rPr>
        <w:t xml:space="preserve"> из процесса 2.5 клиентам на следующий раунд.</w:t>
      </w:r>
    </w:p>
    <w:p w14:paraId="670B12C0" w14:textId="77777777" w:rsidR="005D6E0C" w:rsidRDefault="005D6E0C" w:rsidP="001D6F9B">
      <w:pPr>
        <w:pStyle w:val="af"/>
        <w:spacing w:after="0"/>
        <w:rPr>
          <w:szCs w:val="28"/>
        </w:rPr>
      </w:pPr>
    </w:p>
    <w:p w14:paraId="6233A4E8" w14:textId="2EDB3953" w:rsidR="001D6F9B" w:rsidRPr="00915895" w:rsidRDefault="001D6F9B" w:rsidP="005D6E0C">
      <w:pPr>
        <w:pStyle w:val="af"/>
        <w:spacing w:after="0"/>
        <w:rPr>
          <w:szCs w:val="28"/>
        </w:rPr>
      </w:pPr>
      <w:r w:rsidRPr="00915895">
        <w:rPr>
          <w:szCs w:val="28"/>
        </w:rPr>
        <w:t xml:space="preserve">Хранилище D1 остаётся исключительно на стороне клиента. Хранилища D2 и D5 не имеют потоков наружу анклава в исходном виде: содержимое выносится только после итогового обучения в составе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15895">
        <w:rPr>
          <w:szCs w:val="28"/>
        </w:rPr>
        <w:t>, а калибровочное состояние (D5) не экспортируется вовсе.</w:t>
      </w:r>
    </w:p>
    <w:p w14:paraId="724A4E24" w14:textId="1A1FD814" w:rsidR="001D6F9B" w:rsidRPr="00915895" w:rsidRDefault="001D6F9B" w:rsidP="001D6F9B">
      <w:pPr>
        <w:pStyle w:val="af"/>
        <w:spacing w:after="0"/>
        <w:rPr>
          <w:szCs w:val="28"/>
        </w:rPr>
      </w:pPr>
      <w:r w:rsidRPr="00915895">
        <w:rPr>
          <w:szCs w:val="28"/>
        </w:rPr>
        <w:t>Декомпозиция DFD TO-BE первого уровня приведена на рисунке 2.</w:t>
      </w:r>
      <w:r w:rsidR="005D6E0C">
        <w:rPr>
          <w:szCs w:val="28"/>
        </w:rPr>
        <w:t>5</w:t>
      </w:r>
      <w:r w:rsidRPr="00915895">
        <w:rPr>
          <w:szCs w:val="28"/>
        </w:rPr>
        <w:t xml:space="preserve">. Жёлтой пунктирной рамкой обозначена граница SGX-анклава; зелёным (заливка) — новые процессы (2.2 FedRoLA, 2.3 клиппинг + шум ДП, 2.4 обезличенное журналирование, 2.5 аттестация) и новые хранилища (D4 параметры защиты, D5 репутация + состояние </w:t>
      </w:r>
      <m:oMath>
        <m:r>
          <w:rPr>
            <w:rFonts w:ascii="Cambria Math" w:hAnsi="Cambria Math"/>
            <w:szCs w:val="28"/>
          </w:rPr>
          <m:t>σ</m:t>
        </m:r>
      </m:oMath>
      <w:r w:rsidRPr="00915895">
        <w:rPr>
          <w:szCs w:val="28"/>
        </w:rPr>
        <w:t>).</w:t>
      </w:r>
    </w:p>
    <w:p w14:paraId="27A4B091" w14:textId="77777777" w:rsidR="001D6F9B" w:rsidRPr="00915895" w:rsidRDefault="001D6F9B" w:rsidP="005D6E0C">
      <w:pPr>
        <w:pStyle w:val="af"/>
        <w:spacing w:after="0"/>
        <w:ind w:firstLine="0"/>
        <w:rPr>
          <w:szCs w:val="28"/>
          <w:lang w:val="en-US"/>
        </w:rPr>
      </w:pPr>
      <w:r w:rsidRPr="00915895">
        <w:rPr>
          <w:noProof/>
          <w:szCs w:val="28"/>
        </w:rPr>
        <w:lastRenderedPageBreak/>
        <w:drawing>
          <wp:inline distT="0" distB="0" distL="0" distR="0" wp14:anchorId="185F6652" wp14:editId="5207FC40">
            <wp:extent cx="6315279" cy="4057170"/>
            <wp:effectExtent l="0" t="0" r="0" b="635"/>
            <wp:docPr id="195238696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47338" cy="4077766"/>
                    </a:xfrm>
                    <a:prstGeom prst="rect">
                      <a:avLst/>
                    </a:prstGeom>
                    <a:noFill/>
                    <a:ln>
                      <a:noFill/>
                    </a:ln>
                  </pic:spPr>
                </pic:pic>
              </a:graphicData>
            </a:graphic>
          </wp:inline>
        </w:drawing>
      </w:r>
    </w:p>
    <w:p w14:paraId="1DD29A0B" w14:textId="62E60AC8" w:rsidR="001D6F9B" w:rsidRPr="00944FFE" w:rsidRDefault="001D6F9B" w:rsidP="001D6F9B">
      <w:pPr>
        <w:pStyle w:val="af"/>
        <w:spacing w:after="0"/>
        <w:jc w:val="center"/>
        <w:rPr>
          <w:szCs w:val="28"/>
        </w:rPr>
      </w:pPr>
      <w:r w:rsidRPr="00915895">
        <w:rPr>
          <w:szCs w:val="28"/>
        </w:rPr>
        <w:t>Рисунок 2.</w:t>
      </w:r>
      <w:r w:rsidR="005D6E0C">
        <w:rPr>
          <w:szCs w:val="28"/>
        </w:rPr>
        <w:t>5</w:t>
      </w:r>
      <w:r w:rsidRPr="00915895">
        <w:rPr>
          <w:szCs w:val="28"/>
        </w:rPr>
        <w:t xml:space="preserve"> — Декомпозиция DFD TO-BE</w:t>
      </w:r>
      <w:bookmarkStart w:id="19" w:name="покрытие-точек-атаки-to-be-блоками"/>
    </w:p>
    <w:p w14:paraId="59868AFF" w14:textId="77777777" w:rsidR="001D6F9B" w:rsidRPr="00944FFE" w:rsidRDefault="001D6F9B" w:rsidP="001D6F9B">
      <w:pPr>
        <w:pStyle w:val="af"/>
        <w:spacing w:after="0"/>
        <w:jc w:val="center"/>
        <w:rPr>
          <w:szCs w:val="28"/>
        </w:rPr>
      </w:pPr>
    </w:p>
    <w:p w14:paraId="336C5729" w14:textId="77777777" w:rsidR="001D6F9B" w:rsidRPr="00915895" w:rsidRDefault="001D6F9B" w:rsidP="001D6F9B">
      <w:pPr>
        <w:pStyle w:val="31"/>
        <w:spacing w:before="0" w:after="0"/>
        <w:rPr>
          <w:rFonts w:ascii="Times New Roman" w:hAnsi="Times New Roman" w:cs="Times New Roman"/>
          <w:szCs w:val="28"/>
        </w:rPr>
      </w:pPr>
      <w:r w:rsidRPr="00915895">
        <w:rPr>
          <w:rFonts w:ascii="Times New Roman" w:hAnsi="Times New Roman" w:cs="Times New Roman"/>
          <w:szCs w:val="28"/>
        </w:rPr>
        <w:t>2.2.3</w:t>
      </w:r>
      <w:r w:rsidRPr="00915895">
        <w:rPr>
          <w:rFonts w:ascii="Times New Roman" w:hAnsi="Times New Roman" w:cs="Times New Roman"/>
          <w:szCs w:val="28"/>
        </w:rPr>
        <w:tab/>
        <w:t>Покрытие точек атаки TO-BE-блоками</w:t>
      </w:r>
    </w:p>
    <w:p w14:paraId="5E589E74" w14:textId="77777777" w:rsidR="001D6F9B" w:rsidRPr="00915895" w:rsidRDefault="001D6F9B" w:rsidP="001D6F9B">
      <w:pPr>
        <w:rPr>
          <w:szCs w:val="28"/>
        </w:rPr>
      </w:pPr>
      <w:r w:rsidRPr="00915895">
        <w:rPr>
          <w:szCs w:val="28"/>
        </w:rPr>
        <w:t>Для проверки полноты TO-BE-модели сопоставим точки атаки, выделенные в подразделе 1.2.2, с блоками проектируемой системы (таблица 2.2).</w:t>
      </w:r>
    </w:p>
    <w:p w14:paraId="08C3AAD3" w14:textId="77777777" w:rsidR="001D6F9B" w:rsidRPr="00915895" w:rsidRDefault="001D6F9B" w:rsidP="005D6E0C">
      <w:pPr>
        <w:pStyle w:val="af"/>
        <w:spacing w:after="0"/>
        <w:ind w:firstLine="0"/>
        <w:jc w:val="left"/>
        <w:rPr>
          <w:szCs w:val="28"/>
        </w:rPr>
      </w:pPr>
      <w:r w:rsidRPr="00915895">
        <w:rPr>
          <w:szCs w:val="28"/>
        </w:rPr>
        <w:t>Таблица 2.2 — Отображение поверхностей атаки AS-IS на защитные блоки TO-BE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20"/>
        <w:gridCol w:w="1984"/>
        <w:gridCol w:w="3021"/>
        <w:gridCol w:w="2120"/>
      </w:tblGrid>
      <w:tr w:rsidR="001D6F9B" w:rsidRPr="00915895" w14:paraId="582A1556" w14:textId="77777777" w:rsidTr="00451BF0">
        <w:trPr>
          <w:tblHeader/>
          <w:jc w:val="center"/>
        </w:trPr>
        <w:tc>
          <w:tcPr>
            <w:tcW w:w="0" w:type="auto"/>
          </w:tcPr>
          <w:p w14:paraId="557D1C98" w14:textId="77777777" w:rsidR="001D6F9B" w:rsidRPr="00915895" w:rsidRDefault="001D6F9B" w:rsidP="00451BF0">
            <w:pPr>
              <w:ind w:firstLine="0"/>
              <w:jc w:val="center"/>
              <w:rPr>
                <w:szCs w:val="28"/>
              </w:rPr>
            </w:pPr>
            <w:r w:rsidRPr="00915895">
              <w:rPr>
                <w:szCs w:val="28"/>
              </w:rPr>
              <w:t>Точка AS-IS</w:t>
            </w:r>
          </w:p>
        </w:tc>
        <w:tc>
          <w:tcPr>
            <w:tcW w:w="0" w:type="auto"/>
          </w:tcPr>
          <w:p w14:paraId="3BBED90C" w14:textId="77777777" w:rsidR="001D6F9B" w:rsidRPr="00915895" w:rsidRDefault="001D6F9B" w:rsidP="00451BF0">
            <w:pPr>
              <w:ind w:firstLine="0"/>
              <w:jc w:val="center"/>
              <w:rPr>
                <w:szCs w:val="28"/>
              </w:rPr>
            </w:pPr>
            <w:r w:rsidRPr="00915895">
              <w:rPr>
                <w:szCs w:val="28"/>
              </w:rPr>
              <w:t>Описание</w:t>
            </w:r>
          </w:p>
        </w:tc>
        <w:tc>
          <w:tcPr>
            <w:tcW w:w="0" w:type="auto"/>
          </w:tcPr>
          <w:p w14:paraId="2399756E" w14:textId="77777777" w:rsidR="001D6F9B" w:rsidRPr="00915895" w:rsidRDefault="001D6F9B" w:rsidP="00451BF0">
            <w:pPr>
              <w:ind w:firstLine="0"/>
              <w:jc w:val="center"/>
              <w:rPr>
                <w:szCs w:val="28"/>
              </w:rPr>
            </w:pPr>
            <w:r w:rsidRPr="00915895">
              <w:rPr>
                <w:szCs w:val="28"/>
              </w:rPr>
              <w:t>Блок TO-BE, закрывающий точку</w:t>
            </w:r>
          </w:p>
        </w:tc>
        <w:tc>
          <w:tcPr>
            <w:tcW w:w="0" w:type="auto"/>
          </w:tcPr>
          <w:p w14:paraId="513ACF28" w14:textId="77777777" w:rsidR="001D6F9B" w:rsidRPr="00915895" w:rsidRDefault="001D6F9B" w:rsidP="00451BF0">
            <w:pPr>
              <w:ind w:firstLine="0"/>
              <w:jc w:val="center"/>
              <w:rPr>
                <w:szCs w:val="28"/>
              </w:rPr>
            </w:pPr>
            <w:r w:rsidRPr="00915895">
              <w:rPr>
                <w:szCs w:val="28"/>
              </w:rPr>
              <w:t>Остаточный риск</w:t>
            </w:r>
          </w:p>
        </w:tc>
      </w:tr>
      <w:tr w:rsidR="001D6F9B" w:rsidRPr="00915895" w14:paraId="53550282" w14:textId="77777777" w:rsidTr="00451BF0">
        <w:trPr>
          <w:jc w:val="center"/>
        </w:trPr>
        <w:tc>
          <w:tcPr>
            <w:tcW w:w="0" w:type="auto"/>
          </w:tcPr>
          <w:p w14:paraId="61815BFB" w14:textId="3669E863" w:rsidR="001D6F9B" w:rsidRPr="00915895" w:rsidRDefault="001D6F9B" w:rsidP="00451BF0">
            <w:pPr>
              <w:ind w:firstLine="0"/>
              <w:jc w:val="center"/>
              <w:rPr>
                <w:szCs w:val="28"/>
              </w:rPr>
            </w:pPr>
            <w:r w:rsidRPr="00915895">
              <w:rPr>
                <w:szCs w:val="28"/>
              </w:rPr>
              <w:t xml:space="preserve">Утечка 1: перехват </w:t>
            </w:r>
            <w:proofErr w:type="spellStart"/>
            <w:r w:rsidRPr="00915895">
              <w:rPr>
                <w:szCs w:val="28"/>
              </w:rPr>
              <w:t>Δ</w:t>
            </w:r>
            <w:r w:rsidRPr="005D6E0C">
              <w:rPr>
                <w:szCs w:val="28"/>
                <w:vertAlign w:val="subscript"/>
              </w:rPr>
              <w:t>k</w:t>
            </w:r>
            <w:proofErr w:type="spellEnd"/>
            <w:r w:rsidRPr="00915895">
              <w:rPr>
                <w:szCs w:val="28"/>
              </w:rPr>
              <w:t xml:space="preserve"> на канале</w:t>
            </w:r>
          </w:p>
        </w:tc>
        <w:tc>
          <w:tcPr>
            <w:tcW w:w="0" w:type="auto"/>
          </w:tcPr>
          <w:p w14:paraId="3AB2A0EC" w14:textId="77777777" w:rsidR="001D6F9B" w:rsidRPr="00915895" w:rsidRDefault="001D6F9B" w:rsidP="00451BF0">
            <w:pPr>
              <w:ind w:firstLine="0"/>
              <w:jc w:val="center"/>
              <w:rPr>
                <w:szCs w:val="28"/>
              </w:rPr>
            </w:pPr>
            <w:r w:rsidRPr="00915895">
              <w:rPr>
                <w:szCs w:val="28"/>
              </w:rPr>
              <w:t>Доступ к функции локальной выборки</w:t>
            </w:r>
          </w:p>
        </w:tc>
        <w:tc>
          <w:tcPr>
            <w:tcW w:w="0" w:type="auto"/>
          </w:tcPr>
          <w:p w14:paraId="71D4576C" w14:textId="77777777" w:rsidR="001D6F9B" w:rsidRPr="00915895" w:rsidRDefault="001D6F9B" w:rsidP="00451BF0">
            <w:pPr>
              <w:ind w:firstLine="0"/>
              <w:jc w:val="center"/>
              <w:rPr>
                <w:szCs w:val="28"/>
              </w:rPr>
            </w:pPr>
            <w:r w:rsidRPr="00915895">
              <w:rPr>
                <w:szCs w:val="28"/>
              </w:rPr>
              <w:t>Аутентифицированный канал (2.5) с ключом сессии, выданным анклавом</w:t>
            </w:r>
          </w:p>
        </w:tc>
        <w:tc>
          <w:tcPr>
            <w:tcW w:w="0" w:type="auto"/>
          </w:tcPr>
          <w:p w14:paraId="7A2AB454" w14:textId="77777777" w:rsidR="001D6F9B" w:rsidRPr="00915895" w:rsidRDefault="001D6F9B" w:rsidP="00451BF0">
            <w:pPr>
              <w:ind w:firstLine="0"/>
              <w:jc w:val="center"/>
              <w:rPr>
                <w:szCs w:val="28"/>
              </w:rPr>
            </w:pPr>
            <w:r w:rsidRPr="00915895">
              <w:rPr>
                <w:szCs w:val="28"/>
              </w:rPr>
              <w:t>Компрометация клиентского ключа; не покрывается архитектурой</w:t>
            </w:r>
          </w:p>
        </w:tc>
      </w:tr>
      <w:tr w:rsidR="001D6F9B" w:rsidRPr="00915895" w14:paraId="58F2EAA3" w14:textId="77777777" w:rsidTr="00451BF0">
        <w:trPr>
          <w:jc w:val="center"/>
        </w:trPr>
        <w:tc>
          <w:tcPr>
            <w:tcW w:w="0" w:type="auto"/>
          </w:tcPr>
          <w:p w14:paraId="7F4E2923" w14:textId="5CB11DB9" w:rsidR="001D6F9B" w:rsidRPr="00915895" w:rsidRDefault="001D6F9B" w:rsidP="00451BF0">
            <w:pPr>
              <w:ind w:firstLine="0"/>
              <w:jc w:val="center"/>
              <w:rPr>
                <w:szCs w:val="28"/>
              </w:rPr>
            </w:pPr>
            <w:r w:rsidRPr="00915895">
              <w:rPr>
                <w:szCs w:val="28"/>
              </w:rPr>
              <w:lastRenderedPageBreak/>
              <w:t xml:space="preserve">Утечка 2: индивидуальные </w:t>
            </w:r>
            <w:proofErr w:type="spellStart"/>
            <w:r w:rsidR="005D6E0C" w:rsidRPr="00915895">
              <w:rPr>
                <w:szCs w:val="28"/>
              </w:rPr>
              <w:t>Δ</w:t>
            </w:r>
            <w:r w:rsidR="005D6E0C" w:rsidRPr="005D6E0C">
              <w:rPr>
                <w:szCs w:val="28"/>
                <w:vertAlign w:val="subscript"/>
              </w:rPr>
              <w:t>k</w:t>
            </w:r>
            <w:proofErr w:type="spellEnd"/>
            <w:r w:rsidRPr="00915895">
              <w:rPr>
                <w:szCs w:val="28"/>
              </w:rPr>
              <w:t xml:space="preserve"> на сервере</w:t>
            </w:r>
          </w:p>
        </w:tc>
        <w:tc>
          <w:tcPr>
            <w:tcW w:w="0" w:type="auto"/>
          </w:tcPr>
          <w:p w14:paraId="748D23D7" w14:textId="77777777" w:rsidR="001D6F9B" w:rsidRPr="00915895" w:rsidRDefault="001D6F9B" w:rsidP="00451BF0">
            <w:pPr>
              <w:ind w:firstLine="0"/>
              <w:jc w:val="center"/>
              <w:rPr>
                <w:szCs w:val="28"/>
              </w:rPr>
            </w:pPr>
            <w:r w:rsidRPr="00915895">
              <w:rPr>
                <w:szCs w:val="28"/>
              </w:rPr>
              <w:t>Наблюдение сервером до усреднения</w:t>
            </w:r>
          </w:p>
        </w:tc>
        <w:tc>
          <w:tcPr>
            <w:tcW w:w="0" w:type="auto"/>
          </w:tcPr>
          <w:p w14:paraId="65A4E052" w14:textId="71F96F3A" w:rsidR="001D6F9B" w:rsidRPr="00915895" w:rsidRDefault="001D6F9B" w:rsidP="00451BF0">
            <w:pPr>
              <w:ind w:firstLine="0"/>
              <w:jc w:val="center"/>
              <w:rPr>
                <w:szCs w:val="28"/>
              </w:rPr>
            </w:pPr>
            <w:r w:rsidRPr="00915895">
              <w:rPr>
                <w:szCs w:val="28"/>
              </w:rPr>
              <w:t xml:space="preserve">Размещение процессов 2.2–2.3 внутри анклава; индивидуальные </w:t>
            </w:r>
            <w:proofErr w:type="spellStart"/>
            <w:r w:rsidR="005D6E0C" w:rsidRPr="00915895">
              <w:rPr>
                <w:szCs w:val="28"/>
              </w:rPr>
              <w:t>Δ</w:t>
            </w:r>
            <w:r w:rsidR="005D6E0C" w:rsidRPr="005D6E0C">
              <w:rPr>
                <w:szCs w:val="28"/>
                <w:vertAlign w:val="subscript"/>
              </w:rPr>
              <w:t>k</w:t>
            </w:r>
            <w:proofErr w:type="spellEnd"/>
            <w:r w:rsidR="005D6E0C" w:rsidRPr="00915895">
              <w:rPr>
                <w:szCs w:val="28"/>
              </w:rPr>
              <w:t xml:space="preserve"> </w:t>
            </w:r>
            <w:r w:rsidRPr="00915895">
              <w:rPr>
                <w:szCs w:val="28"/>
              </w:rPr>
              <w:t>не экспортируются</w:t>
            </w:r>
          </w:p>
        </w:tc>
        <w:tc>
          <w:tcPr>
            <w:tcW w:w="0" w:type="auto"/>
          </w:tcPr>
          <w:p w14:paraId="013E9551" w14:textId="77777777" w:rsidR="001D6F9B" w:rsidRPr="00915895" w:rsidRDefault="001D6F9B" w:rsidP="00451BF0">
            <w:pPr>
              <w:ind w:firstLine="0"/>
              <w:jc w:val="center"/>
              <w:rPr>
                <w:szCs w:val="28"/>
              </w:rPr>
            </w:pPr>
            <w:r w:rsidRPr="00915895">
              <w:rPr>
                <w:szCs w:val="28"/>
              </w:rPr>
              <w:t>Побочные каналы SGX; относятся к гипотезам о TEE</w:t>
            </w:r>
          </w:p>
        </w:tc>
      </w:tr>
      <w:tr w:rsidR="001D6F9B" w:rsidRPr="00915895" w14:paraId="22893056" w14:textId="77777777" w:rsidTr="00451BF0">
        <w:trPr>
          <w:jc w:val="center"/>
        </w:trPr>
        <w:tc>
          <w:tcPr>
            <w:tcW w:w="0" w:type="auto"/>
          </w:tcPr>
          <w:p w14:paraId="7A20617A" w14:textId="3FFA256C" w:rsidR="001D6F9B" w:rsidRPr="00915895" w:rsidRDefault="001D6F9B" w:rsidP="00451BF0">
            <w:pPr>
              <w:ind w:firstLine="0"/>
              <w:jc w:val="center"/>
              <w:rPr>
                <w:szCs w:val="28"/>
              </w:rPr>
            </w:pPr>
            <w:r w:rsidRPr="00915895">
              <w:rPr>
                <w:szCs w:val="28"/>
              </w:rPr>
              <w:t xml:space="preserve">Воздействие 1: подмена </w:t>
            </w:r>
            <w:proofErr w:type="spellStart"/>
            <w:r w:rsidR="005D6E0C" w:rsidRPr="00915895">
              <w:rPr>
                <w:szCs w:val="28"/>
              </w:rPr>
              <w:t>Δ</w:t>
            </w:r>
            <w:r w:rsidR="005D6E0C" w:rsidRPr="005D6E0C">
              <w:rPr>
                <w:szCs w:val="28"/>
                <w:vertAlign w:val="subscript"/>
              </w:rPr>
              <w:t>k</w:t>
            </w:r>
            <w:proofErr w:type="spellEnd"/>
            <w:r w:rsidRPr="00915895">
              <w:rPr>
                <w:szCs w:val="28"/>
              </w:rPr>
              <w:t xml:space="preserve"> на канале/сервере</w:t>
            </w:r>
          </w:p>
        </w:tc>
        <w:tc>
          <w:tcPr>
            <w:tcW w:w="0" w:type="auto"/>
          </w:tcPr>
          <w:p w14:paraId="47489110" w14:textId="77777777" w:rsidR="001D6F9B" w:rsidRPr="00915895" w:rsidRDefault="001D6F9B" w:rsidP="00451BF0">
            <w:pPr>
              <w:ind w:firstLine="0"/>
              <w:jc w:val="center"/>
              <w:rPr>
                <w:szCs w:val="28"/>
              </w:rPr>
            </w:pPr>
            <w:r w:rsidRPr="00915895">
              <w:rPr>
                <w:szCs w:val="28"/>
              </w:rPr>
              <w:t>Инъекция произвольного обновления</w:t>
            </w:r>
          </w:p>
        </w:tc>
        <w:tc>
          <w:tcPr>
            <w:tcW w:w="0" w:type="auto"/>
          </w:tcPr>
          <w:p w14:paraId="45F1E383" w14:textId="77777777" w:rsidR="001D6F9B" w:rsidRPr="00915895" w:rsidRDefault="001D6F9B" w:rsidP="00451BF0">
            <w:pPr>
              <w:ind w:firstLine="0"/>
              <w:jc w:val="center"/>
              <w:rPr>
                <w:szCs w:val="28"/>
              </w:rPr>
            </w:pPr>
            <w:r w:rsidRPr="00915895">
              <w:rPr>
                <w:szCs w:val="28"/>
              </w:rPr>
              <w:t>Аутентификация канала (2.5) + клиппинг нормы (внутри 2.3) ограничивают масштаб</w:t>
            </w:r>
          </w:p>
        </w:tc>
        <w:tc>
          <w:tcPr>
            <w:tcW w:w="0" w:type="auto"/>
          </w:tcPr>
          <w:p w14:paraId="6BB1E41D" w14:textId="77777777" w:rsidR="001D6F9B" w:rsidRPr="00915895" w:rsidRDefault="001D6F9B" w:rsidP="00451BF0">
            <w:pPr>
              <w:ind w:firstLine="0"/>
              <w:jc w:val="center"/>
              <w:rPr>
                <w:szCs w:val="28"/>
              </w:rPr>
            </w:pPr>
            <w:r w:rsidRPr="00915895">
              <w:rPr>
                <w:szCs w:val="28"/>
              </w:rPr>
              <w:t>Вредоносный клиент с корректным ключом; закрывается 2.2</w:t>
            </w:r>
          </w:p>
        </w:tc>
      </w:tr>
      <w:tr w:rsidR="001D6F9B" w:rsidRPr="00915895" w14:paraId="127B6ECE" w14:textId="77777777" w:rsidTr="00451BF0">
        <w:trPr>
          <w:jc w:val="center"/>
        </w:trPr>
        <w:tc>
          <w:tcPr>
            <w:tcW w:w="0" w:type="auto"/>
          </w:tcPr>
          <w:p w14:paraId="04101A34" w14:textId="77777777" w:rsidR="001D6F9B" w:rsidRPr="00915895" w:rsidRDefault="001D6F9B" w:rsidP="00451BF0">
            <w:pPr>
              <w:ind w:firstLine="0"/>
              <w:jc w:val="center"/>
              <w:rPr>
                <w:szCs w:val="28"/>
              </w:rPr>
            </w:pPr>
            <w:r w:rsidRPr="00915895">
              <w:rPr>
                <w:szCs w:val="28"/>
              </w:rPr>
              <w:t>Воздействие 2: компрометация клиента</w:t>
            </w:r>
          </w:p>
        </w:tc>
        <w:tc>
          <w:tcPr>
            <w:tcW w:w="0" w:type="auto"/>
          </w:tcPr>
          <w:p w14:paraId="78C9F0E3" w14:textId="240A8B7F" w:rsidR="001D6F9B" w:rsidRPr="00915895" w:rsidRDefault="001D6F9B" w:rsidP="00451BF0">
            <w:pPr>
              <w:ind w:firstLine="0"/>
              <w:jc w:val="center"/>
              <w:rPr>
                <w:szCs w:val="28"/>
              </w:rPr>
            </w:pPr>
            <w:r w:rsidRPr="00915895">
              <w:rPr>
                <w:szCs w:val="28"/>
              </w:rPr>
              <w:t xml:space="preserve">Клиент возвращает вредоносное </w:t>
            </w:r>
            <w:proofErr w:type="spellStart"/>
            <w:r w:rsidR="005D6E0C" w:rsidRPr="00915895">
              <w:rPr>
                <w:szCs w:val="28"/>
              </w:rPr>
              <w:t>Δ</w:t>
            </w:r>
            <w:r w:rsidR="005D6E0C" w:rsidRPr="005D6E0C">
              <w:rPr>
                <w:szCs w:val="28"/>
                <w:vertAlign w:val="subscript"/>
              </w:rPr>
              <w:t>k</w:t>
            </w:r>
            <w:proofErr w:type="spellEnd"/>
          </w:p>
        </w:tc>
        <w:tc>
          <w:tcPr>
            <w:tcW w:w="0" w:type="auto"/>
          </w:tcPr>
          <w:p w14:paraId="762B36E9" w14:textId="77777777" w:rsidR="001D6F9B" w:rsidRPr="00915895" w:rsidRDefault="001D6F9B" w:rsidP="00451BF0">
            <w:pPr>
              <w:ind w:firstLine="0"/>
              <w:jc w:val="center"/>
              <w:rPr>
                <w:szCs w:val="28"/>
              </w:rPr>
            </w:pPr>
            <w:r w:rsidRPr="00915895">
              <w:rPr>
                <w:szCs w:val="28"/>
              </w:rPr>
              <w:t>Робастная агрегация FedRoLA (2.2) для нецелевых атак; ДП (2.3) подавляет остаточный сдвиг</w:t>
            </w:r>
          </w:p>
        </w:tc>
        <w:tc>
          <w:tcPr>
            <w:tcW w:w="0" w:type="auto"/>
          </w:tcPr>
          <w:p w14:paraId="72E691FC" w14:textId="77777777" w:rsidR="001D6F9B" w:rsidRPr="00915895" w:rsidRDefault="001D6F9B" w:rsidP="00451BF0">
            <w:pPr>
              <w:ind w:firstLine="0"/>
              <w:jc w:val="center"/>
              <w:rPr>
                <w:szCs w:val="28"/>
              </w:rPr>
            </w:pPr>
            <w:r w:rsidRPr="00915895">
              <w:rPr>
                <w:szCs w:val="28"/>
              </w:rPr>
              <w:t>Целевые атаки со скрытой закладкой на основе замены модели — граница применимости класса защит (рассмотрение вопроса в главе 5)</w:t>
            </w:r>
          </w:p>
        </w:tc>
      </w:tr>
    </w:tbl>
    <w:p w14:paraId="24568ADC" w14:textId="77777777" w:rsidR="001D6F9B" w:rsidRPr="00915895" w:rsidRDefault="001D6F9B" w:rsidP="001D6F9B">
      <w:pPr>
        <w:pStyle w:val="af"/>
        <w:spacing w:after="0"/>
        <w:rPr>
          <w:szCs w:val="28"/>
        </w:rPr>
      </w:pPr>
    </w:p>
    <w:p w14:paraId="2972B3F8" w14:textId="2C7E80A3" w:rsidR="001D6F9B" w:rsidRPr="00944FFE" w:rsidRDefault="001D6F9B" w:rsidP="001D6F9B">
      <w:pPr>
        <w:pStyle w:val="af"/>
        <w:spacing w:after="0"/>
        <w:rPr>
          <w:szCs w:val="28"/>
        </w:rPr>
      </w:pPr>
      <w:r w:rsidRPr="00915895">
        <w:rPr>
          <w:szCs w:val="28"/>
        </w:rPr>
        <w:t>Остаточные риски, не покрывающиеся TO-BE-моделью в рамках настоящей работы, учитываются в формулировке целей безопасности как открытый вопрос (раздел 3.3) и обсуждаются в главе 5.</w:t>
      </w:r>
      <w:bookmarkStart w:id="20" w:name="X6397738ff08f75e2949e3331c57a3568b3d4f8a"/>
      <w:bookmarkEnd w:id="17"/>
      <w:bookmarkEnd w:id="19"/>
    </w:p>
    <w:p w14:paraId="306F0C0F" w14:textId="77777777" w:rsidR="001D6F9B" w:rsidRPr="00915895" w:rsidRDefault="001D6F9B" w:rsidP="001D6F9B">
      <w:pPr>
        <w:pStyle w:val="21"/>
        <w:spacing w:before="0" w:after="0"/>
        <w:rPr>
          <w:rFonts w:ascii="Times New Roman" w:hAnsi="Times New Roman" w:cs="Times New Roman"/>
          <w:szCs w:val="28"/>
        </w:rPr>
      </w:pPr>
      <w:r w:rsidRPr="00915895">
        <w:rPr>
          <w:rFonts w:ascii="Times New Roman" w:hAnsi="Times New Roman" w:cs="Times New Roman"/>
          <w:szCs w:val="28"/>
        </w:rPr>
        <w:lastRenderedPageBreak/>
        <w:t>2.3</w:t>
      </w:r>
      <w:r w:rsidRPr="00915895">
        <w:rPr>
          <w:rFonts w:ascii="Times New Roman" w:hAnsi="Times New Roman" w:cs="Times New Roman"/>
          <w:szCs w:val="28"/>
        </w:rPr>
        <w:tab/>
        <w:t>Выявление активов и критических элементов проектируемой системы</w:t>
      </w:r>
    </w:p>
    <w:p w14:paraId="2F2E628F" w14:textId="55257292" w:rsidR="001D6F9B" w:rsidRDefault="001D6F9B" w:rsidP="001D6F9B">
      <w:pPr>
        <w:rPr>
          <w:szCs w:val="28"/>
        </w:rPr>
      </w:pPr>
      <w:r w:rsidRPr="00915895">
        <w:rPr>
          <w:szCs w:val="28"/>
        </w:rPr>
        <w:t>Для построения частной модели угроз необходим перечень защищаемых активов с указанием, какое свойство информационной безопасности — конфиденциальность, целостность, доступность — для каждого из них критично. Перечень активов и их свойств приведён в таблице 2.3.</w:t>
      </w:r>
    </w:p>
    <w:p w14:paraId="18A9299A" w14:textId="77777777" w:rsidR="005D6E0C" w:rsidRPr="00915895" w:rsidRDefault="005D6E0C" w:rsidP="001D6F9B">
      <w:pPr>
        <w:rPr>
          <w:szCs w:val="28"/>
        </w:rPr>
      </w:pPr>
    </w:p>
    <w:p w14:paraId="2187C9E3" w14:textId="77777777" w:rsidR="001D6F9B" w:rsidRPr="00915895" w:rsidRDefault="001D6F9B" w:rsidP="005D6E0C">
      <w:pPr>
        <w:pStyle w:val="af"/>
        <w:spacing w:after="0"/>
        <w:ind w:firstLine="0"/>
        <w:jc w:val="left"/>
        <w:rPr>
          <w:szCs w:val="28"/>
        </w:rPr>
      </w:pPr>
      <w:r w:rsidRPr="00915895">
        <w:rPr>
          <w:szCs w:val="28"/>
        </w:rPr>
        <w:t>Таблица 2.3 — Активы системы федеративного обучения и критичные свойства ИБ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7"/>
        <w:gridCol w:w="1098"/>
        <w:gridCol w:w="1136"/>
        <w:gridCol w:w="1148"/>
        <w:gridCol w:w="1512"/>
        <w:gridCol w:w="2324"/>
      </w:tblGrid>
      <w:tr w:rsidR="001D6F9B" w:rsidRPr="00915895" w14:paraId="4FCE4D30" w14:textId="77777777" w:rsidTr="00451BF0">
        <w:trPr>
          <w:tblHeader/>
        </w:trPr>
        <w:tc>
          <w:tcPr>
            <w:tcW w:w="0" w:type="auto"/>
          </w:tcPr>
          <w:p w14:paraId="7158DD4F" w14:textId="77777777" w:rsidR="001D6F9B" w:rsidRPr="005D6E0C" w:rsidRDefault="001D6F9B" w:rsidP="00451BF0">
            <w:pPr>
              <w:ind w:firstLine="0"/>
              <w:jc w:val="center"/>
              <w:rPr>
                <w:sz w:val="24"/>
                <w:szCs w:val="24"/>
              </w:rPr>
            </w:pPr>
            <w:r w:rsidRPr="005D6E0C">
              <w:rPr>
                <w:sz w:val="24"/>
                <w:szCs w:val="24"/>
              </w:rPr>
              <w:t>Актив</w:t>
            </w:r>
          </w:p>
        </w:tc>
        <w:tc>
          <w:tcPr>
            <w:tcW w:w="0" w:type="auto"/>
          </w:tcPr>
          <w:p w14:paraId="792F035A" w14:textId="77777777" w:rsidR="001D6F9B" w:rsidRPr="005D6E0C" w:rsidRDefault="001D6F9B" w:rsidP="00451BF0">
            <w:pPr>
              <w:ind w:firstLine="0"/>
              <w:jc w:val="center"/>
              <w:rPr>
                <w:sz w:val="24"/>
                <w:szCs w:val="24"/>
              </w:rPr>
            </w:pPr>
            <w:proofErr w:type="spellStart"/>
            <w:r w:rsidRPr="005D6E0C">
              <w:rPr>
                <w:sz w:val="24"/>
                <w:szCs w:val="24"/>
              </w:rPr>
              <w:t>Конф</w:t>
            </w:r>
            <w:proofErr w:type="spellEnd"/>
            <w:r w:rsidRPr="005D6E0C">
              <w:rPr>
                <w:sz w:val="24"/>
                <w:szCs w:val="24"/>
              </w:rPr>
              <w:t>.</w:t>
            </w:r>
          </w:p>
        </w:tc>
        <w:tc>
          <w:tcPr>
            <w:tcW w:w="0" w:type="auto"/>
          </w:tcPr>
          <w:p w14:paraId="1BA08404" w14:textId="77777777" w:rsidR="001D6F9B" w:rsidRPr="005D6E0C" w:rsidRDefault="001D6F9B" w:rsidP="00451BF0">
            <w:pPr>
              <w:ind w:firstLine="0"/>
              <w:jc w:val="center"/>
              <w:rPr>
                <w:sz w:val="24"/>
                <w:szCs w:val="24"/>
              </w:rPr>
            </w:pPr>
            <w:proofErr w:type="spellStart"/>
            <w:r w:rsidRPr="005D6E0C">
              <w:rPr>
                <w:sz w:val="24"/>
                <w:szCs w:val="24"/>
              </w:rPr>
              <w:t>Целостн</w:t>
            </w:r>
            <w:proofErr w:type="spellEnd"/>
            <w:r w:rsidRPr="005D6E0C">
              <w:rPr>
                <w:sz w:val="24"/>
                <w:szCs w:val="24"/>
              </w:rPr>
              <w:t>.</w:t>
            </w:r>
          </w:p>
        </w:tc>
        <w:tc>
          <w:tcPr>
            <w:tcW w:w="0" w:type="auto"/>
          </w:tcPr>
          <w:p w14:paraId="77F54BB7" w14:textId="77777777" w:rsidR="001D6F9B" w:rsidRPr="005D6E0C" w:rsidRDefault="001D6F9B" w:rsidP="00451BF0">
            <w:pPr>
              <w:ind w:firstLine="0"/>
              <w:jc w:val="center"/>
              <w:rPr>
                <w:sz w:val="24"/>
                <w:szCs w:val="24"/>
              </w:rPr>
            </w:pPr>
            <w:proofErr w:type="spellStart"/>
            <w:r w:rsidRPr="005D6E0C">
              <w:rPr>
                <w:sz w:val="24"/>
                <w:szCs w:val="24"/>
              </w:rPr>
              <w:t>Доступн</w:t>
            </w:r>
            <w:proofErr w:type="spellEnd"/>
            <w:r w:rsidRPr="005D6E0C">
              <w:rPr>
                <w:sz w:val="24"/>
                <w:szCs w:val="24"/>
              </w:rPr>
              <w:t>.</w:t>
            </w:r>
          </w:p>
        </w:tc>
        <w:tc>
          <w:tcPr>
            <w:tcW w:w="0" w:type="auto"/>
          </w:tcPr>
          <w:p w14:paraId="1866A983" w14:textId="77777777" w:rsidR="001D6F9B" w:rsidRPr="005D6E0C" w:rsidRDefault="001D6F9B" w:rsidP="00451BF0">
            <w:pPr>
              <w:ind w:firstLine="0"/>
              <w:jc w:val="center"/>
              <w:rPr>
                <w:sz w:val="24"/>
                <w:szCs w:val="24"/>
              </w:rPr>
            </w:pPr>
            <w:r w:rsidRPr="005D6E0C">
              <w:rPr>
                <w:sz w:val="24"/>
                <w:szCs w:val="24"/>
              </w:rPr>
              <w:t>Где хранится</w:t>
            </w:r>
          </w:p>
        </w:tc>
        <w:tc>
          <w:tcPr>
            <w:tcW w:w="0" w:type="auto"/>
          </w:tcPr>
          <w:p w14:paraId="3581CE26" w14:textId="77777777" w:rsidR="001D6F9B" w:rsidRPr="005D6E0C" w:rsidRDefault="001D6F9B" w:rsidP="00451BF0">
            <w:pPr>
              <w:ind w:firstLine="0"/>
              <w:jc w:val="center"/>
              <w:rPr>
                <w:sz w:val="24"/>
                <w:szCs w:val="24"/>
              </w:rPr>
            </w:pPr>
            <w:r w:rsidRPr="005D6E0C">
              <w:rPr>
                <w:sz w:val="24"/>
                <w:szCs w:val="24"/>
              </w:rPr>
              <w:t>Пояснение</w:t>
            </w:r>
          </w:p>
        </w:tc>
      </w:tr>
      <w:tr w:rsidR="001D6F9B" w:rsidRPr="00915895" w14:paraId="49C8B2EF" w14:textId="77777777" w:rsidTr="00451BF0">
        <w:tc>
          <w:tcPr>
            <w:tcW w:w="0" w:type="auto"/>
          </w:tcPr>
          <w:p w14:paraId="38740BEC" w14:textId="77777777" w:rsidR="001D6F9B" w:rsidRPr="005D6E0C" w:rsidRDefault="001D6F9B" w:rsidP="00451BF0">
            <w:pPr>
              <w:ind w:firstLine="0"/>
              <w:jc w:val="center"/>
              <w:rPr>
                <w:sz w:val="24"/>
                <w:szCs w:val="24"/>
              </w:rPr>
            </w:pPr>
            <w:r w:rsidRPr="005D6E0C">
              <w:rPr>
                <w:sz w:val="24"/>
                <w:szCs w:val="24"/>
              </w:rPr>
              <w:t xml:space="preserve">Локальные выборки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oMath>
          </w:p>
        </w:tc>
        <w:tc>
          <w:tcPr>
            <w:tcW w:w="0" w:type="auto"/>
          </w:tcPr>
          <w:p w14:paraId="56FA1C46"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541B8477"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3EB5BDAB"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5D3A2D4C" w14:textId="77777777" w:rsidR="001D6F9B" w:rsidRPr="005D6E0C" w:rsidRDefault="001D6F9B" w:rsidP="00451BF0">
            <w:pPr>
              <w:ind w:firstLine="0"/>
              <w:jc w:val="center"/>
              <w:rPr>
                <w:sz w:val="24"/>
                <w:szCs w:val="24"/>
              </w:rPr>
            </w:pPr>
            <w:r w:rsidRPr="005D6E0C">
              <w:rPr>
                <w:sz w:val="24"/>
                <w:szCs w:val="24"/>
              </w:rPr>
              <w:t>У клиента (D1)</w:t>
            </w:r>
          </w:p>
        </w:tc>
        <w:tc>
          <w:tcPr>
            <w:tcW w:w="0" w:type="auto"/>
          </w:tcPr>
          <w:p w14:paraId="1BE8B732" w14:textId="77777777" w:rsidR="001D6F9B" w:rsidRPr="005D6E0C" w:rsidRDefault="001D6F9B" w:rsidP="00451BF0">
            <w:pPr>
              <w:ind w:firstLine="0"/>
              <w:jc w:val="center"/>
              <w:rPr>
                <w:sz w:val="24"/>
                <w:szCs w:val="24"/>
              </w:rPr>
            </w:pPr>
            <w:r w:rsidRPr="005D6E0C">
              <w:rPr>
                <w:sz w:val="24"/>
                <w:szCs w:val="24"/>
              </w:rPr>
              <w:t>Содержат данные ограниченного доступа; не покидают клиента</w:t>
            </w:r>
          </w:p>
        </w:tc>
      </w:tr>
      <w:tr w:rsidR="001D6F9B" w:rsidRPr="00915895" w14:paraId="0BD1B067" w14:textId="77777777" w:rsidTr="00451BF0">
        <w:tc>
          <w:tcPr>
            <w:tcW w:w="0" w:type="auto"/>
          </w:tcPr>
          <w:p w14:paraId="33855663" w14:textId="77777777" w:rsidR="001D6F9B" w:rsidRPr="005D6E0C" w:rsidRDefault="001D6F9B" w:rsidP="00451BF0">
            <w:pPr>
              <w:ind w:firstLine="0"/>
              <w:jc w:val="center"/>
              <w:rPr>
                <w:sz w:val="24"/>
                <w:szCs w:val="24"/>
              </w:rPr>
            </w:pPr>
            <w:r w:rsidRPr="005D6E0C">
              <w:rPr>
                <w:sz w:val="24"/>
                <w:szCs w:val="24"/>
              </w:rPr>
              <w:t xml:space="preserve">Индивидуальные обновления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k</m:t>
                  </m:r>
                </m:sub>
              </m:sSub>
            </m:oMath>
          </w:p>
        </w:tc>
        <w:tc>
          <w:tcPr>
            <w:tcW w:w="0" w:type="auto"/>
          </w:tcPr>
          <w:p w14:paraId="1D4FEC75"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1E2F0BD7"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0DE5E796" w14:textId="77777777" w:rsidR="001D6F9B" w:rsidRPr="005D6E0C" w:rsidRDefault="001D6F9B" w:rsidP="00451BF0">
            <w:pPr>
              <w:ind w:firstLine="0"/>
              <w:jc w:val="center"/>
              <w:rPr>
                <w:sz w:val="24"/>
                <w:szCs w:val="24"/>
              </w:rPr>
            </w:pPr>
            <w:r w:rsidRPr="005D6E0C">
              <w:rPr>
                <w:sz w:val="24"/>
                <w:szCs w:val="24"/>
              </w:rPr>
              <w:t>Низкая</w:t>
            </w:r>
          </w:p>
        </w:tc>
        <w:tc>
          <w:tcPr>
            <w:tcW w:w="0" w:type="auto"/>
          </w:tcPr>
          <w:p w14:paraId="47F22CF9" w14:textId="77777777" w:rsidR="001D6F9B" w:rsidRPr="005D6E0C" w:rsidRDefault="001D6F9B" w:rsidP="00451BF0">
            <w:pPr>
              <w:ind w:firstLine="0"/>
              <w:jc w:val="center"/>
              <w:rPr>
                <w:sz w:val="24"/>
                <w:szCs w:val="24"/>
              </w:rPr>
            </w:pPr>
            <w:r w:rsidRPr="005D6E0C">
              <w:rPr>
                <w:sz w:val="24"/>
                <w:szCs w:val="24"/>
              </w:rPr>
              <w:t>В канале и анклаве</w:t>
            </w:r>
          </w:p>
        </w:tc>
        <w:tc>
          <w:tcPr>
            <w:tcW w:w="0" w:type="auto"/>
          </w:tcPr>
          <w:p w14:paraId="30B4313D" w14:textId="77777777" w:rsidR="001D6F9B" w:rsidRPr="005D6E0C" w:rsidRDefault="001D6F9B" w:rsidP="00451BF0">
            <w:pPr>
              <w:ind w:firstLine="0"/>
              <w:jc w:val="center"/>
              <w:rPr>
                <w:sz w:val="24"/>
                <w:szCs w:val="24"/>
              </w:rPr>
            </w:pPr>
            <w:r w:rsidRPr="005D6E0C">
              <w:rPr>
                <w:sz w:val="24"/>
                <w:szCs w:val="24"/>
              </w:rPr>
              <w:t>Функция локальной выборки; при утечке возможна реконструкция входов</w:t>
            </w:r>
          </w:p>
        </w:tc>
      </w:tr>
      <w:tr w:rsidR="001D6F9B" w:rsidRPr="00915895" w14:paraId="790E08DA" w14:textId="77777777" w:rsidTr="00451BF0">
        <w:tc>
          <w:tcPr>
            <w:tcW w:w="0" w:type="auto"/>
          </w:tcPr>
          <w:p w14:paraId="06691E96" w14:textId="77777777" w:rsidR="001D6F9B" w:rsidRPr="005D6E0C" w:rsidRDefault="001D6F9B" w:rsidP="00451BF0">
            <w:pPr>
              <w:ind w:firstLine="0"/>
              <w:jc w:val="center"/>
              <w:rPr>
                <w:sz w:val="24"/>
                <w:szCs w:val="24"/>
              </w:rPr>
            </w:pPr>
            <w:r w:rsidRPr="005D6E0C">
              <w:rPr>
                <w:sz w:val="24"/>
                <w:szCs w:val="24"/>
              </w:rPr>
              <w:t xml:space="preserve">Глобальная модель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m:t>
                  </m:r>
                </m:sub>
              </m:sSub>
            </m:oMath>
            <w:r w:rsidRPr="005D6E0C">
              <w:rPr>
                <w:sz w:val="24"/>
                <w:szCs w:val="24"/>
              </w:rPr>
              <w:t xml:space="preserve"> /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m:t>
                  </m:r>
                </m:sub>
              </m:sSub>
            </m:oMath>
          </w:p>
        </w:tc>
        <w:tc>
          <w:tcPr>
            <w:tcW w:w="0" w:type="auto"/>
          </w:tcPr>
          <w:p w14:paraId="09C718B1" w14:textId="77777777" w:rsidR="001D6F9B" w:rsidRPr="005D6E0C" w:rsidRDefault="001D6F9B" w:rsidP="00451BF0">
            <w:pPr>
              <w:ind w:firstLine="0"/>
              <w:jc w:val="center"/>
              <w:rPr>
                <w:sz w:val="24"/>
                <w:szCs w:val="24"/>
              </w:rPr>
            </w:pPr>
            <w:r w:rsidRPr="005D6E0C">
              <w:rPr>
                <w:sz w:val="24"/>
                <w:szCs w:val="24"/>
              </w:rPr>
              <w:t>Низкая</w:t>
            </w:r>
          </w:p>
        </w:tc>
        <w:tc>
          <w:tcPr>
            <w:tcW w:w="0" w:type="auto"/>
          </w:tcPr>
          <w:p w14:paraId="360AFA9E"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5E3D61B4"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73DA1C37" w14:textId="77777777" w:rsidR="001D6F9B" w:rsidRPr="005D6E0C" w:rsidRDefault="001D6F9B" w:rsidP="00451BF0">
            <w:pPr>
              <w:ind w:firstLine="0"/>
              <w:jc w:val="center"/>
              <w:rPr>
                <w:sz w:val="24"/>
                <w:szCs w:val="24"/>
              </w:rPr>
            </w:pPr>
            <w:r w:rsidRPr="005D6E0C">
              <w:rPr>
                <w:sz w:val="24"/>
                <w:szCs w:val="24"/>
              </w:rPr>
              <w:t>D2, итог — у аналитика</w:t>
            </w:r>
          </w:p>
        </w:tc>
        <w:tc>
          <w:tcPr>
            <w:tcW w:w="0" w:type="auto"/>
          </w:tcPr>
          <w:p w14:paraId="1179646B" w14:textId="77777777" w:rsidR="001D6F9B" w:rsidRPr="005D6E0C" w:rsidRDefault="001D6F9B" w:rsidP="00451BF0">
            <w:pPr>
              <w:ind w:firstLine="0"/>
              <w:jc w:val="center"/>
              <w:rPr>
                <w:sz w:val="24"/>
                <w:szCs w:val="24"/>
              </w:rPr>
            </w:pPr>
            <w:r w:rsidRPr="005D6E0C">
              <w:rPr>
                <w:sz w:val="24"/>
                <w:szCs w:val="24"/>
              </w:rPr>
              <w:t>Параметры модели не секретны; критична целостность</w:t>
            </w:r>
          </w:p>
        </w:tc>
      </w:tr>
      <w:tr w:rsidR="001D6F9B" w:rsidRPr="00915895" w14:paraId="4B4FF535" w14:textId="77777777" w:rsidTr="00451BF0">
        <w:tc>
          <w:tcPr>
            <w:tcW w:w="0" w:type="auto"/>
          </w:tcPr>
          <w:p w14:paraId="2A7684F0" w14:textId="77777777" w:rsidR="001D6F9B" w:rsidRPr="005D6E0C" w:rsidRDefault="001D6F9B" w:rsidP="00451BF0">
            <w:pPr>
              <w:ind w:firstLine="0"/>
              <w:jc w:val="center"/>
              <w:rPr>
                <w:sz w:val="24"/>
                <w:szCs w:val="24"/>
              </w:rPr>
            </w:pPr>
            <w:r w:rsidRPr="005D6E0C">
              <w:rPr>
                <w:sz w:val="24"/>
                <w:szCs w:val="24"/>
              </w:rPr>
              <w:t>Репутация клиентов и состояние ДП (D5)</w:t>
            </w:r>
          </w:p>
        </w:tc>
        <w:tc>
          <w:tcPr>
            <w:tcW w:w="0" w:type="auto"/>
          </w:tcPr>
          <w:p w14:paraId="1FD6BAD7"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0BCA80CE"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72BC293D"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3786F129" w14:textId="77777777" w:rsidR="001D6F9B" w:rsidRPr="005D6E0C" w:rsidRDefault="001D6F9B" w:rsidP="00451BF0">
            <w:pPr>
              <w:ind w:firstLine="0"/>
              <w:jc w:val="center"/>
              <w:rPr>
                <w:sz w:val="24"/>
                <w:szCs w:val="24"/>
              </w:rPr>
            </w:pPr>
            <w:r w:rsidRPr="005D6E0C">
              <w:rPr>
                <w:sz w:val="24"/>
                <w:szCs w:val="24"/>
              </w:rPr>
              <w:t>Внутри анклава</w:t>
            </w:r>
          </w:p>
        </w:tc>
        <w:tc>
          <w:tcPr>
            <w:tcW w:w="0" w:type="auto"/>
          </w:tcPr>
          <w:p w14:paraId="4EDE903B" w14:textId="77777777" w:rsidR="001D6F9B" w:rsidRPr="005D6E0C" w:rsidRDefault="001D6F9B" w:rsidP="00451BF0">
            <w:pPr>
              <w:ind w:firstLine="0"/>
              <w:jc w:val="center"/>
              <w:rPr>
                <w:sz w:val="24"/>
                <w:szCs w:val="24"/>
              </w:rPr>
            </w:pPr>
            <w:r w:rsidRPr="005D6E0C">
              <w:rPr>
                <w:sz w:val="24"/>
                <w:szCs w:val="24"/>
              </w:rPr>
              <w:t>Утечка позволяет вредоносному клиенту точно подстраиваться под пороги</w:t>
            </w:r>
          </w:p>
        </w:tc>
      </w:tr>
      <w:tr w:rsidR="001D6F9B" w:rsidRPr="00915895" w14:paraId="5F5B318C" w14:textId="77777777" w:rsidTr="00451BF0">
        <w:tc>
          <w:tcPr>
            <w:tcW w:w="0" w:type="auto"/>
          </w:tcPr>
          <w:p w14:paraId="557EE0EC" w14:textId="77777777" w:rsidR="001D6F9B" w:rsidRPr="005D6E0C" w:rsidRDefault="001D6F9B" w:rsidP="00451BF0">
            <w:pPr>
              <w:ind w:firstLine="0"/>
              <w:jc w:val="center"/>
              <w:rPr>
                <w:sz w:val="24"/>
                <w:szCs w:val="24"/>
              </w:rPr>
            </w:pPr>
            <w:r w:rsidRPr="005D6E0C">
              <w:rPr>
                <w:sz w:val="24"/>
                <w:szCs w:val="24"/>
              </w:rPr>
              <w:t>Ключи аттестации анклава</w:t>
            </w:r>
          </w:p>
        </w:tc>
        <w:tc>
          <w:tcPr>
            <w:tcW w:w="0" w:type="auto"/>
          </w:tcPr>
          <w:p w14:paraId="7F87A26F"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116F8153"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7DC11082"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72A356BE" w14:textId="77777777" w:rsidR="001D6F9B" w:rsidRPr="005D6E0C" w:rsidRDefault="001D6F9B" w:rsidP="00451BF0">
            <w:pPr>
              <w:ind w:firstLine="0"/>
              <w:jc w:val="center"/>
              <w:rPr>
                <w:sz w:val="24"/>
                <w:szCs w:val="24"/>
              </w:rPr>
            </w:pPr>
            <w:r w:rsidRPr="005D6E0C">
              <w:rPr>
                <w:sz w:val="24"/>
                <w:szCs w:val="24"/>
              </w:rPr>
              <w:t>В анклаве / у платформы SCONE</w:t>
            </w:r>
          </w:p>
        </w:tc>
        <w:tc>
          <w:tcPr>
            <w:tcW w:w="0" w:type="auto"/>
          </w:tcPr>
          <w:p w14:paraId="7F439940" w14:textId="77777777" w:rsidR="001D6F9B" w:rsidRPr="005D6E0C" w:rsidRDefault="001D6F9B" w:rsidP="00451BF0">
            <w:pPr>
              <w:ind w:firstLine="0"/>
              <w:jc w:val="center"/>
              <w:rPr>
                <w:sz w:val="24"/>
                <w:szCs w:val="24"/>
              </w:rPr>
            </w:pPr>
            <w:r w:rsidRPr="005D6E0C">
              <w:rPr>
                <w:sz w:val="24"/>
                <w:szCs w:val="24"/>
              </w:rPr>
              <w:t>Компрометация ведёт к подмене анклава и всему сопутствующему</w:t>
            </w:r>
          </w:p>
        </w:tc>
      </w:tr>
      <w:tr w:rsidR="001D6F9B" w:rsidRPr="00915895" w14:paraId="08614DDA" w14:textId="77777777" w:rsidTr="00451BF0">
        <w:tc>
          <w:tcPr>
            <w:tcW w:w="0" w:type="auto"/>
          </w:tcPr>
          <w:p w14:paraId="4888A718" w14:textId="77777777" w:rsidR="001D6F9B" w:rsidRPr="005D6E0C" w:rsidRDefault="001D6F9B" w:rsidP="00451BF0">
            <w:pPr>
              <w:ind w:firstLine="0"/>
              <w:jc w:val="center"/>
              <w:rPr>
                <w:sz w:val="24"/>
                <w:szCs w:val="24"/>
              </w:rPr>
            </w:pPr>
            <w:r w:rsidRPr="005D6E0C">
              <w:rPr>
                <w:sz w:val="24"/>
                <w:szCs w:val="24"/>
              </w:rPr>
              <w:lastRenderedPageBreak/>
              <w:t xml:space="preserve">Параметры защиты </w:t>
            </w:r>
            <m:oMath>
              <m:d>
                <m:dPr>
                  <m:ctrlPr>
                    <w:rPr>
                      <w:rFonts w:ascii="Cambria Math" w:hAnsi="Cambria Math"/>
                      <w:sz w:val="24"/>
                      <w:szCs w:val="24"/>
                    </w:rPr>
                  </m:ctrlPr>
                </m:dPr>
                <m:e>
                  <m:r>
                    <w:rPr>
                      <w:rFonts w:ascii="Cambria Math" w:hAnsi="Cambria Math"/>
                      <w:sz w:val="24"/>
                      <w:szCs w:val="24"/>
                    </w:rPr>
                    <m:t>ε</m:t>
                  </m:r>
                  <m:r>
                    <m:rPr>
                      <m:sty m:val="p"/>
                    </m:rPr>
                    <w:rPr>
                      <w:rFonts w:ascii="Cambria Math" w:hAnsi="Cambria Math"/>
                      <w:sz w:val="24"/>
                      <w:szCs w:val="24"/>
                    </w:rPr>
                    <m:t>,</m:t>
                  </m:r>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R</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max</m:t>
                      </m:r>
                    </m:sub>
                  </m:sSub>
                </m:e>
              </m:d>
            </m:oMath>
          </w:p>
        </w:tc>
        <w:tc>
          <w:tcPr>
            <w:tcW w:w="0" w:type="auto"/>
          </w:tcPr>
          <w:p w14:paraId="3D7F1863" w14:textId="77777777" w:rsidR="001D6F9B" w:rsidRPr="005D6E0C" w:rsidRDefault="001D6F9B" w:rsidP="00451BF0">
            <w:pPr>
              <w:ind w:firstLine="0"/>
              <w:jc w:val="center"/>
              <w:rPr>
                <w:sz w:val="24"/>
                <w:szCs w:val="24"/>
              </w:rPr>
            </w:pPr>
            <w:r w:rsidRPr="005D6E0C">
              <w:rPr>
                <w:sz w:val="24"/>
                <w:szCs w:val="24"/>
              </w:rPr>
              <w:t>Низкая</w:t>
            </w:r>
          </w:p>
        </w:tc>
        <w:tc>
          <w:tcPr>
            <w:tcW w:w="0" w:type="auto"/>
          </w:tcPr>
          <w:p w14:paraId="4FD7718B"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172BCAB3"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060BE968" w14:textId="77777777" w:rsidR="001D6F9B" w:rsidRPr="005D6E0C" w:rsidRDefault="001D6F9B" w:rsidP="00451BF0">
            <w:pPr>
              <w:ind w:firstLine="0"/>
              <w:jc w:val="center"/>
              <w:rPr>
                <w:sz w:val="24"/>
                <w:szCs w:val="24"/>
              </w:rPr>
            </w:pPr>
            <w:r w:rsidRPr="005D6E0C">
              <w:rPr>
                <w:sz w:val="24"/>
                <w:szCs w:val="24"/>
              </w:rPr>
              <w:t>D4</w:t>
            </w:r>
          </w:p>
        </w:tc>
        <w:tc>
          <w:tcPr>
            <w:tcW w:w="0" w:type="auto"/>
          </w:tcPr>
          <w:p w14:paraId="1205ECFD" w14:textId="77777777" w:rsidR="001D6F9B" w:rsidRPr="005D6E0C" w:rsidRDefault="001D6F9B" w:rsidP="00451BF0">
            <w:pPr>
              <w:ind w:firstLine="0"/>
              <w:jc w:val="center"/>
              <w:rPr>
                <w:sz w:val="24"/>
                <w:szCs w:val="24"/>
              </w:rPr>
            </w:pPr>
            <w:r w:rsidRPr="005D6E0C">
              <w:rPr>
                <w:sz w:val="24"/>
                <w:szCs w:val="24"/>
              </w:rPr>
              <w:t>Подмена даёт ложное ощущение выполнения бюджета приватности</w:t>
            </w:r>
          </w:p>
        </w:tc>
      </w:tr>
      <w:tr w:rsidR="001D6F9B" w:rsidRPr="00915895" w14:paraId="79940971" w14:textId="77777777" w:rsidTr="00451BF0">
        <w:tc>
          <w:tcPr>
            <w:tcW w:w="0" w:type="auto"/>
          </w:tcPr>
          <w:p w14:paraId="17F4508E" w14:textId="77777777" w:rsidR="001D6F9B" w:rsidRPr="005D6E0C" w:rsidRDefault="001D6F9B" w:rsidP="00451BF0">
            <w:pPr>
              <w:ind w:firstLine="0"/>
              <w:jc w:val="center"/>
              <w:rPr>
                <w:sz w:val="24"/>
                <w:szCs w:val="24"/>
              </w:rPr>
            </w:pPr>
            <w:r w:rsidRPr="005D6E0C">
              <w:rPr>
                <w:sz w:val="24"/>
                <w:szCs w:val="24"/>
              </w:rPr>
              <w:t>Журнал обучения (D3, наружу анклава)</w:t>
            </w:r>
          </w:p>
        </w:tc>
        <w:tc>
          <w:tcPr>
            <w:tcW w:w="0" w:type="auto"/>
          </w:tcPr>
          <w:p w14:paraId="12C31F72"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629A134E"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4BE38EB2"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73E62A10" w14:textId="77777777" w:rsidR="001D6F9B" w:rsidRPr="005D6E0C" w:rsidRDefault="001D6F9B" w:rsidP="00451BF0">
            <w:pPr>
              <w:ind w:firstLine="0"/>
              <w:jc w:val="center"/>
              <w:rPr>
                <w:sz w:val="24"/>
                <w:szCs w:val="24"/>
              </w:rPr>
            </w:pPr>
            <w:r w:rsidRPr="005D6E0C">
              <w:rPr>
                <w:sz w:val="24"/>
                <w:szCs w:val="24"/>
              </w:rPr>
              <w:t>Наружу анклава</w:t>
            </w:r>
          </w:p>
        </w:tc>
        <w:tc>
          <w:tcPr>
            <w:tcW w:w="0" w:type="auto"/>
          </w:tcPr>
          <w:p w14:paraId="5FE89B20" w14:textId="77777777" w:rsidR="001D6F9B" w:rsidRPr="005D6E0C" w:rsidRDefault="001D6F9B" w:rsidP="00451BF0">
            <w:pPr>
              <w:ind w:firstLine="0"/>
              <w:jc w:val="center"/>
              <w:rPr>
                <w:sz w:val="24"/>
                <w:szCs w:val="24"/>
              </w:rPr>
            </w:pPr>
            <w:r w:rsidRPr="005D6E0C">
              <w:rPr>
                <w:sz w:val="24"/>
                <w:szCs w:val="24"/>
              </w:rPr>
              <w:t>В журнал выходят только обезличенные агрегаты</w:t>
            </w:r>
          </w:p>
        </w:tc>
      </w:tr>
      <w:tr w:rsidR="001D6F9B" w:rsidRPr="00915895" w14:paraId="5E3EE636" w14:textId="77777777" w:rsidTr="00451BF0">
        <w:tc>
          <w:tcPr>
            <w:tcW w:w="0" w:type="auto"/>
          </w:tcPr>
          <w:p w14:paraId="3F3B26B1" w14:textId="77777777" w:rsidR="001D6F9B" w:rsidRPr="005D6E0C" w:rsidRDefault="001D6F9B" w:rsidP="00451BF0">
            <w:pPr>
              <w:ind w:firstLine="0"/>
              <w:jc w:val="center"/>
              <w:rPr>
                <w:sz w:val="24"/>
                <w:szCs w:val="24"/>
              </w:rPr>
            </w:pPr>
            <w:r w:rsidRPr="005D6E0C">
              <w:rPr>
                <w:sz w:val="24"/>
                <w:szCs w:val="24"/>
              </w:rPr>
              <w:t>Метрики ТОЗ и ТЗА</w:t>
            </w:r>
          </w:p>
        </w:tc>
        <w:tc>
          <w:tcPr>
            <w:tcW w:w="0" w:type="auto"/>
          </w:tcPr>
          <w:p w14:paraId="5B482AD7" w14:textId="77777777" w:rsidR="001D6F9B" w:rsidRPr="005D6E0C" w:rsidRDefault="001D6F9B" w:rsidP="00451BF0">
            <w:pPr>
              <w:ind w:firstLine="0"/>
              <w:jc w:val="center"/>
              <w:rPr>
                <w:sz w:val="24"/>
                <w:szCs w:val="24"/>
              </w:rPr>
            </w:pPr>
            <w:r w:rsidRPr="005D6E0C">
              <w:rPr>
                <w:sz w:val="24"/>
                <w:szCs w:val="24"/>
              </w:rPr>
              <w:t>Низкая</w:t>
            </w:r>
          </w:p>
        </w:tc>
        <w:tc>
          <w:tcPr>
            <w:tcW w:w="0" w:type="auto"/>
          </w:tcPr>
          <w:p w14:paraId="7AA07270" w14:textId="77777777" w:rsidR="001D6F9B" w:rsidRPr="005D6E0C" w:rsidRDefault="001D6F9B" w:rsidP="00451BF0">
            <w:pPr>
              <w:ind w:firstLine="0"/>
              <w:jc w:val="center"/>
              <w:rPr>
                <w:sz w:val="24"/>
                <w:szCs w:val="24"/>
              </w:rPr>
            </w:pPr>
            <w:r w:rsidRPr="005D6E0C">
              <w:rPr>
                <w:sz w:val="24"/>
                <w:szCs w:val="24"/>
              </w:rPr>
              <w:t>Высокая</w:t>
            </w:r>
          </w:p>
        </w:tc>
        <w:tc>
          <w:tcPr>
            <w:tcW w:w="0" w:type="auto"/>
          </w:tcPr>
          <w:p w14:paraId="785327F2" w14:textId="77777777" w:rsidR="001D6F9B" w:rsidRPr="005D6E0C" w:rsidRDefault="001D6F9B" w:rsidP="00451BF0">
            <w:pPr>
              <w:ind w:firstLine="0"/>
              <w:jc w:val="center"/>
              <w:rPr>
                <w:sz w:val="24"/>
                <w:szCs w:val="24"/>
              </w:rPr>
            </w:pPr>
            <w:r w:rsidRPr="005D6E0C">
              <w:rPr>
                <w:sz w:val="24"/>
                <w:szCs w:val="24"/>
              </w:rPr>
              <w:t>Средняя</w:t>
            </w:r>
          </w:p>
        </w:tc>
        <w:tc>
          <w:tcPr>
            <w:tcW w:w="0" w:type="auto"/>
          </w:tcPr>
          <w:p w14:paraId="29307975" w14:textId="77777777" w:rsidR="001D6F9B" w:rsidRPr="005D6E0C" w:rsidRDefault="001D6F9B" w:rsidP="00451BF0">
            <w:pPr>
              <w:ind w:firstLine="0"/>
              <w:jc w:val="center"/>
              <w:rPr>
                <w:sz w:val="24"/>
                <w:szCs w:val="24"/>
              </w:rPr>
            </w:pPr>
            <w:r w:rsidRPr="005D6E0C">
              <w:rPr>
                <w:sz w:val="24"/>
                <w:szCs w:val="24"/>
              </w:rPr>
              <w:t>D3</w:t>
            </w:r>
          </w:p>
        </w:tc>
        <w:tc>
          <w:tcPr>
            <w:tcW w:w="0" w:type="auto"/>
          </w:tcPr>
          <w:p w14:paraId="43B051CC" w14:textId="77777777" w:rsidR="001D6F9B" w:rsidRPr="005D6E0C" w:rsidRDefault="001D6F9B" w:rsidP="00451BF0">
            <w:pPr>
              <w:ind w:firstLine="0"/>
              <w:jc w:val="center"/>
              <w:rPr>
                <w:sz w:val="24"/>
                <w:szCs w:val="24"/>
              </w:rPr>
            </w:pPr>
            <w:r w:rsidRPr="005D6E0C">
              <w:rPr>
                <w:sz w:val="24"/>
                <w:szCs w:val="24"/>
              </w:rPr>
              <w:t>Нужны для оценки качества и безопасности; подмена искажает картину</w:t>
            </w:r>
          </w:p>
        </w:tc>
      </w:tr>
    </w:tbl>
    <w:p w14:paraId="2E127D0F" w14:textId="77777777" w:rsidR="001D6F9B" w:rsidRPr="00915895" w:rsidRDefault="001D6F9B" w:rsidP="001D6F9B">
      <w:pPr>
        <w:pStyle w:val="af"/>
        <w:spacing w:after="0"/>
        <w:rPr>
          <w:szCs w:val="28"/>
        </w:rPr>
      </w:pPr>
    </w:p>
    <w:p w14:paraId="16548151" w14:textId="77777777" w:rsidR="001D6F9B" w:rsidRPr="00915895" w:rsidRDefault="001D6F9B" w:rsidP="001D6F9B">
      <w:pPr>
        <w:pStyle w:val="af"/>
        <w:spacing w:after="0"/>
        <w:rPr>
          <w:szCs w:val="28"/>
        </w:rPr>
      </w:pPr>
      <w:r w:rsidRPr="00915895">
        <w:rPr>
          <w:szCs w:val="28"/>
        </w:rPr>
        <w:t xml:space="preserve">Репутация клиентов (D5) в большинстве работ по робастной агрегации рассматривается как внутренняя переменная, но в настоящей системе её утечка имеет прямое следствие: зная </w:t>
      </w:r>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oMath>
      <w:r w:rsidRPr="00915895">
        <w:rPr>
          <w:szCs w:val="28"/>
        </w:rPr>
        <w:t xml:space="preserve">, вредоносный клиент может подстраивать величину отклонения так, чтобы гарантированно оставаться ниже адаптивного порога косинусной близости. Параметры защиты (D4) критичны по целостности: если подменить заявленный </w:t>
      </w:r>
      <m:oMath>
        <m:r>
          <w:rPr>
            <w:rFonts w:ascii="Cambria Math" w:hAnsi="Cambria Math"/>
            <w:szCs w:val="28"/>
          </w:rPr>
          <m:t>ε</m:t>
        </m:r>
      </m:oMath>
      <w:r w:rsidRPr="00915895">
        <w:rPr>
          <w:szCs w:val="28"/>
        </w:rPr>
        <w:t>, то аналитик будет уверен в выполнении нормативного требования приватности, хотя фактически шума добавлено меньше. Обе эти позиции попадают в перечень критических элементов.</w:t>
      </w:r>
    </w:p>
    <w:p w14:paraId="42F1C43C" w14:textId="77777777" w:rsidR="001D6F9B" w:rsidRPr="00915895" w:rsidRDefault="001D6F9B" w:rsidP="001D6F9B">
      <w:pPr>
        <w:pStyle w:val="af"/>
        <w:spacing w:after="0"/>
        <w:rPr>
          <w:szCs w:val="28"/>
        </w:rPr>
      </w:pPr>
      <w:r w:rsidRPr="00915895">
        <w:rPr>
          <w:szCs w:val="28"/>
        </w:rPr>
        <w:t>Критическими элементами проектируемой системы считаются те компоненты, компрометация которых нарушает не один актив, а работу защиты в целом. Их четыре.</w:t>
      </w:r>
    </w:p>
    <w:p w14:paraId="50021A65" w14:textId="77777777" w:rsidR="001D6F9B" w:rsidRPr="00915895" w:rsidRDefault="001D6F9B" w:rsidP="001D6F9B">
      <w:pPr>
        <w:pStyle w:val="af"/>
        <w:numPr>
          <w:ilvl w:val="0"/>
          <w:numId w:val="26"/>
        </w:numPr>
        <w:spacing w:after="0"/>
        <w:ind w:left="0" w:firstLine="709"/>
        <w:rPr>
          <w:szCs w:val="28"/>
        </w:rPr>
      </w:pPr>
      <w:r w:rsidRPr="00915895">
        <w:rPr>
          <w:i/>
          <w:iCs/>
          <w:szCs w:val="28"/>
        </w:rPr>
        <w:t>Анклав SGX с серверной частью конвейера</w:t>
      </w:r>
      <w:r w:rsidRPr="00915895">
        <w:rPr>
          <w:szCs w:val="28"/>
        </w:rPr>
        <w:t xml:space="preserve">. В нём размещены процессы 2.2–2.4 и хранилища D2, D5. Компрометация анклава — физическая или через побочный канал — аннулирует одновременно центральную ДП, </w:t>
      </w:r>
      <w:r w:rsidRPr="00915895">
        <w:rPr>
          <w:szCs w:val="28"/>
        </w:rPr>
        <w:lastRenderedPageBreak/>
        <w:t>робастную агрегацию и аутентификацию каналов. Из-за этого вся остальная защита выстроена вокруг целостности именно этого элемента.</w:t>
      </w:r>
    </w:p>
    <w:p w14:paraId="7BBB8468" w14:textId="77777777" w:rsidR="001D6F9B" w:rsidRPr="00915895" w:rsidRDefault="001D6F9B" w:rsidP="001D6F9B">
      <w:pPr>
        <w:pStyle w:val="af"/>
        <w:numPr>
          <w:ilvl w:val="0"/>
          <w:numId w:val="26"/>
        </w:numPr>
        <w:spacing w:after="0"/>
        <w:ind w:left="0" w:firstLine="709"/>
        <w:rPr>
          <w:szCs w:val="28"/>
        </w:rPr>
      </w:pPr>
      <w:r w:rsidRPr="00915895">
        <w:rPr>
          <w:i/>
          <w:iCs/>
          <w:szCs w:val="28"/>
        </w:rPr>
        <w:t>Конвейер центральной ДП (A5.1 + A5.3)</w:t>
      </w:r>
      <w:r w:rsidRPr="00915895">
        <w:rPr>
          <w:szCs w:val="28"/>
        </w:rPr>
        <w:t xml:space="preserve">. Адаптивный клиппинг и внесение шума образуют один неделимый механизм: отказ любого из этапов ломает гарантию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15895">
        <w:rPr>
          <w:szCs w:val="28"/>
        </w:rPr>
        <w:t xml:space="preserve">. Отдельно опасна подмена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oMath>
      <w:r w:rsidRPr="00915895">
        <w:rPr>
          <w:szCs w:val="28"/>
        </w:rPr>
        <w:t xml:space="preserve"> или </w:t>
      </w:r>
      <m:oMath>
        <m:r>
          <w:rPr>
            <w:rFonts w:ascii="Cambria Math" w:hAnsi="Cambria Math"/>
            <w:szCs w:val="28"/>
          </w:rPr>
          <m:t>R</m:t>
        </m:r>
      </m:oMath>
      <w:r w:rsidRPr="00915895">
        <w:rPr>
          <w:szCs w:val="28"/>
        </w:rPr>
        <w:t xml:space="preserve"> — она меняет чувствительность механизма без изменения текста остальной системы.</w:t>
      </w:r>
    </w:p>
    <w:p w14:paraId="63D38350" w14:textId="77777777" w:rsidR="001D6F9B" w:rsidRPr="00915895" w:rsidRDefault="001D6F9B" w:rsidP="001D6F9B">
      <w:pPr>
        <w:pStyle w:val="af"/>
        <w:numPr>
          <w:ilvl w:val="0"/>
          <w:numId w:val="26"/>
        </w:numPr>
        <w:spacing w:after="0"/>
        <w:ind w:left="0" w:firstLine="709"/>
        <w:rPr>
          <w:szCs w:val="28"/>
        </w:rPr>
      </w:pPr>
      <w:r w:rsidRPr="00915895">
        <w:rPr>
          <w:i/>
          <w:iCs/>
          <w:szCs w:val="28"/>
        </w:rPr>
        <w:t>Агрегатор FedRoLA (2.2)</w:t>
      </w:r>
      <w:r w:rsidRPr="00915895">
        <w:rPr>
          <w:szCs w:val="28"/>
        </w:rPr>
        <w:t>. При нецелевых атаках это основной фильтр. Отказ либо компрометация в сторону пропуска всех обновлений превращает систему в FedAvg со всеми последствиями, описанными в главе 1.</w:t>
      </w:r>
    </w:p>
    <w:p w14:paraId="446185E1" w14:textId="77777777" w:rsidR="001D6F9B" w:rsidRPr="00915895" w:rsidRDefault="001D6F9B" w:rsidP="001D6F9B">
      <w:pPr>
        <w:pStyle w:val="af"/>
        <w:numPr>
          <w:ilvl w:val="0"/>
          <w:numId w:val="26"/>
        </w:numPr>
        <w:spacing w:after="0"/>
        <w:ind w:left="0" w:firstLine="709"/>
        <w:rPr>
          <w:szCs w:val="28"/>
        </w:rPr>
      </w:pPr>
      <w:r w:rsidRPr="00915895">
        <w:rPr>
          <w:i/>
          <w:iCs/>
          <w:szCs w:val="28"/>
        </w:rPr>
        <w:t>Служба удалённой аттестации (2.5)</w:t>
      </w:r>
      <w:r w:rsidRPr="00915895">
        <w:rPr>
          <w:szCs w:val="28"/>
        </w:rPr>
        <w:t>. Без неё невозможно установить, что серверная часть действительно исполняется в заявленной конфигурации; без привязки к ней канал становится обычным TLS, и доверие к центральной ДП возвращается к модели «доверенный сервер», которое по постановке задачи недопустимо.</w:t>
      </w:r>
    </w:p>
    <w:p w14:paraId="4ED4BF42" w14:textId="0C19B945" w:rsidR="001D6F9B" w:rsidRPr="00944FFE" w:rsidRDefault="001D6F9B" w:rsidP="001D6F9B">
      <w:pPr>
        <w:pStyle w:val="af"/>
        <w:spacing w:after="0"/>
        <w:rPr>
          <w:szCs w:val="28"/>
        </w:rPr>
      </w:pPr>
      <w:r w:rsidRPr="00915895">
        <w:rPr>
          <w:szCs w:val="28"/>
        </w:rPr>
        <w:t>Этот перечень критических элементов совпадает с сформулированными во введении целями безопасности ЦБ1 (устойчивость точности при нецелевом отравлении) — через агрегатор; ЦБ2 (гарантия ДП) — через конвейер ДП; ЦБ3 (конфиденциальность индивидуальных обновлений и целостность конвейера) — через анклав и службу аттестации; ЦБ4 (устойчивость к усилению масштаба) — через клиппинг внутри конвейера ДП. Отображение активов и критических элементов на цели безопасности формализуется в главе 3 при построении частной модели угроз.</w:t>
      </w:r>
      <w:bookmarkStart w:id="21" w:name="выводы-по-второй-главе"/>
      <w:bookmarkEnd w:id="20"/>
    </w:p>
    <w:p w14:paraId="52BA1A12" w14:textId="77777777" w:rsidR="001D6F9B" w:rsidRPr="00915895" w:rsidRDefault="001D6F9B" w:rsidP="001D6F9B">
      <w:pPr>
        <w:pStyle w:val="21"/>
        <w:spacing w:before="0" w:after="0"/>
        <w:rPr>
          <w:rFonts w:ascii="Times New Roman" w:hAnsi="Times New Roman" w:cs="Times New Roman"/>
          <w:szCs w:val="28"/>
        </w:rPr>
      </w:pPr>
      <w:r w:rsidRPr="00915895">
        <w:rPr>
          <w:rFonts w:ascii="Times New Roman" w:hAnsi="Times New Roman" w:cs="Times New Roman"/>
          <w:szCs w:val="28"/>
        </w:rPr>
        <w:t>2.4</w:t>
      </w:r>
      <w:r w:rsidRPr="00915895">
        <w:rPr>
          <w:rFonts w:ascii="Times New Roman" w:hAnsi="Times New Roman" w:cs="Times New Roman"/>
          <w:szCs w:val="28"/>
        </w:rPr>
        <w:tab/>
        <w:t>Выводы по второй главе</w:t>
      </w:r>
    </w:p>
    <w:p w14:paraId="48870F3D" w14:textId="7A4B0E96" w:rsidR="001D6F9B" w:rsidRPr="00915895" w:rsidRDefault="001D6F9B" w:rsidP="001D6F9B">
      <w:pPr>
        <w:rPr>
          <w:szCs w:val="28"/>
        </w:rPr>
      </w:pPr>
      <w:r w:rsidRPr="00915895">
        <w:rPr>
          <w:szCs w:val="28"/>
        </w:rPr>
        <w:t>Построенные в настоящей главе модели TO-BE фиксируют целевое состояние защищённого конвейера федеративного обучения. По отношению к модели AS-IS внесены три инфраструктурных изменения: блок агрегации декомпозирован на три последовательных этапа</w:t>
      </w:r>
      <w:r w:rsidR="005D6E0C">
        <w:rPr>
          <w:szCs w:val="28"/>
        </w:rPr>
        <w:t xml:space="preserve">, включающих </w:t>
      </w:r>
      <w:r w:rsidRPr="00915895">
        <w:rPr>
          <w:szCs w:val="28"/>
        </w:rPr>
        <w:t xml:space="preserve">адаптивный клиппинг норм — мягкая робастная фильтрация FedRoLA — внесение шума центральной ДП, серверная часть конвейера размещена внутри SGX-анклава под управлением платформы SCONE, добавлена служба удалённой </w:t>
      </w:r>
      <w:r w:rsidRPr="00915895">
        <w:rPr>
          <w:szCs w:val="28"/>
        </w:rPr>
        <w:lastRenderedPageBreak/>
        <w:t>аттестации, обеспечивающая верификацию конфигурации сервера при установлении сессии.</w:t>
      </w:r>
    </w:p>
    <w:p w14:paraId="006063D1" w14:textId="6CF1DB95" w:rsidR="001D6F9B" w:rsidRPr="00915895" w:rsidRDefault="001D6F9B" w:rsidP="001D6F9B">
      <w:pPr>
        <w:pStyle w:val="af"/>
        <w:spacing w:after="0"/>
        <w:rPr>
          <w:szCs w:val="28"/>
        </w:rPr>
      </w:pPr>
      <w:r w:rsidRPr="00915895">
        <w:rPr>
          <w:szCs w:val="28"/>
        </w:rPr>
        <w:t>Декомпозиция DFD TO-BE явно показывает границу анклава и перечень потоков, пересекающих её в каждую сторону: снаружи внутрь — обновления клиентов и параметры запуска</w:t>
      </w:r>
      <w:r w:rsidR="005D6E0C">
        <w:rPr>
          <w:szCs w:val="28"/>
        </w:rPr>
        <w:t>, а</w:t>
      </w:r>
      <w:r w:rsidRPr="00915895">
        <w:rPr>
          <w:szCs w:val="28"/>
        </w:rPr>
        <w:t xml:space="preserve"> изнутри наружу — подписанные параметры модели, квитанции аттестации и обезличенные метрики раунда. Индивидуальные обновления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15895">
        <w:rPr>
          <w:szCs w:val="28"/>
        </w:rPr>
        <w:t xml:space="preserve"> не пересекают границу анклава в чистом виде, что закрывает класс атак на конфиденциальность с позиции сервера. Отображение поверхностей атаки AS-IS на блоки TO-BE (таблица 2.2) выполнено для всех четырёх точек, выделенных в подразделе 1.2.2, включая явное обозначение остаточного риска целевых атак со скрытой закладкой.</w:t>
      </w:r>
    </w:p>
    <w:p w14:paraId="42B7BD5D" w14:textId="6944CC1A" w:rsidR="001D6F9B" w:rsidRDefault="001D6F9B" w:rsidP="001D6F9B">
      <w:pPr>
        <w:pStyle w:val="af"/>
        <w:spacing w:after="0"/>
        <w:rPr>
          <w:szCs w:val="28"/>
        </w:rPr>
      </w:pPr>
      <w:r w:rsidRPr="00915895">
        <w:rPr>
          <w:szCs w:val="28"/>
        </w:rPr>
        <w:t>Перечень активов (таблица 2.3) и критические элементы конвейера задают вход для формирования частной модели угроз, которая строится в главе 3 по методике ФСТЭК с дополнением ML-специфичной таксономией. Отдельно отмечены два нетривиальных актива — репутация клиентов и параметры защиты</w:t>
      </w:r>
      <w:r w:rsidR="005D6E0C">
        <w:rPr>
          <w:szCs w:val="28"/>
        </w:rPr>
        <w:t>,</w:t>
      </w:r>
      <w:r w:rsidRPr="00915895">
        <w:rPr>
          <w:szCs w:val="28"/>
        </w:rPr>
        <w:t xml:space="preserve"> и сформулировано, почему их целостность и конфиденциальность критичны для работы системы в целом.</w:t>
      </w:r>
      <w:bookmarkEnd w:id="13"/>
      <w:bookmarkEnd w:id="21"/>
    </w:p>
    <w:p w14:paraId="559BA73B" w14:textId="77777777" w:rsidR="001D6F9B" w:rsidRDefault="001D6F9B">
      <w:pPr>
        <w:spacing w:after="200" w:line="276" w:lineRule="auto"/>
        <w:ind w:firstLine="0"/>
        <w:jc w:val="left"/>
        <w:rPr>
          <w:szCs w:val="28"/>
        </w:rPr>
      </w:pPr>
      <w:r>
        <w:rPr>
          <w:szCs w:val="28"/>
        </w:rPr>
        <w:br w:type="page"/>
      </w:r>
    </w:p>
    <w:p w14:paraId="49054FFF" w14:textId="77777777" w:rsidR="001D6F9B" w:rsidRPr="00924880" w:rsidRDefault="001D6F9B" w:rsidP="001D6F9B">
      <w:pPr>
        <w:pStyle w:val="1"/>
        <w:spacing w:before="0" w:after="0"/>
        <w:ind w:firstLine="692"/>
        <w:rPr>
          <w:rFonts w:ascii="Times New Roman" w:hAnsi="Times New Roman" w:cs="Times New Roman"/>
          <w:sz w:val="28"/>
        </w:rPr>
      </w:pPr>
      <w:bookmarkStart w:id="22" w:name="стадия-проектирования"/>
      <w:r w:rsidRPr="00924880">
        <w:rPr>
          <w:rFonts w:ascii="Times New Roman" w:hAnsi="Times New Roman" w:cs="Times New Roman"/>
          <w:sz w:val="28"/>
        </w:rPr>
        <w:lastRenderedPageBreak/>
        <w:t>3</w:t>
      </w:r>
      <w:r w:rsidRPr="00924880">
        <w:rPr>
          <w:rFonts w:ascii="Times New Roman" w:hAnsi="Times New Roman" w:cs="Times New Roman"/>
          <w:sz w:val="28"/>
        </w:rPr>
        <w:tab/>
        <w:t>Стадия проектирования</w:t>
      </w:r>
    </w:p>
    <w:p w14:paraId="6BDAC9C4" w14:textId="77777777" w:rsidR="001D6F9B" w:rsidRPr="00924880" w:rsidRDefault="001D6F9B" w:rsidP="001D6F9B">
      <w:pPr>
        <w:ind w:firstLine="692"/>
        <w:rPr>
          <w:szCs w:val="28"/>
        </w:rPr>
      </w:pPr>
      <w:r>
        <w:rPr>
          <w:szCs w:val="28"/>
        </w:rPr>
        <w:t>В этой главе переходим к</w:t>
      </w:r>
      <w:r w:rsidRPr="00924880">
        <w:rPr>
          <w:szCs w:val="28"/>
        </w:rPr>
        <w:t xml:space="preserve"> архитектуре разв</w:t>
      </w:r>
      <w:r>
        <w:rPr>
          <w:szCs w:val="28"/>
        </w:rPr>
        <w:t>е</w:t>
      </w:r>
      <w:r w:rsidRPr="00924880">
        <w:rPr>
          <w:szCs w:val="28"/>
        </w:rPr>
        <w:t>ртывания, обоснованию минимизации доверенной вычислительной базы, частной модели угроз по методике ФСТЭК с дополнением ML-специфичной таксономией и формулировке политик безопасности.</w:t>
      </w:r>
    </w:p>
    <w:p w14:paraId="437B6621" w14:textId="3BC06D80" w:rsidR="001D6F9B" w:rsidRDefault="001D6F9B" w:rsidP="001D6F9B">
      <w:pPr>
        <w:pStyle w:val="af"/>
        <w:spacing w:after="0"/>
        <w:ind w:firstLine="692"/>
        <w:rPr>
          <w:szCs w:val="28"/>
        </w:rPr>
      </w:pPr>
      <w:r>
        <w:rPr>
          <w:szCs w:val="28"/>
        </w:rPr>
        <w:t>Необходимо обозначить два проектных решения</w:t>
      </w:r>
      <w:r w:rsidRPr="00924880">
        <w:rPr>
          <w:szCs w:val="28"/>
        </w:rPr>
        <w:t>. Во-первых, в настоящей работе сознательно отказывается от проектирования внешней реляционной БД и ER-диаграммы: обоснование этого решения составляет отдельный подраздел 3.2. Во-вторых, частная модель угроз опирается одновременно на банк данных угроз (БДУ) ФСТЭК и на академическую таксономию атак на федеративное обучение</w:t>
      </w:r>
      <w:r w:rsidR="005D6E0C">
        <w:rPr>
          <w:szCs w:val="28"/>
        </w:rPr>
        <w:t>,</w:t>
      </w:r>
      <w:r w:rsidRPr="00924880">
        <w:rPr>
          <w:szCs w:val="28"/>
        </w:rPr>
        <w:t xml:space="preserve"> сочетание является методическим результатом главы.</w:t>
      </w:r>
    </w:p>
    <w:p w14:paraId="7009D8A0" w14:textId="77777777" w:rsidR="001D6F9B" w:rsidRPr="00924880" w:rsidRDefault="001D6F9B" w:rsidP="001D6F9B">
      <w:pPr>
        <w:pStyle w:val="af"/>
        <w:spacing w:after="0"/>
        <w:ind w:firstLine="692"/>
        <w:rPr>
          <w:szCs w:val="28"/>
        </w:rPr>
      </w:pPr>
    </w:p>
    <w:p w14:paraId="44C86DC2" w14:textId="77777777" w:rsidR="001D6F9B" w:rsidRPr="00924880" w:rsidRDefault="001D6F9B" w:rsidP="005D6E0C">
      <w:pPr>
        <w:pStyle w:val="21"/>
        <w:spacing w:before="0" w:after="0"/>
        <w:ind w:firstLine="692"/>
        <w:jc w:val="both"/>
        <w:rPr>
          <w:rFonts w:ascii="Times New Roman" w:hAnsi="Times New Roman" w:cs="Times New Roman"/>
          <w:szCs w:val="28"/>
        </w:rPr>
      </w:pPr>
      <w:bookmarkStart w:id="23" w:name="X66dc8dc77bd43ff025be7ab114ef4084fce7fcb"/>
      <w:r w:rsidRPr="00924880">
        <w:rPr>
          <w:rFonts w:ascii="Times New Roman" w:hAnsi="Times New Roman" w:cs="Times New Roman"/>
          <w:szCs w:val="28"/>
        </w:rPr>
        <w:t>3.1</w:t>
      </w:r>
      <w:r w:rsidRPr="00924880">
        <w:rPr>
          <w:rFonts w:ascii="Times New Roman" w:hAnsi="Times New Roman" w:cs="Times New Roman"/>
          <w:szCs w:val="28"/>
        </w:rPr>
        <w:tab/>
        <w:t>Проектирование архитектуры системы защищ</w:t>
      </w:r>
      <w:r>
        <w:rPr>
          <w:rFonts w:ascii="Times New Roman" w:hAnsi="Times New Roman" w:cs="Times New Roman"/>
          <w:szCs w:val="28"/>
        </w:rPr>
        <w:t>е</w:t>
      </w:r>
      <w:r w:rsidRPr="00924880">
        <w:rPr>
          <w:rFonts w:ascii="Times New Roman" w:hAnsi="Times New Roman" w:cs="Times New Roman"/>
          <w:szCs w:val="28"/>
        </w:rPr>
        <w:t>нного федеративного обучения</w:t>
      </w:r>
    </w:p>
    <w:p w14:paraId="58277A3A" w14:textId="77777777" w:rsidR="001D6F9B" w:rsidRDefault="001D6F9B" w:rsidP="001D6F9B">
      <w:pPr>
        <w:ind w:firstLine="692"/>
        <w:rPr>
          <w:szCs w:val="28"/>
        </w:rPr>
      </w:pPr>
      <w:r w:rsidRPr="00924880">
        <w:rPr>
          <w:szCs w:val="28"/>
        </w:rPr>
        <w:t>В настоящей работе реализованы два представления: сегмент сети с физическим расположением компонентов (рисунок 3.1) и логическая архитектура приложения с интерфейсами между модулями (рисунок 3.2).</w:t>
      </w:r>
    </w:p>
    <w:p w14:paraId="7D88D93C" w14:textId="77777777" w:rsidR="001D6F9B" w:rsidRPr="00924880" w:rsidRDefault="001D6F9B" w:rsidP="001D6F9B">
      <w:pPr>
        <w:ind w:firstLine="692"/>
        <w:rPr>
          <w:szCs w:val="28"/>
        </w:rPr>
      </w:pPr>
    </w:p>
    <w:p w14:paraId="0602CEA8" w14:textId="77777777" w:rsidR="001D6F9B" w:rsidRPr="00924880" w:rsidRDefault="001D6F9B" w:rsidP="001D6F9B">
      <w:pPr>
        <w:pStyle w:val="31"/>
        <w:spacing w:before="0" w:after="0"/>
        <w:ind w:firstLine="692"/>
        <w:rPr>
          <w:rFonts w:ascii="Times New Roman" w:hAnsi="Times New Roman" w:cs="Times New Roman"/>
          <w:szCs w:val="28"/>
        </w:rPr>
      </w:pPr>
      <w:bookmarkStart w:id="24" w:name="сегмент-сети-и-расположение-компонентов"/>
      <w:r w:rsidRPr="00924880">
        <w:rPr>
          <w:rFonts w:ascii="Times New Roman" w:hAnsi="Times New Roman" w:cs="Times New Roman"/>
          <w:szCs w:val="28"/>
        </w:rPr>
        <w:t>3.1.1</w:t>
      </w:r>
      <w:r w:rsidRPr="00924880">
        <w:rPr>
          <w:rFonts w:ascii="Times New Roman" w:hAnsi="Times New Roman" w:cs="Times New Roman"/>
          <w:szCs w:val="28"/>
        </w:rPr>
        <w:tab/>
        <w:t>Сегмент сети и расположение компонентов</w:t>
      </w:r>
    </w:p>
    <w:p w14:paraId="34BEC040" w14:textId="77777777" w:rsidR="001D6F9B" w:rsidRPr="00924880" w:rsidRDefault="001D6F9B" w:rsidP="001D6F9B">
      <w:pPr>
        <w:ind w:firstLine="692"/>
        <w:rPr>
          <w:szCs w:val="28"/>
        </w:rPr>
      </w:pPr>
      <w:r w:rsidRPr="00924880">
        <w:rPr>
          <w:szCs w:val="28"/>
        </w:rPr>
        <w:t>Защищ</w:t>
      </w:r>
      <w:r>
        <w:rPr>
          <w:szCs w:val="28"/>
        </w:rPr>
        <w:t>е</w:t>
      </w:r>
      <w:r w:rsidRPr="00924880">
        <w:rPr>
          <w:szCs w:val="28"/>
        </w:rPr>
        <w:t>нный конвейер физически разнес</w:t>
      </w:r>
      <w:r>
        <w:rPr>
          <w:szCs w:val="28"/>
        </w:rPr>
        <w:t>е</w:t>
      </w:r>
      <w:r w:rsidRPr="00924880">
        <w:rPr>
          <w:szCs w:val="28"/>
        </w:rPr>
        <w:t>н на четыре категории узлов.</w:t>
      </w:r>
    </w:p>
    <w:p w14:paraId="14E21A17" w14:textId="580DEE3D" w:rsidR="001D6F9B" w:rsidRPr="00924880" w:rsidRDefault="001D6F9B" w:rsidP="001D6F9B">
      <w:pPr>
        <w:pStyle w:val="af"/>
        <w:numPr>
          <w:ilvl w:val="0"/>
          <w:numId w:val="28"/>
        </w:numPr>
        <w:spacing w:after="0"/>
        <w:ind w:left="0" w:firstLine="692"/>
        <w:rPr>
          <w:szCs w:val="28"/>
        </w:rPr>
      </w:pPr>
      <w:r w:rsidRPr="00924880">
        <w:rPr>
          <w:i/>
          <w:iCs/>
          <w:szCs w:val="28"/>
        </w:rPr>
        <w:t>Клиенты</w:t>
      </w:r>
      <w:r w:rsidRPr="00924880">
        <w:rPr>
          <w:szCs w:val="28"/>
        </w:rPr>
        <w:t>. В межорганизационном сценарии — серверы участников (например, медицинские учреждения или банки) с локальными хранилищами данных ограниченного доступа и выделенными вычислительными ресурсами для локального обучения. В межустройственном сценарии — конечные устройства со значительно меньшим объ</w:t>
      </w:r>
      <w:r>
        <w:rPr>
          <w:szCs w:val="28"/>
        </w:rPr>
        <w:t>е</w:t>
      </w:r>
      <w:r w:rsidRPr="00924880">
        <w:rPr>
          <w:szCs w:val="28"/>
        </w:rPr>
        <w:t>мом данных</w:t>
      </w:r>
      <w:r>
        <w:rPr>
          <w:szCs w:val="28"/>
        </w:rPr>
        <w:t xml:space="preserve"> на одного клиента</w:t>
      </w:r>
      <w:r w:rsidRPr="00924880">
        <w:rPr>
          <w:szCs w:val="28"/>
        </w:rPr>
        <w:t xml:space="preserve"> и менее стабильным подключением. В обоих случаях локальные выборки никогда не покидают клиента, за границу клиента уходит только обновление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24880">
        <w:rPr>
          <w:szCs w:val="28"/>
        </w:rPr>
        <w:t>.</w:t>
      </w:r>
    </w:p>
    <w:p w14:paraId="410F98BB" w14:textId="7AC4ADAB" w:rsidR="001D6F9B" w:rsidRPr="00924880" w:rsidRDefault="001D6F9B" w:rsidP="001D6F9B">
      <w:pPr>
        <w:pStyle w:val="af"/>
        <w:numPr>
          <w:ilvl w:val="0"/>
          <w:numId w:val="28"/>
        </w:numPr>
        <w:spacing w:after="0"/>
        <w:ind w:left="0" w:firstLine="692"/>
        <w:rPr>
          <w:szCs w:val="28"/>
        </w:rPr>
      </w:pPr>
      <w:r w:rsidRPr="00924880">
        <w:rPr>
          <w:i/>
          <w:iCs/>
          <w:szCs w:val="28"/>
        </w:rPr>
        <w:lastRenderedPageBreak/>
        <w:t>Сервер-агрегатор</w:t>
      </w:r>
      <w:r w:rsidRPr="00924880">
        <w:rPr>
          <w:szCs w:val="28"/>
        </w:rPr>
        <w:t xml:space="preserve">. Хост с поддержкой Intel SGX и установленной платформой SCONE. </w:t>
      </w:r>
      <w:r>
        <w:rPr>
          <w:szCs w:val="28"/>
        </w:rPr>
        <w:t>В</w:t>
      </w:r>
      <w:r w:rsidRPr="00924880">
        <w:rPr>
          <w:szCs w:val="28"/>
        </w:rPr>
        <w:t xml:space="preserve"> режиме имитации — тот же образ запускается на произвольном Linux-хосте для функциональной проверки без гарантий защиты. Серверная часть конвейера</w:t>
      </w:r>
      <w:r w:rsidR="00793463">
        <w:rPr>
          <w:szCs w:val="28"/>
        </w:rPr>
        <w:t xml:space="preserve">, то есть, </w:t>
      </w:r>
      <w:r w:rsidRPr="00924880">
        <w:rPr>
          <w:szCs w:val="28"/>
        </w:rPr>
        <w:t>процессы 2.2 FedRoLA, 2.3 клиппинг + шум ДП, 2.4 журналирование, 2.5 аттестация</w:t>
      </w:r>
      <w:r w:rsidR="00793463">
        <w:rPr>
          <w:szCs w:val="28"/>
        </w:rPr>
        <w:t>,</w:t>
      </w:r>
      <w:r w:rsidRPr="00924880">
        <w:rPr>
          <w:szCs w:val="28"/>
        </w:rPr>
        <w:t xml:space="preserve"> целиком размещена внутри SGX-анклава</w:t>
      </w:r>
      <w:r w:rsidR="00793463">
        <w:rPr>
          <w:szCs w:val="28"/>
        </w:rPr>
        <w:t>, а</w:t>
      </w:r>
      <w:r w:rsidRPr="00924880">
        <w:rPr>
          <w:szCs w:val="28"/>
        </w:rPr>
        <w:t xml:space="preserve"> снаружи анклава находятся только сетевой прокси и вспомогательные сервисы платформы SCONE.</w:t>
      </w:r>
    </w:p>
    <w:p w14:paraId="0E631681" w14:textId="77777777" w:rsidR="001D6F9B" w:rsidRPr="00924880" w:rsidRDefault="001D6F9B" w:rsidP="001D6F9B">
      <w:pPr>
        <w:pStyle w:val="af"/>
        <w:numPr>
          <w:ilvl w:val="0"/>
          <w:numId w:val="28"/>
        </w:numPr>
        <w:spacing w:after="0"/>
        <w:ind w:left="0" w:firstLine="692"/>
        <w:rPr>
          <w:szCs w:val="28"/>
        </w:rPr>
      </w:pPr>
      <w:r w:rsidRPr="00924880">
        <w:rPr>
          <w:i/>
          <w:iCs/>
          <w:szCs w:val="28"/>
        </w:rPr>
        <w:t>Служба удал</w:t>
      </w:r>
      <w:r>
        <w:rPr>
          <w:i/>
          <w:iCs/>
          <w:szCs w:val="28"/>
        </w:rPr>
        <w:t>е</w:t>
      </w:r>
      <w:r w:rsidRPr="00924880">
        <w:rPr>
          <w:i/>
          <w:iCs/>
          <w:szCs w:val="28"/>
        </w:rPr>
        <w:t>нной аттестации</w:t>
      </w:r>
      <w:r w:rsidRPr="00924880">
        <w:rPr>
          <w:szCs w:val="28"/>
        </w:rPr>
        <w:t>. Отдельный узел (в демонстрационной конфигурации — Intel Attestation Service или DCAP-совместимый сервис), участвующий в установлении сессии между клиентом и анклавом. Без не</w:t>
      </w:r>
      <w:r>
        <w:rPr>
          <w:szCs w:val="28"/>
        </w:rPr>
        <w:t>е</w:t>
      </w:r>
      <w:r w:rsidRPr="00924880">
        <w:rPr>
          <w:szCs w:val="28"/>
        </w:rPr>
        <w:t xml:space="preserve"> невозможно установить, что код сервера действительно исполняется в заявленной конфигурации.</w:t>
      </w:r>
    </w:p>
    <w:p w14:paraId="0A62FACE" w14:textId="77777777" w:rsidR="001D6F9B" w:rsidRPr="006E3884" w:rsidRDefault="001D6F9B" w:rsidP="001D6F9B">
      <w:pPr>
        <w:pStyle w:val="af"/>
        <w:numPr>
          <w:ilvl w:val="0"/>
          <w:numId w:val="28"/>
        </w:numPr>
        <w:spacing w:after="0"/>
        <w:ind w:left="0" w:firstLine="692"/>
        <w:rPr>
          <w:szCs w:val="28"/>
        </w:rPr>
      </w:pPr>
      <w:r w:rsidRPr="00924880">
        <w:rPr>
          <w:i/>
          <w:iCs/>
          <w:szCs w:val="28"/>
        </w:rPr>
        <w:t>Рабочее место аналитика</w:t>
      </w:r>
      <w:r w:rsidRPr="00924880">
        <w:rPr>
          <w:szCs w:val="28"/>
        </w:rPr>
        <w:t>. Зада</w:t>
      </w:r>
      <w:r>
        <w:rPr>
          <w:szCs w:val="28"/>
        </w:rPr>
        <w:t>е</w:t>
      </w:r>
      <w:r w:rsidRPr="00924880">
        <w:rPr>
          <w:szCs w:val="28"/>
        </w:rPr>
        <w:t xml:space="preserve">т конфигурацию обучения и параметры защиты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e>
        </m:d>
      </m:oMath>
      <w:r w:rsidRPr="00924880">
        <w:rPr>
          <w:szCs w:val="28"/>
        </w:rPr>
        <w:t xml:space="preserve">, получает итоговую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24880">
        <w:rPr>
          <w:szCs w:val="28"/>
        </w:rPr>
        <w:t>, квитанцию аттестации и метрики раунда. В настоящей работе рабочее место аналитика реализовано как клиент командной строки, обращающийся к анклаву через тот же аутентифицированный канал, что и клиенты.</w:t>
      </w:r>
    </w:p>
    <w:p w14:paraId="123C5D32" w14:textId="77777777" w:rsidR="001D6F9B" w:rsidRPr="00924880" w:rsidRDefault="001D6F9B" w:rsidP="00793463">
      <w:pPr>
        <w:pStyle w:val="af"/>
        <w:spacing w:after="0"/>
        <w:ind w:firstLine="0"/>
        <w:rPr>
          <w:szCs w:val="28"/>
        </w:rPr>
      </w:pPr>
    </w:p>
    <w:p w14:paraId="30D00F06" w14:textId="61D8EF18" w:rsidR="001D6F9B" w:rsidRDefault="001D6F9B" w:rsidP="001D6F9B">
      <w:pPr>
        <w:pStyle w:val="af"/>
        <w:spacing w:after="0"/>
        <w:ind w:firstLine="692"/>
        <w:rPr>
          <w:szCs w:val="28"/>
        </w:rPr>
      </w:pPr>
      <w:r w:rsidRPr="00924880">
        <w:rPr>
          <w:szCs w:val="28"/>
        </w:rPr>
        <w:t>Сетевой сегмент обеспечивает строгую фильтрацию трафика: снаружи анклава открыт только порт при</w:t>
      </w:r>
      <w:r>
        <w:rPr>
          <w:szCs w:val="28"/>
        </w:rPr>
        <w:t>е</w:t>
      </w:r>
      <w:r w:rsidRPr="00924880">
        <w:rPr>
          <w:szCs w:val="28"/>
        </w:rPr>
        <w:t xml:space="preserve">ма подписанных обновлений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24880">
        <w:rPr>
          <w:szCs w:val="28"/>
        </w:rPr>
        <w:t xml:space="preserve"> и порт аттестационного обмена. Прямого сетевого доступа к памяти анклава, как и к приватным данным клиентов, у внешнего нарушителя нет. Резервное копирование относится к калибровочному состоянию (D5 — репутация клиентов, состояние </w:t>
      </w:r>
      <m:oMath>
        <m:r>
          <w:rPr>
            <w:rFonts w:ascii="Cambria Math" w:hAnsi="Cambria Math"/>
            <w:szCs w:val="28"/>
          </w:rPr>
          <m:t>σ</m:t>
        </m:r>
      </m:oMath>
      <w:r w:rsidRPr="00924880">
        <w:rPr>
          <w:szCs w:val="28"/>
        </w:rPr>
        <w:t>) и параметрам защиты (D4)</w:t>
      </w:r>
      <w:r w:rsidR="00793463">
        <w:rPr>
          <w:szCs w:val="28"/>
        </w:rPr>
        <w:t>,</w:t>
      </w:r>
      <w:r w:rsidRPr="00924880">
        <w:rPr>
          <w:szCs w:val="28"/>
        </w:rPr>
        <w:t xml:space="preserve"> индивидуальные обновления не резервируются.</w:t>
      </w:r>
      <w:r w:rsidR="00793463">
        <w:rPr>
          <w:szCs w:val="28"/>
        </w:rPr>
        <w:t xml:space="preserve"> Схема физического расположения сегментов и их содержание приведена на рисунке 3.1.</w:t>
      </w:r>
    </w:p>
    <w:p w14:paraId="38DD1413" w14:textId="77777777" w:rsidR="001D6F9B" w:rsidRDefault="001D6F9B" w:rsidP="001D6F9B">
      <w:pPr>
        <w:pStyle w:val="af"/>
        <w:spacing w:after="0"/>
        <w:ind w:firstLine="692"/>
        <w:rPr>
          <w:szCs w:val="28"/>
        </w:rPr>
      </w:pPr>
    </w:p>
    <w:p w14:paraId="1457EDE7" w14:textId="77777777" w:rsidR="001D6F9B" w:rsidRDefault="001D6F9B" w:rsidP="001D6F9B">
      <w:pPr>
        <w:pStyle w:val="af"/>
        <w:spacing w:after="0"/>
        <w:ind w:firstLine="0"/>
        <w:jc w:val="center"/>
        <w:rPr>
          <w:szCs w:val="28"/>
        </w:rPr>
      </w:pPr>
      <w:r>
        <w:rPr>
          <w:noProof/>
        </w:rPr>
        <w:lastRenderedPageBreak/>
        <w:drawing>
          <wp:inline distT="0" distB="0" distL="0" distR="0" wp14:anchorId="3A6B224E" wp14:editId="3B0FEEBE">
            <wp:extent cx="5722956" cy="362341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1874" cy="3641726"/>
                    </a:xfrm>
                    <a:prstGeom prst="rect">
                      <a:avLst/>
                    </a:prstGeom>
                    <a:noFill/>
                    <a:ln>
                      <a:noFill/>
                    </a:ln>
                  </pic:spPr>
                </pic:pic>
              </a:graphicData>
            </a:graphic>
          </wp:inline>
        </w:drawing>
      </w:r>
    </w:p>
    <w:p w14:paraId="0C4E77F6" w14:textId="77777777" w:rsidR="001D6F9B" w:rsidRDefault="001D6F9B" w:rsidP="001D6F9B">
      <w:pPr>
        <w:pStyle w:val="af"/>
        <w:spacing w:after="0"/>
        <w:ind w:firstLine="0"/>
        <w:jc w:val="center"/>
        <w:rPr>
          <w:szCs w:val="28"/>
        </w:rPr>
      </w:pPr>
      <w:r>
        <w:rPr>
          <w:szCs w:val="28"/>
        </w:rPr>
        <w:t>Рисунок 3.1 – Схема физического расположения сегментов</w:t>
      </w:r>
    </w:p>
    <w:p w14:paraId="395CBEF5" w14:textId="77777777" w:rsidR="001D6F9B" w:rsidRPr="00924880" w:rsidRDefault="001D6F9B" w:rsidP="001D6F9B">
      <w:pPr>
        <w:pStyle w:val="af"/>
        <w:spacing w:after="0"/>
        <w:ind w:firstLine="0"/>
        <w:jc w:val="center"/>
        <w:rPr>
          <w:szCs w:val="28"/>
        </w:rPr>
      </w:pPr>
    </w:p>
    <w:p w14:paraId="36168563" w14:textId="77777777" w:rsidR="001D6F9B" w:rsidRPr="00924880" w:rsidRDefault="001D6F9B" w:rsidP="00793463">
      <w:pPr>
        <w:pStyle w:val="31"/>
        <w:spacing w:before="0" w:after="0"/>
        <w:ind w:firstLine="692"/>
        <w:jc w:val="both"/>
        <w:rPr>
          <w:rFonts w:ascii="Times New Roman" w:hAnsi="Times New Roman" w:cs="Times New Roman"/>
          <w:szCs w:val="28"/>
        </w:rPr>
      </w:pPr>
      <w:bookmarkStart w:id="25" w:name="логическая-архитектура-приложения"/>
      <w:bookmarkEnd w:id="24"/>
      <w:r w:rsidRPr="00924880">
        <w:rPr>
          <w:rFonts w:ascii="Times New Roman" w:hAnsi="Times New Roman" w:cs="Times New Roman"/>
          <w:szCs w:val="28"/>
        </w:rPr>
        <w:t>3.1.2</w:t>
      </w:r>
      <w:r w:rsidRPr="00924880">
        <w:rPr>
          <w:rFonts w:ascii="Times New Roman" w:hAnsi="Times New Roman" w:cs="Times New Roman"/>
          <w:szCs w:val="28"/>
        </w:rPr>
        <w:tab/>
        <w:t>Логическая архитектура приложения</w:t>
      </w:r>
    </w:p>
    <w:p w14:paraId="1907EC47" w14:textId="0CC4E443" w:rsidR="001D6F9B" w:rsidRPr="00924880" w:rsidRDefault="001D6F9B" w:rsidP="001D6F9B">
      <w:pPr>
        <w:ind w:firstLine="692"/>
        <w:rPr>
          <w:szCs w:val="28"/>
        </w:rPr>
      </w:pPr>
      <w:r w:rsidRPr="00924880">
        <w:rPr>
          <w:szCs w:val="28"/>
        </w:rPr>
        <w:t>Логическая схема</w:t>
      </w:r>
      <w:r w:rsidR="00793463">
        <w:rPr>
          <w:szCs w:val="28"/>
        </w:rPr>
        <w:t xml:space="preserve"> приведена на </w:t>
      </w:r>
      <w:r w:rsidRPr="00924880">
        <w:rPr>
          <w:szCs w:val="28"/>
        </w:rPr>
        <w:t>рисун</w:t>
      </w:r>
      <w:r w:rsidR="00793463">
        <w:rPr>
          <w:szCs w:val="28"/>
        </w:rPr>
        <w:t>ке</w:t>
      </w:r>
      <w:r w:rsidRPr="00924880">
        <w:rPr>
          <w:szCs w:val="28"/>
        </w:rPr>
        <w:t xml:space="preserve"> 3.2</w:t>
      </w:r>
      <w:r w:rsidR="00793463">
        <w:rPr>
          <w:szCs w:val="28"/>
        </w:rPr>
        <w:t xml:space="preserve"> и</w:t>
      </w:r>
      <w:r w:rsidRPr="00924880">
        <w:rPr>
          <w:szCs w:val="28"/>
        </w:rPr>
        <w:t xml:space="preserve"> описывает программные модули и интерфейсы между ними. Деление на модули следует декомпозиции DFD TO-BE из подраздела 2.2.</w:t>
      </w:r>
    </w:p>
    <w:p w14:paraId="600013F1" w14:textId="77777777" w:rsidR="001D6F9B" w:rsidRPr="00924880" w:rsidRDefault="001D6F9B" w:rsidP="001D6F9B">
      <w:pPr>
        <w:pStyle w:val="af"/>
        <w:numPr>
          <w:ilvl w:val="0"/>
          <w:numId w:val="28"/>
        </w:numPr>
        <w:spacing w:after="0"/>
        <w:ind w:left="0" w:firstLine="692"/>
        <w:rPr>
          <w:szCs w:val="28"/>
        </w:rPr>
      </w:pPr>
      <w:r w:rsidRPr="00924880">
        <w:rPr>
          <w:i/>
          <w:iCs/>
          <w:szCs w:val="28"/>
        </w:rPr>
        <w:t>Модуль локального обучения</w:t>
      </w:r>
      <w:r w:rsidRPr="00924880">
        <w:rPr>
          <w:szCs w:val="28"/>
        </w:rPr>
        <w:t xml:space="preserve"> (сторона клиента). Реализован на Python 3.12 с PyTorch; в межорганизационном сценарии включает Opacus PrivacyEngine для клиппинга на уровне примера с порогом </w:t>
      </w:r>
      <m:oMath>
        <m:r>
          <w:rPr>
            <w:rFonts w:ascii="Cambria Math" w:hAnsi="Cambria Math"/>
            <w:szCs w:val="28"/>
          </w:rPr>
          <m:t>R</m:t>
        </m:r>
      </m:oMath>
      <w:r w:rsidRPr="00924880">
        <w:rPr>
          <w:szCs w:val="28"/>
        </w:rPr>
        <w:t xml:space="preserve">. Возвращает обновление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24880">
        <w:rPr>
          <w:szCs w:val="28"/>
        </w:rPr>
        <w:t xml:space="preserve"> через аутентифицированный канал TLS 1.3 с ключом сессии, полученным от анклава.</w:t>
      </w:r>
    </w:p>
    <w:p w14:paraId="7E09EE92" w14:textId="77777777" w:rsidR="001D6F9B" w:rsidRPr="00924880" w:rsidRDefault="001D6F9B" w:rsidP="001D6F9B">
      <w:pPr>
        <w:pStyle w:val="af"/>
        <w:numPr>
          <w:ilvl w:val="0"/>
          <w:numId w:val="28"/>
        </w:numPr>
        <w:spacing w:after="0"/>
        <w:ind w:left="0" w:firstLine="692"/>
        <w:rPr>
          <w:szCs w:val="28"/>
        </w:rPr>
      </w:pPr>
      <w:r w:rsidRPr="00924880">
        <w:rPr>
          <w:i/>
          <w:iCs/>
          <w:szCs w:val="28"/>
        </w:rPr>
        <w:t>Модуль аттестации и установления сессии</w:t>
      </w:r>
      <w:r w:rsidRPr="00924880">
        <w:rPr>
          <w:szCs w:val="28"/>
        </w:rPr>
        <w:t xml:space="preserve"> (внутри анклава). Отвечает за формирование </w:t>
      </w:r>
      <w:r>
        <w:rPr>
          <w:szCs w:val="28"/>
        </w:rPr>
        <w:t>аттестационной квоты</w:t>
      </w:r>
      <w:r w:rsidRPr="00924880">
        <w:rPr>
          <w:szCs w:val="28"/>
        </w:rPr>
        <w:t>, взаимодействие со службой аттестации, выдачу ключа сессии клиентам после верификации их сертификатов.</w:t>
      </w:r>
    </w:p>
    <w:p w14:paraId="5E125810" w14:textId="77777777" w:rsidR="001D6F9B" w:rsidRPr="00924880" w:rsidRDefault="001D6F9B" w:rsidP="001D6F9B">
      <w:pPr>
        <w:pStyle w:val="af"/>
        <w:numPr>
          <w:ilvl w:val="0"/>
          <w:numId w:val="28"/>
        </w:numPr>
        <w:spacing w:after="0"/>
        <w:ind w:left="0" w:firstLine="692"/>
        <w:rPr>
          <w:szCs w:val="28"/>
        </w:rPr>
      </w:pPr>
      <w:r w:rsidRPr="00924880">
        <w:rPr>
          <w:i/>
          <w:iCs/>
          <w:szCs w:val="28"/>
        </w:rPr>
        <w:t>Модуль робастной агрегации FedRoLA</w:t>
      </w:r>
      <w:r w:rsidRPr="00924880">
        <w:rPr>
          <w:szCs w:val="28"/>
        </w:rPr>
        <w:t xml:space="preserve"> (внутри анклава). Принимает набор </w:t>
      </w: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oMath>
      <w:r w:rsidRPr="00924880">
        <w:rPr>
          <w:szCs w:val="28"/>
        </w:rPr>
        <w:t>, выполняет косинусный анализ</w:t>
      </w:r>
      <w:r>
        <w:rPr>
          <w:szCs w:val="28"/>
        </w:rPr>
        <w:t xml:space="preserve"> слоев модели</w:t>
      </w:r>
      <w:r w:rsidRPr="00924880">
        <w:rPr>
          <w:szCs w:val="28"/>
        </w:rPr>
        <w:t xml:space="preserve">, </w:t>
      </w:r>
      <w:r w:rsidRPr="00924880">
        <w:rPr>
          <w:szCs w:val="28"/>
        </w:rPr>
        <w:lastRenderedPageBreak/>
        <w:t xml:space="preserve">вычисляет веса клиентов, обновляет репутацию </w:t>
      </w:r>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oMath>
      <w:r w:rsidRPr="00924880">
        <w:rPr>
          <w:szCs w:val="28"/>
        </w:rPr>
        <w:t xml:space="preserve"> в хранилище D5, переда</w:t>
      </w:r>
      <w:r>
        <w:rPr>
          <w:szCs w:val="28"/>
        </w:rPr>
        <w:t>е</w:t>
      </w:r>
      <w:r w:rsidRPr="00924880">
        <w:rPr>
          <w:szCs w:val="28"/>
        </w:rPr>
        <w:t>т взвешенные обновления в модуль ДП.</w:t>
      </w:r>
    </w:p>
    <w:p w14:paraId="00C955ED" w14:textId="7875A093" w:rsidR="001D6F9B" w:rsidRPr="00924880" w:rsidRDefault="001D6F9B" w:rsidP="001D6F9B">
      <w:pPr>
        <w:pStyle w:val="af"/>
        <w:numPr>
          <w:ilvl w:val="0"/>
          <w:numId w:val="28"/>
        </w:numPr>
        <w:spacing w:after="0"/>
        <w:ind w:left="0" w:firstLine="692"/>
        <w:rPr>
          <w:szCs w:val="28"/>
        </w:rPr>
      </w:pPr>
      <w:r w:rsidRPr="00924880">
        <w:rPr>
          <w:i/>
          <w:iCs/>
          <w:szCs w:val="28"/>
        </w:rPr>
        <w:t>Модуль клиппинга и ДП</w:t>
      </w:r>
      <w:r w:rsidRPr="00924880">
        <w:rPr>
          <w:szCs w:val="28"/>
        </w:rPr>
        <w:t xml:space="preserve"> (внутри анклава). Выполняет адаптивный клиппинг норм с потолком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oMath>
      <w:r w:rsidRPr="00924880">
        <w:rPr>
          <w:szCs w:val="28"/>
        </w:rPr>
        <w:t>,</w:t>
      </w:r>
      <w:r>
        <w:rPr>
          <w:szCs w:val="28"/>
        </w:rPr>
        <w:t xml:space="preserve"> </w:t>
      </w:r>
      <w:r w:rsidRPr="00924880">
        <w:rPr>
          <w:szCs w:val="28"/>
        </w:rPr>
        <w:t xml:space="preserve">добавляет гауссовский шум, калиброванный через </w:t>
      </w:r>
      <w:proofErr w:type="spellStart"/>
      <w:r w:rsidRPr="00924880">
        <w:rPr>
          <w:szCs w:val="28"/>
        </w:rPr>
        <w:t>Rényi</w:t>
      </w:r>
      <w:proofErr w:type="spellEnd"/>
      <w:r w:rsidRPr="00924880">
        <w:rPr>
          <w:szCs w:val="28"/>
        </w:rPr>
        <w:t>-DP (библиотека Opacus), и возвращает обновл</w:t>
      </w:r>
      <w:r>
        <w:rPr>
          <w:szCs w:val="28"/>
        </w:rPr>
        <w:t>е</w:t>
      </w:r>
      <w:r w:rsidRPr="00924880">
        <w:rPr>
          <w:szCs w:val="28"/>
        </w:rPr>
        <w:t xml:space="preserve">нную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r>
              <m:rPr>
                <m:sty m:val="p"/>
              </m:rPr>
              <w:rPr>
                <w:rFonts w:ascii="Cambria Math" w:hAnsi="Cambria Math"/>
                <w:szCs w:val="28"/>
              </w:rPr>
              <m:t>+</m:t>
            </m:r>
            <m:r>
              <w:rPr>
                <w:rFonts w:ascii="Cambria Math" w:hAnsi="Cambria Math"/>
                <w:szCs w:val="28"/>
              </w:rPr>
              <m:t>1</m:t>
            </m:r>
          </m:sub>
        </m:sSub>
      </m:oMath>
      <w:r w:rsidRPr="00924880">
        <w:rPr>
          <w:szCs w:val="28"/>
        </w:rPr>
        <w:t>.</w:t>
      </w:r>
    </w:p>
    <w:p w14:paraId="46F21F18" w14:textId="77777777" w:rsidR="001D6F9B" w:rsidRPr="00924880" w:rsidRDefault="001D6F9B" w:rsidP="001D6F9B">
      <w:pPr>
        <w:pStyle w:val="af"/>
        <w:numPr>
          <w:ilvl w:val="0"/>
          <w:numId w:val="28"/>
        </w:numPr>
        <w:spacing w:after="0"/>
        <w:ind w:left="0" w:firstLine="692"/>
        <w:rPr>
          <w:szCs w:val="28"/>
        </w:rPr>
      </w:pPr>
      <w:r w:rsidRPr="00924880">
        <w:rPr>
          <w:i/>
          <w:iCs/>
          <w:szCs w:val="28"/>
        </w:rPr>
        <w:t>Модуль журналирования</w:t>
      </w:r>
      <w:r w:rsidRPr="00924880">
        <w:rPr>
          <w:szCs w:val="28"/>
        </w:rPr>
        <w:t xml:space="preserve"> (внутри анклава). Формирует обезличенные агрегаты: ТОЗ и ТЗА на отложенной выборке, TPR/FPR робастного фильтра, </w:t>
      </w:r>
      <m:oMath>
        <m:r>
          <w:rPr>
            <w:rFonts w:ascii="Cambria Math" w:hAnsi="Cambria Math"/>
            <w:szCs w:val="28"/>
          </w:rPr>
          <m:t>σ</m:t>
        </m:r>
      </m:oMath>
      <w:r w:rsidRPr="00924880">
        <w:rPr>
          <w:szCs w:val="28"/>
        </w:rPr>
        <w:t xml:space="preserve"> и израсходованный бюджет </w:t>
      </w:r>
      <m:oMath>
        <m:d>
          <m:dPr>
            <m:ctrlPr>
              <w:rPr>
                <w:rFonts w:ascii="Cambria Math" w:hAnsi="Cambria Math"/>
                <w:szCs w:val="28"/>
              </w:rPr>
            </m:ctrlPr>
          </m:dPr>
          <m:e>
            <m:sSub>
              <m:sSubPr>
                <m:ctrlPr>
                  <w:rPr>
                    <w:rFonts w:ascii="Cambria Math" w:hAnsi="Cambria Math"/>
                    <w:szCs w:val="28"/>
                  </w:rPr>
                </m:ctrlPr>
              </m:sSubPr>
              <m:e>
                <m:r>
                  <w:rPr>
                    <w:rFonts w:ascii="Cambria Math" w:hAnsi="Cambria Math"/>
                    <w:szCs w:val="28"/>
                  </w:rPr>
                  <m:t>ε</m:t>
                </m:r>
              </m:e>
              <m:sub>
                <m:r>
                  <m:rPr>
                    <m:nor/>
                  </m:rPr>
                  <w:rPr>
                    <w:szCs w:val="28"/>
                  </w:rPr>
                  <m:t>used</m:t>
                </m:r>
              </m:sub>
            </m:sSub>
            <m:r>
              <m:rPr>
                <m:sty m:val="p"/>
              </m:rPr>
              <w:rPr>
                <w:rFonts w:ascii="Cambria Math" w:hAnsi="Cambria Math"/>
                <w:szCs w:val="28"/>
              </w:rPr>
              <m:t>,</m:t>
            </m:r>
            <m:r>
              <w:rPr>
                <w:rFonts w:ascii="Cambria Math" w:hAnsi="Cambria Math"/>
                <w:szCs w:val="28"/>
              </w:rPr>
              <m:t>δ</m:t>
            </m:r>
          </m:e>
        </m:d>
      </m:oMath>
      <w:r w:rsidRPr="00924880">
        <w:rPr>
          <w:szCs w:val="28"/>
        </w:rPr>
        <w:t xml:space="preserve"> по итогу каждого раунда. Индивидуальные обновления и репутация в журнал не попадают.</w:t>
      </w:r>
    </w:p>
    <w:p w14:paraId="519FA5D3" w14:textId="77777777" w:rsidR="001D6F9B" w:rsidRDefault="001D6F9B" w:rsidP="001D6F9B">
      <w:pPr>
        <w:pStyle w:val="af"/>
        <w:numPr>
          <w:ilvl w:val="0"/>
          <w:numId w:val="28"/>
        </w:numPr>
        <w:spacing w:after="0"/>
        <w:ind w:left="0" w:firstLine="692"/>
        <w:rPr>
          <w:szCs w:val="28"/>
        </w:rPr>
      </w:pPr>
      <w:r w:rsidRPr="00924880">
        <w:rPr>
          <w:i/>
          <w:iCs/>
          <w:szCs w:val="28"/>
        </w:rPr>
        <w:t>Модуль оркестратора обучения</w:t>
      </w:r>
      <w:r w:rsidRPr="00924880">
        <w:rPr>
          <w:szCs w:val="28"/>
        </w:rPr>
        <w:t xml:space="preserve"> (сторона аналитика). Зада</w:t>
      </w:r>
      <w:r>
        <w:rPr>
          <w:szCs w:val="28"/>
        </w:rPr>
        <w:t>е</w:t>
      </w:r>
      <w:r w:rsidRPr="00924880">
        <w:rPr>
          <w:szCs w:val="28"/>
        </w:rPr>
        <w:t xml:space="preserve">т </w:t>
      </w:r>
      <m:oMath>
        <m:r>
          <w:rPr>
            <w:rFonts w:ascii="Cambria Math" w:hAnsi="Cambria Math"/>
            <w:szCs w:val="28"/>
          </w:rPr>
          <m:t>T</m:t>
        </m:r>
      </m:oMath>
      <w:r w:rsidRPr="00924880">
        <w:rPr>
          <w:szCs w:val="28"/>
        </w:rPr>
        <w:t>, выбор клиентов в раунд, критерии остановки; получает итоговую модель.</w:t>
      </w:r>
    </w:p>
    <w:p w14:paraId="74A9673E" w14:textId="77777777" w:rsidR="001D6F9B" w:rsidRDefault="001D6F9B" w:rsidP="001D6F9B">
      <w:pPr>
        <w:pStyle w:val="af"/>
        <w:spacing w:after="0"/>
        <w:rPr>
          <w:szCs w:val="28"/>
        </w:rPr>
      </w:pPr>
    </w:p>
    <w:p w14:paraId="21EA9C54" w14:textId="77777777" w:rsidR="001D6F9B" w:rsidRDefault="001D6F9B" w:rsidP="001D6F9B">
      <w:pPr>
        <w:spacing w:before="100" w:beforeAutospacing="1" w:after="100" w:afterAutospacing="1" w:line="240" w:lineRule="auto"/>
        <w:ind w:firstLine="0"/>
        <w:jc w:val="left"/>
        <w:rPr>
          <w:sz w:val="24"/>
          <w:szCs w:val="24"/>
          <w:lang w:eastAsia="ru-RU"/>
        </w:rPr>
      </w:pPr>
      <w:r w:rsidRPr="00B7455B">
        <w:rPr>
          <w:noProof/>
          <w:sz w:val="24"/>
          <w:szCs w:val="24"/>
          <w:lang w:eastAsia="ru-RU"/>
        </w:rPr>
        <w:drawing>
          <wp:inline distT="0" distB="0" distL="0" distR="0" wp14:anchorId="6D46B1C8" wp14:editId="4C1F3FCA">
            <wp:extent cx="6199129" cy="3708875"/>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4119" cy="3711860"/>
                    </a:xfrm>
                    <a:prstGeom prst="rect">
                      <a:avLst/>
                    </a:prstGeom>
                    <a:noFill/>
                    <a:ln>
                      <a:noFill/>
                    </a:ln>
                  </pic:spPr>
                </pic:pic>
              </a:graphicData>
            </a:graphic>
          </wp:inline>
        </w:drawing>
      </w:r>
    </w:p>
    <w:p w14:paraId="407BFE15" w14:textId="77777777" w:rsidR="001D6F9B" w:rsidRPr="00B7455B" w:rsidRDefault="001D6F9B" w:rsidP="001D6F9B">
      <w:pPr>
        <w:pStyle w:val="af"/>
        <w:spacing w:after="0"/>
        <w:ind w:firstLine="0"/>
        <w:jc w:val="center"/>
        <w:rPr>
          <w:szCs w:val="28"/>
        </w:rPr>
      </w:pPr>
      <w:r>
        <w:rPr>
          <w:szCs w:val="28"/>
        </w:rPr>
        <w:t>Рисунок 3.2 – Логическая структура системы</w:t>
      </w:r>
    </w:p>
    <w:p w14:paraId="6FCF54FA" w14:textId="77777777" w:rsidR="001D6F9B" w:rsidRPr="00924880" w:rsidRDefault="001D6F9B" w:rsidP="001D6F9B">
      <w:pPr>
        <w:pStyle w:val="af"/>
        <w:spacing w:after="0"/>
        <w:rPr>
          <w:szCs w:val="28"/>
        </w:rPr>
      </w:pPr>
    </w:p>
    <w:p w14:paraId="7FFBE37E" w14:textId="77777777" w:rsidR="001D6F9B" w:rsidRPr="00924880" w:rsidRDefault="001D6F9B" w:rsidP="00793463">
      <w:pPr>
        <w:pStyle w:val="31"/>
        <w:spacing w:before="0" w:after="0"/>
        <w:ind w:firstLine="692"/>
        <w:jc w:val="both"/>
        <w:rPr>
          <w:rFonts w:ascii="Times New Roman" w:hAnsi="Times New Roman" w:cs="Times New Roman"/>
          <w:szCs w:val="28"/>
        </w:rPr>
      </w:pPr>
      <w:bookmarkStart w:id="26" w:name="обоснование-выбора-средств-реализации"/>
      <w:bookmarkEnd w:id="25"/>
      <w:r w:rsidRPr="00924880">
        <w:rPr>
          <w:rFonts w:ascii="Times New Roman" w:hAnsi="Times New Roman" w:cs="Times New Roman"/>
          <w:szCs w:val="28"/>
        </w:rPr>
        <w:t>3.1.3</w:t>
      </w:r>
      <w:r w:rsidRPr="00924880">
        <w:rPr>
          <w:rFonts w:ascii="Times New Roman" w:hAnsi="Times New Roman" w:cs="Times New Roman"/>
          <w:szCs w:val="28"/>
        </w:rPr>
        <w:tab/>
        <w:t>Обоснование выбора средств реализации</w:t>
      </w:r>
    </w:p>
    <w:p w14:paraId="7D534F88" w14:textId="5CBFF09E" w:rsidR="001D6F9B" w:rsidRPr="00924880" w:rsidRDefault="001D6F9B" w:rsidP="001D6F9B">
      <w:pPr>
        <w:ind w:firstLine="692"/>
        <w:rPr>
          <w:szCs w:val="28"/>
        </w:rPr>
      </w:pPr>
      <w:r w:rsidRPr="00924880">
        <w:rPr>
          <w:szCs w:val="28"/>
        </w:rPr>
        <w:t>Выбор средств определяется двумя ограничениями: совместимостью с SCONE</w:t>
      </w:r>
      <w:r w:rsidR="00793463">
        <w:rPr>
          <w:szCs w:val="28"/>
        </w:rPr>
        <w:t xml:space="preserve">, поскольку </w:t>
      </w:r>
      <w:r w:rsidRPr="00924880">
        <w:rPr>
          <w:szCs w:val="28"/>
        </w:rPr>
        <w:t xml:space="preserve">необходимо, чтобы серверные модули собирались с </w:t>
      </w:r>
      <w:r w:rsidRPr="00924880">
        <w:rPr>
          <w:szCs w:val="28"/>
        </w:rPr>
        <w:lastRenderedPageBreak/>
        <w:t xml:space="preserve">поддерживаемой платформой </w:t>
      </w:r>
      <w:proofErr w:type="spellStart"/>
      <w:r w:rsidRPr="00924880">
        <w:rPr>
          <w:szCs w:val="28"/>
        </w:rPr>
        <w:t>libc</w:t>
      </w:r>
      <w:proofErr w:type="spellEnd"/>
      <w:r w:rsidRPr="00924880">
        <w:rPr>
          <w:szCs w:val="28"/>
        </w:rPr>
        <w:t xml:space="preserve"> — </w:t>
      </w:r>
      <w:proofErr w:type="spellStart"/>
      <w:r w:rsidRPr="00924880">
        <w:rPr>
          <w:szCs w:val="28"/>
        </w:rPr>
        <w:t>musl</w:t>
      </w:r>
      <w:proofErr w:type="spellEnd"/>
      <w:r w:rsidRPr="00924880">
        <w:rPr>
          <w:szCs w:val="28"/>
        </w:rPr>
        <w:t xml:space="preserve"> или </w:t>
      </w:r>
      <w:proofErr w:type="spellStart"/>
      <w:r w:rsidRPr="00924880">
        <w:rPr>
          <w:szCs w:val="28"/>
        </w:rPr>
        <w:t>glibc</w:t>
      </w:r>
      <w:proofErr w:type="spellEnd"/>
      <w:r w:rsidRPr="00924880">
        <w:rPr>
          <w:szCs w:val="28"/>
        </w:rPr>
        <w:t xml:space="preserve"> в зависимости от сборки SCONE</w:t>
      </w:r>
      <w:r w:rsidR="00793463">
        <w:rPr>
          <w:szCs w:val="28"/>
        </w:rPr>
        <w:t>,</w:t>
      </w:r>
      <w:r w:rsidRPr="00924880">
        <w:rPr>
          <w:szCs w:val="28"/>
        </w:rPr>
        <w:t xml:space="preserve"> и требованием воспроизводимости результатов (фиксированные версии библиотек).</w:t>
      </w:r>
    </w:p>
    <w:p w14:paraId="001F10DE" w14:textId="7D17107F" w:rsidR="001D6F9B" w:rsidRPr="00924880" w:rsidRDefault="001D6F9B" w:rsidP="001D6F9B">
      <w:pPr>
        <w:pStyle w:val="af"/>
        <w:numPr>
          <w:ilvl w:val="0"/>
          <w:numId w:val="28"/>
        </w:numPr>
        <w:spacing w:after="0"/>
        <w:ind w:left="0" w:firstLine="692"/>
        <w:rPr>
          <w:szCs w:val="28"/>
        </w:rPr>
      </w:pPr>
      <w:r w:rsidRPr="00924880">
        <w:rPr>
          <w:szCs w:val="28"/>
        </w:rPr>
        <w:t>Язык и фреймворк обучения: Python 3.12, PyTorch 2.x. PyTorch выбран как фреймворк с наиболее развитой экосистемой для исследовательской работы в области федеративного обучения и дифференциальной приватности (Opacus — реализация DP-SGD именно под PyTorch). Для разв</w:t>
      </w:r>
      <w:r>
        <w:rPr>
          <w:szCs w:val="28"/>
        </w:rPr>
        <w:t>е</w:t>
      </w:r>
      <w:r w:rsidRPr="00924880">
        <w:rPr>
          <w:szCs w:val="28"/>
        </w:rPr>
        <w:t xml:space="preserve">ртывания в анклаве используется CPU-сборка PyTorch (Python 3.11 + </w:t>
      </w:r>
      <w:proofErr w:type="spellStart"/>
      <w:r w:rsidRPr="00924880">
        <w:rPr>
          <w:szCs w:val="28"/>
        </w:rPr>
        <w:t>torch</w:t>
      </w:r>
      <w:proofErr w:type="spellEnd"/>
      <w:r w:rsidRPr="00924880">
        <w:rPr>
          <w:szCs w:val="28"/>
        </w:rPr>
        <w:t xml:space="preserve"> 2.5.1+cpu),</w:t>
      </w:r>
      <w:r w:rsidR="00793463">
        <w:rPr>
          <w:szCs w:val="28"/>
        </w:rPr>
        <w:t xml:space="preserve"> </w:t>
      </w:r>
      <w:r w:rsidRPr="00924880">
        <w:rPr>
          <w:szCs w:val="28"/>
        </w:rPr>
        <w:t xml:space="preserve">для GPU-экспериментов вне анклава — </w:t>
      </w:r>
      <w:proofErr w:type="spellStart"/>
      <w:r w:rsidRPr="00924880">
        <w:rPr>
          <w:szCs w:val="28"/>
        </w:rPr>
        <w:t>nightly</w:t>
      </w:r>
      <w:proofErr w:type="spellEnd"/>
      <w:r w:rsidRPr="00924880">
        <w:rPr>
          <w:szCs w:val="28"/>
        </w:rPr>
        <w:t>-сборка под CUDA 12.8.</w:t>
      </w:r>
    </w:p>
    <w:p w14:paraId="42D6BCE3" w14:textId="77777777" w:rsidR="001D6F9B" w:rsidRPr="00924880" w:rsidRDefault="001D6F9B" w:rsidP="001D6F9B">
      <w:pPr>
        <w:pStyle w:val="af"/>
        <w:numPr>
          <w:ilvl w:val="0"/>
          <w:numId w:val="28"/>
        </w:numPr>
        <w:spacing w:after="0"/>
        <w:ind w:left="0" w:firstLine="692"/>
        <w:rPr>
          <w:szCs w:val="28"/>
        </w:rPr>
      </w:pPr>
      <w:r w:rsidRPr="00924880">
        <w:rPr>
          <w:szCs w:val="28"/>
        </w:rPr>
        <w:t>Дифференциальная приватность: Opacus 1.5.2. Opacus да</w:t>
      </w:r>
      <w:r>
        <w:rPr>
          <w:szCs w:val="28"/>
        </w:rPr>
        <w:t>е</w:t>
      </w:r>
      <w:r w:rsidRPr="00924880">
        <w:rPr>
          <w:szCs w:val="28"/>
        </w:rPr>
        <w:t xml:space="preserve">т реализацию </w:t>
      </w:r>
      <w:proofErr w:type="spellStart"/>
      <w:r w:rsidRPr="00924880">
        <w:rPr>
          <w:szCs w:val="28"/>
        </w:rPr>
        <w:t>Rényi</w:t>
      </w:r>
      <w:proofErr w:type="spellEnd"/>
      <w:r w:rsidRPr="00924880">
        <w:rPr>
          <w:szCs w:val="28"/>
        </w:rPr>
        <w:t xml:space="preserve">-DP </w:t>
      </w:r>
      <w:proofErr w:type="spellStart"/>
      <w:r w:rsidRPr="00924880">
        <w:rPr>
          <w:szCs w:val="28"/>
        </w:rPr>
        <w:t>accountant</w:t>
      </w:r>
      <w:proofErr w:type="spellEnd"/>
      <w:r w:rsidRPr="00924880">
        <w:rPr>
          <w:szCs w:val="28"/>
        </w:rPr>
        <w:t xml:space="preserve"> [15] и сохраняет совместимость с PyTorch-графом без ручной модификации оптимизатора. Альтернатива </w:t>
      </w:r>
      <w:proofErr w:type="spellStart"/>
      <w:r w:rsidRPr="00924880">
        <w:rPr>
          <w:szCs w:val="28"/>
        </w:rPr>
        <w:t>TensorFlow</w:t>
      </w:r>
      <w:proofErr w:type="spellEnd"/>
      <w:r w:rsidRPr="00924880">
        <w:rPr>
          <w:szCs w:val="28"/>
        </w:rPr>
        <w:t xml:space="preserve"> </w:t>
      </w:r>
      <w:proofErr w:type="spellStart"/>
      <w:r w:rsidRPr="00924880">
        <w:rPr>
          <w:szCs w:val="28"/>
        </w:rPr>
        <w:t>Privacy</w:t>
      </w:r>
      <w:proofErr w:type="spellEnd"/>
      <w:r w:rsidRPr="00924880">
        <w:rPr>
          <w:szCs w:val="28"/>
        </w:rPr>
        <w:t xml:space="preserve"> отвергнута из-за привязки к TF-экосистеме.</w:t>
      </w:r>
    </w:p>
    <w:p w14:paraId="431918B3" w14:textId="76878C98" w:rsidR="001D6F9B" w:rsidRPr="00924880" w:rsidRDefault="001D6F9B" w:rsidP="001D6F9B">
      <w:pPr>
        <w:pStyle w:val="af"/>
        <w:numPr>
          <w:ilvl w:val="0"/>
          <w:numId w:val="28"/>
        </w:numPr>
        <w:spacing w:after="0"/>
        <w:ind w:left="0" w:firstLine="692"/>
        <w:rPr>
          <w:szCs w:val="28"/>
        </w:rPr>
      </w:pPr>
      <w:r w:rsidRPr="00924880">
        <w:rPr>
          <w:szCs w:val="28"/>
        </w:rPr>
        <w:t>Доверенная среда исполнения: Intel SGX через SCONE. SGX выбран как наиболее распростран</w:t>
      </w:r>
      <w:r>
        <w:rPr>
          <w:szCs w:val="28"/>
        </w:rPr>
        <w:t>е</w:t>
      </w:r>
      <w:r w:rsidRPr="00924880">
        <w:rPr>
          <w:szCs w:val="28"/>
        </w:rPr>
        <w:t>нная на облачных платформах общего доступа аппаратная TEE с поддержкой удал</w:t>
      </w:r>
      <w:r>
        <w:rPr>
          <w:szCs w:val="28"/>
        </w:rPr>
        <w:t>е</w:t>
      </w:r>
      <w:r w:rsidRPr="00924880">
        <w:rPr>
          <w:szCs w:val="28"/>
        </w:rPr>
        <w:t>нной аттестации</w:t>
      </w:r>
      <w:r w:rsidR="00793463">
        <w:rPr>
          <w:szCs w:val="28"/>
        </w:rPr>
        <w:t>,</w:t>
      </w:r>
      <w:r w:rsidRPr="00924880">
        <w:rPr>
          <w:szCs w:val="28"/>
        </w:rPr>
        <w:t xml:space="preserve"> SCONE [17] позволяет запускать контейнеры с PyTorch без портирования</w:t>
      </w:r>
      <w:r w:rsidR="00793463">
        <w:rPr>
          <w:szCs w:val="28"/>
        </w:rPr>
        <w:t xml:space="preserve"> и модификации самих контейнеров</w:t>
      </w:r>
      <w:r w:rsidRPr="00924880">
        <w:rPr>
          <w:szCs w:val="28"/>
        </w:rPr>
        <w:t xml:space="preserve">. AMD SEV-SNP и Intel TDX рассматривались как альтернативы, снимающие ограничение по EPC-памяти, но на момент настоящей работы их доступность в </w:t>
      </w:r>
      <w:r>
        <w:rPr>
          <w:szCs w:val="28"/>
        </w:rPr>
        <w:t>облачных сервисах</w:t>
      </w:r>
      <w:r w:rsidRPr="00924880">
        <w:rPr>
          <w:szCs w:val="28"/>
        </w:rPr>
        <w:t xml:space="preserve"> существенно </w:t>
      </w:r>
      <w:r>
        <w:rPr>
          <w:szCs w:val="28"/>
        </w:rPr>
        <w:t>ниже</w:t>
      </w:r>
      <w:r w:rsidRPr="00924880">
        <w:rPr>
          <w:szCs w:val="28"/>
        </w:rPr>
        <w:t>, чем у SGX.</w:t>
      </w:r>
    </w:p>
    <w:p w14:paraId="34D550C9" w14:textId="641AD88A" w:rsidR="001D6F9B" w:rsidRPr="00924880" w:rsidRDefault="001D6F9B" w:rsidP="001D6F9B">
      <w:pPr>
        <w:pStyle w:val="af"/>
        <w:numPr>
          <w:ilvl w:val="0"/>
          <w:numId w:val="28"/>
        </w:numPr>
        <w:spacing w:after="0"/>
        <w:ind w:left="0" w:firstLine="692"/>
        <w:rPr>
          <w:szCs w:val="28"/>
        </w:rPr>
      </w:pPr>
      <w:r>
        <w:rPr>
          <w:szCs w:val="28"/>
        </w:rPr>
        <w:t>Сетевой слой</w:t>
      </w:r>
      <w:r w:rsidRPr="00924880">
        <w:rPr>
          <w:szCs w:val="28"/>
        </w:rPr>
        <w:t xml:space="preserve"> федеративного обучения: Flower. Фреймворк Flower выбран для реализации сетевой части в аппаратном эксперименте</w:t>
      </w:r>
      <w:r w:rsidR="00793463">
        <w:rPr>
          <w:szCs w:val="28"/>
        </w:rPr>
        <w:t>, но</w:t>
      </w:r>
      <w:r w:rsidRPr="00924880">
        <w:rPr>
          <w:szCs w:val="28"/>
        </w:rPr>
        <w:t xml:space="preserve"> в экспериментах на GPU-стенде (симуляция) сетевой обмен не требуется, и используется собственный симулятор.</w:t>
      </w:r>
    </w:p>
    <w:p w14:paraId="76890CFA" w14:textId="77777777" w:rsidR="001D6F9B" w:rsidRPr="00924880" w:rsidRDefault="001D6F9B" w:rsidP="001D6F9B">
      <w:pPr>
        <w:pStyle w:val="af"/>
        <w:numPr>
          <w:ilvl w:val="0"/>
          <w:numId w:val="28"/>
        </w:numPr>
        <w:spacing w:after="0"/>
        <w:ind w:left="0" w:firstLine="692"/>
        <w:rPr>
          <w:szCs w:val="28"/>
        </w:rPr>
      </w:pPr>
      <w:r w:rsidRPr="00924880">
        <w:rPr>
          <w:szCs w:val="28"/>
        </w:rPr>
        <w:t xml:space="preserve">Хранение артефактов: файловая система и YAML/JSON. </w:t>
      </w:r>
      <w:r>
        <w:rPr>
          <w:szCs w:val="28"/>
        </w:rPr>
        <w:t>Внешняя</w:t>
      </w:r>
      <w:r w:rsidRPr="00924880">
        <w:rPr>
          <w:szCs w:val="28"/>
        </w:rPr>
        <w:t xml:space="preserve"> реляционная БД не используется. Обоснование — в подразделе 3.2.</w:t>
      </w:r>
    </w:p>
    <w:p w14:paraId="02C3CA7C" w14:textId="77777777" w:rsidR="001D6F9B" w:rsidRPr="00924880" w:rsidRDefault="001D6F9B" w:rsidP="001D6F9B">
      <w:pPr>
        <w:pStyle w:val="af"/>
        <w:spacing w:after="0"/>
        <w:ind w:firstLine="0"/>
        <w:rPr>
          <w:szCs w:val="28"/>
        </w:rPr>
      </w:pPr>
    </w:p>
    <w:p w14:paraId="2C3BADAC" w14:textId="77777777" w:rsidR="001D6F9B" w:rsidRPr="00924880" w:rsidRDefault="001D6F9B" w:rsidP="00793463">
      <w:pPr>
        <w:pStyle w:val="21"/>
        <w:spacing w:before="0" w:after="0"/>
        <w:ind w:firstLine="692"/>
        <w:jc w:val="both"/>
        <w:rPr>
          <w:rFonts w:ascii="Times New Roman" w:hAnsi="Times New Roman" w:cs="Times New Roman"/>
          <w:szCs w:val="28"/>
        </w:rPr>
      </w:pPr>
      <w:bookmarkStart w:id="27" w:name="X5e0fa6a68808ea7277d80cd69f79624f174b82e"/>
      <w:bookmarkEnd w:id="23"/>
      <w:bookmarkEnd w:id="26"/>
      <w:r w:rsidRPr="00924880">
        <w:rPr>
          <w:rFonts w:ascii="Times New Roman" w:hAnsi="Times New Roman" w:cs="Times New Roman"/>
          <w:szCs w:val="28"/>
        </w:rPr>
        <w:lastRenderedPageBreak/>
        <w:t>3.2</w:t>
      </w:r>
      <w:r w:rsidRPr="00924880">
        <w:rPr>
          <w:rFonts w:ascii="Times New Roman" w:hAnsi="Times New Roman" w:cs="Times New Roman"/>
          <w:szCs w:val="28"/>
        </w:rPr>
        <w:tab/>
        <w:t>Проектирование рабочего состояния и обоснование минимизации доверенной вычислительной базы</w:t>
      </w:r>
    </w:p>
    <w:p w14:paraId="088262ED" w14:textId="77777777" w:rsidR="001D6F9B" w:rsidRPr="00924880" w:rsidRDefault="001D6F9B" w:rsidP="001D6F9B">
      <w:pPr>
        <w:ind w:firstLine="692"/>
        <w:rPr>
          <w:szCs w:val="28"/>
        </w:rPr>
      </w:pPr>
      <w:r w:rsidRPr="00924880">
        <w:rPr>
          <w:szCs w:val="28"/>
        </w:rPr>
        <w:t>Под доверенной вычислительной базой (ДВБ) в настоящей работе понимается совокупность программно-аппаратных компонентов,</w:t>
      </w:r>
      <w:r>
        <w:rPr>
          <w:szCs w:val="28"/>
        </w:rPr>
        <w:t xml:space="preserve"> которым система полностью доверяет в плане</w:t>
      </w:r>
      <w:r w:rsidRPr="00924880">
        <w:rPr>
          <w:szCs w:val="28"/>
        </w:rPr>
        <w:t xml:space="preserve"> целостност</w:t>
      </w:r>
      <w:r>
        <w:rPr>
          <w:szCs w:val="28"/>
        </w:rPr>
        <w:t>и</w:t>
      </w:r>
      <w:r w:rsidRPr="00924880">
        <w:rPr>
          <w:szCs w:val="28"/>
        </w:rPr>
        <w:t xml:space="preserve"> и корректност</w:t>
      </w:r>
      <w:r>
        <w:rPr>
          <w:szCs w:val="28"/>
        </w:rPr>
        <w:t>и</w:t>
      </w:r>
      <w:r w:rsidRPr="00924880">
        <w:rPr>
          <w:szCs w:val="28"/>
        </w:rPr>
        <w:t xml:space="preserve"> работы</w:t>
      </w:r>
      <w:r>
        <w:rPr>
          <w:szCs w:val="28"/>
        </w:rPr>
        <w:t>.</w:t>
      </w:r>
      <w:r w:rsidRPr="00924880">
        <w:rPr>
          <w:szCs w:val="28"/>
        </w:rPr>
        <w:t xml:space="preserve"> </w:t>
      </w:r>
      <w:r>
        <w:rPr>
          <w:szCs w:val="28"/>
        </w:rPr>
        <w:t>К</w:t>
      </w:r>
      <w:r w:rsidRPr="00924880">
        <w:rPr>
          <w:szCs w:val="28"/>
        </w:rPr>
        <w:t>омпрометация любого компонента ДВБ аннулирует гарантии защиты. Правило минимизации ДВБ (</w:t>
      </w:r>
      <w:proofErr w:type="spellStart"/>
      <w:r w:rsidRPr="00924880">
        <w:rPr>
          <w:szCs w:val="28"/>
        </w:rPr>
        <w:t>Trusted</w:t>
      </w:r>
      <w:proofErr w:type="spellEnd"/>
      <w:r w:rsidRPr="00924880">
        <w:rPr>
          <w:szCs w:val="28"/>
        </w:rPr>
        <w:t xml:space="preserve"> Computing Base </w:t>
      </w:r>
      <w:proofErr w:type="spellStart"/>
      <w:r w:rsidRPr="00924880">
        <w:rPr>
          <w:szCs w:val="28"/>
        </w:rPr>
        <w:t>minimization</w:t>
      </w:r>
      <w:proofErr w:type="spellEnd"/>
      <w:r w:rsidRPr="00924880">
        <w:rPr>
          <w:szCs w:val="28"/>
        </w:rPr>
        <w:t xml:space="preserve">) — </w:t>
      </w:r>
      <w:r>
        <w:rPr>
          <w:szCs w:val="28"/>
        </w:rPr>
        <w:t>стандартное</w:t>
      </w:r>
      <w:r w:rsidRPr="00924880">
        <w:rPr>
          <w:szCs w:val="28"/>
        </w:rPr>
        <w:t xml:space="preserve"> требование защищ</w:t>
      </w:r>
      <w:r>
        <w:rPr>
          <w:szCs w:val="28"/>
        </w:rPr>
        <w:t>е</w:t>
      </w:r>
      <w:r w:rsidRPr="00924880">
        <w:rPr>
          <w:szCs w:val="28"/>
        </w:rPr>
        <w:t>нного проектирования, в контексте TEE оно становится особенно чувствительным: каждый килобайт кода внутри анклава — это потенциальная поверхность атаки, а каждый компонент снаружи — потенциальная точка отказа доверия.</w:t>
      </w:r>
    </w:p>
    <w:p w14:paraId="0D19D480" w14:textId="77777777" w:rsidR="001D6F9B" w:rsidRPr="00924880" w:rsidRDefault="001D6F9B" w:rsidP="001D6F9B">
      <w:pPr>
        <w:pStyle w:val="31"/>
        <w:spacing w:before="0" w:after="0"/>
        <w:ind w:firstLine="692"/>
        <w:rPr>
          <w:rFonts w:ascii="Times New Roman" w:hAnsi="Times New Roman" w:cs="Times New Roman"/>
          <w:szCs w:val="28"/>
        </w:rPr>
      </w:pPr>
      <w:bookmarkStart w:id="28" w:name="состав-двб-проектируемой-системы"/>
      <w:r w:rsidRPr="00924880">
        <w:rPr>
          <w:rFonts w:ascii="Times New Roman" w:hAnsi="Times New Roman" w:cs="Times New Roman"/>
          <w:szCs w:val="28"/>
        </w:rPr>
        <w:t>3.2.1</w:t>
      </w:r>
      <w:r w:rsidRPr="00924880">
        <w:rPr>
          <w:rFonts w:ascii="Times New Roman" w:hAnsi="Times New Roman" w:cs="Times New Roman"/>
          <w:szCs w:val="28"/>
        </w:rPr>
        <w:tab/>
        <w:t>Состав ДВБ проектируемой системы</w:t>
      </w:r>
    </w:p>
    <w:p w14:paraId="32F9E108" w14:textId="77777777" w:rsidR="001D6F9B" w:rsidRPr="00924880" w:rsidRDefault="001D6F9B" w:rsidP="001D6F9B">
      <w:pPr>
        <w:ind w:firstLine="692"/>
        <w:rPr>
          <w:szCs w:val="28"/>
        </w:rPr>
      </w:pPr>
      <w:r w:rsidRPr="00924880">
        <w:rPr>
          <w:szCs w:val="28"/>
        </w:rPr>
        <w:t>В состав ДВБ включены следующие компоненты.</w:t>
      </w:r>
    </w:p>
    <w:p w14:paraId="373AC207" w14:textId="74AC3D02" w:rsidR="001D6F9B" w:rsidRPr="00924880" w:rsidRDefault="001D6F9B" w:rsidP="001D6F9B">
      <w:pPr>
        <w:pStyle w:val="af"/>
        <w:numPr>
          <w:ilvl w:val="0"/>
          <w:numId w:val="28"/>
        </w:numPr>
        <w:spacing w:after="0"/>
        <w:ind w:left="0" w:firstLine="692"/>
        <w:rPr>
          <w:szCs w:val="28"/>
        </w:rPr>
      </w:pPr>
      <w:r w:rsidRPr="00924880">
        <w:rPr>
          <w:szCs w:val="28"/>
        </w:rPr>
        <w:t>Аппаратная ДВБ: Intel CPU с поддержкой SGX</w:t>
      </w:r>
      <w:r w:rsidR="00793463">
        <w:rPr>
          <w:szCs w:val="28"/>
        </w:rPr>
        <w:t>,</w:t>
      </w:r>
      <w:r w:rsidRPr="00924880">
        <w:rPr>
          <w:szCs w:val="28"/>
        </w:rPr>
        <w:t xml:space="preserve"> микрокод процессора и прошивка BIOS/UEFI</w:t>
      </w:r>
      <w:r w:rsidR="00793463">
        <w:rPr>
          <w:szCs w:val="28"/>
        </w:rPr>
        <w:t>,</w:t>
      </w:r>
      <w:r w:rsidRPr="00924880">
        <w:rPr>
          <w:szCs w:val="28"/>
        </w:rPr>
        <w:t xml:space="preserve"> TPM для защиты ключей аттестации. Целостность аппаратной ДВБ гарантируется производителем и проверяется удал</w:t>
      </w:r>
      <w:r>
        <w:rPr>
          <w:szCs w:val="28"/>
        </w:rPr>
        <w:t>е</w:t>
      </w:r>
      <w:r w:rsidRPr="00924880">
        <w:rPr>
          <w:szCs w:val="28"/>
        </w:rPr>
        <w:t>нной аттестацией.</w:t>
      </w:r>
    </w:p>
    <w:p w14:paraId="64326361" w14:textId="694254A9" w:rsidR="001D6F9B" w:rsidRPr="00924880" w:rsidRDefault="001D6F9B" w:rsidP="001D6F9B">
      <w:pPr>
        <w:pStyle w:val="af"/>
        <w:numPr>
          <w:ilvl w:val="0"/>
          <w:numId w:val="28"/>
        </w:numPr>
        <w:spacing w:after="0"/>
        <w:ind w:left="0" w:firstLine="692"/>
        <w:rPr>
          <w:szCs w:val="28"/>
        </w:rPr>
      </w:pPr>
      <w:r w:rsidRPr="00924880">
        <w:rPr>
          <w:szCs w:val="28"/>
        </w:rPr>
        <w:t>Платформенная ДВБ: образ SCONE</w:t>
      </w:r>
      <w:r w:rsidR="00793463">
        <w:rPr>
          <w:szCs w:val="28"/>
        </w:rPr>
        <w:t xml:space="preserve">, включающий </w:t>
      </w:r>
      <w:r w:rsidRPr="00924880">
        <w:rPr>
          <w:szCs w:val="28"/>
        </w:rPr>
        <w:t xml:space="preserve">CAS — Configuration </w:t>
      </w:r>
      <w:proofErr w:type="spellStart"/>
      <w:r w:rsidRPr="00924880">
        <w:rPr>
          <w:szCs w:val="28"/>
        </w:rPr>
        <w:t>and</w:t>
      </w:r>
      <w:proofErr w:type="spellEnd"/>
      <w:r w:rsidRPr="00924880">
        <w:rPr>
          <w:szCs w:val="28"/>
        </w:rPr>
        <w:t xml:space="preserve"> Attestation Service — и </w:t>
      </w:r>
      <w:proofErr w:type="spellStart"/>
      <w:r w:rsidRPr="00924880">
        <w:rPr>
          <w:szCs w:val="28"/>
        </w:rPr>
        <w:t>runtime</w:t>
      </w:r>
      <w:proofErr w:type="spellEnd"/>
      <w:r w:rsidRPr="00924880">
        <w:rPr>
          <w:szCs w:val="28"/>
        </w:rPr>
        <w:t>-библиотеки, применяемый в анклаве</w:t>
      </w:r>
      <w:r w:rsidR="00793463">
        <w:rPr>
          <w:szCs w:val="28"/>
        </w:rPr>
        <w:t>, а также</w:t>
      </w:r>
      <w:r w:rsidRPr="00924880">
        <w:rPr>
          <w:szCs w:val="28"/>
        </w:rPr>
        <w:t xml:space="preserve"> код службы аттестации (DCAP). Целостность платформенной ДВБ фиксируется х</w:t>
      </w:r>
      <w:r w:rsidR="00DE05B5">
        <w:rPr>
          <w:szCs w:val="28"/>
        </w:rPr>
        <w:t>э</w:t>
      </w:r>
      <w:r w:rsidRPr="00924880">
        <w:rPr>
          <w:szCs w:val="28"/>
        </w:rPr>
        <w:t>шами, входящими в политику аттестации C5 (подраздел 2.1).</w:t>
      </w:r>
    </w:p>
    <w:p w14:paraId="7C1B5C19" w14:textId="77777777" w:rsidR="001D6F9B" w:rsidRPr="00924880" w:rsidRDefault="001D6F9B" w:rsidP="001D6F9B">
      <w:pPr>
        <w:pStyle w:val="af"/>
        <w:numPr>
          <w:ilvl w:val="0"/>
          <w:numId w:val="28"/>
        </w:numPr>
        <w:spacing w:after="0"/>
        <w:ind w:left="0" w:firstLine="692"/>
        <w:rPr>
          <w:szCs w:val="28"/>
        </w:rPr>
      </w:pPr>
      <w:r w:rsidRPr="00924880">
        <w:rPr>
          <w:szCs w:val="28"/>
        </w:rPr>
        <w:t>Прикладная ДВБ: серверный код конвейера — FedRoLA, клиппинг, уч</w:t>
      </w:r>
      <w:r>
        <w:rPr>
          <w:szCs w:val="28"/>
        </w:rPr>
        <w:t>е</w:t>
      </w:r>
      <w:r w:rsidRPr="00924880">
        <w:rPr>
          <w:szCs w:val="28"/>
        </w:rPr>
        <w:t>т бюджета приватности, модуль аттестации, модуль журналирования. Весь прикладной серверный код исполняется внутри анклава и верифицируется аттестацией.</w:t>
      </w:r>
    </w:p>
    <w:p w14:paraId="40A91F72" w14:textId="77777777" w:rsidR="001D6F9B" w:rsidRPr="00924880" w:rsidRDefault="001D6F9B" w:rsidP="001D6F9B">
      <w:pPr>
        <w:pStyle w:val="af"/>
        <w:spacing w:after="0"/>
        <w:ind w:firstLine="692"/>
        <w:rPr>
          <w:szCs w:val="28"/>
        </w:rPr>
      </w:pPr>
    </w:p>
    <w:p w14:paraId="332835B3" w14:textId="59DE4ADA" w:rsidR="001D6F9B" w:rsidRPr="00924880" w:rsidRDefault="001D6F9B" w:rsidP="001D6F9B">
      <w:pPr>
        <w:pStyle w:val="af"/>
        <w:spacing w:after="0"/>
        <w:ind w:firstLine="692"/>
        <w:rPr>
          <w:szCs w:val="28"/>
        </w:rPr>
      </w:pPr>
      <w:r w:rsidRPr="00924880">
        <w:rPr>
          <w:szCs w:val="28"/>
        </w:rPr>
        <w:t xml:space="preserve">Клиентский код, оркестратор аналитика, внешние сетевые компоненты в ДВБ </w:t>
      </w:r>
      <w:r w:rsidRPr="008433F2">
        <w:rPr>
          <w:szCs w:val="28"/>
        </w:rPr>
        <w:t>не входят</w:t>
      </w:r>
      <w:r w:rsidRPr="00924880">
        <w:rPr>
          <w:szCs w:val="28"/>
        </w:rPr>
        <w:t>: от них не требуется доверия</w:t>
      </w:r>
      <w:r w:rsidR="00793463">
        <w:rPr>
          <w:szCs w:val="28"/>
        </w:rPr>
        <w:t xml:space="preserve">, и </w:t>
      </w:r>
      <w:r w:rsidRPr="00924880">
        <w:rPr>
          <w:szCs w:val="28"/>
        </w:rPr>
        <w:t>вредоносный клиент оста</w:t>
      </w:r>
      <w:r>
        <w:rPr>
          <w:szCs w:val="28"/>
        </w:rPr>
        <w:t>е</w:t>
      </w:r>
      <w:r w:rsidRPr="00924880">
        <w:rPr>
          <w:szCs w:val="28"/>
        </w:rPr>
        <w:t xml:space="preserve">тся </w:t>
      </w:r>
      <w:r w:rsidRPr="00924880">
        <w:rPr>
          <w:szCs w:val="28"/>
        </w:rPr>
        <w:lastRenderedPageBreak/>
        <w:t>ожидаемой частью модели нарушителя (подраздел 3.3.1), а не нарушением доверия.</w:t>
      </w:r>
    </w:p>
    <w:p w14:paraId="28A0F356" w14:textId="77777777" w:rsidR="001D6F9B" w:rsidRPr="00924880" w:rsidRDefault="001D6F9B" w:rsidP="001D6F9B">
      <w:pPr>
        <w:pStyle w:val="31"/>
        <w:spacing w:before="0" w:after="0"/>
        <w:ind w:firstLine="692"/>
        <w:rPr>
          <w:rFonts w:ascii="Times New Roman" w:hAnsi="Times New Roman" w:cs="Times New Roman"/>
          <w:szCs w:val="28"/>
        </w:rPr>
      </w:pPr>
      <w:bookmarkStart w:id="29" w:name="X3dcd3ba50686579ab383e6ab455b5ab2f4e96a3"/>
      <w:bookmarkEnd w:id="28"/>
      <w:r w:rsidRPr="00924880">
        <w:rPr>
          <w:rFonts w:ascii="Times New Roman" w:hAnsi="Times New Roman" w:cs="Times New Roman"/>
          <w:szCs w:val="28"/>
        </w:rPr>
        <w:t>3.2.2</w:t>
      </w:r>
      <w:r w:rsidRPr="00924880">
        <w:rPr>
          <w:rFonts w:ascii="Times New Roman" w:hAnsi="Times New Roman" w:cs="Times New Roman"/>
          <w:szCs w:val="28"/>
        </w:rPr>
        <w:tab/>
        <w:t>Обоснование отказа от внешней реляционной БД</w:t>
      </w:r>
    </w:p>
    <w:p w14:paraId="41A405E1" w14:textId="39B0BB83" w:rsidR="001D6F9B" w:rsidRPr="00924880" w:rsidRDefault="001D6F9B" w:rsidP="001D6F9B">
      <w:pPr>
        <w:pStyle w:val="af"/>
        <w:spacing w:after="0"/>
        <w:ind w:firstLine="692"/>
        <w:rPr>
          <w:szCs w:val="28"/>
        </w:rPr>
      </w:pPr>
      <w:r w:rsidRPr="00924880">
        <w:rPr>
          <w:szCs w:val="28"/>
        </w:rPr>
        <w:t xml:space="preserve">Конвейер федеративного обучения в TO-BE-конфигурации хранит состояние внутри анклава на протяжении всего сеанса обучения: 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24880">
        <w:rPr>
          <w:szCs w:val="28"/>
        </w:rPr>
        <w:t xml:space="preserve">, репутация клиентов </w:t>
      </w:r>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oMath>
      <w:r w:rsidRPr="00924880">
        <w:rPr>
          <w:szCs w:val="28"/>
        </w:rPr>
        <w:t>, состояние уч</w:t>
      </w:r>
      <w:r>
        <w:rPr>
          <w:szCs w:val="28"/>
        </w:rPr>
        <w:t>е</w:t>
      </w:r>
      <w:r w:rsidRPr="00924880">
        <w:rPr>
          <w:szCs w:val="28"/>
        </w:rPr>
        <w:t xml:space="preserve">та бюджета приватности. Это состояние (хранилища D2 и D5 по классификации подраздела 2.2) не имеет внешних потребителей — его не нужно ни реплицировать, ни </w:t>
      </w:r>
      <w:r w:rsidR="00793463">
        <w:rPr>
          <w:szCs w:val="28"/>
        </w:rPr>
        <w:t>проводить его аудит</w:t>
      </w:r>
      <w:r w:rsidRPr="00924880">
        <w:rPr>
          <w:szCs w:val="28"/>
        </w:rPr>
        <w:t xml:space="preserve"> из-за пределов анклава, ни делить с другими системами. На конец сеанса наружу экспортируются только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24880">
        <w:rPr>
          <w:szCs w:val="28"/>
        </w:rPr>
        <w:t xml:space="preserve"> и обезличенные агрегаты журналов, у которых нет структуры, оправдывающей реляционную модель</w:t>
      </w:r>
      <w:r w:rsidR="00793463">
        <w:rPr>
          <w:szCs w:val="28"/>
        </w:rPr>
        <w:t xml:space="preserve">, поскольку </w:t>
      </w:r>
      <w:r w:rsidRPr="00924880">
        <w:rPr>
          <w:szCs w:val="28"/>
        </w:rPr>
        <w:t>последовательность метрик по раундам — это плоская таблица без связей, для которой достаточно CSV или JSON</w:t>
      </w:r>
      <w:r w:rsidR="00793463">
        <w:rPr>
          <w:szCs w:val="28"/>
        </w:rPr>
        <w:t>.</w:t>
      </w:r>
    </w:p>
    <w:p w14:paraId="4C826832" w14:textId="77777777" w:rsidR="001D6F9B" w:rsidRPr="00924880" w:rsidRDefault="001D6F9B" w:rsidP="001D6F9B">
      <w:pPr>
        <w:pStyle w:val="af"/>
        <w:spacing w:after="0"/>
        <w:ind w:firstLine="692"/>
        <w:rPr>
          <w:szCs w:val="28"/>
        </w:rPr>
      </w:pPr>
      <w:r w:rsidRPr="00924880">
        <w:rPr>
          <w:szCs w:val="28"/>
        </w:rPr>
        <w:t>Добавление внешне</w:t>
      </w:r>
      <w:r>
        <w:rPr>
          <w:szCs w:val="28"/>
        </w:rPr>
        <w:t>го</w:t>
      </w:r>
      <w:r w:rsidRPr="00924880">
        <w:rPr>
          <w:szCs w:val="28"/>
        </w:rPr>
        <w:t xml:space="preserve"> </w:t>
      </w:r>
      <w:r>
        <w:rPr>
          <w:szCs w:val="28"/>
        </w:rPr>
        <w:t>хранилища</w:t>
      </w:r>
      <w:r w:rsidRPr="00924880">
        <w:rPr>
          <w:szCs w:val="28"/>
        </w:rPr>
        <w:t xml:space="preserve"> имело бы два негативных эффекта, непосредственно вступающих в противоречие с требованием минимизации ДВБ.</w:t>
      </w:r>
    </w:p>
    <w:p w14:paraId="41E42FBD" w14:textId="31FB1ABD" w:rsidR="001D6F9B" w:rsidRPr="00924880" w:rsidRDefault="001D6F9B" w:rsidP="001D6F9B">
      <w:pPr>
        <w:numPr>
          <w:ilvl w:val="0"/>
          <w:numId w:val="27"/>
        </w:numPr>
        <w:ind w:left="0" w:firstLine="692"/>
        <w:rPr>
          <w:szCs w:val="28"/>
        </w:rPr>
      </w:pPr>
      <w:r w:rsidRPr="00924880">
        <w:rPr>
          <w:i/>
          <w:iCs/>
          <w:szCs w:val="28"/>
        </w:rPr>
        <w:t>Расширение поверхности атаки</w:t>
      </w:r>
      <w:r w:rsidRPr="00924880">
        <w:rPr>
          <w:szCs w:val="28"/>
        </w:rPr>
        <w:t>. Каждая операция чтения/записи между анклавом и внешн</w:t>
      </w:r>
      <w:r>
        <w:rPr>
          <w:szCs w:val="28"/>
        </w:rPr>
        <w:t xml:space="preserve">им хранилищем </w:t>
      </w:r>
      <w:r w:rsidRPr="00924880">
        <w:rPr>
          <w:szCs w:val="28"/>
        </w:rPr>
        <w:t>— это новый поток</w:t>
      </w:r>
      <w:r>
        <w:rPr>
          <w:szCs w:val="28"/>
        </w:rPr>
        <w:t xml:space="preserve"> данных</w:t>
      </w:r>
      <w:r w:rsidRPr="00924880">
        <w:rPr>
          <w:szCs w:val="28"/>
        </w:rPr>
        <w:t xml:space="preserve"> через границу доверенной среды. Либо </w:t>
      </w:r>
      <w:r>
        <w:rPr>
          <w:szCs w:val="28"/>
        </w:rPr>
        <w:t>хранилище</w:t>
      </w:r>
      <w:r w:rsidRPr="00924880">
        <w:rPr>
          <w:szCs w:val="28"/>
        </w:rPr>
        <w:t xml:space="preserve"> входит в ДВБ</w:t>
      </w:r>
      <w:r w:rsidR="00793463">
        <w:rPr>
          <w:szCs w:val="28"/>
        </w:rPr>
        <w:t xml:space="preserve">, </w:t>
      </w:r>
      <w:r w:rsidRPr="00924880">
        <w:rPr>
          <w:szCs w:val="28"/>
        </w:rPr>
        <w:t>и тогда е</w:t>
      </w:r>
      <w:r>
        <w:rPr>
          <w:szCs w:val="28"/>
        </w:rPr>
        <w:t>го</w:t>
      </w:r>
      <w:r w:rsidRPr="00924880">
        <w:rPr>
          <w:szCs w:val="28"/>
        </w:rPr>
        <w:t xml:space="preserve"> СУБД, драйверы и сетевые протоколы тоже должны быть аттестованы, что резко увеличивает объ</w:t>
      </w:r>
      <w:r>
        <w:rPr>
          <w:szCs w:val="28"/>
        </w:rPr>
        <w:t>е</w:t>
      </w:r>
      <w:r w:rsidRPr="00924880">
        <w:rPr>
          <w:szCs w:val="28"/>
        </w:rPr>
        <w:t xml:space="preserve">м доверенного кода, либо не входит — и тогда любой поток в </w:t>
      </w:r>
      <w:r>
        <w:rPr>
          <w:szCs w:val="28"/>
        </w:rPr>
        <w:t>хранилище</w:t>
      </w:r>
      <w:r w:rsidRPr="00924880">
        <w:rPr>
          <w:szCs w:val="28"/>
        </w:rPr>
        <w:t xml:space="preserve"> требует дополнительных гарантий</w:t>
      </w:r>
      <w:r w:rsidR="00793463">
        <w:rPr>
          <w:szCs w:val="28"/>
        </w:rPr>
        <w:t xml:space="preserve">, например, </w:t>
      </w:r>
      <w:r w:rsidRPr="00924880">
        <w:rPr>
          <w:szCs w:val="28"/>
        </w:rPr>
        <w:t>шифрование ключом анклава, подпись для обнаружения подмены, защита от повторов</w:t>
      </w:r>
      <w:r w:rsidR="00793463">
        <w:rPr>
          <w:szCs w:val="28"/>
        </w:rPr>
        <w:t xml:space="preserve"> и так далее</w:t>
      </w:r>
      <w:r w:rsidRPr="00924880">
        <w:rPr>
          <w:szCs w:val="28"/>
        </w:rPr>
        <w:t>. Оба варианта удорожают архитектуру без исследовательской пользы.</w:t>
      </w:r>
    </w:p>
    <w:p w14:paraId="6A083CE0" w14:textId="7098B0BE" w:rsidR="001D6F9B" w:rsidRPr="00924880" w:rsidRDefault="001D6F9B" w:rsidP="001D6F9B">
      <w:pPr>
        <w:numPr>
          <w:ilvl w:val="0"/>
          <w:numId w:val="27"/>
        </w:numPr>
        <w:ind w:left="0" w:firstLine="692"/>
        <w:rPr>
          <w:szCs w:val="28"/>
        </w:rPr>
      </w:pPr>
      <w:r w:rsidRPr="00924880">
        <w:rPr>
          <w:i/>
          <w:iCs/>
          <w:szCs w:val="28"/>
        </w:rPr>
        <w:t>Потеря гарантий центральной ДП</w:t>
      </w:r>
      <w:r w:rsidRPr="00924880">
        <w:rPr>
          <w:szCs w:val="28"/>
        </w:rPr>
        <w:t>. Состояние уч</w:t>
      </w:r>
      <w:r>
        <w:rPr>
          <w:szCs w:val="28"/>
        </w:rPr>
        <w:t>е</w:t>
      </w:r>
      <w:r w:rsidRPr="00924880">
        <w:rPr>
          <w:szCs w:val="28"/>
        </w:rPr>
        <w:t>та бюджета приватности</w:t>
      </w:r>
      <w:r w:rsidR="00793463">
        <w:rPr>
          <w:szCs w:val="28"/>
        </w:rPr>
        <w:t xml:space="preserve">, а конкретно, </w:t>
      </w:r>
      <w:r w:rsidRPr="00924880">
        <w:rPr>
          <w:szCs w:val="28"/>
        </w:rPr>
        <w:t xml:space="preserve">текущее </w:t>
      </w:r>
      <m:oMath>
        <m:sSub>
          <m:sSubPr>
            <m:ctrlPr>
              <w:rPr>
                <w:rFonts w:ascii="Cambria Math" w:hAnsi="Cambria Math"/>
                <w:szCs w:val="28"/>
              </w:rPr>
            </m:ctrlPr>
          </m:sSubPr>
          <m:e>
            <m:r>
              <w:rPr>
                <w:rFonts w:ascii="Cambria Math" w:hAnsi="Cambria Math"/>
                <w:szCs w:val="28"/>
              </w:rPr>
              <m:t>ε</m:t>
            </m:r>
          </m:e>
          <m:sub>
            <m:r>
              <m:rPr>
                <m:nor/>
              </m:rPr>
              <w:rPr>
                <w:szCs w:val="28"/>
              </w:rPr>
              <m:t>used</m:t>
            </m:r>
          </m:sub>
        </m:sSub>
      </m:oMath>
      <w:r w:rsidRPr="00924880">
        <w:rPr>
          <w:szCs w:val="28"/>
        </w:rPr>
        <w:t xml:space="preserve">, история </w:t>
      </w:r>
      <m:oMath>
        <m:r>
          <w:rPr>
            <w:rFonts w:ascii="Cambria Math" w:hAnsi="Cambria Math"/>
            <w:szCs w:val="28"/>
          </w:rPr>
          <m:t>σ</m:t>
        </m:r>
      </m:oMath>
      <w:r w:rsidRPr="00924880">
        <w:rPr>
          <w:szCs w:val="28"/>
        </w:rPr>
        <w:t xml:space="preserve"> — это часть конвейера ДП. Если оно хранится вне анклава, нарушитель с доступом к БД может подменить сч</w:t>
      </w:r>
      <w:r>
        <w:rPr>
          <w:szCs w:val="28"/>
        </w:rPr>
        <w:t>е</w:t>
      </w:r>
      <w:r w:rsidRPr="00924880">
        <w:rPr>
          <w:szCs w:val="28"/>
        </w:rPr>
        <w:t>тчик и получить большую дозу приватной информации при формально правильных отч</w:t>
      </w:r>
      <w:r>
        <w:rPr>
          <w:szCs w:val="28"/>
        </w:rPr>
        <w:t>е</w:t>
      </w:r>
      <w:r w:rsidRPr="00924880">
        <w:rPr>
          <w:szCs w:val="28"/>
        </w:rPr>
        <w:t xml:space="preserve">тах. Чтобы этого избежать, пришлось бы либо шифровать </w:t>
      </w:r>
      <w:r w:rsidRPr="00924880">
        <w:rPr>
          <w:szCs w:val="28"/>
        </w:rPr>
        <w:lastRenderedPageBreak/>
        <w:t>состояние ДП ключом анклава, либо вс</w:t>
      </w:r>
      <w:r>
        <w:rPr>
          <w:szCs w:val="28"/>
        </w:rPr>
        <w:t>е</w:t>
      </w:r>
      <w:r w:rsidRPr="00924880">
        <w:rPr>
          <w:szCs w:val="28"/>
        </w:rPr>
        <w:t xml:space="preserve"> равно держать его внутри анклава</w:t>
      </w:r>
      <w:r>
        <w:rPr>
          <w:szCs w:val="28"/>
        </w:rPr>
        <w:t xml:space="preserve">, </w:t>
      </w:r>
      <w:r w:rsidRPr="00924880">
        <w:rPr>
          <w:szCs w:val="28"/>
        </w:rPr>
        <w:t xml:space="preserve">и </w:t>
      </w:r>
      <w:r>
        <w:rPr>
          <w:szCs w:val="28"/>
        </w:rPr>
        <w:t xml:space="preserve">тогда </w:t>
      </w:r>
      <w:r w:rsidRPr="00924880">
        <w:rPr>
          <w:szCs w:val="28"/>
        </w:rPr>
        <w:t>внешн</w:t>
      </w:r>
      <w:r>
        <w:rPr>
          <w:szCs w:val="28"/>
        </w:rPr>
        <w:t>ее хранилище</w:t>
      </w:r>
      <w:r w:rsidRPr="00924880">
        <w:rPr>
          <w:szCs w:val="28"/>
        </w:rPr>
        <w:t xml:space="preserve"> становится лишн</w:t>
      </w:r>
      <w:r>
        <w:rPr>
          <w:szCs w:val="28"/>
        </w:rPr>
        <w:t>им</w:t>
      </w:r>
      <w:r w:rsidRPr="00924880">
        <w:rPr>
          <w:szCs w:val="28"/>
        </w:rPr>
        <w:t>.</w:t>
      </w:r>
    </w:p>
    <w:p w14:paraId="591447B2" w14:textId="16DB8201" w:rsidR="001D6F9B" w:rsidRPr="00924880" w:rsidRDefault="001D6F9B" w:rsidP="001D6F9B">
      <w:pPr>
        <w:ind w:firstLine="692"/>
        <w:rPr>
          <w:szCs w:val="28"/>
        </w:rPr>
      </w:pPr>
      <w:r w:rsidRPr="00924880">
        <w:rPr>
          <w:szCs w:val="28"/>
        </w:rPr>
        <w:t>Отсюда следует решение: внеш</w:t>
      </w:r>
      <w:r>
        <w:rPr>
          <w:szCs w:val="28"/>
        </w:rPr>
        <w:t>нее хранилище</w:t>
      </w:r>
      <w:r w:rsidRPr="00924880">
        <w:rPr>
          <w:szCs w:val="28"/>
        </w:rPr>
        <w:t xml:space="preserve"> в настоящей работе не проектируется. Вс</w:t>
      </w:r>
      <w:r>
        <w:rPr>
          <w:szCs w:val="28"/>
        </w:rPr>
        <w:t>е</w:t>
      </w:r>
      <w:r w:rsidRPr="00924880">
        <w:rPr>
          <w:szCs w:val="28"/>
        </w:rPr>
        <w:t xml:space="preserve"> состояние, критичное для защиты, находится внутри анклава</w:t>
      </w:r>
      <w:r w:rsidR="00793463">
        <w:rPr>
          <w:szCs w:val="28"/>
        </w:rPr>
        <w:t>, и</w:t>
      </w:r>
      <w:r w:rsidRPr="00924880">
        <w:rPr>
          <w:szCs w:val="28"/>
        </w:rPr>
        <w:t xml:space="preserve"> наружу экспортируются только результаты сеанса и обезличенные журналы в файловом виде. Это </w:t>
      </w:r>
      <w:r>
        <w:rPr>
          <w:szCs w:val="28"/>
        </w:rPr>
        <w:t>решение</w:t>
      </w:r>
      <w:r w:rsidRPr="00924880">
        <w:rPr>
          <w:szCs w:val="28"/>
        </w:rPr>
        <w:t xml:space="preserve"> заявлено в положении об ограничениях структуры ВКР (подраздел «Ключевые решения по содержанию» во введении) и реализовано в архитектуре.</w:t>
      </w:r>
    </w:p>
    <w:p w14:paraId="7A0F6E33" w14:textId="77777777" w:rsidR="001D6F9B" w:rsidRPr="00924880" w:rsidRDefault="001D6F9B" w:rsidP="001D6F9B">
      <w:pPr>
        <w:pStyle w:val="31"/>
        <w:spacing w:before="0" w:after="0"/>
        <w:ind w:firstLine="692"/>
        <w:rPr>
          <w:rFonts w:ascii="Times New Roman" w:hAnsi="Times New Roman" w:cs="Times New Roman"/>
          <w:szCs w:val="28"/>
        </w:rPr>
      </w:pPr>
      <w:bookmarkStart w:id="30" w:name="рабочее-состояние-системы"/>
      <w:bookmarkEnd w:id="29"/>
      <w:r w:rsidRPr="00924880">
        <w:rPr>
          <w:rFonts w:ascii="Times New Roman" w:hAnsi="Times New Roman" w:cs="Times New Roman"/>
          <w:szCs w:val="28"/>
        </w:rPr>
        <w:t>3.2.3</w:t>
      </w:r>
      <w:r w:rsidRPr="00924880">
        <w:rPr>
          <w:rFonts w:ascii="Times New Roman" w:hAnsi="Times New Roman" w:cs="Times New Roman"/>
          <w:szCs w:val="28"/>
        </w:rPr>
        <w:tab/>
        <w:t>Рабочее состояние системы</w:t>
      </w:r>
    </w:p>
    <w:p w14:paraId="3D038201" w14:textId="2421EACF" w:rsidR="001D6F9B" w:rsidRPr="00924880" w:rsidRDefault="001D6F9B" w:rsidP="001D6F9B">
      <w:pPr>
        <w:ind w:firstLine="692"/>
        <w:rPr>
          <w:szCs w:val="28"/>
        </w:rPr>
      </w:pPr>
      <w:r w:rsidRPr="00924880">
        <w:rPr>
          <w:szCs w:val="28"/>
        </w:rPr>
        <w:t>Рабочее</w:t>
      </w:r>
      <w:r w:rsidR="00793463">
        <w:rPr>
          <w:szCs w:val="28"/>
        </w:rPr>
        <w:t xml:space="preserve">, то есть, </w:t>
      </w:r>
      <w:r w:rsidRPr="00924880">
        <w:rPr>
          <w:szCs w:val="28"/>
        </w:rPr>
        <w:t>стационарное состояние защищ</w:t>
      </w:r>
      <w:r>
        <w:rPr>
          <w:szCs w:val="28"/>
        </w:rPr>
        <w:t>е</w:t>
      </w:r>
      <w:r w:rsidRPr="00924880">
        <w:rPr>
          <w:szCs w:val="28"/>
        </w:rPr>
        <w:t xml:space="preserve">нного конвейера описывается следующими инвариантами, выполняющимися в каждом раунде </w:t>
      </w:r>
      <m:oMath>
        <m:r>
          <w:rPr>
            <w:rFonts w:ascii="Cambria Math" w:hAnsi="Cambria Math"/>
            <w:szCs w:val="28"/>
          </w:rPr>
          <m:t>t</m:t>
        </m:r>
      </m:oMath>
      <w:r w:rsidRPr="00924880">
        <w:rPr>
          <w:szCs w:val="28"/>
        </w:rPr>
        <w:t xml:space="preserve"> после успешной инициализации.</w:t>
      </w:r>
    </w:p>
    <w:p w14:paraId="4A9F345C" w14:textId="611F551D" w:rsidR="001D6F9B" w:rsidRPr="00924880" w:rsidRDefault="001D6F9B" w:rsidP="00173EE7">
      <w:pPr>
        <w:pStyle w:val="af"/>
        <w:numPr>
          <w:ilvl w:val="0"/>
          <w:numId w:val="33"/>
        </w:numPr>
        <w:spacing w:after="0"/>
        <w:ind w:left="0" w:firstLine="709"/>
        <w:rPr>
          <w:szCs w:val="28"/>
        </w:rPr>
      </w:pPr>
      <w:r w:rsidRPr="00924880">
        <w:rPr>
          <w:szCs w:val="28"/>
        </w:rPr>
        <w:t>Серверные процессы 2.2–2.5 исполняются в SGX-анклаве, установленном в конфигурации, соответствующей политике аттестации C5</w:t>
      </w:r>
      <w:r w:rsidR="00793463">
        <w:rPr>
          <w:szCs w:val="28"/>
        </w:rPr>
        <w:t xml:space="preserve">, а </w:t>
      </w:r>
      <w:r w:rsidRPr="00924880">
        <w:rPr>
          <w:szCs w:val="28"/>
        </w:rPr>
        <w:t xml:space="preserve">верификация </w:t>
      </w:r>
      <w:r>
        <w:rPr>
          <w:szCs w:val="28"/>
        </w:rPr>
        <w:t>квоты аттестации</w:t>
      </w:r>
      <w:r w:rsidRPr="00924880">
        <w:rPr>
          <w:szCs w:val="28"/>
        </w:rPr>
        <w:t xml:space="preserve"> при каждом новом клиентском подключении подтверждает этот факт.</w:t>
      </w:r>
    </w:p>
    <w:p w14:paraId="58A878A6" w14:textId="365A6FBF" w:rsidR="001D6F9B" w:rsidRPr="00924880" w:rsidRDefault="001D6F9B" w:rsidP="00173EE7">
      <w:pPr>
        <w:pStyle w:val="af"/>
        <w:numPr>
          <w:ilvl w:val="0"/>
          <w:numId w:val="33"/>
        </w:numPr>
        <w:spacing w:after="0"/>
        <w:ind w:left="0" w:firstLine="709"/>
        <w:rPr>
          <w:szCs w:val="28"/>
        </w:rPr>
      </w:pPr>
      <w:r w:rsidRPr="00924880">
        <w:rPr>
          <w:szCs w:val="28"/>
        </w:rPr>
        <w:t>Внутреннее состояние анклава (хранилища D2 и D5) изменяется только в результате выполнения блоков A5.1–A5.3</w:t>
      </w:r>
      <w:r w:rsidR="00173EE7">
        <w:rPr>
          <w:szCs w:val="28"/>
        </w:rPr>
        <w:t>,</w:t>
      </w:r>
      <w:r w:rsidRPr="00924880">
        <w:rPr>
          <w:szCs w:val="28"/>
        </w:rPr>
        <w:t xml:space="preserve"> прямых путей записи извне нет.</w:t>
      </w:r>
    </w:p>
    <w:p w14:paraId="5229603B" w14:textId="3913DD17" w:rsidR="001D6F9B" w:rsidRPr="00924880" w:rsidRDefault="001D6F9B" w:rsidP="00173EE7">
      <w:pPr>
        <w:pStyle w:val="af"/>
        <w:numPr>
          <w:ilvl w:val="0"/>
          <w:numId w:val="33"/>
        </w:numPr>
        <w:spacing w:after="0"/>
        <w:ind w:left="0" w:firstLine="709"/>
        <w:rPr>
          <w:szCs w:val="28"/>
        </w:rPr>
      </w:pPr>
      <w:r w:rsidRPr="00924880">
        <w:rPr>
          <w:szCs w:val="28"/>
        </w:rPr>
        <w:t>Каждое клиентское подключение аутентифицировано ключом сессии, выданным модулем 2.5 после взаимной верификации</w:t>
      </w:r>
      <w:r w:rsidR="00173EE7">
        <w:rPr>
          <w:szCs w:val="28"/>
        </w:rPr>
        <w:t>.</w:t>
      </w:r>
      <w:r w:rsidRPr="00924880">
        <w:rPr>
          <w:szCs w:val="28"/>
        </w:rPr>
        <w:t xml:space="preserve"> </w:t>
      </w:r>
      <w:r w:rsidR="00173EE7">
        <w:rPr>
          <w:szCs w:val="28"/>
        </w:rPr>
        <w:t>П</w:t>
      </w:r>
      <w:r w:rsidRPr="00924880">
        <w:rPr>
          <w:szCs w:val="28"/>
        </w:rPr>
        <w:t>одключения без действующего ключа отклоняются.</w:t>
      </w:r>
    </w:p>
    <w:p w14:paraId="185D8ECD" w14:textId="2CCB3333" w:rsidR="001D6F9B" w:rsidRPr="00924880" w:rsidRDefault="001D6F9B" w:rsidP="00173EE7">
      <w:pPr>
        <w:pStyle w:val="af"/>
        <w:numPr>
          <w:ilvl w:val="0"/>
          <w:numId w:val="33"/>
        </w:numPr>
        <w:spacing w:after="0"/>
        <w:ind w:left="0" w:firstLine="709"/>
        <w:rPr>
          <w:szCs w:val="28"/>
        </w:rPr>
      </w:pPr>
      <w:r w:rsidRPr="00924880">
        <w:rPr>
          <w:szCs w:val="28"/>
        </w:rPr>
        <w:t>Сч</w:t>
      </w:r>
      <w:r>
        <w:rPr>
          <w:szCs w:val="28"/>
        </w:rPr>
        <w:t>е</w:t>
      </w:r>
      <w:r w:rsidRPr="00924880">
        <w:rPr>
          <w:szCs w:val="28"/>
        </w:rPr>
        <w:t>тчик бюджета приватности монотонно раст</w:t>
      </w:r>
      <w:r>
        <w:rPr>
          <w:szCs w:val="28"/>
        </w:rPr>
        <w:t>е</w:t>
      </w:r>
      <w:r w:rsidRPr="00924880">
        <w:rPr>
          <w:szCs w:val="28"/>
        </w:rPr>
        <w:t>т</w:t>
      </w:r>
      <w:r w:rsidR="00173EE7">
        <w:rPr>
          <w:szCs w:val="28"/>
        </w:rPr>
        <w:t>, а</w:t>
      </w:r>
      <w:r w:rsidRPr="00924880">
        <w:rPr>
          <w:szCs w:val="28"/>
        </w:rPr>
        <w:t xml:space="preserve"> при достижении целевого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24880">
        <w:rPr>
          <w:szCs w:val="28"/>
        </w:rPr>
        <w:t xml:space="preserve"> обучение останавливается. Это инвариант, напрямую вытекающий из использования RDP-</w:t>
      </w:r>
      <w:r w:rsidR="00173EE7">
        <w:rPr>
          <w:szCs w:val="28"/>
        </w:rPr>
        <w:t>счетчика</w:t>
      </w:r>
      <w:r w:rsidRPr="00924880">
        <w:rPr>
          <w:szCs w:val="28"/>
        </w:rPr>
        <w:t>.</w:t>
      </w:r>
    </w:p>
    <w:p w14:paraId="583C205E" w14:textId="04C88B95" w:rsidR="001D6F9B" w:rsidRPr="00924880" w:rsidRDefault="001D6F9B" w:rsidP="00173EE7">
      <w:pPr>
        <w:pStyle w:val="af"/>
        <w:numPr>
          <w:ilvl w:val="0"/>
          <w:numId w:val="33"/>
        </w:numPr>
        <w:spacing w:after="0"/>
        <w:ind w:left="0" w:firstLine="709"/>
        <w:rPr>
          <w:szCs w:val="28"/>
        </w:rPr>
      </w:pPr>
      <w:r w:rsidRPr="00924880">
        <w:rPr>
          <w:szCs w:val="28"/>
        </w:rPr>
        <w:t xml:space="preserve">Индивидуальные обновления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24880">
        <w:rPr>
          <w:szCs w:val="28"/>
        </w:rPr>
        <w:t xml:space="preserve"> не покидают анклав в </w:t>
      </w:r>
      <w:r>
        <w:rPr>
          <w:szCs w:val="28"/>
        </w:rPr>
        <w:t>исходном</w:t>
      </w:r>
      <w:r w:rsidRPr="00924880">
        <w:rPr>
          <w:szCs w:val="28"/>
        </w:rPr>
        <w:t xml:space="preserve"> виде и не сохраняются на диск снаружи анклава. Единственный вариант выхода — после взвешивания и добавления шума ДП, в составе агрегата.</w:t>
      </w:r>
    </w:p>
    <w:p w14:paraId="15B2A472" w14:textId="77777777" w:rsidR="001D6F9B" w:rsidRPr="00924880" w:rsidRDefault="001D6F9B" w:rsidP="001D6F9B">
      <w:pPr>
        <w:pStyle w:val="af"/>
        <w:spacing w:after="0"/>
        <w:ind w:firstLine="692"/>
        <w:rPr>
          <w:szCs w:val="28"/>
        </w:rPr>
      </w:pPr>
      <w:r w:rsidRPr="00924880">
        <w:rPr>
          <w:szCs w:val="28"/>
        </w:rPr>
        <w:t>Нарушение любого из инвариантов соответствует одному из рассматриваемых в подразделе 3.3 классов угроз.</w:t>
      </w:r>
    </w:p>
    <w:p w14:paraId="015B6B48" w14:textId="77777777" w:rsidR="001D6F9B" w:rsidRPr="00924880" w:rsidRDefault="001D6F9B" w:rsidP="001D6F9B">
      <w:pPr>
        <w:pStyle w:val="21"/>
        <w:spacing w:before="0" w:after="0"/>
        <w:ind w:firstLine="692"/>
        <w:rPr>
          <w:rFonts w:ascii="Times New Roman" w:hAnsi="Times New Roman" w:cs="Times New Roman"/>
          <w:szCs w:val="28"/>
        </w:rPr>
      </w:pPr>
      <w:bookmarkStart w:id="31" w:name="разработка-частной-модели-угроз"/>
      <w:bookmarkEnd w:id="27"/>
      <w:bookmarkEnd w:id="30"/>
      <w:r w:rsidRPr="00924880">
        <w:rPr>
          <w:rFonts w:ascii="Times New Roman" w:hAnsi="Times New Roman" w:cs="Times New Roman"/>
          <w:szCs w:val="28"/>
        </w:rPr>
        <w:lastRenderedPageBreak/>
        <w:t>3.3</w:t>
      </w:r>
      <w:r w:rsidRPr="00924880">
        <w:rPr>
          <w:rFonts w:ascii="Times New Roman" w:hAnsi="Times New Roman" w:cs="Times New Roman"/>
          <w:szCs w:val="28"/>
        </w:rPr>
        <w:tab/>
        <w:t>Разработка частной модели угроз</w:t>
      </w:r>
    </w:p>
    <w:p w14:paraId="2B2F4FAC" w14:textId="707900FB" w:rsidR="001D6F9B" w:rsidRPr="00924880" w:rsidRDefault="001D6F9B" w:rsidP="001D6F9B">
      <w:pPr>
        <w:ind w:firstLine="692"/>
        <w:rPr>
          <w:szCs w:val="28"/>
        </w:rPr>
      </w:pPr>
      <w:r w:rsidRPr="00924880">
        <w:rPr>
          <w:szCs w:val="28"/>
        </w:rPr>
        <w:t>Частная модель угроз (ЧМУ) для настоящей системы формируется по методическому документу ФСТЭК «Методика оценки угроз безопасности информации» с использованием банка данных угроз (БДУ) и с дополнением таксономией атак, специфичных для машинного и федеративного обучения. Как отмечено во введении, БДУ ФСТЭК покрывает угрозы общей инфраструктуры, но не содержит систематизации ML-специфичных атак</w:t>
      </w:r>
      <w:r w:rsidR="00173EE7">
        <w:rPr>
          <w:szCs w:val="28"/>
        </w:rPr>
        <w:t xml:space="preserve">, </w:t>
      </w:r>
      <w:r w:rsidRPr="00924880">
        <w:rPr>
          <w:szCs w:val="28"/>
        </w:rPr>
        <w:t>соответственно ЧМУ в настоящей работе состоит из двух частей: классические инфраструктурные угрозы (по БДУ) и ML-специфичные угрозы по академической таксономии, опирающейся на обзор [9] и работы [2–8]. Обе части включены в таблицу идентифицированных угроз и совместно проходят через оценку актуальности.</w:t>
      </w:r>
    </w:p>
    <w:p w14:paraId="51103AE6" w14:textId="77777777" w:rsidR="001D6F9B" w:rsidRPr="00924880" w:rsidRDefault="001D6F9B" w:rsidP="001D6F9B">
      <w:pPr>
        <w:pStyle w:val="31"/>
        <w:spacing w:before="0" w:after="0"/>
        <w:ind w:firstLine="692"/>
        <w:rPr>
          <w:rFonts w:ascii="Times New Roman" w:hAnsi="Times New Roman" w:cs="Times New Roman"/>
          <w:szCs w:val="28"/>
        </w:rPr>
      </w:pPr>
      <w:bookmarkStart w:id="32" w:name="модель-нарушителя"/>
      <w:r w:rsidRPr="00924880">
        <w:rPr>
          <w:rFonts w:ascii="Times New Roman" w:hAnsi="Times New Roman" w:cs="Times New Roman"/>
          <w:szCs w:val="28"/>
        </w:rPr>
        <w:t>3.3.1</w:t>
      </w:r>
      <w:r w:rsidRPr="00924880">
        <w:rPr>
          <w:rFonts w:ascii="Times New Roman" w:hAnsi="Times New Roman" w:cs="Times New Roman"/>
          <w:szCs w:val="28"/>
        </w:rPr>
        <w:tab/>
        <w:t>Модель нарушителя</w:t>
      </w:r>
    </w:p>
    <w:p w14:paraId="6725A3CB" w14:textId="30193918" w:rsidR="001D6F9B" w:rsidRDefault="001D6F9B" w:rsidP="001D6F9B">
      <w:pPr>
        <w:pStyle w:val="af"/>
        <w:spacing w:after="0"/>
        <w:ind w:firstLine="692"/>
        <w:rPr>
          <w:szCs w:val="28"/>
        </w:rPr>
      </w:pPr>
      <w:r w:rsidRPr="00924880">
        <w:rPr>
          <w:szCs w:val="28"/>
        </w:rPr>
        <w:t>Выделены пять типов нарушителей</w:t>
      </w:r>
      <w:r w:rsidR="00173EE7">
        <w:rPr>
          <w:szCs w:val="28"/>
        </w:rPr>
        <w:t xml:space="preserve">, приведенных в </w:t>
      </w:r>
      <w:r w:rsidRPr="00924880">
        <w:rPr>
          <w:szCs w:val="28"/>
        </w:rPr>
        <w:t>таблиц</w:t>
      </w:r>
      <w:r w:rsidR="00173EE7">
        <w:rPr>
          <w:szCs w:val="28"/>
        </w:rPr>
        <w:t>е</w:t>
      </w:r>
      <w:r w:rsidRPr="00924880">
        <w:rPr>
          <w:szCs w:val="28"/>
        </w:rPr>
        <w:t xml:space="preserve"> 3.1. Потенциал оценивается по тр</w:t>
      </w:r>
      <w:r>
        <w:rPr>
          <w:szCs w:val="28"/>
        </w:rPr>
        <w:t>е</w:t>
      </w:r>
      <w:r w:rsidRPr="00924880">
        <w:rPr>
          <w:szCs w:val="28"/>
        </w:rPr>
        <w:t>м уровням ФСТЭК — низкий (Н), средний (С), высокий (В) — с уч</w:t>
      </w:r>
      <w:r>
        <w:rPr>
          <w:szCs w:val="28"/>
        </w:rPr>
        <w:t>е</w:t>
      </w:r>
      <w:r w:rsidRPr="00924880">
        <w:rPr>
          <w:szCs w:val="28"/>
        </w:rPr>
        <w:t>том возможностей</w:t>
      </w:r>
      <w:r w:rsidR="00173EE7">
        <w:rPr>
          <w:szCs w:val="28"/>
        </w:rPr>
        <w:t xml:space="preserve">, то есть, </w:t>
      </w:r>
      <w:r w:rsidRPr="00924880">
        <w:rPr>
          <w:szCs w:val="28"/>
        </w:rPr>
        <w:t>доступ, ресурсы, квалификация</w:t>
      </w:r>
      <w:r w:rsidR="00173EE7">
        <w:rPr>
          <w:szCs w:val="28"/>
        </w:rPr>
        <w:t>,</w:t>
      </w:r>
      <w:r w:rsidRPr="00924880">
        <w:rPr>
          <w:szCs w:val="28"/>
        </w:rPr>
        <w:t xml:space="preserve"> и мотивации. Уровень доверия обозначает, входит ли нарушитель в ДВБ системы или нет</w:t>
      </w:r>
      <w:r w:rsidR="00173EE7">
        <w:rPr>
          <w:szCs w:val="28"/>
        </w:rPr>
        <w:t xml:space="preserve">, соответственно </w:t>
      </w:r>
      <w:r w:rsidRPr="00924880">
        <w:rPr>
          <w:szCs w:val="28"/>
        </w:rPr>
        <w:t>подраздел</w:t>
      </w:r>
      <w:r w:rsidR="00173EE7">
        <w:rPr>
          <w:szCs w:val="28"/>
        </w:rPr>
        <w:t>у</w:t>
      </w:r>
      <w:r w:rsidRPr="00924880">
        <w:rPr>
          <w:szCs w:val="28"/>
        </w:rPr>
        <w:t xml:space="preserve"> 3.2.</w:t>
      </w:r>
    </w:p>
    <w:p w14:paraId="52B00B29" w14:textId="77777777" w:rsidR="00173EE7" w:rsidRPr="00924880" w:rsidRDefault="00173EE7" w:rsidP="001D6F9B">
      <w:pPr>
        <w:pStyle w:val="af"/>
        <w:spacing w:after="0"/>
        <w:ind w:firstLine="692"/>
        <w:rPr>
          <w:szCs w:val="28"/>
        </w:rPr>
      </w:pPr>
    </w:p>
    <w:p w14:paraId="2A09A08D" w14:textId="77777777" w:rsidR="001D6F9B" w:rsidRPr="00924880" w:rsidRDefault="001D6F9B" w:rsidP="00173EE7">
      <w:pPr>
        <w:pStyle w:val="af"/>
        <w:spacing w:after="0"/>
        <w:ind w:firstLine="0"/>
        <w:jc w:val="left"/>
        <w:rPr>
          <w:szCs w:val="28"/>
        </w:rPr>
      </w:pPr>
      <w:r w:rsidRPr="00A261B2">
        <w:rPr>
          <w:szCs w:val="28"/>
        </w:rPr>
        <w:t>Таблица 3.1 —</w:t>
      </w:r>
      <w:r w:rsidRPr="00924880">
        <w:rPr>
          <w:szCs w:val="28"/>
        </w:rPr>
        <w:t xml:space="preserve"> Типы нарушителей, их возможности и потенциал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53"/>
        <w:gridCol w:w="1688"/>
        <w:gridCol w:w="1629"/>
        <w:gridCol w:w="1753"/>
        <w:gridCol w:w="1351"/>
        <w:gridCol w:w="1271"/>
      </w:tblGrid>
      <w:tr w:rsidR="001D6F9B" w:rsidRPr="00924880" w14:paraId="36D454B1" w14:textId="77777777" w:rsidTr="00173EE7">
        <w:trPr>
          <w:tblHeader/>
          <w:jc w:val="center"/>
        </w:trPr>
        <w:tc>
          <w:tcPr>
            <w:tcW w:w="1653" w:type="dxa"/>
          </w:tcPr>
          <w:p w14:paraId="4E611A16" w14:textId="77777777" w:rsidR="001D6F9B" w:rsidRPr="00A261B2" w:rsidRDefault="001D6F9B" w:rsidP="00451BF0">
            <w:pPr>
              <w:ind w:firstLine="0"/>
              <w:jc w:val="center"/>
              <w:rPr>
                <w:sz w:val="24"/>
                <w:szCs w:val="24"/>
              </w:rPr>
            </w:pPr>
            <w:r w:rsidRPr="00A261B2">
              <w:rPr>
                <w:sz w:val="24"/>
                <w:szCs w:val="24"/>
              </w:rPr>
              <w:t>Тип</w:t>
            </w:r>
          </w:p>
        </w:tc>
        <w:tc>
          <w:tcPr>
            <w:tcW w:w="1688" w:type="dxa"/>
          </w:tcPr>
          <w:p w14:paraId="7E32A829" w14:textId="77777777" w:rsidR="001D6F9B" w:rsidRPr="00A261B2" w:rsidRDefault="001D6F9B" w:rsidP="00451BF0">
            <w:pPr>
              <w:ind w:firstLine="0"/>
              <w:jc w:val="center"/>
              <w:rPr>
                <w:sz w:val="24"/>
                <w:szCs w:val="24"/>
              </w:rPr>
            </w:pPr>
            <w:r w:rsidRPr="00A261B2">
              <w:rPr>
                <w:sz w:val="24"/>
                <w:szCs w:val="24"/>
              </w:rPr>
              <w:t>Положение</w:t>
            </w:r>
          </w:p>
        </w:tc>
        <w:tc>
          <w:tcPr>
            <w:tcW w:w="1629" w:type="dxa"/>
          </w:tcPr>
          <w:p w14:paraId="786A3BDB" w14:textId="77777777" w:rsidR="001D6F9B" w:rsidRPr="00A261B2" w:rsidRDefault="001D6F9B" w:rsidP="00451BF0">
            <w:pPr>
              <w:ind w:firstLine="0"/>
              <w:jc w:val="center"/>
              <w:rPr>
                <w:sz w:val="24"/>
                <w:szCs w:val="24"/>
              </w:rPr>
            </w:pPr>
            <w:r w:rsidRPr="00A261B2">
              <w:rPr>
                <w:sz w:val="24"/>
                <w:szCs w:val="24"/>
              </w:rPr>
              <w:t>Возможности</w:t>
            </w:r>
          </w:p>
        </w:tc>
        <w:tc>
          <w:tcPr>
            <w:tcW w:w="1753" w:type="dxa"/>
          </w:tcPr>
          <w:p w14:paraId="1E873047" w14:textId="77777777" w:rsidR="001D6F9B" w:rsidRPr="00A261B2" w:rsidRDefault="001D6F9B" w:rsidP="00451BF0">
            <w:pPr>
              <w:ind w:firstLine="0"/>
              <w:jc w:val="center"/>
              <w:rPr>
                <w:sz w:val="24"/>
                <w:szCs w:val="24"/>
              </w:rPr>
            </w:pPr>
            <w:r w:rsidRPr="00A261B2">
              <w:rPr>
                <w:sz w:val="24"/>
                <w:szCs w:val="24"/>
              </w:rPr>
              <w:t>Мотивация</w:t>
            </w:r>
          </w:p>
        </w:tc>
        <w:tc>
          <w:tcPr>
            <w:tcW w:w="723" w:type="pct"/>
          </w:tcPr>
          <w:p w14:paraId="4353E70A" w14:textId="77777777" w:rsidR="001D6F9B" w:rsidRPr="00A261B2" w:rsidRDefault="001D6F9B" w:rsidP="00451BF0">
            <w:pPr>
              <w:ind w:firstLine="0"/>
              <w:jc w:val="center"/>
              <w:rPr>
                <w:sz w:val="24"/>
                <w:szCs w:val="24"/>
              </w:rPr>
            </w:pPr>
            <w:r w:rsidRPr="00A261B2">
              <w:rPr>
                <w:sz w:val="24"/>
                <w:szCs w:val="24"/>
              </w:rPr>
              <w:t>Потенциал</w:t>
            </w:r>
          </w:p>
        </w:tc>
        <w:tc>
          <w:tcPr>
            <w:tcW w:w="680" w:type="pct"/>
          </w:tcPr>
          <w:p w14:paraId="04D33CE8" w14:textId="77777777" w:rsidR="001D6F9B" w:rsidRPr="00A261B2" w:rsidRDefault="001D6F9B" w:rsidP="00451BF0">
            <w:pPr>
              <w:ind w:firstLine="0"/>
              <w:jc w:val="center"/>
              <w:rPr>
                <w:sz w:val="24"/>
                <w:szCs w:val="24"/>
              </w:rPr>
            </w:pPr>
            <w:r w:rsidRPr="00A261B2">
              <w:rPr>
                <w:sz w:val="24"/>
                <w:szCs w:val="24"/>
              </w:rPr>
              <w:t>В ДВБ</w:t>
            </w:r>
          </w:p>
        </w:tc>
      </w:tr>
      <w:tr w:rsidR="001D6F9B" w:rsidRPr="00924880" w14:paraId="111942F2" w14:textId="77777777" w:rsidTr="00173EE7">
        <w:trPr>
          <w:jc w:val="center"/>
        </w:trPr>
        <w:tc>
          <w:tcPr>
            <w:tcW w:w="1653" w:type="dxa"/>
          </w:tcPr>
          <w:p w14:paraId="0AC1DDED" w14:textId="77777777" w:rsidR="001D6F9B" w:rsidRPr="00A261B2" w:rsidRDefault="001D6F9B" w:rsidP="00451BF0">
            <w:pPr>
              <w:ind w:firstLine="0"/>
              <w:jc w:val="center"/>
              <w:rPr>
                <w:sz w:val="24"/>
                <w:szCs w:val="24"/>
              </w:rPr>
            </w:pPr>
            <w:r w:rsidRPr="00A261B2">
              <w:rPr>
                <w:sz w:val="24"/>
                <w:szCs w:val="24"/>
              </w:rPr>
              <w:t>Н1: вредоносный клиент</w:t>
            </w:r>
          </w:p>
        </w:tc>
        <w:tc>
          <w:tcPr>
            <w:tcW w:w="1688" w:type="dxa"/>
          </w:tcPr>
          <w:p w14:paraId="4A6B757C" w14:textId="77777777" w:rsidR="001D6F9B" w:rsidRPr="00A261B2" w:rsidRDefault="001D6F9B" w:rsidP="00451BF0">
            <w:pPr>
              <w:ind w:firstLine="0"/>
              <w:jc w:val="center"/>
              <w:rPr>
                <w:sz w:val="24"/>
                <w:szCs w:val="24"/>
              </w:rPr>
            </w:pPr>
            <w:r w:rsidRPr="00A261B2">
              <w:rPr>
                <w:sz w:val="24"/>
                <w:szCs w:val="24"/>
              </w:rPr>
              <w:t>Внутри протокола, со своим ключом сессии</w:t>
            </w:r>
          </w:p>
        </w:tc>
        <w:tc>
          <w:tcPr>
            <w:tcW w:w="1629" w:type="dxa"/>
          </w:tcPr>
          <w:p w14:paraId="1786EC38" w14:textId="77777777" w:rsidR="001D6F9B" w:rsidRPr="00A261B2" w:rsidRDefault="001D6F9B" w:rsidP="00451BF0">
            <w:pPr>
              <w:ind w:firstLine="0"/>
              <w:jc w:val="center"/>
              <w:rPr>
                <w:sz w:val="24"/>
                <w:szCs w:val="24"/>
              </w:rPr>
            </w:pPr>
            <w:r w:rsidRPr="00A261B2">
              <w:rPr>
                <w:sz w:val="24"/>
                <w:szCs w:val="24"/>
              </w:rPr>
              <w:t xml:space="preserve">Отправка произвольного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k</m:t>
                  </m:r>
                </m:sub>
              </m:sSub>
            </m:oMath>
            <w:r w:rsidRPr="00A261B2">
              <w:rPr>
                <w:sz w:val="24"/>
                <w:szCs w:val="24"/>
              </w:rPr>
              <w:t>; локальное обучение под контролем нарушителя; адаптация к известным защитам</w:t>
            </w:r>
          </w:p>
        </w:tc>
        <w:tc>
          <w:tcPr>
            <w:tcW w:w="1753" w:type="dxa"/>
          </w:tcPr>
          <w:p w14:paraId="2E20CF7A" w14:textId="77777777" w:rsidR="001D6F9B" w:rsidRPr="00A261B2" w:rsidRDefault="001D6F9B" w:rsidP="00451BF0">
            <w:pPr>
              <w:ind w:firstLine="0"/>
              <w:jc w:val="center"/>
              <w:rPr>
                <w:sz w:val="24"/>
                <w:szCs w:val="24"/>
              </w:rPr>
            </w:pPr>
            <w:r w:rsidRPr="00A261B2">
              <w:rPr>
                <w:sz w:val="24"/>
                <w:szCs w:val="24"/>
              </w:rPr>
              <w:t>Снижение качества модели, целевая атака со скрытой закладкой, извлечение статистики честных клиентов</w:t>
            </w:r>
          </w:p>
        </w:tc>
        <w:tc>
          <w:tcPr>
            <w:tcW w:w="723" w:type="pct"/>
          </w:tcPr>
          <w:p w14:paraId="3BC43876" w14:textId="77777777" w:rsidR="001D6F9B" w:rsidRPr="00A261B2" w:rsidRDefault="001D6F9B" w:rsidP="00451BF0">
            <w:pPr>
              <w:ind w:firstLine="0"/>
              <w:jc w:val="center"/>
              <w:rPr>
                <w:sz w:val="24"/>
                <w:szCs w:val="24"/>
              </w:rPr>
            </w:pPr>
            <w:r w:rsidRPr="00A261B2">
              <w:rPr>
                <w:sz w:val="24"/>
                <w:szCs w:val="24"/>
              </w:rPr>
              <w:t>Средний–высокий</w:t>
            </w:r>
          </w:p>
        </w:tc>
        <w:tc>
          <w:tcPr>
            <w:tcW w:w="680" w:type="pct"/>
          </w:tcPr>
          <w:p w14:paraId="71B6E918" w14:textId="77777777" w:rsidR="001D6F9B" w:rsidRPr="00A261B2" w:rsidRDefault="001D6F9B" w:rsidP="00451BF0">
            <w:pPr>
              <w:ind w:firstLine="0"/>
              <w:jc w:val="center"/>
              <w:rPr>
                <w:sz w:val="24"/>
                <w:szCs w:val="24"/>
              </w:rPr>
            </w:pPr>
            <w:r w:rsidRPr="00A261B2">
              <w:rPr>
                <w:sz w:val="24"/>
                <w:szCs w:val="24"/>
              </w:rPr>
              <w:t>Нет</w:t>
            </w:r>
          </w:p>
        </w:tc>
      </w:tr>
      <w:tr w:rsidR="001D6F9B" w:rsidRPr="00924880" w14:paraId="6861D7EB" w14:textId="77777777" w:rsidTr="00173EE7">
        <w:trPr>
          <w:jc w:val="center"/>
        </w:trPr>
        <w:tc>
          <w:tcPr>
            <w:tcW w:w="1653" w:type="dxa"/>
          </w:tcPr>
          <w:p w14:paraId="1129EFE5" w14:textId="77777777" w:rsidR="001D6F9B" w:rsidRPr="00A261B2" w:rsidRDefault="001D6F9B" w:rsidP="00451BF0">
            <w:pPr>
              <w:ind w:firstLine="0"/>
              <w:jc w:val="center"/>
              <w:rPr>
                <w:sz w:val="24"/>
                <w:szCs w:val="24"/>
              </w:rPr>
            </w:pPr>
            <w:r w:rsidRPr="00A261B2">
              <w:rPr>
                <w:sz w:val="24"/>
                <w:szCs w:val="24"/>
              </w:rPr>
              <w:lastRenderedPageBreak/>
              <w:t>Н2: коалиция клиентов</w:t>
            </w:r>
          </w:p>
        </w:tc>
        <w:tc>
          <w:tcPr>
            <w:tcW w:w="1688" w:type="dxa"/>
          </w:tcPr>
          <w:p w14:paraId="10E4DD97" w14:textId="77777777" w:rsidR="001D6F9B" w:rsidRPr="00A261B2" w:rsidRDefault="001D6F9B" w:rsidP="00451BF0">
            <w:pPr>
              <w:ind w:firstLine="0"/>
              <w:jc w:val="center"/>
              <w:rPr>
                <w:sz w:val="24"/>
                <w:szCs w:val="24"/>
              </w:rPr>
            </w:pPr>
            <w:r w:rsidRPr="00A261B2">
              <w:rPr>
                <w:sz w:val="24"/>
                <w:szCs w:val="24"/>
              </w:rPr>
              <w:t xml:space="preserve">Доля </w:t>
            </w:r>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real</m:t>
                  </m:r>
                </m:sub>
              </m:sSub>
              <m:r>
                <m:rPr>
                  <m:sty m:val="p"/>
                </m:rPr>
                <w:rPr>
                  <w:rFonts w:ascii="Cambria Math" w:hAnsi="Cambria Math"/>
                  <w:sz w:val="24"/>
                  <w:szCs w:val="24"/>
                </w:rPr>
                <m:t>≤</m:t>
              </m:r>
              <m:r>
                <w:rPr>
                  <w:rFonts w:ascii="Cambria Math" w:hAnsi="Cambria Math"/>
                  <w:sz w:val="24"/>
                  <w:szCs w:val="24"/>
                </w:rPr>
                <m:t>40</m:t>
              </m:r>
              <m:r>
                <m:rPr>
                  <m:sty m:val="p"/>
                </m:rPr>
                <w:rPr>
                  <w:rFonts w:ascii="Cambria Math" w:hAnsi="Cambria Math"/>
                  <w:sz w:val="24"/>
                  <w:szCs w:val="24"/>
                </w:rPr>
                <m:t>%</m:t>
              </m:r>
            </m:oMath>
            <w:r w:rsidRPr="00A261B2">
              <w:rPr>
                <w:sz w:val="24"/>
                <w:szCs w:val="24"/>
              </w:rPr>
              <w:t xml:space="preserve"> клиентов, действующих согласованно</w:t>
            </w:r>
          </w:p>
        </w:tc>
        <w:tc>
          <w:tcPr>
            <w:tcW w:w="1629" w:type="dxa"/>
          </w:tcPr>
          <w:p w14:paraId="3715A294" w14:textId="77777777" w:rsidR="001D6F9B" w:rsidRPr="00A261B2" w:rsidRDefault="001D6F9B" w:rsidP="00451BF0">
            <w:pPr>
              <w:ind w:firstLine="0"/>
              <w:jc w:val="center"/>
              <w:rPr>
                <w:sz w:val="24"/>
                <w:szCs w:val="24"/>
              </w:rPr>
            </w:pPr>
            <w:r w:rsidRPr="00A261B2">
              <w:rPr>
                <w:sz w:val="24"/>
                <w:szCs w:val="24"/>
              </w:rPr>
              <w:t xml:space="preserve">То же, что Н1, плюс согласование обновлений (ALIE, </w:t>
            </w:r>
            <w:proofErr w:type="spellStart"/>
            <w:r w:rsidRPr="00A261B2">
              <w:rPr>
                <w:sz w:val="24"/>
                <w:szCs w:val="24"/>
              </w:rPr>
              <w:t>Min</w:t>
            </w:r>
            <w:proofErr w:type="spellEnd"/>
            <w:r w:rsidRPr="00A261B2">
              <w:rPr>
                <w:sz w:val="24"/>
                <w:szCs w:val="24"/>
              </w:rPr>
              <w:t>-Max требуют статистики по вредоносным обновлениям)</w:t>
            </w:r>
          </w:p>
        </w:tc>
        <w:tc>
          <w:tcPr>
            <w:tcW w:w="1753" w:type="dxa"/>
          </w:tcPr>
          <w:p w14:paraId="540ACE7F" w14:textId="77777777" w:rsidR="001D6F9B" w:rsidRPr="00A261B2" w:rsidRDefault="001D6F9B" w:rsidP="00451BF0">
            <w:pPr>
              <w:ind w:firstLine="0"/>
              <w:jc w:val="center"/>
              <w:rPr>
                <w:sz w:val="24"/>
                <w:szCs w:val="24"/>
              </w:rPr>
            </w:pPr>
            <w:r w:rsidRPr="00A261B2">
              <w:rPr>
                <w:sz w:val="24"/>
                <w:szCs w:val="24"/>
              </w:rPr>
              <w:t>Аналогично Н1, но эффективнее</w:t>
            </w:r>
          </w:p>
        </w:tc>
        <w:tc>
          <w:tcPr>
            <w:tcW w:w="723" w:type="pct"/>
          </w:tcPr>
          <w:p w14:paraId="3DA0C9F6" w14:textId="77777777" w:rsidR="001D6F9B" w:rsidRPr="00A261B2" w:rsidRDefault="001D6F9B" w:rsidP="00451BF0">
            <w:pPr>
              <w:ind w:firstLine="0"/>
              <w:jc w:val="center"/>
              <w:rPr>
                <w:sz w:val="24"/>
                <w:szCs w:val="24"/>
              </w:rPr>
            </w:pPr>
            <w:r w:rsidRPr="00A261B2">
              <w:rPr>
                <w:sz w:val="24"/>
                <w:szCs w:val="24"/>
              </w:rPr>
              <w:t>Высокий</w:t>
            </w:r>
          </w:p>
        </w:tc>
        <w:tc>
          <w:tcPr>
            <w:tcW w:w="680" w:type="pct"/>
          </w:tcPr>
          <w:p w14:paraId="5C70A474" w14:textId="77777777" w:rsidR="001D6F9B" w:rsidRPr="00A261B2" w:rsidRDefault="001D6F9B" w:rsidP="00451BF0">
            <w:pPr>
              <w:ind w:firstLine="0"/>
              <w:jc w:val="center"/>
              <w:rPr>
                <w:sz w:val="24"/>
                <w:szCs w:val="24"/>
              </w:rPr>
            </w:pPr>
            <w:r w:rsidRPr="00A261B2">
              <w:rPr>
                <w:sz w:val="24"/>
                <w:szCs w:val="24"/>
              </w:rPr>
              <w:t>Нет</w:t>
            </w:r>
          </w:p>
        </w:tc>
      </w:tr>
      <w:tr w:rsidR="001D6F9B" w:rsidRPr="00924880" w14:paraId="5E224BD8" w14:textId="77777777" w:rsidTr="00173EE7">
        <w:trPr>
          <w:jc w:val="center"/>
        </w:trPr>
        <w:tc>
          <w:tcPr>
            <w:tcW w:w="1653" w:type="dxa"/>
          </w:tcPr>
          <w:p w14:paraId="0CA55426" w14:textId="77777777" w:rsidR="001D6F9B" w:rsidRPr="00A261B2" w:rsidRDefault="001D6F9B" w:rsidP="00451BF0">
            <w:pPr>
              <w:ind w:firstLine="0"/>
              <w:jc w:val="center"/>
              <w:rPr>
                <w:sz w:val="24"/>
                <w:szCs w:val="24"/>
              </w:rPr>
            </w:pPr>
            <w:r w:rsidRPr="00A261B2">
              <w:rPr>
                <w:sz w:val="24"/>
                <w:szCs w:val="24"/>
              </w:rPr>
              <w:t>Н3: пассивный внешний</w:t>
            </w:r>
          </w:p>
        </w:tc>
        <w:tc>
          <w:tcPr>
            <w:tcW w:w="1688" w:type="dxa"/>
          </w:tcPr>
          <w:p w14:paraId="3D9A005C" w14:textId="77777777" w:rsidR="001D6F9B" w:rsidRPr="00A261B2" w:rsidRDefault="001D6F9B" w:rsidP="00451BF0">
            <w:pPr>
              <w:ind w:firstLine="0"/>
              <w:jc w:val="center"/>
              <w:rPr>
                <w:sz w:val="24"/>
                <w:szCs w:val="24"/>
              </w:rPr>
            </w:pPr>
            <w:r w:rsidRPr="00A261B2">
              <w:rPr>
                <w:sz w:val="24"/>
                <w:szCs w:val="24"/>
              </w:rPr>
              <w:t>Наблюдает канал между клиентом и сервером</w:t>
            </w:r>
          </w:p>
        </w:tc>
        <w:tc>
          <w:tcPr>
            <w:tcW w:w="1629" w:type="dxa"/>
          </w:tcPr>
          <w:p w14:paraId="580C98FF" w14:textId="77777777" w:rsidR="001D6F9B" w:rsidRPr="00A261B2" w:rsidRDefault="001D6F9B" w:rsidP="00451BF0">
            <w:pPr>
              <w:ind w:firstLine="0"/>
              <w:jc w:val="center"/>
              <w:rPr>
                <w:sz w:val="24"/>
                <w:szCs w:val="24"/>
              </w:rPr>
            </w:pPr>
            <w:r w:rsidRPr="00A261B2">
              <w:rPr>
                <w:sz w:val="24"/>
                <w:szCs w:val="24"/>
              </w:rPr>
              <w:t xml:space="preserve">Перехват трафика, попытка чтения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k</m:t>
                  </m:r>
                </m:sub>
              </m:sSub>
            </m:oMath>
          </w:p>
        </w:tc>
        <w:tc>
          <w:tcPr>
            <w:tcW w:w="1753" w:type="dxa"/>
          </w:tcPr>
          <w:p w14:paraId="765644BA" w14:textId="77777777" w:rsidR="001D6F9B" w:rsidRPr="00A261B2" w:rsidRDefault="001D6F9B" w:rsidP="00451BF0">
            <w:pPr>
              <w:ind w:firstLine="0"/>
              <w:jc w:val="center"/>
              <w:rPr>
                <w:sz w:val="24"/>
                <w:szCs w:val="24"/>
              </w:rPr>
            </w:pPr>
            <w:r w:rsidRPr="00A261B2">
              <w:rPr>
                <w:sz w:val="24"/>
                <w:szCs w:val="24"/>
              </w:rPr>
              <w:t>Восстановление локальных данных клиента, определение членства</w:t>
            </w:r>
          </w:p>
        </w:tc>
        <w:tc>
          <w:tcPr>
            <w:tcW w:w="723" w:type="pct"/>
          </w:tcPr>
          <w:p w14:paraId="66978875" w14:textId="77777777" w:rsidR="001D6F9B" w:rsidRPr="00A261B2" w:rsidRDefault="001D6F9B" w:rsidP="00451BF0">
            <w:pPr>
              <w:ind w:firstLine="0"/>
              <w:jc w:val="center"/>
              <w:rPr>
                <w:sz w:val="24"/>
                <w:szCs w:val="24"/>
              </w:rPr>
            </w:pPr>
            <w:r w:rsidRPr="00A261B2">
              <w:rPr>
                <w:sz w:val="24"/>
                <w:szCs w:val="24"/>
              </w:rPr>
              <w:t>Низкий</w:t>
            </w:r>
          </w:p>
        </w:tc>
        <w:tc>
          <w:tcPr>
            <w:tcW w:w="680" w:type="pct"/>
          </w:tcPr>
          <w:p w14:paraId="5E5AD821" w14:textId="77777777" w:rsidR="001D6F9B" w:rsidRPr="00A261B2" w:rsidRDefault="001D6F9B" w:rsidP="00451BF0">
            <w:pPr>
              <w:ind w:firstLine="0"/>
              <w:jc w:val="center"/>
              <w:rPr>
                <w:sz w:val="24"/>
                <w:szCs w:val="24"/>
              </w:rPr>
            </w:pPr>
            <w:r w:rsidRPr="00A261B2">
              <w:rPr>
                <w:sz w:val="24"/>
                <w:szCs w:val="24"/>
              </w:rPr>
              <w:t>Нет</w:t>
            </w:r>
          </w:p>
        </w:tc>
      </w:tr>
      <w:tr w:rsidR="001D6F9B" w:rsidRPr="00924880" w14:paraId="633B7091" w14:textId="77777777" w:rsidTr="00173EE7">
        <w:trPr>
          <w:jc w:val="center"/>
        </w:trPr>
        <w:tc>
          <w:tcPr>
            <w:tcW w:w="1653" w:type="dxa"/>
          </w:tcPr>
          <w:p w14:paraId="64C47FD9" w14:textId="77777777" w:rsidR="001D6F9B" w:rsidRPr="00A261B2" w:rsidRDefault="001D6F9B" w:rsidP="00451BF0">
            <w:pPr>
              <w:ind w:firstLine="0"/>
              <w:jc w:val="center"/>
              <w:rPr>
                <w:sz w:val="24"/>
                <w:szCs w:val="24"/>
              </w:rPr>
            </w:pPr>
            <w:r w:rsidRPr="00A261B2">
              <w:rPr>
                <w:sz w:val="24"/>
                <w:szCs w:val="24"/>
              </w:rPr>
              <w:t>Н4: «честный, но любопытный» сервер (вне анклава)</w:t>
            </w:r>
          </w:p>
        </w:tc>
        <w:tc>
          <w:tcPr>
            <w:tcW w:w="1688" w:type="dxa"/>
          </w:tcPr>
          <w:p w14:paraId="616994A0" w14:textId="77777777" w:rsidR="001D6F9B" w:rsidRPr="00A261B2" w:rsidRDefault="001D6F9B" w:rsidP="00451BF0">
            <w:pPr>
              <w:ind w:firstLine="0"/>
              <w:jc w:val="center"/>
              <w:rPr>
                <w:sz w:val="24"/>
                <w:szCs w:val="24"/>
              </w:rPr>
            </w:pPr>
            <w:r w:rsidRPr="00A261B2">
              <w:rPr>
                <w:sz w:val="24"/>
                <w:szCs w:val="24"/>
              </w:rPr>
              <w:t>Имеет доступ к трафику вокруг анклава и к конфигурации хоста</w:t>
            </w:r>
          </w:p>
        </w:tc>
        <w:tc>
          <w:tcPr>
            <w:tcW w:w="1629" w:type="dxa"/>
          </w:tcPr>
          <w:p w14:paraId="2A77B470" w14:textId="77777777" w:rsidR="001D6F9B" w:rsidRPr="00A261B2" w:rsidRDefault="001D6F9B" w:rsidP="00451BF0">
            <w:pPr>
              <w:ind w:firstLine="0"/>
              <w:jc w:val="center"/>
              <w:rPr>
                <w:sz w:val="24"/>
                <w:szCs w:val="24"/>
              </w:rPr>
            </w:pPr>
            <w:r w:rsidRPr="00A261B2">
              <w:rPr>
                <w:sz w:val="24"/>
                <w:szCs w:val="24"/>
              </w:rPr>
              <w:t xml:space="preserve">Чтение и сохранение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k</m:t>
                  </m:r>
                </m:sub>
              </m:sSub>
            </m:oMath>
            <w:r w:rsidRPr="00A261B2">
              <w:rPr>
                <w:sz w:val="24"/>
                <w:szCs w:val="24"/>
              </w:rPr>
              <w:t xml:space="preserve"> на входе анклава (зашифрованы ключом сессии), наблюдение метаданных</w:t>
            </w:r>
          </w:p>
        </w:tc>
        <w:tc>
          <w:tcPr>
            <w:tcW w:w="1753" w:type="dxa"/>
          </w:tcPr>
          <w:p w14:paraId="4D51FF42" w14:textId="77777777" w:rsidR="001D6F9B" w:rsidRPr="00A261B2" w:rsidRDefault="001D6F9B" w:rsidP="00451BF0">
            <w:pPr>
              <w:ind w:firstLine="0"/>
              <w:jc w:val="center"/>
              <w:rPr>
                <w:sz w:val="24"/>
                <w:szCs w:val="24"/>
              </w:rPr>
            </w:pPr>
            <w:r w:rsidRPr="00A261B2">
              <w:rPr>
                <w:sz w:val="24"/>
                <w:szCs w:val="24"/>
              </w:rPr>
              <w:t>Получение статистики клиентов</w:t>
            </w:r>
          </w:p>
        </w:tc>
        <w:tc>
          <w:tcPr>
            <w:tcW w:w="723" w:type="pct"/>
          </w:tcPr>
          <w:p w14:paraId="5DBA6742" w14:textId="77777777" w:rsidR="001D6F9B" w:rsidRPr="00A261B2" w:rsidRDefault="001D6F9B" w:rsidP="00451BF0">
            <w:pPr>
              <w:ind w:firstLine="0"/>
              <w:jc w:val="center"/>
              <w:rPr>
                <w:sz w:val="24"/>
                <w:szCs w:val="24"/>
              </w:rPr>
            </w:pPr>
            <w:r w:rsidRPr="00A261B2">
              <w:rPr>
                <w:sz w:val="24"/>
                <w:szCs w:val="24"/>
              </w:rPr>
              <w:t>Средний</w:t>
            </w:r>
          </w:p>
        </w:tc>
        <w:tc>
          <w:tcPr>
            <w:tcW w:w="680" w:type="pct"/>
          </w:tcPr>
          <w:p w14:paraId="5318387A" w14:textId="77777777" w:rsidR="001D6F9B" w:rsidRPr="00A261B2" w:rsidRDefault="001D6F9B" w:rsidP="00451BF0">
            <w:pPr>
              <w:ind w:firstLine="0"/>
              <w:jc w:val="center"/>
              <w:rPr>
                <w:sz w:val="24"/>
                <w:szCs w:val="24"/>
              </w:rPr>
            </w:pPr>
            <w:r w:rsidRPr="00A261B2">
              <w:rPr>
                <w:sz w:val="24"/>
                <w:szCs w:val="24"/>
              </w:rPr>
              <w:t>Нет (анклав защищает от него)</w:t>
            </w:r>
          </w:p>
        </w:tc>
      </w:tr>
      <w:tr w:rsidR="001D6F9B" w:rsidRPr="00924880" w14:paraId="001A8B30" w14:textId="77777777" w:rsidTr="00173EE7">
        <w:trPr>
          <w:jc w:val="center"/>
        </w:trPr>
        <w:tc>
          <w:tcPr>
            <w:tcW w:w="1653" w:type="dxa"/>
          </w:tcPr>
          <w:p w14:paraId="7A5A591E" w14:textId="77777777" w:rsidR="001D6F9B" w:rsidRPr="00A261B2" w:rsidRDefault="001D6F9B" w:rsidP="00451BF0">
            <w:pPr>
              <w:ind w:firstLine="0"/>
              <w:jc w:val="center"/>
              <w:rPr>
                <w:sz w:val="24"/>
                <w:szCs w:val="24"/>
              </w:rPr>
            </w:pPr>
            <w:r w:rsidRPr="00A261B2">
              <w:rPr>
                <w:sz w:val="24"/>
                <w:szCs w:val="24"/>
              </w:rPr>
              <w:t>Н5: администратор аналитика / инсайдер</w:t>
            </w:r>
          </w:p>
        </w:tc>
        <w:tc>
          <w:tcPr>
            <w:tcW w:w="1688" w:type="dxa"/>
          </w:tcPr>
          <w:p w14:paraId="7719CA0F" w14:textId="77777777" w:rsidR="001D6F9B" w:rsidRPr="00A261B2" w:rsidRDefault="001D6F9B" w:rsidP="00451BF0">
            <w:pPr>
              <w:ind w:firstLine="0"/>
              <w:jc w:val="center"/>
              <w:rPr>
                <w:sz w:val="24"/>
                <w:szCs w:val="24"/>
              </w:rPr>
            </w:pPr>
            <w:r w:rsidRPr="00A261B2">
              <w:rPr>
                <w:sz w:val="24"/>
                <w:szCs w:val="24"/>
              </w:rPr>
              <w:t>Управляет конфигурацией и параметрами защиты</w:t>
            </w:r>
          </w:p>
        </w:tc>
        <w:tc>
          <w:tcPr>
            <w:tcW w:w="1629" w:type="dxa"/>
          </w:tcPr>
          <w:p w14:paraId="33698C86" w14:textId="77777777" w:rsidR="001D6F9B" w:rsidRPr="00A261B2" w:rsidRDefault="001D6F9B" w:rsidP="00451BF0">
            <w:pPr>
              <w:ind w:firstLine="0"/>
              <w:jc w:val="center"/>
              <w:rPr>
                <w:sz w:val="24"/>
                <w:szCs w:val="24"/>
              </w:rPr>
            </w:pPr>
            <w:r w:rsidRPr="00A261B2">
              <w:rPr>
                <w:sz w:val="24"/>
                <w:szCs w:val="24"/>
              </w:rPr>
              <w:t xml:space="preserve">Подмена </w:t>
            </w:r>
            <m:oMath>
              <m:d>
                <m:dPr>
                  <m:ctrlPr>
                    <w:rPr>
                      <w:rFonts w:ascii="Cambria Math" w:hAnsi="Cambria Math"/>
                      <w:sz w:val="24"/>
                      <w:szCs w:val="24"/>
                    </w:rPr>
                  </m:ctrlPr>
                </m:dPr>
                <m:e>
                  <m:r>
                    <w:rPr>
                      <w:rFonts w:ascii="Cambria Math" w:hAnsi="Cambria Math"/>
                      <w:sz w:val="24"/>
                      <w:szCs w:val="24"/>
                    </w:rPr>
                    <m:t>ε</m:t>
                  </m:r>
                  <m:r>
                    <m:rPr>
                      <m:sty m:val="p"/>
                    </m:rPr>
                    <w:rPr>
                      <w:rFonts w:ascii="Cambria Math" w:hAnsi="Cambria Math"/>
                      <w:sz w:val="24"/>
                      <w:szCs w:val="24"/>
                    </w:rPr>
                    <m:t>,</m:t>
                  </m:r>
                  <m:r>
                    <w:rPr>
                      <w:rFonts w:ascii="Cambria Math" w:hAnsi="Cambria Math"/>
                      <w:sz w:val="24"/>
                      <w:szCs w:val="24"/>
                    </w:rPr>
                    <m:t>δ</m:t>
                  </m:r>
                </m:e>
              </m:d>
            </m:oMath>
            <w:r w:rsidRPr="00A261B2">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max</m:t>
                  </m:r>
                </m:sub>
              </m:sSub>
            </m:oMath>
            <w:r w:rsidRPr="00A261B2">
              <w:rPr>
                <w:sz w:val="24"/>
                <w:szCs w:val="24"/>
              </w:rPr>
              <w:t xml:space="preserve">, </w:t>
            </w:r>
            <m:oMath>
              <m:r>
                <w:rPr>
                  <w:rFonts w:ascii="Cambria Math" w:hAnsi="Cambria Math"/>
                  <w:sz w:val="24"/>
                  <w:szCs w:val="24"/>
                </w:rPr>
                <m:t>R</m:t>
              </m:r>
            </m:oMath>
            <w:r w:rsidRPr="00A261B2">
              <w:rPr>
                <w:sz w:val="24"/>
                <w:szCs w:val="24"/>
              </w:rPr>
              <w:t>; сокрытие фактов срабатывания защиты в журналах</w:t>
            </w:r>
          </w:p>
        </w:tc>
        <w:tc>
          <w:tcPr>
            <w:tcW w:w="1753" w:type="dxa"/>
          </w:tcPr>
          <w:p w14:paraId="7340B9E2" w14:textId="77777777" w:rsidR="001D6F9B" w:rsidRPr="00A261B2" w:rsidRDefault="001D6F9B" w:rsidP="00451BF0">
            <w:pPr>
              <w:ind w:firstLine="0"/>
              <w:jc w:val="center"/>
              <w:rPr>
                <w:sz w:val="24"/>
                <w:szCs w:val="24"/>
              </w:rPr>
            </w:pPr>
            <w:r w:rsidRPr="00A261B2">
              <w:rPr>
                <w:sz w:val="24"/>
                <w:szCs w:val="24"/>
              </w:rPr>
              <w:t>Подмена гарантии приватности без внешне заметного эффекта</w:t>
            </w:r>
          </w:p>
        </w:tc>
        <w:tc>
          <w:tcPr>
            <w:tcW w:w="723" w:type="pct"/>
          </w:tcPr>
          <w:p w14:paraId="1527FEB4" w14:textId="77777777" w:rsidR="001D6F9B" w:rsidRPr="00A261B2" w:rsidRDefault="001D6F9B" w:rsidP="00451BF0">
            <w:pPr>
              <w:ind w:firstLine="0"/>
              <w:jc w:val="center"/>
              <w:rPr>
                <w:sz w:val="24"/>
                <w:szCs w:val="24"/>
              </w:rPr>
            </w:pPr>
            <w:r w:rsidRPr="00A261B2">
              <w:rPr>
                <w:sz w:val="24"/>
                <w:szCs w:val="24"/>
              </w:rPr>
              <w:t>Средний</w:t>
            </w:r>
          </w:p>
        </w:tc>
        <w:tc>
          <w:tcPr>
            <w:tcW w:w="680" w:type="pct"/>
          </w:tcPr>
          <w:p w14:paraId="3A62EC93" w14:textId="77777777" w:rsidR="001D6F9B" w:rsidRPr="00A261B2" w:rsidRDefault="001D6F9B" w:rsidP="00451BF0">
            <w:pPr>
              <w:ind w:firstLine="0"/>
              <w:jc w:val="center"/>
              <w:rPr>
                <w:sz w:val="24"/>
                <w:szCs w:val="24"/>
              </w:rPr>
            </w:pPr>
            <w:r w:rsidRPr="00A261B2">
              <w:rPr>
                <w:sz w:val="24"/>
                <w:szCs w:val="24"/>
              </w:rPr>
              <w:t>Частично (входит в цепочку управления, но не в ДВБ сервера)</w:t>
            </w:r>
          </w:p>
        </w:tc>
      </w:tr>
    </w:tbl>
    <w:p w14:paraId="155A645E" w14:textId="77777777" w:rsidR="001D6F9B" w:rsidRPr="00924880" w:rsidRDefault="001D6F9B" w:rsidP="001D6F9B">
      <w:pPr>
        <w:pStyle w:val="af"/>
        <w:spacing w:after="0"/>
        <w:ind w:firstLine="692"/>
        <w:rPr>
          <w:szCs w:val="28"/>
        </w:rPr>
      </w:pPr>
    </w:p>
    <w:p w14:paraId="47C918E8" w14:textId="5B2A054E" w:rsidR="001D6F9B" w:rsidRPr="00924880" w:rsidRDefault="001D6F9B" w:rsidP="001D6F9B">
      <w:pPr>
        <w:pStyle w:val="af"/>
        <w:spacing w:after="0"/>
        <w:ind w:firstLine="692"/>
        <w:rPr>
          <w:szCs w:val="28"/>
        </w:rPr>
      </w:pPr>
      <w:r w:rsidRPr="00924880">
        <w:rPr>
          <w:szCs w:val="28"/>
        </w:rPr>
        <w:lastRenderedPageBreak/>
        <w:t xml:space="preserve">Не рассматриваются две крайности. Во-первых, нарушитель с физическим доступом к CPU сервера и возможностью провести </w:t>
      </w:r>
      <w:r w:rsidR="00173EE7">
        <w:rPr>
          <w:szCs w:val="28"/>
        </w:rPr>
        <w:t>атаку по стороннему каналу</w:t>
      </w:r>
      <w:r w:rsidRPr="00924880">
        <w:rPr>
          <w:szCs w:val="28"/>
        </w:rPr>
        <w:t xml:space="preserve"> или </w:t>
      </w:r>
      <w:r>
        <w:rPr>
          <w:szCs w:val="28"/>
        </w:rPr>
        <w:t>измерительную</w:t>
      </w:r>
      <w:r w:rsidRPr="00924880">
        <w:rPr>
          <w:szCs w:val="28"/>
        </w:rPr>
        <w:t xml:space="preserve"> атаку на SGX — эта угроза относится к уровню модели SGX в целом (см. [16]) и выходит за пределы данной работы</w:t>
      </w:r>
      <w:r w:rsidR="00173EE7">
        <w:rPr>
          <w:szCs w:val="28"/>
        </w:rPr>
        <w:t>, а</w:t>
      </w:r>
      <w:r w:rsidRPr="00924880">
        <w:rPr>
          <w:szCs w:val="28"/>
        </w:rPr>
        <w:t xml:space="preserve"> остаточный риск фиксируется в подразделе 5.7. Во-вторых, полностью скомпрометированный клиент, одновременно подделывающий аттестацию клиентской стороны (в тех сценариях, где она применяется) — это эквивалентно отсутствию контроля на стороне клиента, и защита строится в предположении, что часть клиентов вредоносна, но протокол между клиентом и анклавом честно исполняется.</w:t>
      </w:r>
    </w:p>
    <w:p w14:paraId="08CD4B51" w14:textId="77777777" w:rsidR="001D6F9B" w:rsidRPr="00924880" w:rsidRDefault="001D6F9B" w:rsidP="00173EE7">
      <w:pPr>
        <w:pStyle w:val="31"/>
        <w:spacing w:before="0" w:after="0"/>
        <w:ind w:firstLine="692"/>
        <w:jc w:val="both"/>
        <w:rPr>
          <w:rFonts w:ascii="Times New Roman" w:hAnsi="Times New Roman" w:cs="Times New Roman"/>
          <w:szCs w:val="28"/>
        </w:rPr>
      </w:pPr>
      <w:bookmarkStart w:id="33" w:name="X9c76c16fb5958890782fef2eda66fbc652e5862"/>
      <w:bookmarkEnd w:id="32"/>
      <w:r w:rsidRPr="00924880">
        <w:rPr>
          <w:rFonts w:ascii="Times New Roman" w:hAnsi="Times New Roman" w:cs="Times New Roman"/>
          <w:szCs w:val="28"/>
        </w:rPr>
        <w:t>3.3.2</w:t>
      </w:r>
      <w:r w:rsidRPr="00924880">
        <w:rPr>
          <w:rFonts w:ascii="Times New Roman" w:hAnsi="Times New Roman" w:cs="Times New Roman"/>
          <w:szCs w:val="28"/>
        </w:rPr>
        <w:tab/>
        <w:t>Идентификация угроз (БДУ ФСТЭК + ML-специфичная таксономия)</w:t>
      </w:r>
    </w:p>
    <w:p w14:paraId="46CF0F9C" w14:textId="0C5ABF65" w:rsidR="001D6F9B" w:rsidRPr="00924880" w:rsidRDefault="001D6F9B" w:rsidP="001D6F9B">
      <w:pPr>
        <w:ind w:firstLine="692"/>
        <w:rPr>
          <w:szCs w:val="28"/>
        </w:rPr>
      </w:pPr>
      <w:r w:rsidRPr="00924880">
        <w:rPr>
          <w:szCs w:val="28"/>
        </w:rPr>
        <w:t xml:space="preserve">Угрозы выделены в двух блоках. Первый блок — угрозы из БДУ ФСТЭК, применимые к инфраструктуре проектируемой системы. Второй блок — ML-специфичные угрозы, оформленные по аналогии с БДУ, с кодировкой УБИ-ML.N для отделения от официальных кодов БДУ. Такая нумерация применена, чтобы </w:t>
      </w:r>
      <w:r>
        <w:rPr>
          <w:szCs w:val="28"/>
        </w:rPr>
        <w:t>отделить нумеровку угроз на модель от нумеровки</w:t>
      </w:r>
      <w:r w:rsidRPr="00924880">
        <w:rPr>
          <w:szCs w:val="28"/>
        </w:rPr>
        <w:t xml:space="preserve"> БДУ</w:t>
      </w:r>
      <w:r>
        <w:rPr>
          <w:szCs w:val="28"/>
        </w:rPr>
        <w:t xml:space="preserve"> </w:t>
      </w:r>
      <w:r w:rsidRPr="00924880">
        <w:rPr>
          <w:szCs w:val="28"/>
        </w:rPr>
        <w:t>ФСТЭК.</w:t>
      </w:r>
    </w:p>
    <w:p w14:paraId="10969B75" w14:textId="34CDC0AC" w:rsidR="001D6F9B" w:rsidRPr="00173EE7" w:rsidRDefault="001D6F9B" w:rsidP="001D6F9B">
      <w:pPr>
        <w:pStyle w:val="af"/>
        <w:spacing w:after="0"/>
        <w:ind w:firstLine="692"/>
        <w:rPr>
          <w:szCs w:val="28"/>
        </w:rPr>
      </w:pPr>
      <w:r w:rsidRPr="00173EE7">
        <w:rPr>
          <w:szCs w:val="28"/>
        </w:rPr>
        <w:t>Угрозы из БДУ ФСТЭК</w:t>
      </w:r>
      <w:r w:rsidR="00173EE7">
        <w:rPr>
          <w:szCs w:val="28"/>
        </w:rPr>
        <w:t xml:space="preserve"> по </w:t>
      </w:r>
      <w:r w:rsidRPr="00173EE7">
        <w:rPr>
          <w:szCs w:val="28"/>
        </w:rPr>
        <w:t>классическ</w:t>
      </w:r>
      <w:r w:rsidR="00173EE7">
        <w:rPr>
          <w:szCs w:val="28"/>
        </w:rPr>
        <w:t>ой</w:t>
      </w:r>
      <w:r w:rsidRPr="00173EE7">
        <w:rPr>
          <w:szCs w:val="28"/>
        </w:rPr>
        <w:t xml:space="preserve"> инфраструктур</w:t>
      </w:r>
      <w:r w:rsidR="00173EE7">
        <w:rPr>
          <w:szCs w:val="28"/>
        </w:rPr>
        <w:t>е</w:t>
      </w:r>
      <w:r w:rsidRPr="00173EE7">
        <w:rPr>
          <w:szCs w:val="28"/>
        </w:rPr>
        <w:t>:</w:t>
      </w:r>
    </w:p>
    <w:p w14:paraId="7CD68B6D" w14:textId="4E1C399F" w:rsidR="001D6F9B" w:rsidRPr="00924880" w:rsidRDefault="001D6F9B" w:rsidP="001D6F9B">
      <w:pPr>
        <w:pStyle w:val="af"/>
        <w:numPr>
          <w:ilvl w:val="0"/>
          <w:numId w:val="29"/>
        </w:numPr>
        <w:spacing w:after="0"/>
        <w:ind w:left="0" w:firstLine="709"/>
        <w:rPr>
          <w:szCs w:val="28"/>
        </w:rPr>
      </w:pPr>
      <w:r w:rsidRPr="00924880">
        <w:rPr>
          <w:szCs w:val="28"/>
        </w:rPr>
        <w:t>УБИ.023 — угроза изменения компонентов информационной системы: подмена образа контейнера до запуска анклава, подмена библиотек SCONE, изменение политики аттестации</w:t>
      </w:r>
      <w:r w:rsidR="00173EE7">
        <w:rPr>
          <w:szCs w:val="28"/>
        </w:rPr>
        <w:t>.</w:t>
      </w:r>
      <w:r w:rsidRPr="00924880">
        <w:rPr>
          <w:szCs w:val="28"/>
        </w:rPr>
        <w:t xml:space="preserve"> </w:t>
      </w:r>
    </w:p>
    <w:p w14:paraId="4DAFD014" w14:textId="18F84FEA" w:rsidR="001D6F9B" w:rsidRPr="00924880" w:rsidRDefault="001D6F9B" w:rsidP="001D6F9B">
      <w:pPr>
        <w:pStyle w:val="af"/>
        <w:numPr>
          <w:ilvl w:val="0"/>
          <w:numId w:val="29"/>
        </w:numPr>
        <w:spacing w:after="0"/>
        <w:ind w:left="0" w:firstLine="709"/>
        <w:rPr>
          <w:szCs w:val="28"/>
        </w:rPr>
      </w:pPr>
      <w:r w:rsidRPr="00924880">
        <w:rPr>
          <w:szCs w:val="28"/>
        </w:rPr>
        <w:t xml:space="preserve">УБИ.067 — угроза неправомерного ознакомления с защищаемой информацией: чтение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24880">
        <w:rPr>
          <w:szCs w:val="28"/>
        </w:rPr>
        <w:t xml:space="preserve"> на канале в отсутствие TLS, попытка чтения памяти анклава снаружи</w:t>
      </w:r>
      <w:r w:rsidR="00173EE7">
        <w:rPr>
          <w:szCs w:val="28"/>
        </w:rPr>
        <w:t>.</w:t>
      </w:r>
    </w:p>
    <w:p w14:paraId="6CCE764A" w14:textId="73DCFF0E" w:rsidR="001D6F9B" w:rsidRPr="00924880" w:rsidRDefault="001D6F9B" w:rsidP="001D6F9B">
      <w:pPr>
        <w:pStyle w:val="af"/>
        <w:numPr>
          <w:ilvl w:val="0"/>
          <w:numId w:val="29"/>
        </w:numPr>
        <w:spacing w:after="0"/>
        <w:ind w:left="0" w:firstLine="709"/>
        <w:rPr>
          <w:szCs w:val="28"/>
        </w:rPr>
      </w:pPr>
      <w:r w:rsidRPr="00924880">
        <w:rPr>
          <w:szCs w:val="28"/>
        </w:rPr>
        <w:t>УБИ.088 — угроза несанкционированного копирования защищаемой информации: экспорт состояния D2/D5 за пределы анклава в обход штатных интерфейсов</w:t>
      </w:r>
      <w:r w:rsidR="00173EE7">
        <w:rPr>
          <w:szCs w:val="28"/>
        </w:rPr>
        <w:t>.</w:t>
      </w:r>
      <w:r w:rsidRPr="00924880">
        <w:rPr>
          <w:szCs w:val="28"/>
        </w:rPr>
        <w:t xml:space="preserve"> </w:t>
      </w:r>
    </w:p>
    <w:p w14:paraId="479CEBB8" w14:textId="10366771" w:rsidR="001D6F9B" w:rsidRPr="00924880" w:rsidRDefault="001D6F9B" w:rsidP="001D6F9B">
      <w:pPr>
        <w:pStyle w:val="af"/>
        <w:numPr>
          <w:ilvl w:val="0"/>
          <w:numId w:val="29"/>
        </w:numPr>
        <w:spacing w:after="0"/>
        <w:ind w:left="0" w:firstLine="709"/>
        <w:rPr>
          <w:szCs w:val="28"/>
        </w:rPr>
      </w:pPr>
      <w:r w:rsidRPr="00924880">
        <w:rPr>
          <w:szCs w:val="28"/>
        </w:rPr>
        <w:lastRenderedPageBreak/>
        <w:t xml:space="preserve">УБИ.124 — угроза подделки записей журнала регистрации событий: подмена метрик защиты (TPR/FPR, </w:t>
      </w:r>
      <m:oMath>
        <m:sSub>
          <m:sSubPr>
            <m:ctrlPr>
              <w:rPr>
                <w:rFonts w:ascii="Cambria Math" w:hAnsi="Cambria Math"/>
                <w:szCs w:val="28"/>
              </w:rPr>
            </m:ctrlPr>
          </m:sSubPr>
          <m:e>
            <m:r>
              <w:rPr>
                <w:rFonts w:ascii="Cambria Math" w:hAnsi="Cambria Math"/>
                <w:szCs w:val="28"/>
              </w:rPr>
              <m:t>ε</m:t>
            </m:r>
          </m:e>
          <m:sub>
            <m:r>
              <m:rPr>
                <m:nor/>
              </m:rPr>
              <w:rPr>
                <w:szCs w:val="28"/>
              </w:rPr>
              <m:t>used</m:t>
            </m:r>
          </m:sub>
        </m:sSub>
      </m:oMath>
      <w:r w:rsidRPr="00924880">
        <w:rPr>
          <w:szCs w:val="28"/>
        </w:rPr>
        <w:t>) в журнале снаружи анклава</w:t>
      </w:r>
      <w:r w:rsidR="00173EE7">
        <w:rPr>
          <w:szCs w:val="28"/>
        </w:rPr>
        <w:t>.</w:t>
      </w:r>
    </w:p>
    <w:p w14:paraId="6A0BCEFA" w14:textId="137A1C28" w:rsidR="001D6F9B" w:rsidRPr="00924880" w:rsidRDefault="001D6F9B" w:rsidP="001D6F9B">
      <w:pPr>
        <w:pStyle w:val="af"/>
        <w:numPr>
          <w:ilvl w:val="0"/>
          <w:numId w:val="29"/>
        </w:numPr>
        <w:spacing w:after="0"/>
        <w:ind w:left="0" w:firstLine="709"/>
        <w:rPr>
          <w:szCs w:val="28"/>
        </w:rPr>
      </w:pPr>
      <w:r w:rsidRPr="00924880">
        <w:rPr>
          <w:szCs w:val="28"/>
        </w:rPr>
        <w:t xml:space="preserve">УБИ.140 — угроза приведения системы в состояние «отказ в обслуживании»: </w:t>
      </w:r>
      <w:r>
        <w:rPr>
          <w:szCs w:val="28"/>
          <w:lang w:val="en-US"/>
        </w:rPr>
        <w:t>DoS</w:t>
      </w:r>
      <w:r w:rsidRPr="00A261B2">
        <w:rPr>
          <w:szCs w:val="28"/>
        </w:rPr>
        <w:t xml:space="preserve"> </w:t>
      </w:r>
      <w:r>
        <w:rPr>
          <w:szCs w:val="28"/>
        </w:rPr>
        <w:t>атака</w:t>
      </w:r>
      <w:r w:rsidRPr="00924880">
        <w:rPr>
          <w:szCs w:val="28"/>
        </w:rPr>
        <w:t xml:space="preserve"> сервера, преднамеренная подача обновлений с экстремальными нормами</w:t>
      </w:r>
      <w:r w:rsidR="00173EE7">
        <w:rPr>
          <w:szCs w:val="28"/>
        </w:rPr>
        <w:t>.</w:t>
      </w:r>
    </w:p>
    <w:p w14:paraId="6210448E" w14:textId="0F307104" w:rsidR="001D6F9B" w:rsidRPr="00924880" w:rsidRDefault="001D6F9B" w:rsidP="001D6F9B">
      <w:pPr>
        <w:pStyle w:val="af"/>
        <w:numPr>
          <w:ilvl w:val="0"/>
          <w:numId w:val="29"/>
        </w:numPr>
        <w:spacing w:after="0"/>
        <w:ind w:left="0" w:firstLine="709"/>
        <w:rPr>
          <w:szCs w:val="28"/>
        </w:rPr>
      </w:pPr>
      <w:r w:rsidRPr="00924880">
        <w:rPr>
          <w:szCs w:val="28"/>
        </w:rPr>
        <w:t>УБИ.149 — угроза сбоя обработки специальным образом измен</w:t>
      </w:r>
      <w:r>
        <w:rPr>
          <w:szCs w:val="28"/>
        </w:rPr>
        <w:t>е</w:t>
      </w:r>
      <w:r w:rsidRPr="00924880">
        <w:rPr>
          <w:szCs w:val="28"/>
        </w:rPr>
        <w:t xml:space="preserve">нных файлов: подача на вход специально сформированных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924880">
        <w:rPr>
          <w:szCs w:val="28"/>
        </w:rPr>
        <w:t>, вызывающих ошибки или переполнения в парсерах обновления</w:t>
      </w:r>
      <w:r w:rsidR="00173EE7">
        <w:rPr>
          <w:szCs w:val="28"/>
        </w:rPr>
        <w:t>.</w:t>
      </w:r>
    </w:p>
    <w:p w14:paraId="2522DF78" w14:textId="77777777" w:rsidR="001D6F9B" w:rsidRPr="00924880" w:rsidRDefault="001D6F9B" w:rsidP="001D6F9B">
      <w:pPr>
        <w:pStyle w:val="af"/>
        <w:numPr>
          <w:ilvl w:val="0"/>
          <w:numId w:val="29"/>
        </w:numPr>
        <w:spacing w:after="0"/>
        <w:ind w:left="0" w:firstLine="709"/>
        <w:rPr>
          <w:szCs w:val="28"/>
        </w:rPr>
      </w:pPr>
      <w:r w:rsidRPr="00924880">
        <w:rPr>
          <w:szCs w:val="28"/>
        </w:rPr>
        <w:t xml:space="preserve">УБИ.179 — угроза несанкционированной модификации защищаемой информации: модификация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924880">
        <w:rPr>
          <w:szCs w:val="28"/>
        </w:rPr>
        <w:t xml:space="preserve"> на канале на стороне сервера до попадания в анклав (закрыта подписью), подмена параметров защиты в D4.</w:t>
      </w:r>
    </w:p>
    <w:p w14:paraId="45E3B6F1" w14:textId="35ECF196" w:rsidR="001D6F9B" w:rsidRPr="00173EE7" w:rsidRDefault="00173EE7" w:rsidP="001D6F9B">
      <w:pPr>
        <w:pStyle w:val="af"/>
        <w:spacing w:after="0"/>
        <w:ind w:firstLine="692"/>
        <w:rPr>
          <w:szCs w:val="28"/>
        </w:rPr>
      </w:pPr>
      <w:r>
        <w:rPr>
          <w:szCs w:val="28"/>
        </w:rPr>
        <w:t>Угрозы, специфичные для машинного обучения</w:t>
      </w:r>
      <w:r w:rsidR="001D6F9B" w:rsidRPr="00173EE7">
        <w:rPr>
          <w:szCs w:val="28"/>
        </w:rPr>
        <w:t>:</w:t>
      </w:r>
    </w:p>
    <w:p w14:paraId="4BEE05CE" w14:textId="53AD9BAA" w:rsidR="001D6F9B" w:rsidRPr="00924880" w:rsidRDefault="001D6F9B" w:rsidP="00173EE7">
      <w:pPr>
        <w:pStyle w:val="af"/>
        <w:numPr>
          <w:ilvl w:val="0"/>
          <w:numId w:val="29"/>
        </w:numPr>
        <w:spacing w:after="0"/>
        <w:ind w:left="0" w:firstLine="709"/>
        <w:rPr>
          <w:szCs w:val="28"/>
        </w:rPr>
      </w:pPr>
      <w:r w:rsidRPr="00924880">
        <w:rPr>
          <w:szCs w:val="28"/>
        </w:rPr>
        <w:t xml:space="preserve">УБИ-ML.01 — нецелевое отравление модели через подмену обновления: атаки ALIE [2], IPM [3], </w:t>
      </w:r>
      <w:proofErr w:type="spellStart"/>
      <w:r w:rsidRPr="00924880">
        <w:rPr>
          <w:szCs w:val="28"/>
        </w:rPr>
        <w:t>Min</w:t>
      </w:r>
      <w:proofErr w:type="spellEnd"/>
      <w:r w:rsidRPr="00924880">
        <w:rPr>
          <w:szCs w:val="28"/>
        </w:rPr>
        <w:t>-Max [4]</w:t>
      </w:r>
      <w:r w:rsidR="00173EE7">
        <w:rPr>
          <w:szCs w:val="28"/>
        </w:rPr>
        <w:t>. Ц</w:t>
      </w:r>
      <w:r w:rsidRPr="00924880">
        <w:rPr>
          <w:szCs w:val="28"/>
        </w:rPr>
        <w:t xml:space="preserve">ель </w:t>
      </w:r>
      <w:r w:rsidR="00173EE7">
        <w:rPr>
          <w:szCs w:val="28"/>
        </w:rPr>
        <w:t xml:space="preserve">нарушителя </w:t>
      </w:r>
      <w:r w:rsidRPr="00924880">
        <w:rPr>
          <w:szCs w:val="28"/>
        </w:rPr>
        <w:t xml:space="preserve">— снижение </w:t>
      </w:r>
      <w:r>
        <w:rPr>
          <w:szCs w:val="28"/>
        </w:rPr>
        <w:t>точности основной задачи (ТОЗ)</w:t>
      </w:r>
      <w:r w:rsidRPr="00924880">
        <w:rPr>
          <w:szCs w:val="28"/>
        </w:rPr>
        <w:t xml:space="preserve"> без предпочтения конкретного исхода</w:t>
      </w:r>
      <w:r w:rsidR="00173EE7">
        <w:rPr>
          <w:szCs w:val="28"/>
        </w:rPr>
        <w:t>.</w:t>
      </w:r>
    </w:p>
    <w:p w14:paraId="056189E7" w14:textId="72C050FF" w:rsidR="001D6F9B" w:rsidRPr="00924880" w:rsidRDefault="001D6F9B" w:rsidP="00173EE7">
      <w:pPr>
        <w:pStyle w:val="af"/>
        <w:numPr>
          <w:ilvl w:val="0"/>
          <w:numId w:val="29"/>
        </w:numPr>
        <w:spacing w:after="0"/>
        <w:ind w:left="0" w:firstLine="709"/>
        <w:rPr>
          <w:szCs w:val="28"/>
        </w:rPr>
      </w:pPr>
      <w:r w:rsidRPr="00924880">
        <w:rPr>
          <w:szCs w:val="28"/>
        </w:rPr>
        <w:t>УБИ-ML.02 — целевое отравление модели со скрытой закладкой: атака на основе замены модели [5]</w:t>
      </w:r>
      <w:r w:rsidR="00173EE7">
        <w:rPr>
          <w:szCs w:val="28"/>
        </w:rPr>
        <w:t>. Ц</w:t>
      </w:r>
      <w:r w:rsidRPr="00924880">
        <w:rPr>
          <w:szCs w:val="28"/>
        </w:rPr>
        <w:t xml:space="preserve">ель </w:t>
      </w:r>
      <w:r w:rsidR="00173EE7">
        <w:rPr>
          <w:szCs w:val="28"/>
        </w:rPr>
        <w:t xml:space="preserve">нарушителя </w:t>
      </w:r>
      <w:r w:rsidRPr="00924880">
        <w:rPr>
          <w:szCs w:val="28"/>
        </w:rPr>
        <w:t xml:space="preserve">— </w:t>
      </w:r>
      <w:r>
        <w:rPr>
          <w:szCs w:val="28"/>
        </w:rPr>
        <w:t>ТЗА (точность задачи атаки)</w:t>
      </w:r>
      <w:r w:rsidRPr="00924880">
        <w:rPr>
          <w:szCs w:val="28"/>
        </w:rPr>
        <w:t xml:space="preserve"> на выбранном триггере при сохранении ТОЗ</w:t>
      </w:r>
      <w:r w:rsidR="00173EE7">
        <w:rPr>
          <w:szCs w:val="28"/>
        </w:rPr>
        <w:t>.</w:t>
      </w:r>
    </w:p>
    <w:p w14:paraId="09F42323" w14:textId="310B0948" w:rsidR="001D6F9B" w:rsidRPr="00924880" w:rsidRDefault="001D6F9B" w:rsidP="00173EE7">
      <w:pPr>
        <w:pStyle w:val="af"/>
        <w:numPr>
          <w:ilvl w:val="0"/>
          <w:numId w:val="29"/>
        </w:numPr>
        <w:spacing w:after="0"/>
        <w:ind w:left="0" w:firstLine="709"/>
        <w:rPr>
          <w:szCs w:val="28"/>
        </w:rPr>
      </w:pPr>
      <w:r w:rsidRPr="00924880">
        <w:rPr>
          <w:szCs w:val="28"/>
        </w:rPr>
        <w:t>УБИ-ML.03 — нецелевое отравление данных: случайная перестановка меток в локальной выборке</w:t>
      </w:r>
      <w:r w:rsidR="00173EE7">
        <w:rPr>
          <w:szCs w:val="28"/>
        </w:rPr>
        <w:t>, где</w:t>
      </w:r>
      <w:r w:rsidRPr="00924880">
        <w:rPr>
          <w:szCs w:val="28"/>
        </w:rPr>
        <w:t xml:space="preserve"> цель</w:t>
      </w:r>
      <w:r w:rsidR="00173EE7">
        <w:rPr>
          <w:szCs w:val="28"/>
        </w:rPr>
        <w:t xml:space="preserve"> нарушителя</w:t>
      </w:r>
      <w:r w:rsidRPr="00924880">
        <w:rPr>
          <w:szCs w:val="28"/>
        </w:rPr>
        <w:t xml:space="preserve"> — общее снижение ТОЗ</w:t>
      </w:r>
      <w:r w:rsidR="00173EE7">
        <w:rPr>
          <w:szCs w:val="28"/>
        </w:rPr>
        <w:t xml:space="preserve">, которое </w:t>
      </w:r>
      <w:r w:rsidRPr="00924880">
        <w:rPr>
          <w:szCs w:val="28"/>
        </w:rPr>
        <w:t xml:space="preserve">рассматривается как </w:t>
      </w:r>
      <w:r>
        <w:rPr>
          <w:szCs w:val="28"/>
        </w:rPr>
        <w:t>нижняя граница</w:t>
      </w:r>
      <w:r w:rsidRPr="00924880">
        <w:rPr>
          <w:szCs w:val="28"/>
        </w:rPr>
        <w:t xml:space="preserve"> для сравнения устойчивости к модельным атакам</w:t>
      </w:r>
      <w:r w:rsidR="00173EE7">
        <w:rPr>
          <w:szCs w:val="28"/>
        </w:rPr>
        <w:t>.</w:t>
      </w:r>
      <w:r w:rsidRPr="00924880">
        <w:rPr>
          <w:szCs w:val="28"/>
        </w:rPr>
        <w:t xml:space="preserve"> </w:t>
      </w:r>
    </w:p>
    <w:p w14:paraId="75F49C60" w14:textId="1D579C28" w:rsidR="001D6F9B" w:rsidRPr="00924880" w:rsidRDefault="001D6F9B" w:rsidP="00173EE7">
      <w:pPr>
        <w:pStyle w:val="af"/>
        <w:numPr>
          <w:ilvl w:val="0"/>
          <w:numId w:val="29"/>
        </w:numPr>
        <w:spacing w:after="0"/>
        <w:ind w:left="0" w:firstLine="709"/>
        <w:rPr>
          <w:szCs w:val="28"/>
        </w:rPr>
      </w:pPr>
      <w:r w:rsidRPr="00924880">
        <w:rPr>
          <w:szCs w:val="28"/>
        </w:rPr>
        <w:t>УБИ-ML.04 — целевое отравление данных: направленная замена меток в паре классов</w:t>
      </w:r>
      <w:r w:rsidR="00173EE7">
        <w:rPr>
          <w:szCs w:val="28"/>
        </w:rPr>
        <w:t>.</w:t>
      </w:r>
      <w:r w:rsidRPr="00924880">
        <w:rPr>
          <w:szCs w:val="28"/>
        </w:rPr>
        <w:t xml:space="preserve"> </w:t>
      </w:r>
      <w:r w:rsidR="00173EE7">
        <w:rPr>
          <w:szCs w:val="28"/>
        </w:rPr>
        <w:t>Ц</w:t>
      </w:r>
      <w:r w:rsidRPr="00924880">
        <w:rPr>
          <w:szCs w:val="28"/>
        </w:rPr>
        <w:t>ель</w:t>
      </w:r>
      <w:r w:rsidR="00173EE7">
        <w:rPr>
          <w:szCs w:val="28"/>
        </w:rPr>
        <w:t xml:space="preserve"> нарушителя</w:t>
      </w:r>
      <w:r w:rsidRPr="00924880">
        <w:rPr>
          <w:szCs w:val="28"/>
        </w:rPr>
        <w:t xml:space="preserve"> — локальное ухудшение ТОЗ на атакуемой паре</w:t>
      </w:r>
      <w:r w:rsidR="00173EE7">
        <w:rPr>
          <w:szCs w:val="28"/>
        </w:rPr>
        <w:t>.</w:t>
      </w:r>
    </w:p>
    <w:p w14:paraId="44200496" w14:textId="54365005" w:rsidR="001D6F9B" w:rsidRPr="00924880" w:rsidRDefault="001D6F9B" w:rsidP="00173EE7">
      <w:pPr>
        <w:pStyle w:val="af"/>
        <w:numPr>
          <w:ilvl w:val="0"/>
          <w:numId w:val="29"/>
        </w:numPr>
        <w:spacing w:after="0"/>
        <w:ind w:left="0" w:firstLine="709"/>
        <w:rPr>
          <w:szCs w:val="28"/>
        </w:rPr>
      </w:pPr>
      <w:r w:rsidRPr="00924880">
        <w:rPr>
          <w:szCs w:val="28"/>
        </w:rPr>
        <w:t xml:space="preserve">УБИ-ML.05 — атака восстановления обучающих данных по градиентам (GIA) [6; 8]: реконструкция локальных примеров клиента по наблюдаемым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00173EE7">
        <w:rPr>
          <w:szCs w:val="28"/>
        </w:rPr>
        <w:t>.</w:t>
      </w:r>
      <w:r w:rsidRPr="00924880">
        <w:rPr>
          <w:szCs w:val="28"/>
        </w:rPr>
        <w:t xml:space="preserve"> </w:t>
      </w:r>
    </w:p>
    <w:p w14:paraId="1B5CD61F" w14:textId="5D392FEA" w:rsidR="001D6F9B" w:rsidRPr="00924880" w:rsidRDefault="001D6F9B" w:rsidP="00173EE7">
      <w:pPr>
        <w:pStyle w:val="af"/>
        <w:numPr>
          <w:ilvl w:val="0"/>
          <w:numId w:val="29"/>
        </w:numPr>
        <w:spacing w:after="0"/>
        <w:ind w:left="0" w:firstLine="709"/>
        <w:rPr>
          <w:szCs w:val="28"/>
        </w:rPr>
      </w:pPr>
      <w:r w:rsidRPr="00924880">
        <w:rPr>
          <w:szCs w:val="28"/>
        </w:rPr>
        <w:lastRenderedPageBreak/>
        <w:t>УБИ-ML.06 — атака определения членства (MIA) [7]: установление факта наличия конкретного примера в обучающей выборке клиента</w:t>
      </w:r>
      <w:r w:rsidR="00173EE7">
        <w:rPr>
          <w:szCs w:val="28"/>
        </w:rPr>
        <w:t>.</w:t>
      </w:r>
    </w:p>
    <w:p w14:paraId="538F1EC1" w14:textId="0F6FE421" w:rsidR="001D6F9B" w:rsidRPr="00924880" w:rsidRDefault="001D6F9B" w:rsidP="00173EE7">
      <w:pPr>
        <w:pStyle w:val="af"/>
        <w:numPr>
          <w:ilvl w:val="0"/>
          <w:numId w:val="29"/>
        </w:numPr>
        <w:spacing w:after="0"/>
        <w:ind w:left="0" w:firstLine="709"/>
        <w:rPr>
          <w:szCs w:val="28"/>
        </w:rPr>
      </w:pPr>
      <w:r w:rsidRPr="00924880">
        <w:rPr>
          <w:szCs w:val="28"/>
        </w:rPr>
        <w:t>УБИ-ML.07 — адаптивный обход робастной агрегации: атаки, явно оптимизированные под конкретный алгоритм агрегации</w:t>
      </w:r>
      <w:r w:rsidR="00173EE7">
        <w:rPr>
          <w:szCs w:val="28"/>
        </w:rPr>
        <w:t xml:space="preserve">. Например, </w:t>
      </w:r>
      <w:r w:rsidRPr="00924880">
        <w:rPr>
          <w:szCs w:val="28"/>
        </w:rPr>
        <w:t xml:space="preserve">для семейства </w:t>
      </w:r>
      <w:proofErr w:type="spellStart"/>
      <w:r w:rsidRPr="00924880">
        <w:rPr>
          <w:szCs w:val="28"/>
        </w:rPr>
        <w:t>Krum</w:t>
      </w:r>
      <w:proofErr w:type="spellEnd"/>
      <w:r w:rsidRPr="00924880">
        <w:rPr>
          <w:szCs w:val="28"/>
        </w:rPr>
        <w:t xml:space="preserve"> — адаптивная атака </w:t>
      </w:r>
      <w:proofErr w:type="spellStart"/>
      <w:r w:rsidRPr="00924880">
        <w:rPr>
          <w:szCs w:val="28"/>
        </w:rPr>
        <w:t>Fang</w:t>
      </w:r>
      <w:proofErr w:type="spellEnd"/>
      <w:r w:rsidRPr="00924880">
        <w:rPr>
          <w:szCs w:val="28"/>
        </w:rPr>
        <w:t>, для FedRoLA потенциально может быть сконструирована аналогичная,</w:t>
      </w:r>
      <w:r w:rsidR="00173EE7">
        <w:rPr>
          <w:szCs w:val="28"/>
        </w:rPr>
        <w:t xml:space="preserve"> но</w:t>
      </w:r>
      <w:r w:rsidRPr="00924880">
        <w:rPr>
          <w:szCs w:val="28"/>
        </w:rPr>
        <w:t xml:space="preserve"> на настоящий момент в открытой литературе не описана</w:t>
      </w:r>
      <w:r w:rsidR="00173EE7">
        <w:rPr>
          <w:szCs w:val="28"/>
        </w:rPr>
        <w:t>.</w:t>
      </w:r>
    </w:p>
    <w:p w14:paraId="349BB47F" w14:textId="57AEB91D" w:rsidR="001D6F9B" w:rsidRPr="00924880" w:rsidRDefault="001D6F9B" w:rsidP="00173EE7">
      <w:pPr>
        <w:pStyle w:val="af"/>
        <w:numPr>
          <w:ilvl w:val="0"/>
          <w:numId w:val="29"/>
        </w:numPr>
        <w:spacing w:after="0"/>
        <w:ind w:left="0" w:firstLine="709"/>
        <w:rPr>
          <w:szCs w:val="28"/>
        </w:rPr>
      </w:pPr>
      <w:r w:rsidRPr="00924880">
        <w:rPr>
          <w:szCs w:val="28"/>
        </w:rPr>
        <w:t>УБИ-ML.08 — атака на целостность уч</w:t>
      </w:r>
      <w:r>
        <w:rPr>
          <w:szCs w:val="28"/>
        </w:rPr>
        <w:t>е</w:t>
      </w:r>
      <w:r w:rsidRPr="00924880">
        <w:rPr>
          <w:szCs w:val="28"/>
        </w:rPr>
        <w:t xml:space="preserve">та бюджета ДП: подмена состояния </w:t>
      </w:r>
      <w:proofErr w:type="spellStart"/>
      <w:r w:rsidRPr="00924880">
        <w:rPr>
          <w:szCs w:val="28"/>
        </w:rPr>
        <w:t>accountant</w:t>
      </w:r>
      <w:proofErr w:type="spellEnd"/>
      <w:r w:rsidRPr="00924880">
        <w:rPr>
          <w:szCs w:val="28"/>
        </w:rPr>
        <w:t xml:space="preserve"> либо параметров </w:t>
      </w:r>
      <m:oMath>
        <m:r>
          <w:rPr>
            <w:rFonts w:ascii="Cambria Math" w:hAnsi="Cambria Math"/>
            <w:szCs w:val="28"/>
          </w:rPr>
          <m:t>σ</m:t>
        </m:r>
      </m:oMath>
      <w:r w:rsidRPr="00924880">
        <w:rPr>
          <w:szCs w:val="28"/>
        </w:rPr>
        <w:t xml:space="preserve"> так, чтобы формально фиксировался целевой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24880">
        <w:rPr>
          <w:szCs w:val="28"/>
        </w:rPr>
        <w:t>, а фактический шум был меньше</w:t>
      </w:r>
      <w:r w:rsidR="00173EE7">
        <w:rPr>
          <w:szCs w:val="28"/>
        </w:rPr>
        <w:t>,</w:t>
      </w:r>
      <w:r w:rsidRPr="00924880">
        <w:rPr>
          <w:szCs w:val="28"/>
        </w:rPr>
        <w:t xml:space="preserve"> относится к границе между Н5 (инсайдер) и УБИ.179.</w:t>
      </w:r>
    </w:p>
    <w:p w14:paraId="54683292" w14:textId="3035F8E0" w:rsidR="001D6F9B" w:rsidRDefault="001D6F9B" w:rsidP="001D6F9B">
      <w:pPr>
        <w:pStyle w:val="af"/>
        <w:spacing w:after="0"/>
        <w:ind w:firstLine="692"/>
        <w:rPr>
          <w:szCs w:val="28"/>
        </w:rPr>
      </w:pPr>
      <w:r w:rsidRPr="00924880">
        <w:rPr>
          <w:szCs w:val="28"/>
        </w:rPr>
        <w:t>Отображение угроз на защищаемые активы (таблица 2.3 подраздела 2.3) и на точки атаки TO-BE (таблица 2.2 подраздела 2.2) приведено в сводной таблице 3.2.</w:t>
      </w:r>
    </w:p>
    <w:p w14:paraId="219988C3" w14:textId="77777777" w:rsidR="00173EE7" w:rsidRPr="00924880" w:rsidRDefault="00173EE7" w:rsidP="001D6F9B">
      <w:pPr>
        <w:pStyle w:val="af"/>
        <w:spacing w:after="0"/>
        <w:ind w:firstLine="692"/>
        <w:rPr>
          <w:szCs w:val="28"/>
        </w:rPr>
      </w:pPr>
    </w:p>
    <w:p w14:paraId="3C68DAFD" w14:textId="77777777" w:rsidR="001D6F9B" w:rsidRPr="00F25D89" w:rsidRDefault="001D6F9B" w:rsidP="00173EE7">
      <w:pPr>
        <w:pStyle w:val="af"/>
        <w:spacing w:after="0"/>
        <w:ind w:firstLine="0"/>
        <w:jc w:val="left"/>
        <w:rPr>
          <w:szCs w:val="28"/>
        </w:rPr>
      </w:pPr>
      <w:r w:rsidRPr="00F25D89">
        <w:rPr>
          <w:szCs w:val="28"/>
        </w:rPr>
        <w:t>Таблица 3.2 — Угрозы, поверхности атаки и затрагиваемые активы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6"/>
        <w:gridCol w:w="2361"/>
        <w:gridCol w:w="2598"/>
        <w:gridCol w:w="2990"/>
      </w:tblGrid>
      <w:tr w:rsidR="001D6F9B" w:rsidRPr="00924880" w14:paraId="2FC0ACA9" w14:textId="77777777" w:rsidTr="00451BF0">
        <w:trPr>
          <w:tblHeader/>
        </w:trPr>
        <w:tc>
          <w:tcPr>
            <w:tcW w:w="0" w:type="auto"/>
          </w:tcPr>
          <w:p w14:paraId="1DA5EE7C" w14:textId="77777777" w:rsidR="001D6F9B" w:rsidRPr="00F25D89" w:rsidRDefault="001D6F9B" w:rsidP="00451BF0">
            <w:pPr>
              <w:ind w:firstLine="0"/>
              <w:jc w:val="center"/>
              <w:rPr>
                <w:szCs w:val="28"/>
              </w:rPr>
            </w:pPr>
            <w:r w:rsidRPr="00F25D89">
              <w:rPr>
                <w:szCs w:val="28"/>
              </w:rPr>
              <w:t>Угроза</w:t>
            </w:r>
          </w:p>
        </w:tc>
        <w:tc>
          <w:tcPr>
            <w:tcW w:w="0" w:type="auto"/>
          </w:tcPr>
          <w:p w14:paraId="01BAC4F8" w14:textId="77777777" w:rsidR="001D6F9B" w:rsidRPr="00F25D89" w:rsidRDefault="001D6F9B" w:rsidP="00451BF0">
            <w:pPr>
              <w:ind w:firstLine="0"/>
              <w:jc w:val="center"/>
              <w:rPr>
                <w:szCs w:val="28"/>
              </w:rPr>
            </w:pPr>
            <w:r w:rsidRPr="00F25D89">
              <w:rPr>
                <w:szCs w:val="28"/>
              </w:rPr>
              <w:t>Точка TO-BE (табл. 2.2)</w:t>
            </w:r>
          </w:p>
        </w:tc>
        <w:tc>
          <w:tcPr>
            <w:tcW w:w="0" w:type="auto"/>
          </w:tcPr>
          <w:p w14:paraId="7523213A" w14:textId="77777777" w:rsidR="001D6F9B" w:rsidRPr="00F25D89" w:rsidRDefault="001D6F9B" w:rsidP="00451BF0">
            <w:pPr>
              <w:ind w:firstLine="0"/>
              <w:jc w:val="center"/>
              <w:rPr>
                <w:szCs w:val="28"/>
              </w:rPr>
            </w:pPr>
            <w:r w:rsidRPr="00F25D89">
              <w:rPr>
                <w:szCs w:val="28"/>
              </w:rPr>
              <w:t>Основной актив</w:t>
            </w:r>
          </w:p>
        </w:tc>
        <w:tc>
          <w:tcPr>
            <w:tcW w:w="0" w:type="auto"/>
          </w:tcPr>
          <w:p w14:paraId="5FBEA4AF" w14:textId="77777777" w:rsidR="001D6F9B" w:rsidRPr="00F25D89" w:rsidRDefault="001D6F9B" w:rsidP="00451BF0">
            <w:pPr>
              <w:ind w:firstLine="0"/>
              <w:jc w:val="center"/>
              <w:rPr>
                <w:szCs w:val="28"/>
              </w:rPr>
            </w:pPr>
            <w:r w:rsidRPr="00F25D89">
              <w:rPr>
                <w:szCs w:val="28"/>
              </w:rPr>
              <w:t>Свойство ИБ</w:t>
            </w:r>
          </w:p>
        </w:tc>
      </w:tr>
      <w:tr w:rsidR="001D6F9B" w:rsidRPr="00924880" w14:paraId="0DAB1597" w14:textId="77777777" w:rsidTr="00451BF0">
        <w:tc>
          <w:tcPr>
            <w:tcW w:w="0" w:type="auto"/>
          </w:tcPr>
          <w:p w14:paraId="0DAC9621" w14:textId="77777777" w:rsidR="001D6F9B" w:rsidRPr="00F25D89" w:rsidRDefault="001D6F9B" w:rsidP="00451BF0">
            <w:pPr>
              <w:ind w:firstLine="0"/>
              <w:jc w:val="center"/>
              <w:rPr>
                <w:szCs w:val="28"/>
              </w:rPr>
            </w:pPr>
            <w:r w:rsidRPr="00F25D89">
              <w:rPr>
                <w:szCs w:val="28"/>
              </w:rPr>
              <w:t>УБИ.023</w:t>
            </w:r>
          </w:p>
        </w:tc>
        <w:tc>
          <w:tcPr>
            <w:tcW w:w="0" w:type="auto"/>
          </w:tcPr>
          <w:p w14:paraId="31083573" w14:textId="77777777" w:rsidR="001D6F9B" w:rsidRPr="00F25D89" w:rsidRDefault="001D6F9B" w:rsidP="00451BF0">
            <w:pPr>
              <w:ind w:firstLine="0"/>
              <w:jc w:val="center"/>
              <w:rPr>
                <w:szCs w:val="28"/>
              </w:rPr>
            </w:pPr>
            <w:r w:rsidRPr="00F25D89">
              <w:rPr>
                <w:szCs w:val="28"/>
              </w:rPr>
              <w:t>Платформа анклава</w:t>
            </w:r>
          </w:p>
        </w:tc>
        <w:tc>
          <w:tcPr>
            <w:tcW w:w="0" w:type="auto"/>
          </w:tcPr>
          <w:p w14:paraId="22F73EDE" w14:textId="77777777" w:rsidR="001D6F9B" w:rsidRPr="00F25D89" w:rsidRDefault="001D6F9B" w:rsidP="00451BF0">
            <w:pPr>
              <w:ind w:firstLine="0"/>
              <w:jc w:val="center"/>
              <w:rPr>
                <w:szCs w:val="28"/>
              </w:rPr>
            </w:pPr>
            <w:r w:rsidRPr="00F25D89">
              <w:rPr>
                <w:szCs w:val="28"/>
              </w:rPr>
              <w:t>Ключи аттестации, образ SCONE</w:t>
            </w:r>
          </w:p>
        </w:tc>
        <w:tc>
          <w:tcPr>
            <w:tcW w:w="0" w:type="auto"/>
          </w:tcPr>
          <w:p w14:paraId="02338612"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195961C2" w14:textId="77777777" w:rsidTr="00451BF0">
        <w:tc>
          <w:tcPr>
            <w:tcW w:w="0" w:type="auto"/>
          </w:tcPr>
          <w:p w14:paraId="77680C69" w14:textId="77777777" w:rsidR="001D6F9B" w:rsidRPr="00F25D89" w:rsidRDefault="001D6F9B" w:rsidP="00451BF0">
            <w:pPr>
              <w:ind w:firstLine="0"/>
              <w:jc w:val="center"/>
              <w:rPr>
                <w:szCs w:val="28"/>
              </w:rPr>
            </w:pPr>
            <w:r w:rsidRPr="00F25D89">
              <w:rPr>
                <w:szCs w:val="28"/>
              </w:rPr>
              <w:t>УБИ.067</w:t>
            </w:r>
          </w:p>
        </w:tc>
        <w:tc>
          <w:tcPr>
            <w:tcW w:w="0" w:type="auto"/>
          </w:tcPr>
          <w:p w14:paraId="6DB0FEB8" w14:textId="77777777" w:rsidR="001D6F9B" w:rsidRPr="00F25D89" w:rsidRDefault="001D6F9B" w:rsidP="00451BF0">
            <w:pPr>
              <w:ind w:firstLine="0"/>
              <w:jc w:val="center"/>
              <w:rPr>
                <w:szCs w:val="28"/>
              </w:rPr>
            </w:pPr>
            <w:r w:rsidRPr="00F25D89">
              <w:rPr>
                <w:szCs w:val="28"/>
              </w:rPr>
              <w:t>Утечка 1, частично утечка 2</w:t>
            </w:r>
          </w:p>
        </w:tc>
        <w:tc>
          <w:tcPr>
            <w:tcW w:w="0" w:type="auto"/>
          </w:tcPr>
          <w:p w14:paraId="3A28CC4F" w14:textId="77777777" w:rsidR="001D6F9B" w:rsidRPr="00F25D89" w:rsidRDefault="00EA16BE" w:rsidP="00451BF0">
            <w:pPr>
              <w:ind w:firstLine="0"/>
              <w:jc w:val="center"/>
              <w:rPr>
                <w:szCs w:val="28"/>
              </w:rPr>
            </w:pP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001D6F9B" w:rsidRPr="00F25D89">
              <w:rPr>
                <w:szCs w:val="28"/>
              </w:rPr>
              <w:t>, локальные выборки</w:t>
            </w:r>
          </w:p>
        </w:tc>
        <w:tc>
          <w:tcPr>
            <w:tcW w:w="0" w:type="auto"/>
          </w:tcPr>
          <w:p w14:paraId="4A32C917" w14:textId="77777777" w:rsidR="001D6F9B" w:rsidRPr="00F25D89" w:rsidRDefault="001D6F9B" w:rsidP="00451BF0">
            <w:pPr>
              <w:ind w:firstLine="0"/>
              <w:jc w:val="center"/>
              <w:rPr>
                <w:szCs w:val="28"/>
              </w:rPr>
            </w:pPr>
            <w:r w:rsidRPr="00F25D89">
              <w:rPr>
                <w:szCs w:val="28"/>
              </w:rPr>
              <w:t>Конфиденциальность</w:t>
            </w:r>
          </w:p>
        </w:tc>
      </w:tr>
      <w:tr w:rsidR="001D6F9B" w:rsidRPr="00924880" w14:paraId="4EF37A7D" w14:textId="77777777" w:rsidTr="00451BF0">
        <w:tc>
          <w:tcPr>
            <w:tcW w:w="0" w:type="auto"/>
          </w:tcPr>
          <w:p w14:paraId="15080042" w14:textId="77777777" w:rsidR="001D6F9B" w:rsidRPr="00F25D89" w:rsidRDefault="001D6F9B" w:rsidP="00451BF0">
            <w:pPr>
              <w:ind w:firstLine="0"/>
              <w:jc w:val="center"/>
              <w:rPr>
                <w:szCs w:val="28"/>
              </w:rPr>
            </w:pPr>
            <w:r w:rsidRPr="00F25D89">
              <w:rPr>
                <w:szCs w:val="28"/>
              </w:rPr>
              <w:t>УБИ.088</w:t>
            </w:r>
          </w:p>
        </w:tc>
        <w:tc>
          <w:tcPr>
            <w:tcW w:w="0" w:type="auto"/>
          </w:tcPr>
          <w:p w14:paraId="6EFEA0F7" w14:textId="77777777" w:rsidR="001D6F9B" w:rsidRPr="00F25D89" w:rsidRDefault="001D6F9B" w:rsidP="00451BF0">
            <w:pPr>
              <w:ind w:firstLine="0"/>
              <w:jc w:val="center"/>
              <w:rPr>
                <w:szCs w:val="28"/>
              </w:rPr>
            </w:pPr>
            <w:r w:rsidRPr="00F25D89">
              <w:rPr>
                <w:szCs w:val="28"/>
              </w:rPr>
              <w:t>Утечка 2</w:t>
            </w:r>
          </w:p>
        </w:tc>
        <w:tc>
          <w:tcPr>
            <w:tcW w:w="0" w:type="auto"/>
          </w:tcPr>
          <w:p w14:paraId="39721E64" w14:textId="77777777" w:rsidR="001D6F9B" w:rsidRPr="00F25D89" w:rsidRDefault="001D6F9B" w:rsidP="00451BF0">
            <w:pPr>
              <w:ind w:firstLine="0"/>
              <w:jc w:val="center"/>
              <w:rPr>
                <w:szCs w:val="28"/>
              </w:rPr>
            </w:pPr>
            <w:r w:rsidRPr="00F25D89">
              <w:rPr>
                <w:szCs w:val="28"/>
              </w:rPr>
              <w:t>D2, D5</w:t>
            </w:r>
          </w:p>
        </w:tc>
        <w:tc>
          <w:tcPr>
            <w:tcW w:w="0" w:type="auto"/>
          </w:tcPr>
          <w:p w14:paraId="6A04A324" w14:textId="77777777" w:rsidR="001D6F9B" w:rsidRPr="00F25D89" w:rsidRDefault="001D6F9B" w:rsidP="00451BF0">
            <w:pPr>
              <w:ind w:firstLine="0"/>
              <w:jc w:val="center"/>
              <w:rPr>
                <w:szCs w:val="28"/>
              </w:rPr>
            </w:pPr>
            <w:r w:rsidRPr="00F25D89">
              <w:rPr>
                <w:szCs w:val="28"/>
              </w:rPr>
              <w:t>Конфиденциальность</w:t>
            </w:r>
          </w:p>
        </w:tc>
      </w:tr>
      <w:tr w:rsidR="001D6F9B" w:rsidRPr="00924880" w14:paraId="2CFD78A4" w14:textId="77777777" w:rsidTr="00451BF0">
        <w:tc>
          <w:tcPr>
            <w:tcW w:w="0" w:type="auto"/>
          </w:tcPr>
          <w:p w14:paraId="6DAEE227" w14:textId="77777777" w:rsidR="001D6F9B" w:rsidRPr="00F25D89" w:rsidRDefault="001D6F9B" w:rsidP="00451BF0">
            <w:pPr>
              <w:ind w:firstLine="0"/>
              <w:jc w:val="center"/>
              <w:rPr>
                <w:szCs w:val="28"/>
              </w:rPr>
            </w:pPr>
            <w:r w:rsidRPr="00F25D89">
              <w:rPr>
                <w:szCs w:val="28"/>
              </w:rPr>
              <w:t>УБИ.124</w:t>
            </w:r>
          </w:p>
        </w:tc>
        <w:tc>
          <w:tcPr>
            <w:tcW w:w="0" w:type="auto"/>
          </w:tcPr>
          <w:p w14:paraId="6926DCB7" w14:textId="77777777" w:rsidR="001D6F9B" w:rsidRPr="00F25D89" w:rsidRDefault="001D6F9B" w:rsidP="00451BF0">
            <w:pPr>
              <w:ind w:firstLine="0"/>
              <w:jc w:val="center"/>
              <w:rPr>
                <w:szCs w:val="28"/>
              </w:rPr>
            </w:pPr>
            <w:r w:rsidRPr="00F25D89">
              <w:rPr>
                <w:szCs w:val="28"/>
              </w:rPr>
              <w:t>D3, D5</w:t>
            </w:r>
          </w:p>
        </w:tc>
        <w:tc>
          <w:tcPr>
            <w:tcW w:w="0" w:type="auto"/>
          </w:tcPr>
          <w:p w14:paraId="12EE3DB6" w14:textId="77777777" w:rsidR="001D6F9B" w:rsidRPr="00F25D89" w:rsidRDefault="001D6F9B" w:rsidP="00451BF0">
            <w:pPr>
              <w:ind w:firstLine="0"/>
              <w:jc w:val="center"/>
              <w:rPr>
                <w:szCs w:val="28"/>
              </w:rPr>
            </w:pPr>
            <w:r w:rsidRPr="00F25D89">
              <w:rPr>
                <w:szCs w:val="28"/>
              </w:rPr>
              <w:t>Журнал, репутация</w:t>
            </w:r>
          </w:p>
        </w:tc>
        <w:tc>
          <w:tcPr>
            <w:tcW w:w="0" w:type="auto"/>
          </w:tcPr>
          <w:p w14:paraId="58C231CD"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4556082F" w14:textId="77777777" w:rsidTr="00451BF0">
        <w:tc>
          <w:tcPr>
            <w:tcW w:w="0" w:type="auto"/>
          </w:tcPr>
          <w:p w14:paraId="1309E606" w14:textId="77777777" w:rsidR="001D6F9B" w:rsidRPr="00F25D89" w:rsidRDefault="001D6F9B" w:rsidP="00451BF0">
            <w:pPr>
              <w:ind w:firstLine="0"/>
              <w:jc w:val="center"/>
              <w:rPr>
                <w:szCs w:val="28"/>
              </w:rPr>
            </w:pPr>
            <w:r w:rsidRPr="00F25D89">
              <w:rPr>
                <w:szCs w:val="28"/>
              </w:rPr>
              <w:t>УБИ.140</w:t>
            </w:r>
          </w:p>
        </w:tc>
        <w:tc>
          <w:tcPr>
            <w:tcW w:w="0" w:type="auto"/>
          </w:tcPr>
          <w:p w14:paraId="7DCA41BA" w14:textId="77777777" w:rsidR="001D6F9B" w:rsidRPr="00F25D89" w:rsidRDefault="001D6F9B" w:rsidP="00451BF0">
            <w:pPr>
              <w:ind w:firstLine="0"/>
              <w:jc w:val="center"/>
              <w:rPr>
                <w:szCs w:val="28"/>
              </w:rPr>
            </w:pPr>
            <w:r w:rsidRPr="00F25D89">
              <w:rPr>
                <w:szCs w:val="28"/>
              </w:rPr>
              <w:t>Каналы связи</w:t>
            </w:r>
          </w:p>
        </w:tc>
        <w:tc>
          <w:tcPr>
            <w:tcW w:w="0" w:type="auto"/>
          </w:tcPr>
          <w:p w14:paraId="53487CB2" w14:textId="77777777" w:rsidR="001D6F9B" w:rsidRPr="00F25D89" w:rsidRDefault="001D6F9B" w:rsidP="00451BF0">
            <w:pPr>
              <w:ind w:firstLine="0"/>
              <w:jc w:val="center"/>
              <w:rPr>
                <w:szCs w:val="28"/>
              </w:rPr>
            </w:pPr>
            <w:r w:rsidRPr="00F25D89">
              <w:rPr>
                <w:szCs w:val="28"/>
              </w:rPr>
              <w:t>Доступность сервиса</w:t>
            </w:r>
          </w:p>
        </w:tc>
        <w:tc>
          <w:tcPr>
            <w:tcW w:w="0" w:type="auto"/>
          </w:tcPr>
          <w:p w14:paraId="1EE4A9E2" w14:textId="77777777" w:rsidR="001D6F9B" w:rsidRPr="00F25D89" w:rsidRDefault="001D6F9B" w:rsidP="00451BF0">
            <w:pPr>
              <w:ind w:firstLine="0"/>
              <w:jc w:val="center"/>
              <w:rPr>
                <w:szCs w:val="28"/>
              </w:rPr>
            </w:pPr>
            <w:r w:rsidRPr="00F25D89">
              <w:rPr>
                <w:szCs w:val="28"/>
              </w:rPr>
              <w:t>Доступность</w:t>
            </w:r>
          </w:p>
        </w:tc>
      </w:tr>
      <w:tr w:rsidR="001D6F9B" w:rsidRPr="00924880" w14:paraId="517D5708" w14:textId="77777777" w:rsidTr="00451BF0">
        <w:tc>
          <w:tcPr>
            <w:tcW w:w="0" w:type="auto"/>
          </w:tcPr>
          <w:p w14:paraId="1084DF0D" w14:textId="77777777" w:rsidR="001D6F9B" w:rsidRPr="00F25D89" w:rsidRDefault="001D6F9B" w:rsidP="00451BF0">
            <w:pPr>
              <w:ind w:firstLine="0"/>
              <w:jc w:val="center"/>
              <w:rPr>
                <w:szCs w:val="28"/>
              </w:rPr>
            </w:pPr>
            <w:r w:rsidRPr="00F25D89">
              <w:rPr>
                <w:szCs w:val="28"/>
              </w:rPr>
              <w:lastRenderedPageBreak/>
              <w:t>УБИ.149</w:t>
            </w:r>
          </w:p>
        </w:tc>
        <w:tc>
          <w:tcPr>
            <w:tcW w:w="0" w:type="auto"/>
          </w:tcPr>
          <w:p w14:paraId="546D9F62" w14:textId="77777777" w:rsidR="001D6F9B" w:rsidRPr="00F25D89" w:rsidRDefault="001D6F9B" w:rsidP="00451BF0">
            <w:pPr>
              <w:ind w:firstLine="0"/>
              <w:jc w:val="center"/>
              <w:rPr>
                <w:szCs w:val="28"/>
              </w:rPr>
            </w:pPr>
            <w:r w:rsidRPr="00F25D89">
              <w:rPr>
                <w:szCs w:val="28"/>
              </w:rPr>
              <w:t>Вход анклава</w:t>
            </w:r>
          </w:p>
        </w:tc>
        <w:tc>
          <w:tcPr>
            <w:tcW w:w="0" w:type="auto"/>
          </w:tcPr>
          <w:p w14:paraId="0C884C25" w14:textId="77777777" w:rsidR="001D6F9B" w:rsidRPr="00F25D89" w:rsidRDefault="001D6F9B" w:rsidP="00451BF0">
            <w:pPr>
              <w:ind w:firstLine="0"/>
              <w:jc w:val="center"/>
              <w:rPr>
                <w:szCs w:val="28"/>
              </w:rPr>
            </w:pPr>
            <w:r w:rsidRPr="00F25D89">
              <w:rPr>
                <w:szCs w:val="28"/>
              </w:rPr>
              <w:t>Целостность конвейера</w:t>
            </w:r>
          </w:p>
        </w:tc>
        <w:tc>
          <w:tcPr>
            <w:tcW w:w="0" w:type="auto"/>
          </w:tcPr>
          <w:p w14:paraId="63DDDD3D" w14:textId="77777777" w:rsidR="001D6F9B" w:rsidRPr="00F25D89" w:rsidRDefault="001D6F9B" w:rsidP="00451BF0">
            <w:pPr>
              <w:ind w:firstLine="0"/>
              <w:jc w:val="center"/>
              <w:rPr>
                <w:szCs w:val="28"/>
              </w:rPr>
            </w:pPr>
            <w:r w:rsidRPr="00F25D89">
              <w:rPr>
                <w:szCs w:val="28"/>
              </w:rPr>
              <w:t>Целостность, доступность</w:t>
            </w:r>
          </w:p>
        </w:tc>
      </w:tr>
      <w:tr w:rsidR="001D6F9B" w:rsidRPr="00924880" w14:paraId="15FC5DBA" w14:textId="77777777" w:rsidTr="00451BF0">
        <w:tc>
          <w:tcPr>
            <w:tcW w:w="0" w:type="auto"/>
          </w:tcPr>
          <w:p w14:paraId="5080C0FF" w14:textId="77777777" w:rsidR="001D6F9B" w:rsidRPr="00F25D89" w:rsidRDefault="001D6F9B" w:rsidP="00451BF0">
            <w:pPr>
              <w:ind w:firstLine="0"/>
              <w:jc w:val="center"/>
              <w:rPr>
                <w:szCs w:val="28"/>
              </w:rPr>
            </w:pPr>
            <w:r w:rsidRPr="00F25D89">
              <w:rPr>
                <w:szCs w:val="28"/>
              </w:rPr>
              <w:t>УБИ.179</w:t>
            </w:r>
          </w:p>
        </w:tc>
        <w:tc>
          <w:tcPr>
            <w:tcW w:w="0" w:type="auto"/>
          </w:tcPr>
          <w:p w14:paraId="7678D079" w14:textId="77777777" w:rsidR="001D6F9B" w:rsidRPr="00F25D89" w:rsidRDefault="001D6F9B" w:rsidP="00451BF0">
            <w:pPr>
              <w:ind w:firstLine="0"/>
              <w:jc w:val="center"/>
              <w:rPr>
                <w:szCs w:val="28"/>
              </w:rPr>
            </w:pPr>
            <w:r w:rsidRPr="00F25D89">
              <w:rPr>
                <w:szCs w:val="28"/>
              </w:rPr>
              <w:t>D4, внутренние хранилища</w:t>
            </w:r>
          </w:p>
        </w:tc>
        <w:tc>
          <w:tcPr>
            <w:tcW w:w="0" w:type="auto"/>
          </w:tcPr>
          <w:p w14:paraId="13E2A9FF" w14:textId="77777777" w:rsidR="001D6F9B" w:rsidRPr="00F25D89" w:rsidRDefault="001D6F9B" w:rsidP="00451BF0">
            <w:pPr>
              <w:ind w:firstLine="0"/>
              <w:jc w:val="center"/>
              <w:rPr>
                <w:szCs w:val="28"/>
              </w:rPr>
            </w:pPr>
            <w:r w:rsidRPr="00F25D89">
              <w:rPr>
                <w:szCs w:val="28"/>
              </w:rPr>
              <w:t xml:space="preserve">Параметры защиты,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p>
        </w:tc>
        <w:tc>
          <w:tcPr>
            <w:tcW w:w="0" w:type="auto"/>
          </w:tcPr>
          <w:p w14:paraId="79A04ECF"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23C4E012" w14:textId="77777777" w:rsidTr="00451BF0">
        <w:tc>
          <w:tcPr>
            <w:tcW w:w="0" w:type="auto"/>
          </w:tcPr>
          <w:p w14:paraId="0DA46C3C" w14:textId="77777777" w:rsidR="001D6F9B" w:rsidRPr="00F25D89" w:rsidRDefault="001D6F9B" w:rsidP="00451BF0">
            <w:pPr>
              <w:ind w:firstLine="0"/>
              <w:jc w:val="center"/>
              <w:rPr>
                <w:szCs w:val="28"/>
              </w:rPr>
            </w:pPr>
            <w:r w:rsidRPr="00F25D89">
              <w:rPr>
                <w:szCs w:val="28"/>
              </w:rPr>
              <w:t>УБИ-ML.01</w:t>
            </w:r>
          </w:p>
        </w:tc>
        <w:tc>
          <w:tcPr>
            <w:tcW w:w="0" w:type="auto"/>
          </w:tcPr>
          <w:p w14:paraId="77D8EE18" w14:textId="77777777" w:rsidR="001D6F9B" w:rsidRPr="00F25D89" w:rsidRDefault="001D6F9B" w:rsidP="00451BF0">
            <w:pPr>
              <w:ind w:firstLine="0"/>
              <w:jc w:val="center"/>
              <w:rPr>
                <w:szCs w:val="28"/>
              </w:rPr>
            </w:pPr>
            <w:r w:rsidRPr="00F25D89">
              <w:rPr>
                <w:szCs w:val="28"/>
              </w:rPr>
              <w:t>Воздействие 2</w:t>
            </w:r>
          </w:p>
        </w:tc>
        <w:tc>
          <w:tcPr>
            <w:tcW w:w="0" w:type="auto"/>
          </w:tcPr>
          <w:p w14:paraId="583306AE" w14:textId="77777777" w:rsidR="001D6F9B" w:rsidRPr="00F25D89" w:rsidRDefault="001D6F9B" w:rsidP="00451BF0">
            <w:pPr>
              <w:ind w:firstLine="0"/>
              <w:jc w:val="center"/>
              <w:rPr>
                <w:szCs w:val="28"/>
              </w:rPr>
            </w:pPr>
            <w:r w:rsidRPr="00F25D89">
              <w:rPr>
                <w:szCs w:val="28"/>
              </w:rPr>
              <w:t xml:space="preserve">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p>
        </w:tc>
        <w:tc>
          <w:tcPr>
            <w:tcW w:w="0" w:type="auto"/>
          </w:tcPr>
          <w:p w14:paraId="389413B5"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5413AD61" w14:textId="77777777" w:rsidTr="00451BF0">
        <w:tc>
          <w:tcPr>
            <w:tcW w:w="0" w:type="auto"/>
          </w:tcPr>
          <w:p w14:paraId="52D4D9CC" w14:textId="77777777" w:rsidR="001D6F9B" w:rsidRPr="00F25D89" w:rsidRDefault="001D6F9B" w:rsidP="00451BF0">
            <w:pPr>
              <w:ind w:firstLine="0"/>
              <w:jc w:val="center"/>
              <w:rPr>
                <w:szCs w:val="28"/>
              </w:rPr>
            </w:pPr>
            <w:r w:rsidRPr="00F25D89">
              <w:rPr>
                <w:szCs w:val="28"/>
              </w:rPr>
              <w:t>УБИ-ML.02</w:t>
            </w:r>
          </w:p>
        </w:tc>
        <w:tc>
          <w:tcPr>
            <w:tcW w:w="0" w:type="auto"/>
          </w:tcPr>
          <w:p w14:paraId="4AB436FC" w14:textId="77777777" w:rsidR="001D6F9B" w:rsidRPr="00F25D89" w:rsidRDefault="001D6F9B" w:rsidP="00451BF0">
            <w:pPr>
              <w:ind w:firstLine="0"/>
              <w:jc w:val="center"/>
              <w:rPr>
                <w:szCs w:val="28"/>
              </w:rPr>
            </w:pPr>
            <w:r w:rsidRPr="00F25D89">
              <w:rPr>
                <w:szCs w:val="28"/>
              </w:rPr>
              <w:t>Воздействие 2</w:t>
            </w:r>
          </w:p>
        </w:tc>
        <w:tc>
          <w:tcPr>
            <w:tcW w:w="0" w:type="auto"/>
          </w:tcPr>
          <w:p w14:paraId="7EAE2D25" w14:textId="77777777" w:rsidR="001D6F9B" w:rsidRPr="00F25D89" w:rsidRDefault="001D6F9B" w:rsidP="00451BF0">
            <w:pPr>
              <w:ind w:firstLine="0"/>
              <w:jc w:val="center"/>
              <w:rPr>
                <w:szCs w:val="28"/>
              </w:rPr>
            </w:pPr>
            <w:r w:rsidRPr="00F25D89">
              <w:rPr>
                <w:szCs w:val="28"/>
              </w:rPr>
              <w:t xml:space="preserve">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p>
        </w:tc>
        <w:tc>
          <w:tcPr>
            <w:tcW w:w="0" w:type="auto"/>
          </w:tcPr>
          <w:p w14:paraId="7B06EF35"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600D1981" w14:textId="77777777" w:rsidTr="00451BF0">
        <w:tc>
          <w:tcPr>
            <w:tcW w:w="0" w:type="auto"/>
          </w:tcPr>
          <w:p w14:paraId="11EF3616" w14:textId="77777777" w:rsidR="001D6F9B" w:rsidRPr="00F25D89" w:rsidRDefault="001D6F9B" w:rsidP="00451BF0">
            <w:pPr>
              <w:ind w:firstLine="0"/>
              <w:jc w:val="center"/>
              <w:rPr>
                <w:szCs w:val="28"/>
              </w:rPr>
            </w:pPr>
            <w:r w:rsidRPr="00F25D89">
              <w:rPr>
                <w:szCs w:val="28"/>
              </w:rPr>
              <w:t>УБИ-ML.03</w:t>
            </w:r>
          </w:p>
        </w:tc>
        <w:tc>
          <w:tcPr>
            <w:tcW w:w="0" w:type="auto"/>
          </w:tcPr>
          <w:p w14:paraId="20FAA749" w14:textId="77777777" w:rsidR="001D6F9B" w:rsidRPr="00F25D89" w:rsidRDefault="001D6F9B" w:rsidP="00451BF0">
            <w:pPr>
              <w:ind w:firstLine="0"/>
              <w:jc w:val="center"/>
              <w:rPr>
                <w:szCs w:val="28"/>
              </w:rPr>
            </w:pPr>
            <w:r w:rsidRPr="00F25D89">
              <w:rPr>
                <w:szCs w:val="28"/>
              </w:rPr>
              <w:t>Воздействие 2</w:t>
            </w:r>
          </w:p>
        </w:tc>
        <w:tc>
          <w:tcPr>
            <w:tcW w:w="0" w:type="auto"/>
          </w:tcPr>
          <w:p w14:paraId="4AF06553" w14:textId="77777777" w:rsidR="001D6F9B" w:rsidRPr="00F25D89" w:rsidRDefault="001D6F9B" w:rsidP="00451BF0">
            <w:pPr>
              <w:ind w:firstLine="0"/>
              <w:jc w:val="center"/>
              <w:rPr>
                <w:szCs w:val="28"/>
              </w:rPr>
            </w:pPr>
            <w:r w:rsidRPr="00F25D89">
              <w:rPr>
                <w:szCs w:val="28"/>
              </w:rPr>
              <w:t xml:space="preserve">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p>
        </w:tc>
        <w:tc>
          <w:tcPr>
            <w:tcW w:w="0" w:type="auto"/>
          </w:tcPr>
          <w:p w14:paraId="036BF7C6" w14:textId="77777777" w:rsidR="001D6F9B" w:rsidRPr="00F25D89" w:rsidRDefault="001D6F9B" w:rsidP="00451BF0">
            <w:pPr>
              <w:tabs>
                <w:tab w:val="center" w:pos="1745"/>
              </w:tabs>
              <w:ind w:firstLine="0"/>
              <w:jc w:val="center"/>
              <w:rPr>
                <w:szCs w:val="28"/>
              </w:rPr>
            </w:pPr>
            <w:r w:rsidRPr="00F25D89">
              <w:rPr>
                <w:szCs w:val="28"/>
              </w:rPr>
              <w:t>Целостность</w:t>
            </w:r>
          </w:p>
        </w:tc>
      </w:tr>
      <w:tr w:rsidR="001D6F9B" w:rsidRPr="00924880" w14:paraId="4D0FEE3F" w14:textId="77777777" w:rsidTr="00451BF0">
        <w:tc>
          <w:tcPr>
            <w:tcW w:w="0" w:type="auto"/>
          </w:tcPr>
          <w:p w14:paraId="71985B01" w14:textId="77777777" w:rsidR="001D6F9B" w:rsidRPr="00F25D89" w:rsidRDefault="001D6F9B" w:rsidP="00451BF0">
            <w:pPr>
              <w:ind w:firstLine="0"/>
              <w:jc w:val="center"/>
              <w:rPr>
                <w:szCs w:val="28"/>
              </w:rPr>
            </w:pPr>
            <w:r w:rsidRPr="00F25D89">
              <w:rPr>
                <w:szCs w:val="28"/>
              </w:rPr>
              <w:t>УБИ-ML.04</w:t>
            </w:r>
          </w:p>
        </w:tc>
        <w:tc>
          <w:tcPr>
            <w:tcW w:w="0" w:type="auto"/>
          </w:tcPr>
          <w:p w14:paraId="7CE819D7" w14:textId="77777777" w:rsidR="001D6F9B" w:rsidRPr="00F25D89" w:rsidRDefault="001D6F9B" w:rsidP="00451BF0">
            <w:pPr>
              <w:ind w:firstLine="0"/>
              <w:jc w:val="center"/>
              <w:rPr>
                <w:szCs w:val="28"/>
              </w:rPr>
            </w:pPr>
            <w:r w:rsidRPr="00F25D89">
              <w:rPr>
                <w:szCs w:val="28"/>
              </w:rPr>
              <w:t>Воздействие 2</w:t>
            </w:r>
          </w:p>
        </w:tc>
        <w:tc>
          <w:tcPr>
            <w:tcW w:w="0" w:type="auto"/>
          </w:tcPr>
          <w:p w14:paraId="6F343D45" w14:textId="77777777" w:rsidR="001D6F9B" w:rsidRPr="00F25D89" w:rsidRDefault="001D6F9B" w:rsidP="00451BF0">
            <w:pPr>
              <w:ind w:firstLine="0"/>
              <w:jc w:val="center"/>
              <w:rPr>
                <w:szCs w:val="28"/>
              </w:rPr>
            </w:pPr>
            <w:r w:rsidRPr="00F25D89">
              <w:rPr>
                <w:szCs w:val="28"/>
              </w:rPr>
              <w:t xml:space="preserve">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p>
        </w:tc>
        <w:tc>
          <w:tcPr>
            <w:tcW w:w="0" w:type="auto"/>
          </w:tcPr>
          <w:p w14:paraId="421F7D1F"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5E3CC54B" w14:textId="77777777" w:rsidTr="00451BF0">
        <w:tc>
          <w:tcPr>
            <w:tcW w:w="0" w:type="auto"/>
          </w:tcPr>
          <w:p w14:paraId="7733B482" w14:textId="77777777" w:rsidR="001D6F9B" w:rsidRPr="00F25D89" w:rsidRDefault="001D6F9B" w:rsidP="00451BF0">
            <w:pPr>
              <w:ind w:firstLine="0"/>
              <w:jc w:val="center"/>
              <w:rPr>
                <w:szCs w:val="28"/>
              </w:rPr>
            </w:pPr>
            <w:r w:rsidRPr="00F25D89">
              <w:rPr>
                <w:szCs w:val="28"/>
              </w:rPr>
              <w:t>УБИ-ML.05</w:t>
            </w:r>
          </w:p>
        </w:tc>
        <w:tc>
          <w:tcPr>
            <w:tcW w:w="0" w:type="auto"/>
          </w:tcPr>
          <w:p w14:paraId="15A0E653" w14:textId="77777777" w:rsidR="001D6F9B" w:rsidRPr="00F25D89" w:rsidRDefault="001D6F9B" w:rsidP="00451BF0">
            <w:pPr>
              <w:ind w:firstLine="0"/>
              <w:jc w:val="center"/>
              <w:rPr>
                <w:szCs w:val="28"/>
              </w:rPr>
            </w:pPr>
            <w:r w:rsidRPr="00F25D89">
              <w:rPr>
                <w:szCs w:val="28"/>
              </w:rPr>
              <w:t>Утечка 1 и 2</w:t>
            </w:r>
          </w:p>
        </w:tc>
        <w:tc>
          <w:tcPr>
            <w:tcW w:w="0" w:type="auto"/>
          </w:tcPr>
          <w:p w14:paraId="58B0C4CF" w14:textId="77777777" w:rsidR="001D6F9B" w:rsidRPr="00F25D89" w:rsidRDefault="001D6F9B" w:rsidP="00451BF0">
            <w:pPr>
              <w:ind w:firstLine="0"/>
              <w:jc w:val="center"/>
              <w:rPr>
                <w:szCs w:val="28"/>
              </w:rPr>
            </w:pPr>
            <w:r w:rsidRPr="00F25D89">
              <w:rPr>
                <w:szCs w:val="28"/>
              </w:rPr>
              <w:t xml:space="preserve">Локальные выборки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p>
        </w:tc>
        <w:tc>
          <w:tcPr>
            <w:tcW w:w="0" w:type="auto"/>
          </w:tcPr>
          <w:p w14:paraId="107B1E0E" w14:textId="77777777" w:rsidR="001D6F9B" w:rsidRPr="00F25D89" w:rsidRDefault="001D6F9B" w:rsidP="00451BF0">
            <w:pPr>
              <w:ind w:firstLine="0"/>
              <w:jc w:val="center"/>
              <w:rPr>
                <w:szCs w:val="28"/>
              </w:rPr>
            </w:pPr>
            <w:r w:rsidRPr="00F25D89">
              <w:rPr>
                <w:szCs w:val="28"/>
              </w:rPr>
              <w:t>Конфиденциальность</w:t>
            </w:r>
          </w:p>
        </w:tc>
      </w:tr>
      <w:tr w:rsidR="001D6F9B" w:rsidRPr="00924880" w14:paraId="506C5AED" w14:textId="77777777" w:rsidTr="00451BF0">
        <w:tc>
          <w:tcPr>
            <w:tcW w:w="0" w:type="auto"/>
          </w:tcPr>
          <w:p w14:paraId="5C69AFA7" w14:textId="77777777" w:rsidR="001D6F9B" w:rsidRPr="00F25D89" w:rsidRDefault="001D6F9B" w:rsidP="00451BF0">
            <w:pPr>
              <w:ind w:firstLine="0"/>
              <w:jc w:val="center"/>
              <w:rPr>
                <w:szCs w:val="28"/>
              </w:rPr>
            </w:pPr>
            <w:r w:rsidRPr="00F25D89">
              <w:rPr>
                <w:szCs w:val="28"/>
              </w:rPr>
              <w:t>УБИ-ML.06</w:t>
            </w:r>
          </w:p>
        </w:tc>
        <w:tc>
          <w:tcPr>
            <w:tcW w:w="0" w:type="auto"/>
          </w:tcPr>
          <w:p w14:paraId="5D84789A" w14:textId="77777777" w:rsidR="001D6F9B" w:rsidRPr="00F25D89" w:rsidRDefault="001D6F9B" w:rsidP="00451BF0">
            <w:pPr>
              <w:ind w:firstLine="0"/>
              <w:jc w:val="center"/>
              <w:rPr>
                <w:szCs w:val="28"/>
              </w:rPr>
            </w:pPr>
            <w:r w:rsidRPr="00F25D89">
              <w:rPr>
                <w:szCs w:val="28"/>
              </w:rPr>
              <w:t>Утечка 2</w:t>
            </w:r>
          </w:p>
        </w:tc>
        <w:tc>
          <w:tcPr>
            <w:tcW w:w="0" w:type="auto"/>
          </w:tcPr>
          <w:p w14:paraId="3E138B1B" w14:textId="77777777" w:rsidR="001D6F9B" w:rsidRPr="00F25D89" w:rsidRDefault="001D6F9B" w:rsidP="00451BF0">
            <w:pPr>
              <w:ind w:firstLine="0"/>
              <w:jc w:val="center"/>
              <w:rPr>
                <w:szCs w:val="28"/>
              </w:rPr>
            </w:pPr>
            <w:r w:rsidRPr="00F25D89">
              <w:rPr>
                <w:szCs w:val="28"/>
              </w:rPr>
              <w:t xml:space="preserve">Локальные выборки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p>
        </w:tc>
        <w:tc>
          <w:tcPr>
            <w:tcW w:w="0" w:type="auto"/>
          </w:tcPr>
          <w:p w14:paraId="0ECC5883" w14:textId="77777777" w:rsidR="001D6F9B" w:rsidRPr="00F25D89" w:rsidRDefault="001D6F9B" w:rsidP="00451BF0">
            <w:pPr>
              <w:ind w:firstLine="0"/>
              <w:jc w:val="center"/>
              <w:rPr>
                <w:szCs w:val="28"/>
              </w:rPr>
            </w:pPr>
            <w:r w:rsidRPr="00F25D89">
              <w:rPr>
                <w:szCs w:val="28"/>
              </w:rPr>
              <w:t>Конфиденциальность</w:t>
            </w:r>
          </w:p>
        </w:tc>
      </w:tr>
      <w:tr w:rsidR="001D6F9B" w:rsidRPr="00924880" w14:paraId="5EAF034E" w14:textId="77777777" w:rsidTr="00451BF0">
        <w:tc>
          <w:tcPr>
            <w:tcW w:w="0" w:type="auto"/>
          </w:tcPr>
          <w:p w14:paraId="67E91EEC" w14:textId="77777777" w:rsidR="001D6F9B" w:rsidRPr="00F25D89" w:rsidRDefault="001D6F9B" w:rsidP="00451BF0">
            <w:pPr>
              <w:ind w:firstLine="0"/>
              <w:jc w:val="center"/>
              <w:rPr>
                <w:szCs w:val="28"/>
              </w:rPr>
            </w:pPr>
            <w:r w:rsidRPr="00F25D89">
              <w:rPr>
                <w:szCs w:val="28"/>
              </w:rPr>
              <w:t>УБИ-ML.07</w:t>
            </w:r>
          </w:p>
        </w:tc>
        <w:tc>
          <w:tcPr>
            <w:tcW w:w="0" w:type="auto"/>
          </w:tcPr>
          <w:p w14:paraId="755421FE" w14:textId="77777777" w:rsidR="001D6F9B" w:rsidRPr="00F25D89" w:rsidRDefault="001D6F9B" w:rsidP="00451BF0">
            <w:pPr>
              <w:ind w:firstLine="0"/>
              <w:jc w:val="center"/>
              <w:rPr>
                <w:szCs w:val="28"/>
              </w:rPr>
            </w:pPr>
            <w:r w:rsidRPr="00F25D89">
              <w:rPr>
                <w:szCs w:val="28"/>
              </w:rPr>
              <w:t>Воздействие 2</w:t>
            </w:r>
          </w:p>
        </w:tc>
        <w:tc>
          <w:tcPr>
            <w:tcW w:w="0" w:type="auto"/>
          </w:tcPr>
          <w:p w14:paraId="37A8FA72" w14:textId="77777777" w:rsidR="001D6F9B" w:rsidRPr="00F25D89" w:rsidRDefault="001D6F9B" w:rsidP="00451BF0">
            <w:pPr>
              <w:ind w:firstLine="0"/>
              <w:jc w:val="center"/>
              <w:rPr>
                <w:szCs w:val="28"/>
              </w:rPr>
            </w:pPr>
            <w:r w:rsidRPr="00F25D89">
              <w:rPr>
                <w:szCs w:val="28"/>
              </w:rPr>
              <w:t xml:space="preserve">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p>
        </w:tc>
        <w:tc>
          <w:tcPr>
            <w:tcW w:w="0" w:type="auto"/>
          </w:tcPr>
          <w:p w14:paraId="689CB3EA" w14:textId="77777777" w:rsidR="001D6F9B" w:rsidRPr="00F25D89" w:rsidRDefault="001D6F9B" w:rsidP="00451BF0">
            <w:pPr>
              <w:ind w:firstLine="0"/>
              <w:jc w:val="center"/>
              <w:rPr>
                <w:szCs w:val="28"/>
              </w:rPr>
            </w:pPr>
            <w:r w:rsidRPr="00F25D89">
              <w:rPr>
                <w:szCs w:val="28"/>
              </w:rPr>
              <w:t>Целостность</w:t>
            </w:r>
          </w:p>
        </w:tc>
      </w:tr>
      <w:tr w:rsidR="001D6F9B" w:rsidRPr="00924880" w14:paraId="3B0AEFE2" w14:textId="77777777" w:rsidTr="00451BF0">
        <w:tc>
          <w:tcPr>
            <w:tcW w:w="0" w:type="auto"/>
          </w:tcPr>
          <w:p w14:paraId="7B1EA55E" w14:textId="77777777" w:rsidR="001D6F9B" w:rsidRPr="00F25D89" w:rsidRDefault="001D6F9B" w:rsidP="00451BF0">
            <w:pPr>
              <w:ind w:firstLine="0"/>
              <w:jc w:val="center"/>
              <w:rPr>
                <w:szCs w:val="28"/>
              </w:rPr>
            </w:pPr>
            <w:r w:rsidRPr="00F25D89">
              <w:rPr>
                <w:szCs w:val="28"/>
              </w:rPr>
              <w:t>УБИ-ML.08</w:t>
            </w:r>
          </w:p>
        </w:tc>
        <w:tc>
          <w:tcPr>
            <w:tcW w:w="0" w:type="auto"/>
          </w:tcPr>
          <w:p w14:paraId="61BB05C7" w14:textId="77777777" w:rsidR="001D6F9B" w:rsidRPr="00F25D89" w:rsidRDefault="001D6F9B" w:rsidP="00451BF0">
            <w:pPr>
              <w:ind w:firstLine="0"/>
              <w:jc w:val="center"/>
              <w:rPr>
                <w:szCs w:val="28"/>
              </w:rPr>
            </w:pPr>
            <w:r w:rsidRPr="00F25D89">
              <w:rPr>
                <w:szCs w:val="28"/>
              </w:rPr>
              <w:t>D4, D5</w:t>
            </w:r>
          </w:p>
        </w:tc>
        <w:tc>
          <w:tcPr>
            <w:tcW w:w="0" w:type="auto"/>
          </w:tcPr>
          <w:p w14:paraId="5ED97C3B" w14:textId="77777777" w:rsidR="001D6F9B" w:rsidRPr="00F25D89" w:rsidRDefault="001D6F9B" w:rsidP="00451BF0">
            <w:pPr>
              <w:ind w:firstLine="0"/>
              <w:jc w:val="center"/>
              <w:rPr>
                <w:szCs w:val="28"/>
              </w:rPr>
            </w:pPr>
            <w:r w:rsidRPr="00F25D89">
              <w:rPr>
                <w:szCs w:val="28"/>
              </w:rPr>
              <w:t>Параметры защиты</w:t>
            </w:r>
          </w:p>
        </w:tc>
        <w:tc>
          <w:tcPr>
            <w:tcW w:w="0" w:type="auto"/>
          </w:tcPr>
          <w:p w14:paraId="587FD493" w14:textId="77777777" w:rsidR="001D6F9B" w:rsidRPr="00F25D89" w:rsidRDefault="001D6F9B" w:rsidP="00451BF0">
            <w:pPr>
              <w:ind w:firstLine="0"/>
              <w:jc w:val="center"/>
              <w:rPr>
                <w:szCs w:val="28"/>
              </w:rPr>
            </w:pPr>
            <w:r w:rsidRPr="00F25D89">
              <w:rPr>
                <w:szCs w:val="28"/>
              </w:rPr>
              <w:t>Целостность</w:t>
            </w:r>
          </w:p>
        </w:tc>
      </w:tr>
    </w:tbl>
    <w:p w14:paraId="2DA17AD5" w14:textId="77777777" w:rsidR="001D6F9B" w:rsidRPr="00924880" w:rsidRDefault="001D6F9B" w:rsidP="001D6F9B">
      <w:pPr>
        <w:pStyle w:val="31"/>
        <w:spacing w:before="0" w:after="0"/>
        <w:ind w:firstLine="692"/>
        <w:rPr>
          <w:rFonts w:ascii="Times New Roman" w:hAnsi="Times New Roman" w:cs="Times New Roman"/>
          <w:szCs w:val="28"/>
        </w:rPr>
      </w:pPr>
      <w:bookmarkStart w:id="34" w:name="оценка-актуальности-угроз"/>
      <w:bookmarkEnd w:id="33"/>
      <w:r w:rsidRPr="00924880">
        <w:rPr>
          <w:rFonts w:ascii="Times New Roman" w:hAnsi="Times New Roman" w:cs="Times New Roman"/>
          <w:szCs w:val="28"/>
        </w:rPr>
        <w:t>3.3.3</w:t>
      </w:r>
      <w:r w:rsidRPr="00924880">
        <w:rPr>
          <w:rFonts w:ascii="Times New Roman" w:hAnsi="Times New Roman" w:cs="Times New Roman"/>
          <w:szCs w:val="28"/>
        </w:rPr>
        <w:tab/>
        <w:t>Оценка актуальности угроз</w:t>
      </w:r>
    </w:p>
    <w:p w14:paraId="26F20D08" w14:textId="5DBE516C" w:rsidR="001D6F9B" w:rsidRPr="00924880" w:rsidRDefault="001D6F9B" w:rsidP="001D6F9B">
      <w:pPr>
        <w:ind w:firstLine="692"/>
        <w:rPr>
          <w:szCs w:val="28"/>
        </w:rPr>
      </w:pPr>
      <w:r w:rsidRPr="00924880">
        <w:rPr>
          <w:szCs w:val="28"/>
        </w:rPr>
        <w:t>Оценка актуальности выполняется по методике ФСТЭК: для каждой угрозы определяется возможность реализации</w:t>
      </w:r>
      <w:r w:rsidR="00173EE7">
        <w:rPr>
          <w:szCs w:val="28"/>
        </w:rPr>
        <w:t xml:space="preserve">, а конкретно: </w:t>
      </w:r>
      <w:r w:rsidRPr="00924880">
        <w:rPr>
          <w:szCs w:val="28"/>
        </w:rPr>
        <w:t>низкая — Н, средняя — С, высокая — В</w:t>
      </w:r>
      <w:r w:rsidR="00173EE7">
        <w:rPr>
          <w:szCs w:val="28"/>
        </w:rPr>
        <w:t>,</w:t>
      </w:r>
      <w:r w:rsidRPr="00924880">
        <w:rPr>
          <w:szCs w:val="28"/>
        </w:rPr>
        <w:t xml:space="preserve"> и потенциальный ущерб (Н/С/В), после чего угроза призна</w:t>
      </w:r>
      <w:r>
        <w:rPr>
          <w:szCs w:val="28"/>
        </w:rPr>
        <w:t>е</w:t>
      </w:r>
      <w:r w:rsidRPr="00924880">
        <w:rPr>
          <w:szCs w:val="28"/>
        </w:rPr>
        <w:t>тся актуальной, если пара попадает в соответствующую зону матрицы актуальности. В настоящей работе возможность реализации оценивается исходя из потенциала нарушителя</w:t>
      </w:r>
      <w:r w:rsidR="00173EE7">
        <w:rPr>
          <w:szCs w:val="28"/>
        </w:rPr>
        <w:t xml:space="preserve">, описанного в </w:t>
      </w:r>
      <w:r w:rsidRPr="00924880">
        <w:rPr>
          <w:szCs w:val="28"/>
        </w:rPr>
        <w:t>подраздел</w:t>
      </w:r>
      <w:r w:rsidR="00173EE7">
        <w:rPr>
          <w:szCs w:val="28"/>
        </w:rPr>
        <w:t>е</w:t>
      </w:r>
      <w:r w:rsidRPr="00924880">
        <w:rPr>
          <w:szCs w:val="28"/>
        </w:rPr>
        <w:t xml:space="preserve"> 3.3.1</w:t>
      </w:r>
      <w:r w:rsidR="00173EE7">
        <w:rPr>
          <w:szCs w:val="28"/>
        </w:rPr>
        <w:t>,</w:t>
      </w:r>
      <w:r w:rsidRPr="00924880">
        <w:rPr>
          <w:szCs w:val="28"/>
        </w:rPr>
        <w:t xml:space="preserve"> и наличия </w:t>
      </w:r>
      <w:r w:rsidRPr="00924880">
        <w:rPr>
          <w:szCs w:val="28"/>
        </w:rPr>
        <w:lastRenderedPageBreak/>
        <w:t>штатных защит, реализуемых в TO-BE-конфигурации</w:t>
      </w:r>
      <w:r w:rsidR="00173EE7">
        <w:rPr>
          <w:szCs w:val="28"/>
        </w:rPr>
        <w:t>.</w:t>
      </w:r>
      <w:r w:rsidRPr="00924880">
        <w:rPr>
          <w:szCs w:val="28"/>
        </w:rPr>
        <w:t xml:space="preserve"> </w:t>
      </w:r>
      <w:r w:rsidR="00173EE7">
        <w:rPr>
          <w:szCs w:val="28"/>
        </w:rPr>
        <w:t>У</w:t>
      </w:r>
      <w:r w:rsidRPr="00924880">
        <w:rPr>
          <w:szCs w:val="28"/>
        </w:rPr>
        <w:t>щерб оценивается исходя из того, какое свойство ИБ и какого актива нарушается.</w:t>
      </w:r>
    </w:p>
    <w:p w14:paraId="2EEAA29B" w14:textId="1DC7824F" w:rsidR="001D6F9B" w:rsidRDefault="001D6F9B" w:rsidP="001D6F9B">
      <w:pPr>
        <w:pStyle w:val="af"/>
        <w:spacing w:after="0"/>
        <w:ind w:firstLine="692"/>
        <w:rPr>
          <w:szCs w:val="28"/>
        </w:rPr>
      </w:pPr>
      <w:r w:rsidRPr="00924880">
        <w:rPr>
          <w:szCs w:val="28"/>
        </w:rPr>
        <w:t>Результаты сведены в таблицу 3.3. Столбец «Нарушитель» указывает наиболее вероятн</w:t>
      </w:r>
      <w:r w:rsidR="00173EE7">
        <w:rPr>
          <w:szCs w:val="28"/>
        </w:rPr>
        <w:t xml:space="preserve">ый тип нарушителя </w:t>
      </w:r>
      <w:r w:rsidRPr="00924880">
        <w:rPr>
          <w:szCs w:val="28"/>
        </w:rPr>
        <w:t>из таблицы 3.1</w:t>
      </w:r>
      <w:r w:rsidR="00173EE7">
        <w:rPr>
          <w:szCs w:val="28"/>
        </w:rPr>
        <w:t>,</w:t>
      </w:r>
      <w:r w:rsidRPr="00924880">
        <w:rPr>
          <w:szCs w:val="28"/>
        </w:rPr>
        <w:t xml:space="preserve"> столбец «Штатный механизм» — компонент TO-BE, закрывающий угрозу в штатном режиме</w:t>
      </w:r>
      <w:r w:rsidR="00364B2B">
        <w:rPr>
          <w:szCs w:val="28"/>
        </w:rPr>
        <w:t xml:space="preserve">, а </w:t>
      </w:r>
      <w:r w:rsidRPr="00924880">
        <w:rPr>
          <w:szCs w:val="28"/>
        </w:rPr>
        <w:t>столбец «Актуальность» — итоговая оценка с пометкой «да» / «частично» / «нет в данной постановке».</w:t>
      </w:r>
    </w:p>
    <w:p w14:paraId="09DEC17B" w14:textId="77777777" w:rsidR="00364B2B" w:rsidRPr="00924880" w:rsidRDefault="00364B2B" w:rsidP="001D6F9B">
      <w:pPr>
        <w:pStyle w:val="af"/>
        <w:spacing w:after="0"/>
        <w:ind w:firstLine="692"/>
        <w:rPr>
          <w:szCs w:val="28"/>
        </w:rPr>
      </w:pPr>
    </w:p>
    <w:p w14:paraId="7A6CDEB6" w14:textId="77777777" w:rsidR="001D6F9B" w:rsidRPr="00F25D89" w:rsidRDefault="001D6F9B" w:rsidP="00364B2B">
      <w:pPr>
        <w:pStyle w:val="af"/>
        <w:spacing w:after="0"/>
        <w:ind w:firstLine="0"/>
        <w:jc w:val="left"/>
        <w:rPr>
          <w:szCs w:val="28"/>
        </w:rPr>
      </w:pPr>
      <w:r w:rsidRPr="00F25D89">
        <w:rPr>
          <w:szCs w:val="28"/>
        </w:rPr>
        <w:t>Таблица 3.3 — Возможность, ущерб и актуальность угроз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50"/>
        <w:gridCol w:w="1490"/>
        <w:gridCol w:w="1598"/>
        <w:gridCol w:w="920"/>
        <w:gridCol w:w="2531"/>
        <w:gridCol w:w="1656"/>
      </w:tblGrid>
      <w:tr w:rsidR="001D6F9B" w:rsidRPr="00924880" w14:paraId="44C04A70" w14:textId="77777777" w:rsidTr="00451BF0">
        <w:trPr>
          <w:tblHeader/>
        </w:trPr>
        <w:tc>
          <w:tcPr>
            <w:tcW w:w="0" w:type="auto"/>
          </w:tcPr>
          <w:p w14:paraId="3DA8D41E" w14:textId="77777777" w:rsidR="001D6F9B" w:rsidRPr="00F25D89" w:rsidRDefault="001D6F9B" w:rsidP="00451BF0">
            <w:pPr>
              <w:ind w:firstLine="0"/>
              <w:jc w:val="center"/>
              <w:rPr>
                <w:sz w:val="24"/>
                <w:szCs w:val="24"/>
              </w:rPr>
            </w:pPr>
            <w:r w:rsidRPr="00F25D89">
              <w:rPr>
                <w:sz w:val="24"/>
                <w:szCs w:val="24"/>
              </w:rPr>
              <w:t>Угроза</w:t>
            </w:r>
          </w:p>
        </w:tc>
        <w:tc>
          <w:tcPr>
            <w:tcW w:w="0" w:type="auto"/>
          </w:tcPr>
          <w:p w14:paraId="10DE613D" w14:textId="77777777" w:rsidR="001D6F9B" w:rsidRPr="00F25D89" w:rsidRDefault="001D6F9B" w:rsidP="00451BF0">
            <w:pPr>
              <w:ind w:firstLine="0"/>
              <w:jc w:val="center"/>
              <w:rPr>
                <w:sz w:val="24"/>
                <w:szCs w:val="24"/>
              </w:rPr>
            </w:pPr>
            <w:r w:rsidRPr="00F25D89">
              <w:rPr>
                <w:sz w:val="24"/>
                <w:szCs w:val="24"/>
              </w:rPr>
              <w:t>Нарушитель</w:t>
            </w:r>
          </w:p>
        </w:tc>
        <w:tc>
          <w:tcPr>
            <w:tcW w:w="0" w:type="auto"/>
          </w:tcPr>
          <w:p w14:paraId="3E450893" w14:textId="77777777" w:rsidR="001D6F9B" w:rsidRPr="00F25D89" w:rsidRDefault="001D6F9B" w:rsidP="00451BF0">
            <w:pPr>
              <w:ind w:firstLine="0"/>
              <w:jc w:val="center"/>
              <w:rPr>
                <w:sz w:val="24"/>
                <w:szCs w:val="24"/>
              </w:rPr>
            </w:pPr>
            <w:r w:rsidRPr="00F25D89">
              <w:rPr>
                <w:sz w:val="24"/>
                <w:szCs w:val="24"/>
              </w:rPr>
              <w:t>Возможность</w:t>
            </w:r>
          </w:p>
        </w:tc>
        <w:tc>
          <w:tcPr>
            <w:tcW w:w="0" w:type="auto"/>
          </w:tcPr>
          <w:p w14:paraId="7966B7B4" w14:textId="77777777" w:rsidR="001D6F9B" w:rsidRPr="00F25D89" w:rsidRDefault="001D6F9B" w:rsidP="00451BF0">
            <w:pPr>
              <w:ind w:firstLine="0"/>
              <w:jc w:val="center"/>
              <w:rPr>
                <w:sz w:val="24"/>
                <w:szCs w:val="24"/>
              </w:rPr>
            </w:pPr>
            <w:r w:rsidRPr="00F25D89">
              <w:rPr>
                <w:sz w:val="24"/>
                <w:szCs w:val="24"/>
              </w:rPr>
              <w:t>Ущерб</w:t>
            </w:r>
          </w:p>
        </w:tc>
        <w:tc>
          <w:tcPr>
            <w:tcW w:w="0" w:type="auto"/>
          </w:tcPr>
          <w:p w14:paraId="74A27F74" w14:textId="77777777" w:rsidR="001D6F9B" w:rsidRPr="00F25D89" w:rsidRDefault="001D6F9B" w:rsidP="00451BF0">
            <w:pPr>
              <w:ind w:firstLine="0"/>
              <w:jc w:val="center"/>
              <w:rPr>
                <w:sz w:val="24"/>
                <w:szCs w:val="24"/>
              </w:rPr>
            </w:pPr>
            <w:r w:rsidRPr="00F25D89">
              <w:rPr>
                <w:sz w:val="24"/>
                <w:szCs w:val="24"/>
              </w:rPr>
              <w:t>Штатный механизм</w:t>
            </w:r>
          </w:p>
        </w:tc>
        <w:tc>
          <w:tcPr>
            <w:tcW w:w="0" w:type="auto"/>
          </w:tcPr>
          <w:p w14:paraId="19008A24" w14:textId="77777777" w:rsidR="001D6F9B" w:rsidRPr="00F25D89" w:rsidRDefault="001D6F9B" w:rsidP="00451BF0">
            <w:pPr>
              <w:ind w:firstLine="0"/>
              <w:jc w:val="center"/>
              <w:rPr>
                <w:sz w:val="24"/>
                <w:szCs w:val="24"/>
              </w:rPr>
            </w:pPr>
            <w:r w:rsidRPr="00F25D89">
              <w:rPr>
                <w:sz w:val="24"/>
                <w:szCs w:val="24"/>
              </w:rPr>
              <w:t>Актуальность</w:t>
            </w:r>
          </w:p>
        </w:tc>
      </w:tr>
      <w:tr w:rsidR="001D6F9B" w:rsidRPr="00924880" w14:paraId="01375900" w14:textId="77777777" w:rsidTr="00451BF0">
        <w:tc>
          <w:tcPr>
            <w:tcW w:w="0" w:type="auto"/>
          </w:tcPr>
          <w:p w14:paraId="1FF48FD8" w14:textId="77777777" w:rsidR="001D6F9B" w:rsidRPr="00F25D89" w:rsidRDefault="001D6F9B" w:rsidP="00451BF0">
            <w:pPr>
              <w:ind w:firstLine="0"/>
              <w:jc w:val="center"/>
              <w:rPr>
                <w:sz w:val="24"/>
                <w:szCs w:val="24"/>
              </w:rPr>
            </w:pPr>
            <w:r w:rsidRPr="00F25D89">
              <w:rPr>
                <w:sz w:val="24"/>
                <w:szCs w:val="24"/>
              </w:rPr>
              <w:t>УБИ.023</w:t>
            </w:r>
          </w:p>
        </w:tc>
        <w:tc>
          <w:tcPr>
            <w:tcW w:w="0" w:type="auto"/>
          </w:tcPr>
          <w:p w14:paraId="043F0D31" w14:textId="77777777" w:rsidR="001D6F9B" w:rsidRPr="00F25D89" w:rsidRDefault="001D6F9B" w:rsidP="00451BF0">
            <w:pPr>
              <w:ind w:firstLine="0"/>
              <w:jc w:val="center"/>
              <w:rPr>
                <w:sz w:val="24"/>
                <w:szCs w:val="24"/>
              </w:rPr>
            </w:pPr>
            <w:r w:rsidRPr="00F25D89">
              <w:rPr>
                <w:sz w:val="24"/>
                <w:szCs w:val="24"/>
              </w:rPr>
              <w:t>Н5</w:t>
            </w:r>
          </w:p>
        </w:tc>
        <w:tc>
          <w:tcPr>
            <w:tcW w:w="0" w:type="auto"/>
          </w:tcPr>
          <w:p w14:paraId="01E9BB5D"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7EC598DA"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7D85DAA1" w14:textId="2493157C" w:rsidR="001D6F9B" w:rsidRPr="00F25D89" w:rsidRDefault="001D6F9B" w:rsidP="00451BF0">
            <w:pPr>
              <w:ind w:firstLine="0"/>
              <w:jc w:val="center"/>
              <w:rPr>
                <w:sz w:val="24"/>
                <w:szCs w:val="24"/>
              </w:rPr>
            </w:pPr>
            <w:r w:rsidRPr="00F25D89">
              <w:rPr>
                <w:sz w:val="24"/>
                <w:szCs w:val="24"/>
              </w:rPr>
              <w:t xml:space="preserve">Политика аттестации C5, проверка </w:t>
            </w:r>
            <w:r w:rsidR="00173EE7">
              <w:rPr>
                <w:sz w:val="24"/>
                <w:szCs w:val="24"/>
              </w:rPr>
              <w:t>квоты</w:t>
            </w:r>
          </w:p>
        </w:tc>
        <w:tc>
          <w:tcPr>
            <w:tcW w:w="0" w:type="auto"/>
          </w:tcPr>
          <w:p w14:paraId="132157F0"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2CE557F8" w14:textId="77777777" w:rsidTr="00451BF0">
        <w:tc>
          <w:tcPr>
            <w:tcW w:w="0" w:type="auto"/>
          </w:tcPr>
          <w:p w14:paraId="435DFB10" w14:textId="77777777" w:rsidR="001D6F9B" w:rsidRPr="00F25D89" w:rsidRDefault="001D6F9B" w:rsidP="00451BF0">
            <w:pPr>
              <w:ind w:firstLine="0"/>
              <w:jc w:val="center"/>
              <w:rPr>
                <w:sz w:val="24"/>
                <w:szCs w:val="24"/>
              </w:rPr>
            </w:pPr>
            <w:r w:rsidRPr="00F25D89">
              <w:rPr>
                <w:sz w:val="24"/>
                <w:szCs w:val="24"/>
              </w:rPr>
              <w:t>УБИ.067</w:t>
            </w:r>
          </w:p>
        </w:tc>
        <w:tc>
          <w:tcPr>
            <w:tcW w:w="0" w:type="auto"/>
          </w:tcPr>
          <w:p w14:paraId="07757925" w14:textId="77777777" w:rsidR="001D6F9B" w:rsidRPr="00F25D89" w:rsidRDefault="001D6F9B" w:rsidP="00451BF0">
            <w:pPr>
              <w:ind w:firstLine="0"/>
              <w:jc w:val="center"/>
              <w:rPr>
                <w:sz w:val="24"/>
                <w:szCs w:val="24"/>
              </w:rPr>
            </w:pPr>
            <w:r w:rsidRPr="00F25D89">
              <w:rPr>
                <w:sz w:val="24"/>
                <w:szCs w:val="24"/>
              </w:rPr>
              <w:t>Н3, Н4</w:t>
            </w:r>
          </w:p>
        </w:tc>
        <w:tc>
          <w:tcPr>
            <w:tcW w:w="0" w:type="auto"/>
          </w:tcPr>
          <w:p w14:paraId="40B547B3"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058C6DE8"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77610284" w14:textId="77777777" w:rsidR="001D6F9B" w:rsidRPr="00F25D89" w:rsidRDefault="001D6F9B" w:rsidP="00451BF0">
            <w:pPr>
              <w:ind w:firstLine="0"/>
              <w:jc w:val="center"/>
              <w:rPr>
                <w:sz w:val="24"/>
                <w:szCs w:val="24"/>
              </w:rPr>
            </w:pPr>
            <w:r w:rsidRPr="00F25D89">
              <w:rPr>
                <w:sz w:val="24"/>
                <w:szCs w:val="24"/>
              </w:rPr>
              <w:t>TLS-канал + анклав (утечка 2 закрыта)</w:t>
            </w:r>
          </w:p>
        </w:tc>
        <w:tc>
          <w:tcPr>
            <w:tcW w:w="0" w:type="auto"/>
          </w:tcPr>
          <w:p w14:paraId="5FAA8CB8"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7FCBC871" w14:textId="77777777" w:rsidTr="00451BF0">
        <w:tc>
          <w:tcPr>
            <w:tcW w:w="0" w:type="auto"/>
          </w:tcPr>
          <w:p w14:paraId="756C98DC" w14:textId="77777777" w:rsidR="001D6F9B" w:rsidRPr="00F25D89" w:rsidRDefault="001D6F9B" w:rsidP="00451BF0">
            <w:pPr>
              <w:ind w:firstLine="0"/>
              <w:jc w:val="center"/>
              <w:rPr>
                <w:sz w:val="24"/>
                <w:szCs w:val="24"/>
              </w:rPr>
            </w:pPr>
            <w:r w:rsidRPr="00F25D89">
              <w:rPr>
                <w:sz w:val="24"/>
                <w:szCs w:val="24"/>
              </w:rPr>
              <w:t>УБИ.088</w:t>
            </w:r>
          </w:p>
        </w:tc>
        <w:tc>
          <w:tcPr>
            <w:tcW w:w="0" w:type="auto"/>
          </w:tcPr>
          <w:p w14:paraId="623132F8" w14:textId="77777777" w:rsidR="001D6F9B" w:rsidRPr="00F25D89" w:rsidRDefault="001D6F9B" w:rsidP="00451BF0">
            <w:pPr>
              <w:ind w:firstLine="0"/>
              <w:jc w:val="center"/>
              <w:rPr>
                <w:sz w:val="24"/>
                <w:szCs w:val="24"/>
              </w:rPr>
            </w:pPr>
            <w:r w:rsidRPr="00F25D89">
              <w:rPr>
                <w:sz w:val="24"/>
                <w:szCs w:val="24"/>
              </w:rPr>
              <w:t>Н4, Н5</w:t>
            </w:r>
          </w:p>
        </w:tc>
        <w:tc>
          <w:tcPr>
            <w:tcW w:w="0" w:type="auto"/>
          </w:tcPr>
          <w:p w14:paraId="147D4876" w14:textId="77777777" w:rsidR="001D6F9B" w:rsidRPr="00F25D89" w:rsidRDefault="001D6F9B" w:rsidP="00451BF0">
            <w:pPr>
              <w:ind w:firstLine="0"/>
              <w:jc w:val="center"/>
              <w:rPr>
                <w:sz w:val="24"/>
                <w:szCs w:val="24"/>
              </w:rPr>
            </w:pPr>
            <w:r w:rsidRPr="00F25D89">
              <w:rPr>
                <w:sz w:val="24"/>
                <w:szCs w:val="24"/>
              </w:rPr>
              <w:t>Н</w:t>
            </w:r>
          </w:p>
        </w:tc>
        <w:tc>
          <w:tcPr>
            <w:tcW w:w="0" w:type="auto"/>
          </w:tcPr>
          <w:p w14:paraId="25518DB7"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44B67DD2" w14:textId="77777777" w:rsidR="001D6F9B" w:rsidRPr="00F25D89" w:rsidRDefault="001D6F9B" w:rsidP="00451BF0">
            <w:pPr>
              <w:ind w:firstLine="0"/>
              <w:jc w:val="center"/>
              <w:rPr>
                <w:sz w:val="24"/>
                <w:szCs w:val="24"/>
              </w:rPr>
            </w:pPr>
            <w:r w:rsidRPr="00F25D89">
              <w:rPr>
                <w:sz w:val="24"/>
                <w:szCs w:val="24"/>
              </w:rPr>
              <w:t>Анклав + ограничение экспорта</w:t>
            </w:r>
          </w:p>
        </w:tc>
        <w:tc>
          <w:tcPr>
            <w:tcW w:w="0" w:type="auto"/>
          </w:tcPr>
          <w:p w14:paraId="2805C10D"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01AD3636" w14:textId="77777777" w:rsidTr="00451BF0">
        <w:tc>
          <w:tcPr>
            <w:tcW w:w="0" w:type="auto"/>
          </w:tcPr>
          <w:p w14:paraId="47D58425" w14:textId="77777777" w:rsidR="001D6F9B" w:rsidRPr="00F25D89" w:rsidRDefault="001D6F9B" w:rsidP="00451BF0">
            <w:pPr>
              <w:ind w:firstLine="0"/>
              <w:jc w:val="center"/>
              <w:rPr>
                <w:sz w:val="24"/>
                <w:szCs w:val="24"/>
              </w:rPr>
            </w:pPr>
            <w:r w:rsidRPr="00F25D89">
              <w:rPr>
                <w:sz w:val="24"/>
                <w:szCs w:val="24"/>
              </w:rPr>
              <w:t>УБИ.124</w:t>
            </w:r>
          </w:p>
        </w:tc>
        <w:tc>
          <w:tcPr>
            <w:tcW w:w="0" w:type="auto"/>
          </w:tcPr>
          <w:p w14:paraId="653B6B43" w14:textId="77777777" w:rsidR="001D6F9B" w:rsidRPr="00F25D89" w:rsidRDefault="001D6F9B" w:rsidP="00451BF0">
            <w:pPr>
              <w:ind w:firstLine="0"/>
              <w:jc w:val="center"/>
              <w:rPr>
                <w:sz w:val="24"/>
                <w:szCs w:val="24"/>
              </w:rPr>
            </w:pPr>
            <w:r w:rsidRPr="00F25D89">
              <w:rPr>
                <w:sz w:val="24"/>
                <w:szCs w:val="24"/>
              </w:rPr>
              <w:t>Н5</w:t>
            </w:r>
          </w:p>
        </w:tc>
        <w:tc>
          <w:tcPr>
            <w:tcW w:w="0" w:type="auto"/>
          </w:tcPr>
          <w:p w14:paraId="338ED1CA"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0913142B"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3BF96AAC" w14:textId="77777777" w:rsidR="001D6F9B" w:rsidRPr="00F25D89" w:rsidRDefault="001D6F9B" w:rsidP="00451BF0">
            <w:pPr>
              <w:ind w:firstLine="0"/>
              <w:jc w:val="center"/>
              <w:rPr>
                <w:sz w:val="24"/>
                <w:szCs w:val="24"/>
              </w:rPr>
            </w:pPr>
            <w:r w:rsidRPr="00F25D89">
              <w:rPr>
                <w:sz w:val="24"/>
                <w:szCs w:val="24"/>
              </w:rPr>
              <w:t>Подпись журнала ключом анклава</w:t>
            </w:r>
          </w:p>
        </w:tc>
        <w:tc>
          <w:tcPr>
            <w:tcW w:w="0" w:type="auto"/>
          </w:tcPr>
          <w:p w14:paraId="6A7E1309"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1E1C5DF4" w14:textId="77777777" w:rsidTr="00451BF0">
        <w:tc>
          <w:tcPr>
            <w:tcW w:w="0" w:type="auto"/>
          </w:tcPr>
          <w:p w14:paraId="6D056558" w14:textId="77777777" w:rsidR="001D6F9B" w:rsidRPr="00F25D89" w:rsidRDefault="001D6F9B" w:rsidP="00451BF0">
            <w:pPr>
              <w:ind w:firstLine="0"/>
              <w:jc w:val="center"/>
              <w:rPr>
                <w:sz w:val="24"/>
                <w:szCs w:val="24"/>
              </w:rPr>
            </w:pPr>
            <w:r w:rsidRPr="00F25D89">
              <w:rPr>
                <w:sz w:val="24"/>
                <w:szCs w:val="24"/>
              </w:rPr>
              <w:t>УБИ.140</w:t>
            </w:r>
          </w:p>
        </w:tc>
        <w:tc>
          <w:tcPr>
            <w:tcW w:w="0" w:type="auto"/>
          </w:tcPr>
          <w:p w14:paraId="030DD5DD" w14:textId="77777777" w:rsidR="001D6F9B" w:rsidRPr="00F25D89" w:rsidRDefault="001D6F9B" w:rsidP="00451BF0">
            <w:pPr>
              <w:ind w:firstLine="0"/>
              <w:jc w:val="center"/>
              <w:rPr>
                <w:sz w:val="24"/>
                <w:szCs w:val="24"/>
              </w:rPr>
            </w:pPr>
            <w:r w:rsidRPr="00F25D89">
              <w:rPr>
                <w:sz w:val="24"/>
                <w:szCs w:val="24"/>
              </w:rPr>
              <w:t>Н1, Н3</w:t>
            </w:r>
          </w:p>
        </w:tc>
        <w:tc>
          <w:tcPr>
            <w:tcW w:w="0" w:type="auto"/>
          </w:tcPr>
          <w:p w14:paraId="44D23143"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4EB8B71A"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1F55302C" w14:textId="77777777" w:rsidR="001D6F9B" w:rsidRPr="00F25D89" w:rsidRDefault="001D6F9B" w:rsidP="00451BF0">
            <w:pPr>
              <w:ind w:firstLine="0"/>
              <w:jc w:val="center"/>
              <w:rPr>
                <w:sz w:val="24"/>
                <w:szCs w:val="24"/>
              </w:rPr>
            </w:pPr>
            <w:r w:rsidRPr="00F25D89">
              <w:rPr>
                <w:sz w:val="24"/>
                <w:szCs w:val="24"/>
              </w:rPr>
              <w:t>Клиппинг + лимит клиентов в раунде</w:t>
            </w:r>
          </w:p>
        </w:tc>
        <w:tc>
          <w:tcPr>
            <w:tcW w:w="0" w:type="auto"/>
          </w:tcPr>
          <w:p w14:paraId="2225C5A7" w14:textId="77777777" w:rsidR="001D6F9B" w:rsidRPr="00F25D89" w:rsidRDefault="001D6F9B" w:rsidP="00451BF0">
            <w:pPr>
              <w:ind w:firstLine="0"/>
              <w:jc w:val="center"/>
              <w:rPr>
                <w:sz w:val="24"/>
                <w:szCs w:val="24"/>
              </w:rPr>
            </w:pPr>
            <w:r w:rsidRPr="00F25D89">
              <w:rPr>
                <w:sz w:val="24"/>
                <w:szCs w:val="24"/>
              </w:rPr>
              <w:t>Частично</w:t>
            </w:r>
          </w:p>
        </w:tc>
      </w:tr>
      <w:tr w:rsidR="001D6F9B" w:rsidRPr="00924880" w14:paraId="01DE2213" w14:textId="77777777" w:rsidTr="00451BF0">
        <w:tc>
          <w:tcPr>
            <w:tcW w:w="0" w:type="auto"/>
          </w:tcPr>
          <w:p w14:paraId="414D1BA7" w14:textId="77777777" w:rsidR="001D6F9B" w:rsidRPr="00F25D89" w:rsidRDefault="001D6F9B" w:rsidP="00451BF0">
            <w:pPr>
              <w:ind w:firstLine="0"/>
              <w:jc w:val="center"/>
              <w:rPr>
                <w:sz w:val="24"/>
                <w:szCs w:val="24"/>
              </w:rPr>
            </w:pPr>
            <w:r w:rsidRPr="00F25D89">
              <w:rPr>
                <w:sz w:val="24"/>
                <w:szCs w:val="24"/>
              </w:rPr>
              <w:t>УБИ.149</w:t>
            </w:r>
          </w:p>
        </w:tc>
        <w:tc>
          <w:tcPr>
            <w:tcW w:w="0" w:type="auto"/>
          </w:tcPr>
          <w:p w14:paraId="462AB07B" w14:textId="77777777" w:rsidR="001D6F9B" w:rsidRPr="00F25D89" w:rsidRDefault="001D6F9B" w:rsidP="00451BF0">
            <w:pPr>
              <w:ind w:firstLine="0"/>
              <w:jc w:val="center"/>
              <w:rPr>
                <w:sz w:val="24"/>
                <w:szCs w:val="24"/>
              </w:rPr>
            </w:pPr>
            <w:r w:rsidRPr="00F25D89">
              <w:rPr>
                <w:sz w:val="24"/>
                <w:szCs w:val="24"/>
              </w:rPr>
              <w:t>Н1</w:t>
            </w:r>
          </w:p>
        </w:tc>
        <w:tc>
          <w:tcPr>
            <w:tcW w:w="0" w:type="auto"/>
          </w:tcPr>
          <w:p w14:paraId="6EC13E37"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067CB487"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79264BEC" w14:textId="77777777" w:rsidR="001D6F9B" w:rsidRPr="00F25D89" w:rsidRDefault="001D6F9B" w:rsidP="00451BF0">
            <w:pPr>
              <w:ind w:firstLine="0"/>
              <w:jc w:val="center"/>
              <w:rPr>
                <w:sz w:val="24"/>
                <w:szCs w:val="24"/>
              </w:rPr>
            </w:pPr>
            <w:r w:rsidRPr="00F25D89">
              <w:rPr>
                <w:sz w:val="24"/>
                <w:szCs w:val="24"/>
              </w:rPr>
              <w:t>Валидация формата + клиппинг норм</w:t>
            </w:r>
          </w:p>
        </w:tc>
        <w:tc>
          <w:tcPr>
            <w:tcW w:w="0" w:type="auto"/>
          </w:tcPr>
          <w:p w14:paraId="4D3B955E"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58BDEDE8" w14:textId="77777777" w:rsidTr="00451BF0">
        <w:tc>
          <w:tcPr>
            <w:tcW w:w="0" w:type="auto"/>
          </w:tcPr>
          <w:p w14:paraId="41CDEE19" w14:textId="77777777" w:rsidR="001D6F9B" w:rsidRPr="00F25D89" w:rsidRDefault="001D6F9B" w:rsidP="00451BF0">
            <w:pPr>
              <w:ind w:firstLine="0"/>
              <w:jc w:val="center"/>
              <w:rPr>
                <w:sz w:val="24"/>
                <w:szCs w:val="24"/>
              </w:rPr>
            </w:pPr>
            <w:r w:rsidRPr="00F25D89">
              <w:rPr>
                <w:sz w:val="24"/>
                <w:szCs w:val="24"/>
              </w:rPr>
              <w:t>УБИ.179</w:t>
            </w:r>
          </w:p>
        </w:tc>
        <w:tc>
          <w:tcPr>
            <w:tcW w:w="0" w:type="auto"/>
          </w:tcPr>
          <w:p w14:paraId="1433FB98" w14:textId="77777777" w:rsidR="001D6F9B" w:rsidRPr="00F25D89" w:rsidRDefault="001D6F9B" w:rsidP="00451BF0">
            <w:pPr>
              <w:ind w:firstLine="0"/>
              <w:jc w:val="center"/>
              <w:rPr>
                <w:sz w:val="24"/>
                <w:szCs w:val="24"/>
              </w:rPr>
            </w:pPr>
            <w:r w:rsidRPr="00F25D89">
              <w:rPr>
                <w:sz w:val="24"/>
                <w:szCs w:val="24"/>
              </w:rPr>
              <w:t>Н5</w:t>
            </w:r>
          </w:p>
        </w:tc>
        <w:tc>
          <w:tcPr>
            <w:tcW w:w="0" w:type="auto"/>
          </w:tcPr>
          <w:p w14:paraId="2947BDC7"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404840AD"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2EE60E55" w14:textId="77777777" w:rsidR="001D6F9B" w:rsidRPr="00F25D89" w:rsidRDefault="001D6F9B" w:rsidP="00451BF0">
            <w:pPr>
              <w:ind w:firstLine="0"/>
              <w:jc w:val="center"/>
              <w:rPr>
                <w:sz w:val="24"/>
                <w:szCs w:val="24"/>
              </w:rPr>
            </w:pPr>
            <w:r w:rsidRPr="00F25D89">
              <w:rPr>
                <w:sz w:val="24"/>
                <w:szCs w:val="24"/>
              </w:rPr>
              <w:t>Подпись параметров + аттестация</w:t>
            </w:r>
          </w:p>
        </w:tc>
        <w:tc>
          <w:tcPr>
            <w:tcW w:w="0" w:type="auto"/>
          </w:tcPr>
          <w:p w14:paraId="4AC0926B"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6F8B911A" w14:textId="77777777" w:rsidTr="00451BF0">
        <w:tc>
          <w:tcPr>
            <w:tcW w:w="0" w:type="auto"/>
          </w:tcPr>
          <w:p w14:paraId="095CD1B9" w14:textId="77777777" w:rsidR="001D6F9B" w:rsidRPr="00F25D89" w:rsidRDefault="001D6F9B" w:rsidP="00451BF0">
            <w:pPr>
              <w:ind w:firstLine="0"/>
              <w:jc w:val="center"/>
              <w:rPr>
                <w:sz w:val="24"/>
                <w:szCs w:val="24"/>
              </w:rPr>
            </w:pPr>
            <w:r w:rsidRPr="00F25D89">
              <w:rPr>
                <w:sz w:val="24"/>
                <w:szCs w:val="24"/>
              </w:rPr>
              <w:t>УБИ-ML.01</w:t>
            </w:r>
          </w:p>
        </w:tc>
        <w:tc>
          <w:tcPr>
            <w:tcW w:w="0" w:type="auto"/>
          </w:tcPr>
          <w:p w14:paraId="48E66406" w14:textId="77777777" w:rsidR="001D6F9B" w:rsidRPr="00F25D89" w:rsidRDefault="001D6F9B" w:rsidP="00451BF0">
            <w:pPr>
              <w:ind w:firstLine="0"/>
              <w:jc w:val="center"/>
              <w:rPr>
                <w:sz w:val="24"/>
                <w:szCs w:val="24"/>
              </w:rPr>
            </w:pPr>
            <w:r w:rsidRPr="00F25D89">
              <w:rPr>
                <w:sz w:val="24"/>
                <w:szCs w:val="24"/>
              </w:rPr>
              <w:t>Н1, Н2</w:t>
            </w:r>
          </w:p>
        </w:tc>
        <w:tc>
          <w:tcPr>
            <w:tcW w:w="0" w:type="auto"/>
          </w:tcPr>
          <w:p w14:paraId="49980E66"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696D3F2F"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1F1DF001" w14:textId="77777777" w:rsidR="001D6F9B" w:rsidRPr="00F25D89" w:rsidRDefault="001D6F9B" w:rsidP="00451BF0">
            <w:pPr>
              <w:ind w:firstLine="0"/>
              <w:jc w:val="center"/>
              <w:rPr>
                <w:sz w:val="24"/>
                <w:szCs w:val="24"/>
              </w:rPr>
            </w:pPr>
            <w:r w:rsidRPr="00F25D89">
              <w:rPr>
                <w:sz w:val="24"/>
                <w:szCs w:val="24"/>
              </w:rPr>
              <w:t>FedRoLA + клиппинг + шум ДП</w:t>
            </w:r>
          </w:p>
        </w:tc>
        <w:tc>
          <w:tcPr>
            <w:tcW w:w="0" w:type="auto"/>
          </w:tcPr>
          <w:p w14:paraId="5A8D087D"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67A8772F" w14:textId="77777777" w:rsidTr="00451BF0">
        <w:tc>
          <w:tcPr>
            <w:tcW w:w="0" w:type="auto"/>
          </w:tcPr>
          <w:p w14:paraId="584A8FA6" w14:textId="77777777" w:rsidR="001D6F9B" w:rsidRPr="00F25D89" w:rsidRDefault="001D6F9B" w:rsidP="00451BF0">
            <w:pPr>
              <w:ind w:firstLine="0"/>
              <w:jc w:val="center"/>
              <w:rPr>
                <w:sz w:val="24"/>
                <w:szCs w:val="24"/>
              </w:rPr>
            </w:pPr>
            <w:r w:rsidRPr="00F25D89">
              <w:rPr>
                <w:sz w:val="24"/>
                <w:szCs w:val="24"/>
              </w:rPr>
              <w:t>УБИ-ML.02</w:t>
            </w:r>
          </w:p>
        </w:tc>
        <w:tc>
          <w:tcPr>
            <w:tcW w:w="0" w:type="auto"/>
          </w:tcPr>
          <w:p w14:paraId="3F75C13A" w14:textId="77777777" w:rsidR="001D6F9B" w:rsidRPr="00F25D89" w:rsidRDefault="001D6F9B" w:rsidP="00451BF0">
            <w:pPr>
              <w:ind w:firstLine="0"/>
              <w:jc w:val="center"/>
              <w:rPr>
                <w:sz w:val="24"/>
                <w:szCs w:val="24"/>
              </w:rPr>
            </w:pPr>
            <w:r w:rsidRPr="00F25D89">
              <w:rPr>
                <w:sz w:val="24"/>
                <w:szCs w:val="24"/>
              </w:rPr>
              <w:t>Н2</w:t>
            </w:r>
          </w:p>
        </w:tc>
        <w:tc>
          <w:tcPr>
            <w:tcW w:w="0" w:type="auto"/>
          </w:tcPr>
          <w:p w14:paraId="23829375"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635FAA9F"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68217BA9" w14:textId="77777777" w:rsidR="001D6F9B" w:rsidRPr="00F25D89" w:rsidRDefault="001D6F9B" w:rsidP="00451BF0">
            <w:pPr>
              <w:ind w:firstLine="0"/>
              <w:jc w:val="center"/>
              <w:rPr>
                <w:sz w:val="24"/>
                <w:szCs w:val="24"/>
              </w:rPr>
            </w:pPr>
            <w:r w:rsidRPr="00F25D89">
              <w:rPr>
                <w:sz w:val="24"/>
                <w:szCs w:val="24"/>
              </w:rPr>
              <w:t>Клиппинг норм (масштаб подавлен), FedRoLA не детектирует — граница применимости</w:t>
            </w:r>
          </w:p>
        </w:tc>
        <w:tc>
          <w:tcPr>
            <w:tcW w:w="0" w:type="auto"/>
          </w:tcPr>
          <w:p w14:paraId="679203CB" w14:textId="77777777" w:rsidR="001D6F9B" w:rsidRPr="00F25D89" w:rsidRDefault="001D6F9B" w:rsidP="00451BF0">
            <w:pPr>
              <w:ind w:firstLine="0"/>
              <w:jc w:val="center"/>
              <w:rPr>
                <w:sz w:val="24"/>
                <w:szCs w:val="24"/>
              </w:rPr>
            </w:pPr>
            <w:r w:rsidRPr="00F25D89">
              <w:rPr>
                <w:sz w:val="24"/>
                <w:szCs w:val="24"/>
              </w:rPr>
              <w:t>Да (остаточная)</w:t>
            </w:r>
          </w:p>
        </w:tc>
      </w:tr>
      <w:tr w:rsidR="001D6F9B" w:rsidRPr="00924880" w14:paraId="3A5B2B9E" w14:textId="77777777" w:rsidTr="00451BF0">
        <w:tc>
          <w:tcPr>
            <w:tcW w:w="0" w:type="auto"/>
          </w:tcPr>
          <w:p w14:paraId="44F12A41" w14:textId="77777777" w:rsidR="001D6F9B" w:rsidRPr="00F25D89" w:rsidRDefault="001D6F9B" w:rsidP="00451BF0">
            <w:pPr>
              <w:ind w:firstLine="0"/>
              <w:jc w:val="center"/>
              <w:rPr>
                <w:sz w:val="24"/>
                <w:szCs w:val="24"/>
              </w:rPr>
            </w:pPr>
            <w:r w:rsidRPr="00F25D89">
              <w:rPr>
                <w:sz w:val="24"/>
                <w:szCs w:val="24"/>
              </w:rPr>
              <w:lastRenderedPageBreak/>
              <w:t>УБИ-ML.03</w:t>
            </w:r>
          </w:p>
        </w:tc>
        <w:tc>
          <w:tcPr>
            <w:tcW w:w="0" w:type="auto"/>
          </w:tcPr>
          <w:p w14:paraId="72EED3D4" w14:textId="77777777" w:rsidR="001D6F9B" w:rsidRPr="00F25D89" w:rsidRDefault="001D6F9B" w:rsidP="00451BF0">
            <w:pPr>
              <w:ind w:firstLine="0"/>
              <w:jc w:val="center"/>
              <w:rPr>
                <w:sz w:val="24"/>
                <w:szCs w:val="24"/>
              </w:rPr>
            </w:pPr>
            <w:r w:rsidRPr="00F25D89">
              <w:rPr>
                <w:sz w:val="24"/>
                <w:szCs w:val="24"/>
              </w:rPr>
              <w:t>Н1, Н2</w:t>
            </w:r>
          </w:p>
        </w:tc>
        <w:tc>
          <w:tcPr>
            <w:tcW w:w="0" w:type="auto"/>
          </w:tcPr>
          <w:p w14:paraId="4F417283"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1CD2E73B"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61FD7B87" w14:textId="77777777" w:rsidR="001D6F9B" w:rsidRPr="00F25D89" w:rsidRDefault="001D6F9B" w:rsidP="00451BF0">
            <w:pPr>
              <w:ind w:firstLine="0"/>
              <w:jc w:val="center"/>
              <w:rPr>
                <w:sz w:val="24"/>
                <w:szCs w:val="24"/>
              </w:rPr>
            </w:pPr>
            <w:r w:rsidRPr="00F25D89">
              <w:rPr>
                <w:sz w:val="24"/>
                <w:szCs w:val="24"/>
              </w:rPr>
              <w:t>FedRoLA</w:t>
            </w:r>
          </w:p>
        </w:tc>
        <w:tc>
          <w:tcPr>
            <w:tcW w:w="0" w:type="auto"/>
          </w:tcPr>
          <w:p w14:paraId="5478D39E"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670B2719" w14:textId="77777777" w:rsidTr="00451BF0">
        <w:tc>
          <w:tcPr>
            <w:tcW w:w="0" w:type="auto"/>
          </w:tcPr>
          <w:p w14:paraId="56A5105B" w14:textId="77777777" w:rsidR="001D6F9B" w:rsidRPr="00F25D89" w:rsidRDefault="001D6F9B" w:rsidP="00451BF0">
            <w:pPr>
              <w:ind w:firstLine="0"/>
              <w:jc w:val="center"/>
              <w:rPr>
                <w:sz w:val="24"/>
                <w:szCs w:val="24"/>
              </w:rPr>
            </w:pPr>
            <w:r w:rsidRPr="00F25D89">
              <w:rPr>
                <w:sz w:val="24"/>
                <w:szCs w:val="24"/>
              </w:rPr>
              <w:t>УБИ-ML.04</w:t>
            </w:r>
          </w:p>
        </w:tc>
        <w:tc>
          <w:tcPr>
            <w:tcW w:w="0" w:type="auto"/>
          </w:tcPr>
          <w:p w14:paraId="15716999" w14:textId="77777777" w:rsidR="001D6F9B" w:rsidRPr="00F25D89" w:rsidRDefault="001D6F9B" w:rsidP="00451BF0">
            <w:pPr>
              <w:ind w:firstLine="0"/>
              <w:jc w:val="center"/>
              <w:rPr>
                <w:sz w:val="24"/>
                <w:szCs w:val="24"/>
              </w:rPr>
            </w:pPr>
            <w:r w:rsidRPr="00F25D89">
              <w:rPr>
                <w:sz w:val="24"/>
                <w:szCs w:val="24"/>
              </w:rPr>
              <w:t>Н2</w:t>
            </w:r>
          </w:p>
        </w:tc>
        <w:tc>
          <w:tcPr>
            <w:tcW w:w="0" w:type="auto"/>
          </w:tcPr>
          <w:p w14:paraId="3AECD3B2"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2A822796"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5E3569C0" w14:textId="77777777" w:rsidR="001D6F9B" w:rsidRPr="00F25D89" w:rsidRDefault="001D6F9B" w:rsidP="00451BF0">
            <w:pPr>
              <w:ind w:firstLine="0"/>
              <w:jc w:val="center"/>
              <w:rPr>
                <w:sz w:val="24"/>
                <w:szCs w:val="24"/>
              </w:rPr>
            </w:pPr>
            <w:r w:rsidRPr="00F25D89">
              <w:rPr>
                <w:sz w:val="24"/>
                <w:szCs w:val="24"/>
              </w:rPr>
              <w:t>Штатных средств нет, требуется доп. Решения, выходящие за рамки работы</w:t>
            </w:r>
          </w:p>
        </w:tc>
        <w:tc>
          <w:tcPr>
            <w:tcW w:w="0" w:type="auto"/>
          </w:tcPr>
          <w:p w14:paraId="4226D6CC" w14:textId="77777777" w:rsidR="001D6F9B" w:rsidRPr="00F25D89" w:rsidRDefault="001D6F9B" w:rsidP="00451BF0">
            <w:pPr>
              <w:ind w:firstLine="0"/>
              <w:jc w:val="center"/>
              <w:rPr>
                <w:sz w:val="24"/>
                <w:szCs w:val="24"/>
              </w:rPr>
            </w:pPr>
            <w:r w:rsidRPr="00F25D89">
              <w:rPr>
                <w:sz w:val="24"/>
                <w:szCs w:val="24"/>
              </w:rPr>
              <w:t>Да (остаточная)</w:t>
            </w:r>
          </w:p>
        </w:tc>
      </w:tr>
      <w:tr w:rsidR="001D6F9B" w:rsidRPr="00924880" w14:paraId="7FF8F055" w14:textId="77777777" w:rsidTr="00451BF0">
        <w:tc>
          <w:tcPr>
            <w:tcW w:w="0" w:type="auto"/>
          </w:tcPr>
          <w:p w14:paraId="31E7E5DD" w14:textId="77777777" w:rsidR="001D6F9B" w:rsidRPr="00F25D89" w:rsidRDefault="001D6F9B" w:rsidP="00451BF0">
            <w:pPr>
              <w:ind w:firstLine="0"/>
              <w:jc w:val="center"/>
              <w:rPr>
                <w:sz w:val="24"/>
                <w:szCs w:val="24"/>
              </w:rPr>
            </w:pPr>
            <w:r w:rsidRPr="00F25D89">
              <w:rPr>
                <w:sz w:val="24"/>
                <w:szCs w:val="24"/>
              </w:rPr>
              <w:t>УБИ-ML.05</w:t>
            </w:r>
          </w:p>
        </w:tc>
        <w:tc>
          <w:tcPr>
            <w:tcW w:w="0" w:type="auto"/>
          </w:tcPr>
          <w:p w14:paraId="286A2BD3" w14:textId="77777777" w:rsidR="001D6F9B" w:rsidRPr="00F25D89" w:rsidRDefault="001D6F9B" w:rsidP="00451BF0">
            <w:pPr>
              <w:ind w:firstLine="0"/>
              <w:jc w:val="center"/>
              <w:rPr>
                <w:sz w:val="24"/>
                <w:szCs w:val="24"/>
              </w:rPr>
            </w:pPr>
            <w:r w:rsidRPr="00F25D89">
              <w:rPr>
                <w:sz w:val="24"/>
                <w:szCs w:val="24"/>
              </w:rPr>
              <w:t>Н3, Н4</w:t>
            </w:r>
          </w:p>
        </w:tc>
        <w:tc>
          <w:tcPr>
            <w:tcW w:w="0" w:type="auto"/>
          </w:tcPr>
          <w:p w14:paraId="0C1FFDA5" w14:textId="77777777" w:rsidR="001D6F9B" w:rsidRPr="00F25D89" w:rsidRDefault="001D6F9B" w:rsidP="00451BF0">
            <w:pPr>
              <w:ind w:firstLine="0"/>
              <w:jc w:val="center"/>
              <w:rPr>
                <w:sz w:val="24"/>
                <w:szCs w:val="24"/>
              </w:rPr>
            </w:pPr>
            <w:r w:rsidRPr="00F25D89">
              <w:rPr>
                <w:sz w:val="24"/>
                <w:szCs w:val="24"/>
              </w:rPr>
              <w:t>Н</w:t>
            </w:r>
          </w:p>
        </w:tc>
        <w:tc>
          <w:tcPr>
            <w:tcW w:w="0" w:type="auto"/>
          </w:tcPr>
          <w:p w14:paraId="42525B10"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6C7C5086" w14:textId="77777777" w:rsidR="001D6F9B" w:rsidRPr="00F25D89" w:rsidRDefault="001D6F9B" w:rsidP="00451BF0">
            <w:pPr>
              <w:ind w:firstLine="0"/>
              <w:jc w:val="center"/>
              <w:rPr>
                <w:sz w:val="24"/>
                <w:szCs w:val="24"/>
              </w:rPr>
            </w:pPr>
            <w:r w:rsidRPr="00F25D89">
              <w:rPr>
                <w:sz w:val="24"/>
                <w:szCs w:val="24"/>
              </w:rPr>
              <w:t>Анклав + шум ДП (раздел 5.5)</w:t>
            </w:r>
          </w:p>
        </w:tc>
        <w:tc>
          <w:tcPr>
            <w:tcW w:w="0" w:type="auto"/>
          </w:tcPr>
          <w:p w14:paraId="782A0B1B"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0038F5FC" w14:textId="77777777" w:rsidTr="00451BF0">
        <w:tc>
          <w:tcPr>
            <w:tcW w:w="0" w:type="auto"/>
          </w:tcPr>
          <w:p w14:paraId="0C28F1E1" w14:textId="77777777" w:rsidR="001D6F9B" w:rsidRPr="00F25D89" w:rsidRDefault="001D6F9B" w:rsidP="00451BF0">
            <w:pPr>
              <w:ind w:firstLine="0"/>
              <w:jc w:val="center"/>
              <w:rPr>
                <w:sz w:val="24"/>
                <w:szCs w:val="24"/>
              </w:rPr>
            </w:pPr>
            <w:r w:rsidRPr="00F25D89">
              <w:rPr>
                <w:sz w:val="24"/>
                <w:szCs w:val="24"/>
              </w:rPr>
              <w:t>УБИ-ML.06</w:t>
            </w:r>
          </w:p>
        </w:tc>
        <w:tc>
          <w:tcPr>
            <w:tcW w:w="0" w:type="auto"/>
          </w:tcPr>
          <w:p w14:paraId="19D4081A" w14:textId="77777777" w:rsidR="001D6F9B" w:rsidRPr="00F25D89" w:rsidRDefault="001D6F9B" w:rsidP="00451BF0">
            <w:pPr>
              <w:ind w:firstLine="0"/>
              <w:jc w:val="center"/>
              <w:rPr>
                <w:sz w:val="24"/>
                <w:szCs w:val="24"/>
              </w:rPr>
            </w:pPr>
            <w:r w:rsidRPr="00F25D89">
              <w:rPr>
                <w:sz w:val="24"/>
                <w:szCs w:val="24"/>
              </w:rPr>
              <w:t>Н3, Н4</w:t>
            </w:r>
          </w:p>
        </w:tc>
        <w:tc>
          <w:tcPr>
            <w:tcW w:w="0" w:type="auto"/>
          </w:tcPr>
          <w:p w14:paraId="76478C3B"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31DBBBE1"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55C377BC" w14:textId="77777777" w:rsidR="001D6F9B" w:rsidRPr="00F25D89" w:rsidRDefault="001D6F9B" w:rsidP="00451BF0">
            <w:pPr>
              <w:ind w:firstLine="0"/>
              <w:jc w:val="center"/>
              <w:rPr>
                <w:sz w:val="24"/>
                <w:szCs w:val="24"/>
              </w:rPr>
            </w:pPr>
            <w:r w:rsidRPr="00F25D89">
              <w:rPr>
                <w:sz w:val="24"/>
                <w:szCs w:val="24"/>
              </w:rPr>
              <w:t>Анклав + шум ДП (раздел 5.5)</w:t>
            </w:r>
          </w:p>
        </w:tc>
        <w:tc>
          <w:tcPr>
            <w:tcW w:w="0" w:type="auto"/>
          </w:tcPr>
          <w:p w14:paraId="46D54EB3" w14:textId="77777777" w:rsidR="001D6F9B" w:rsidRPr="00F25D89" w:rsidRDefault="001D6F9B" w:rsidP="00451BF0">
            <w:pPr>
              <w:ind w:firstLine="0"/>
              <w:jc w:val="center"/>
              <w:rPr>
                <w:sz w:val="24"/>
                <w:szCs w:val="24"/>
              </w:rPr>
            </w:pPr>
            <w:r w:rsidRPr="00F25D89">
              <w:rPr>
                <w:sz w:val="24"/>
                <w:szCs w:val="24"/>
              </w:rPr>
              <w:t>Да</w:t>
            </w:r>
          </w:p>
        </w:tc>
      </w:tr>
      <w:tr w:rsidR="001D6F9B" w:rsidRPr="00924880" w14:paraId="6BDFAD94" w14:textId="77777777" w:rsidTr="00451BF0">
        <w:tc>
          <w:tcPr>
            <w:tcW w:w="0" w:type="auto"/>
          </w:tcPr>
          <w:p w14:paraId="24416691" w14:textId="77777777" w:rsidR="001D6F9B" w:rsidRPr="00F25D89" w:rsidRDefault="001D6F9B" w:rsidP="00451BF0">
            <w:pPr>
              <w:ind w:firstLine="0"/>
              <w:jc w:val="center"/>
              <w:rPr>
                <w:sz w:val="24"/>
                <w:szCs w:val="24"/>
              </w:rPr>
            </w:pPr>
            <w:r w:rsidRPr="00F25D89">
              <w:rPr>
                <w:sz w:val="24"/>
                <w:szCs w:val="24"/>
              </w:rPr>
              <w:t>УБИ-ML.07</w:t>
            </w:r>
          </w:p>
        </w:tc>
        <w:tc>
          <w:tcPr>
            <w:tcW w:w="0" w:type="auto"/>
          </w:tcPr>
          <w:p w14:paraId="7C088DFC" w14:textId="77777777" w:rsidR="001D6F9B" w:rsidRPr="00F25D89" w:rsidRDefault="001D6F9B" w:rsidP="00451BF0">
            <w:pPr>
              <w:ind w:firstLine="0"/>
              <w:jc w:val="center"/>
              <w:rPr>
                <w:sz w:val="24"/>
                <w:szCs w:val="24"/>
              </w:rPr>
            </w:pPr>
            <w:r w:rsidRPr="00F25D89">
              <w:rPr>
                <w:sz w:val="24"/>
                <w:szCs w:val="24"/>
              </w:rPr>
              <w:t>Н2</w:t>
            </w:r>
          </w:p>
        </w:tc>
        <w:tc>
          <w:tcPr>
            <w:tcW w:w="0" w:type="auto"/>
          </w:tcPr>
          <w:p w14:paraId="6F3BE572" w14:textId="77777777" w:rsidR="001D6F9B" w:rsidRPr="00F25D89" w:rsidRDefault="001D6F9B" w:rsidP="00451BF0">
            <w:pPr>
              <w:ind w:firstLine="0"/>
              <w:jc w:val="center"/>
              <w:rPr>
                <w:sz w:val="24"/>
                <w:szCs w:val="24"/>
              </w:rPr>
            </w:pPr>
            <w:r w:rsidRPr="00F25D89">
              <w:rPr>
                <w:sz w:val="24"/>
                <w:szCs w:val="24"/>
              </w:rPr>
              <w:t>Н</w:t>
            </w:r>
          </w:p>
        </w:tc>
        <w:tc>
          <w:tcPr>
            <w:tcW w:w="0" w:type="auto"/>
          </w:tcPr>
          <w:p w14:paraId="67DE2BA4"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513D1BB4" w14:textId="77777777" w:rsidR="001D6F9B" w:rsidRPr="00F25D89" w:rsidRDefault="001D6F9B" w:rsidP="00451BF0">
            <w:pPr>
              <w:ind w:firstLine="0"/>
              <w:jc w:val="center"/>
              <w:rPr>
                <w:sz w:val="24"/>
                <w:szCs w:val="24"/>
              </w:rPr>
            </w:pPr>
            <w:r w:rsidRPr="00F25D89">
              <w:rPr>
                <w:sz w:val="24"/>
                <w:szCs w:val="24"/>
              </w:rPr>
              <w:t>Робастная агрегация в текущей формулировке; мониторинг метрик фильтра</w:t>
            </w:r>
          </w:p>
        </w:tc>
        <w:tc>
          <w:tcPr>
            <w:tcW w:w="0" w:type="auto"/>
          </w:tcPr>
          <w:p w14:paraId="305C9C29" w14:textId="77777777" w:rsidR="001D6F9B" w:rsidRPr="00F25D89" w:rsidRDefault="001D6F9B" w:rsidP="00451BF0">
            <w:pPr>
              <w:ind w:firstLine="0"/>
              <w:jc w:val="center"/>
              <w:rPr>
                <w:sz w:val="24"/>
                <w:szCs w:val="24"/>
              </w:rPr>
            </w:pPr>
            <w:r w:rsidRPr="00F25D89">
              <w:rPr>
                <w:sz w:val="24"/>
                <w:szCs w:val="24"/>
              </w:rPr>
              <w:t>Частично</w:t>
            </w:r>
          </w:p>
        </w:tc>
      </w:tr>
      <w:tr w:rsidR="001D6F9B" w:rsidRPr="00924880" w14:paraId="5DEDC0D0" w14:textId="77777777" w:rsidTr="00451BF0">
        <w:tc>
          <w:tcPr>
            <w:tcW w:w="0" w:type="auto"/>
          </w:tcPr>
          <w:p w14:paraId="7F12FB0D" w14:textId="77777777" w:rsidR="001D6F9B" w:rsidRPr="00F25D89" w:rsidRDefault="001D6F9B" w:rsidP="00451BF0">
            <w:pPr>
              <w:ind w:firstLine="0"/>
              <w:jc w:val="center"/>
              <w:rPr>
                <w:sz w:val="24"/>
                <w:szCs w:val="24"/>
              </w:rPr>
            </w:pPr>
            <w:r w:rsidRPr="00F25D89">
              <w:rPr>
                <w:sz w:val="24"/>
                <w:szCs w:val="24"/>
              </w:rPr>
              <w:t>УБИ-ML.08</w:t>
            </w:r>
          </w:p>
        </w:tc>
        <w:tc>
          <w:tcPr>
            <w:tcW w:w="0" w:type="auto"/>
          </w:tcPr>
          <w:p w14:paraId="16361E55" w14:textId="77777777" w:rsidR="001D6F9B" w:rsidRPr="00F25D89" w:rsidRDefault="001D6F9B" w:rsidP="00451BF0">
            <w:pPr>
              <w:ind w:firstLine="0"/>
              <w:jc w:val="center"/>
              <w:rPr>
                <w:sz w:val="24"/>
                <w:szCs w:val="24"/>
              </w:rPr>
            </w:pPr>
            <w:r w:rsidRPr="00F25D89">
              <w:rPr>
                <w:sz w:val="24"/>
                <w:szCs w:val="24"/>
              </w:rPr>
              <w:t>Н5</w:t>
            </w:r>
          </w:p>
        </w:tc>
        <w:tc>
          <w:tcPr>
            <w:tcW w:w="0" w:type="auto"/>
          </w:tcPr>
          <w:p w14:paraId="3536590E" w14:textId="77777777" w:rsidR="001D6F9B" w:rsidRPr="00F25D89" w:rsidRDefault="001D6F9B" w:rsidP="00451BF0">
            <w:pPr>
              <w:ind w:firstLine="0"/>
              <w:jc w:val="center"/>
              <w:rPr>
                <w:sz w:val="24"/>
                <w:szCs w:val="24"/>
              </w:rPr>
            </w:pPr>
            <w:r w:rsidRPr="00F25D89">
              <w:rPr>
                <w:sz w:val="24"/>
                <w:szCs w:val="24"/>
              </w:rPr>
              <w:t>С</w:t>
            </w:r>
          </w:p>
        </w:tc>
        <w:tc>
          <w:tcPr>
            <w:tcW w:w="0" w:type="auto"/>
          </w:tcPr>
          <w:p w14:paraId="01032E14" w14:textId="77777777" w:rsidR="001D6F9B" w:rsidRPr="00F25D89" w:rsidRDefault="001D6F9B" w:rsidP="00451BF0">
            <w:pPr>
              <w:ind w:firstLine="0"/>
              <w:jc w:val="center"/>
              <w:rPr>
                <w:sz w:val="24"/>
                <w:szCs w:val="24"/>
              </w:rPr>
            </w:pPr>
            <w:r w:rsidRPr="00F25D89">
              <w:rPr>
                <w:sz w:val="24"/>
                <w:szCs w:val="24"/>
              </w:rPr>
              <w:t>В</w:t>
            </w:r>
          </w:p>
        </w:tc>
        <w:tc>
          <w:tcPr>
            <w:tcW w:w="0" w:type="auto"/>
          </w:tcPr>
          <w:p w14:paraId="720B6D62" w14:textId="77777777" w:rsidR="001D6F9B" w:rsidRPr="00F25D89" w:rsidRDefault="001D6F9B" w:rsidP="00451BF0">
            <w:pPr>
              <w:ind w:firstLine="0"/>
              <w:jc w:val="center"/>
              <w:rPr>
                <w:sz w:val="24"/>
                <w:szCs w:val="24"/>
              </w:rPr>
            </w:pPr>
            <w:r w:rsidRPr="00F25D89">
              <w:rPr>
                <w:sz w:val="24"/>
                <w:szCs w:val="24"/>
              </w:rPr>
              <w:t xml:space="preserve">Анклав + политика аттестации, включающая код </w:t>
            </w:r>
            <w:r w:rsidRPr="00F25D89">
              <w:rPr>
                <w:sz w:val="24"/>
                <w:szCs w:val="24"/>
                <w:lang w:val="en-US"/>
              </w:rPr>
              <w:t>DP</w:t>
            </w:r>
            <w:r w:rsidRPr="00F25D89">
              <w:rPr>
                <w:sz w:val="24"/>
                <w:szCs w:val="24"/>
              </w:rPr>
              <w:t>-</w:t>
            </w:r>
            <w:proofErr w:type="spellStart"/>
            <w:r w:rsidRPr="00F25D89">
              <w:rPr>
                <w:sz w:val="24"/>
                <w:szCs w:val="24"/>
              </w:rPr>
              <w:t>accountant</w:t>
            </w:r>
            <w:proofErr w:type="spellEnd"/>
          </w:p>
        </w:tc>
        <w:tc>
          <w:tcPr>
            <w:tcW w:w="0" w:type="auto"/>
          </w:tcPr>
          <w:p w14:paraId="3B704AAE" w14:textId="77777777" w:rsidR="001D6F9B" w:rsidRPr="00F25D89" w:rsidRDefault="001D6F9B" w:rsidP="00451BF0">
            <w:pPr>
              <w:ind w:firstLine="0"/>
              <w:jc w:val="center"/>
              <w:rPr>
                <w:sz w:val="24"/>
                <w:szCs w:val="24"/>
              </w:rPr>
            </w:pPr>
            <w:r w:rsidRPr="00F25D89">
              <w:rPr>
                <w:sz w:val="24"/>
                <w:szCs w:val="24"/>
              </w:rPr>
              <w:t>Да</w:t>
            </w:r>
          </w:p>
        </w:tc>
      </w:tr>
    </w:tbl>
    <w:p w14:paraId="050ACFF8" w14:textId="77777777" w:rsidR="001D6F9B" w:rsidRDefault="001D6F9B" w:rsidP="001D6F9B">
      <w:pPr>
        <w:pStyle w:val="af"/>
        <w:spacing w:after="0"/>
        <w:ind w:firstLine="692"/>
        <w:rPr>
          <w:szCs w:val="28"/>
        </w:rPr>
      </w:pPr>
    </w:p>
    <w:p w14:paraId="0AD91FDC" w14:textId="77777777" w:rsidR="001D6F9B" w:rsidRPr="00924880" w:rsidRDefault="001D6F9B" w:rsidP="001D6F9B">
      <w:pPr>
        <w:pStyle w:val="af"/>
        <w:spacing w:after="0"/>
        <w:ind w:firstLine="692"/>
        <w:rPr>
          <w:szCs w:val="28"/>
        </w:rPr>
      </w:pPr>
      <w:r w:rsidRPr="00924880">
        <w:rPr>
          <w:szCs w:val="28"/>
        </w:rPr>
        <w:t>Из таблицы 3.3 следуют два вывода, влияющие на дальнейшее проектирование.</w:t>
      </w:r>
    </w:p>
    <w:p w14:paraId="46A7E854" w14:textId="7318B437" w:rsidR="001D6F9B" w:rsidRPr="00924880" w:rsidRDefault="001D6F9B" w:rsidP="001D6F9B">
      <w:pPr>
        <w:pStyle w:val="af"/>
        <w:spacing w:after="0"/>
        <w:ind w:firstLine="692"/>
        <w:rPr>
          <w:szCs w:val="28"/>
        </w:rPr>
      </w:pPr>
      <w:r w:rsidRPr="00924880">
        <w:rPr>
          <w:szCs w:val="28"/>
        </w:rPr>
        <w:t xml:space="preserve">Во-первых, угроза УБИ-ML.02 </w:t>
      </w:r>
      <w:r w:rsidR="00364B2B">
        <w:rPr>
          <w:szCs w:val="28"/>
        </w:rPr>
        <w:t xml:space="preserve">– </w:t>
      </w:r>
      <w:r w:rsidRPr="00924880">
        <w:rPr>
          <w:szCs w:val="28"/>
        </w:rPr>
        <w:t>целевое отравление модели со скрытой закладкой через замену модели</w:t>
      </w:r>
      <w:r w:rsidR="00364B2B">
        <w:rPr>
          <w:szCs w:val="28"/>
        </w:rPr>
        <w:t xml:space="preserve">, </w:t>
      </w:r>
      <w:r w:rsidRPr="00924880">
        <w:rPr>
          <w:szCs w:val="28"/>
        </w:rPr>
        <w:t>и УБИ-ML.04</w:t>
      </w:r>
      <w:r w:rsidR="00364B2B">
        <w:rPr>
          <w:szCs w:val="28"/>
        </w:rPr>
        <w:t xml:space="preserve">, то есть, </w:t>
      </w:r>
      <w:r w:rsidRPr="00924880">
        <w:rPr>
          <w:szCs w:val="28"/>
        </w:rPr>
        <w:t>целевое отравление данных на паре классов</w:t>
      </w:r>
      <w:r w:rsidR="00364B2B">
        <w:rPr>
          <w:szCs w:val="28"/>
        </w:rPr>
        <w:t>,</w:t>
      </w:r>
      <w:r w:rsidRPr="00924880">
        <w:rPr>
          <w:szCs w:val="28"/>
        </w:rPr>
        <w:t xml:space="preserve"> признаны актуальными, </w:t>
      </w:r>
      <w:r w:rsidRPr="00F25D89">
        <w:rPr>
          <w:szCs w:val="28"/>
        </w:rPr>
        <w:t>но штатными средствами в данной постановке не закрываются полностью</w:t>
      </w:r>
      <w:r w:rsidRPr="00924880">
        <w:rPr>
          <w:szCs w:val="28"/>
        </w:rPr>
        <w:t xml:space="preserve">. Это не </w:t>
      </w:r>
      <w:r>
        <w:rPr>
          <w:szCs w:val="28"/>
        </w:rPr>
        <w:t>проблема реализации, а</w:t>
      </w:r>
      <w:r w:rsidRPr="00924880">
        <w:rPr>
          <w:szCs w:val="28"/>
        </w:rPr>
        <w:t xml:space="preserve"> граница применимости архитектуры, </w:t>
      </w:r>
      <w:r>
        <w:rPr>
          <w:szCs w:val="28"/>
        </w:rPr>
        <w:t>рассмотренная</w:t>
      </w:r>
      <w:r w:rsidRPr="00924880">
        <w:rPr>
          <w:szCs w:val="28"/>
        </w:rPr>
        <w:t xml:space="preserve"> во введении </w:t>
      </w:r>
      <w:r w:rsidR="00364B2B">
        <w:rPr>
          <w:szCs w:val="28"/>
        </w:rPr>
        <w:t xml:space="preserve">в </w:t>
      </w:r>
      <w:r w:rsidRPr="00924880">
        <w:rPr>
          <w:szCs w:val="28"/>
        </w:rPr>
        <w:t>положени</w:t>
      </w:r>
      <w:r w:rsidR="00364B2B">
        <w:rPr>
          <w:szCs w:val="28"/>
        </w:rPr>
        <w:t>и</w:t>
      </w:r>
      <w:r w:rsidRPr="00924880">
        <w:rPr>
          <w:szCs w:val="28"/>
        </w:rPr>
        <w:t xml:space="preserve"> 4. Соответствующие остаточные риски фиксируются и адресуются через компенсирующие меры: мониторинг ТЗА на контрольных триггерах в журнале, рекомендация по дополнению системы алгоритмами </w:t>
      </w:r>
      <w:proofErr w:type="spellStart"/>
      <w:r w:rsidRPr="00C773A3">
        <w:rPr>
          <w:szCs w:val="28"/>
          <w:highlight w:val="yellow"/>
        </w:rPr>
        <w:t>certified</w:t>
      </w:r>
      <w:proofErr w:type="spellEnd"/>
      <w:r w:rsidRPr="00C773A3">
        <w:rPr>
          <w:szCs w:val="28"/>
          <w:highlight w:val="yellow"/>
        </w:rPr>
        <w:t xml:space="preserve"> </w:t>
      </w:r>
      <w:proofErr w:type="spellStart"/>
      <w:r w:rsidRPr="00C773A3">
        <w:rPr>
          <w:szCs w:val="28"/>
          <w:highlight w:val="yellow"/>
        </w:rPr>
        <w:t>label-robust</w:t>
      </w:r>
      <w:proofErr w:type="spellEnd"/>
      <w:r w:rsidRPr="00C773A3">
        <w:rPr>
          <w:szCs w:val="28"/>
          <w:highlight w:val="yellow"/>
        </w:rPr>
        <w:t xml:space="preserve"> </w:t>
      </w:r>
      <w:proofErr w:type="spellStart"/>
      <w:r w:rsidRPr="00C773A3">
        <w:rPr>
          <w:szCs w:val="28"/>
          <w:highlight w:val="yellow"/>
        </w:rPr>
        <w:t>training</w:t>
      </w:r>
      <w:proofErr w:type="spellEnd"/>
      <w:r>
        <w:rPr>
          <w:szCs w:val="28"/>
        </w:rPr>
        <w:t>, которые выходят</w:t>
      </w:r>
      <w:r w:rsidRPr="00924880">
        <w:rPr>
          <w:szCs w:val="28"/>
        </w:rPr>
        <w:t xml:space="preserve"> за предел</w:t>
      </w:r>
      <w:r>
        <w:rPr>
          <w:szCs w:val="28"/>
        </w:rPr>
        <w:t>ы</w:t>
      </w:r>
      <w:r w:rsidRPr="00924880">
        <w:rPr>
          <w:szCs w:val="28"/>
        </w:rPr>
        <w:t xml:space="preserve"> настоящей работы.</w:t>
      </w:r>
    </w:p>
    <w:p w14:paraId="3288BB34" w14:textId="43013F1B" w:rsidR="001D6F9B" w:rsidRPr="00924880" w:rsidRDefault="001D6F9B" w:rsidP="001D6F9B">
      <w:pPr>
        <w:pStyle w:val="af"/>
        <w:spacing w:after="0"/>
        <w:ind w:firstLine="692"/>
        <w:rPr>
          <w:szCs w:val="28"/>
        </w:rPr>
      </w:pPr>
      <w:r w:rsidRPr="00924880">
        <w:rPr>
          <w:szCs w:val="28"/>
        </w:rPr>
        <w:lastRenderedPageBreak/>
        <w:t>Во-вторых, угрозы УБИ-ML.05 и УБИ-ML.06</w:t>
      </w:r>
      <w:r w:rsidR="00C773A3">
        <w:rPr>
          <w:szCs w:val="28"/>
        </w:rPr>
        <w:t xml:space="preserve">, являющиеся </w:t>
      </w:r>
      <w:r w:rsidRPr="00924880">
        <w:rPr>
          <w:szCs w:val="28"/>
        </w:rPr>
        <w:t>атак</w:t>
      </w:r>
      <w:r w:rsidR="00C773A3">
        <w:rPr>
          <w:szCs w:val="28"/>
        </w:rPr>
        <w:t>ами</w:t>
      </w:r>
      <w:r w:rsidRPr="00924880">
        <w:rPr>
          <w:szCs w:val="28"/>
        </w:rPr>
        <w:t xml:space="preserve"> на конфиденциальность</w:t>
      </w:r>
      <w:r w:rsidR="00C773A3">
        <w:rPr>
          <w:szCs w:val="28"/>
        </w:rPr>
        <w:t>,</w:t>
      </w:r>
      <w:r w:rsidRPr="00924880">
        <w:rPr>
          <w:szCs w:val="28"/>
        </w:rPr>
        <w:t xml:space="preserve"> признаны актуальными формально, но экспериментально их реализация в TO-BE-конфигурации да</w:t>
      </w:r>
      <w:r>
        <w:rPr>
          <w:szCs w:val="28"/>
        </w:rPr>
        <w:t>е</w:t>
      </w:r>
      <w:r w:rsidRPr="00924880">
        <w:rPr>
          <w:szCs w:val="28"/>
        </w:rPr>
        <w:t>т результат на уровне случайного угадывания</w:t>
      </w:r>
      <w:r w:rsidR="00C773A3">
        <w:rPr>
          <w:szCs w:val="28"/>
        </w:rPr>
        <w:t xml:space="preserve">, экспериментальное </w:t>
      </w:r>
      <w:r w:rsidRPr="00924880">
        <w:rPr>
          <w:szCs w:val="28"/>
        </w:rPr>
        <w:t>подтверждение в разделах</w:t>
      </w:r>
      <w:r w:rsidR="00C773A3">
        <w:rPr>
          <w:szCs w:val="28"/>
        </w:rPr>
        <w:t xml:space="preserve"> приведено в разделах</w:t>
      </w:r>
      <w:r w:rsidRPr="00924880">
        <w:rPr>
          <w:szCs w:val="28"/>
        </w:rPr>
        <w:t xml:space="preserve"> 5.5.1 и 5.5.2. Это</w:t>
      </w:r>
      <w:r>
        <w:rPr>
          <w:szCs w:val="28"/>
        </w:rPr>
        <w:t xml:space="preserve"> можно</w:t>
      </w:r>
      <w:r w:rsidRPr="00924880">
        <w:rPr>
          <w:szCs w:val="28"/>
        </w:rPr>
        <w:t xml:space="preserve"> интерпрети</w:t>
      </w:r>
      <w:r>
        <w:rPr>
          <w:szCs w:val="28"/>
        </w:rPr>
        <w:t>ровать</w:t>
      </w:r>
      <w:r w:rsidRPr="00924880">
        <w:rPr>
          <w:szCs w:val="28"/>
        </w:rPr>
        <w:t xml:space="preserve"> как</w:t>
      </w:r>
      <w:r>
        <w:rPr>
          <w:szCs w:val="28"/>
        </w:rPr>
        <w:t xml:space="preserve"> результат, что</w:t>
      </w:r>
      <w:r w:rsidRPr="00924880">
        <w:rPr>
          <w:szCs w:val="28"/>
        </w:rPr>
        <w:t xml:space="preserve"> в </w:t>
      </w:r>
      <w:r>
        <w:rPr>
          <w:szCs w:val="28"/>
        </w:rPr>
        <w:t>текущей</w:t>
      </w:r>
      <w:r w:rsidRPr="00924880">
        <w:rPr>
          <w:szCs w:val="28"/>
        </w:rPr>
        <w:t xml:space="preserve"> постановке </w:t>
      </w:r>
      <w:r>
        <w:rPr>
          <w:szCs w:val="28"/>
        </w:rPr>
        <w:t xml:space="preserve">задачи </w:t>
      </w:r>
      <w:r w:rsidRPr="00924880">
        <w:rPr>
          <w:szCs w:val="28"/>
        </w:rPr>
        <w:t xml:space="preserve">угрозы MIA </w:t>
      </w:r>
      <w:r>
        <w:rPr>
          <w:szCs w:val="28"/>
        </w:rPr>
        <w:t xml:space="preserve">и </w:t>
      </w:r>
      <w:r w:rsidRPr="00924880">
        <w:rPr>
          <w:szCs w:val="28"/>
        </w:rPr>
        <w:t>GIA не реализуются в значимом объ</w:t>
      </w:r>
      <w:r>
        <w:rPr>
          <w:szCs w:val="28"/>
        </w:rPr>
        <w:t>е</w:t>
      </w:r>
      <w:r w:rsidRPr="00924880">
        <w:rPr>
          <w:szCs w:val="28"/>
        </w:rPr>
        <w:t xml:space="preserve">ме, что </w:t>
      </w:r>
      <w:r>
        <w:rPr>
          <w:szCs w:val="28"/>
        </w:rPr>
        <w:t>будет показано в экспериментальной части работы</w:t>
      </w:r>
      <w:r w:rsidRPr="00924880">
        <w:rPr>
          <w:szCs w:val="28"/>
        </w:rPr>
        <w:t>.</w:t>
      </w:r>
    </w:p>
    <w:p w14:paraId="428287D1" w14:textId="77777777" w:rsidR="001D6F9B" w:rsidRPr="00924880" w:rsidRDefault="001D6F9B" w:rsidP="001D6F9B">
      <w:pPr>
        <w:pStyle w:val="af"/>
        <w:spacing w:after="0"/>
        <w:ind w:firstLine="692"/>
        <w:rPr>
          <w:szCs w:val="28"/>
        </w:rPr>
      </w:pPr>
      <w:r w:rsidRPr="00924880">
        <w:rPr>
          <w:szCs w:val="28"/>
        </w:rPr>
        <w:t xml:space="preserve">Оставшиеся угрозы — УБИ.023, УБИ.067, УБИ.088, УБИ.124, УБИ.140, УБИ.149, УБИ.179, УБИ-ML.01, УБИ-ML.03, УБИ-ML.07, УБИ-ML.08 — адресуются штатными механизмами TO-BE-конфигурации. </w:t>
      </w:r>
      <w:bookmarkEnd w:id="22"/>
      <w:bookmarkEnd w:id="31"/>
      <w:bookmarkEnd w:id="34"/>
    </w:p>
    <w:p w14:paraId="24A1332C" w14:textId="77777777" w:rsidR="001D6F9B" w:rsidRPr="00924880" w:rsidRDefault="001D6F9B" w:rsidP="001D6F9B">
      <w:pPr>
        <w:pStyle w:val="21"/>
        <w:spacing w:before="0" w:after="0"/>
        <w:ind w:firstLine="692"/>
        <w:rPr>
          <w:rFonts w:ascii="Times New Roman" w:hAnsi="Times New Roman" w:cs="Times New Roman"/>
          <w:szCs w:val="28"/>
        </w:rPr>
      </w:pPr>
      <w:bookmarkStart w:id="35" w:name="X873622dd284deca0541dc216666cd3d6bee78da"/>
      <w:r w:rsidRPr="00924880">
        <w:rPr>
          <w:rFonts w:ascii="Times New Roman" w:hAnsi="Times New Roman" w:cs="Times New Roman"/>
          <w:szCs w:val="28"/>
        </w:rPr>
        <w:t>3.4</w:t>
      </w:r>
      <w:r w:rsidRPr="00924880">
        <w:rPr>
          <w:rFonts w:ascii="Times New Roman" w:hAnsi="Times New Roman" w:cs="Times New Roman"/>
          <w:szCs w:val="28"/>
        </w:rPr>
        <w:tab/>
        <w:t>Формирование модели угроз и целей безопасности</w:t>
      </w:r>
    </w:p>
    <w:p w14:paraId="5734D515" w14:textId="77777777" w:rsidR="001D6F9B" w:rsidRPr="00924880" w:rsidRDefault="001D6F9B" w:rsidP="001D6F9B">
      <w:pPr>
        <w:ind w:firstLine="692"/>
        <w:rPr>
          <w:szCs w:val="28"/>
        </w:rPr>
      </w:pPr>
      <w:r>
        <w:rPr>
          <w:szCs w:val="28"/>
        </w:rPr>
        <w:t>Н</w:t>
      </w:r>
      <w:r w:rsidRPr="00924880">
        <w:rPr>
          <w:szCs w:val="28"/>
        </w:rPr>
        <w:t>астоящий подра</w:t>
      </w:r>
      <w:r>
        <w:rPr>
          <w:szCs w:val="28"/>
        </w:rPr>
        <w:t>здел</w:t>
      </w:r>
      <w:r w:rsidRPr="00924880">
        <w:rPr>
          <w:szCs w:val="28"/>
        </w:rPr>
        <w:t xml:space="preserve"> формулиру</w:t>
      </w:r>
      <w:r>
        <w:rPr>
          <w:szCs w:val="28"/>
        </w:rPr>
        <w:t>ет</w:t>
      </w:r>
      <w:r w:rsidRPr="00924880">
        <w:rPr>
          <w:szCs w:val="28"/>
        </w:rPr>
        <w:t xml:space="preserve"> уточн</w:t>
      </w:r>
      <w:r>
        <w:rPr>
          <w:szCs w:val="28"/>
        </w:rPr>
        <w:t>е</w:t>
      </w:r>
      <w:r w:rsidRPr="00924880">
        <w:rPr>
          <w:szCs w:val="28"/>
        </w:rPr>
        <w:t>нные цели безопасности (ЦБ), затем перечисляются политики безопасности (П), реализующие эти цели в TO-BE-конфигурации, и в конце каждая актуальная угроза связывается с парой «цель — политика» в сводной таблице 3.4</w:t>
      </w:r>
    </w:p>
    <w:p w14:paraId="20DF6604" w14:textId="77777777" w:rsidR="001D6F9B" w:rsidRPr="00924880" w:rsidRDefault="001D6F9B" w:rsidP="001D6F9B">
      <w:pPr>
        <w:pStyle w:val="31"/>
        <w:spacing w:before="0" w:after="0"/>
        <w:ind w:firstLine="692"/>
        <w:rPr>
          <w:rFonts w:ascii="Times New Roman" w:hAnsi="Times New Roman" w:cs="Times New Roman"/>
          <w:szCs w:val="28"/>
        </w:rPr>
      </w:pPr>
      <w:bookmarkStart w:id="36" w:name="цели-безопасности"/>
      <w:r w:rsidRPr="00924880">
        <w:rPr>
          <w:rFonts w:ascii="Times New Roman" w:hAnsi="Times New Roman" w:cs="Times New Roman"/>
          <w:szCs w:val="28"/>
        </w:rPr>
        <w:t>3.4.1</w:t>
      </w:r>
      <w:r w:rsidRPr="00924880">
        <w:rPr>
          <w:rFonts w:ascii="Times New Roman" w:hAnsi="Times New Roman" w:cs="Times New Roman"/>
          <w:szCs w:val="28"/>
        </w:rPr>
        <w:tab/>
        <w:t>Цели безопасности</w:t>
      </w:r>
    </w:p>
    <w:p w14:paraId="355963B2" w14:textId="77777777" w:rsidR="001D6F9B" w:rsidRPr="00924880" w:rsidRDefault="001D6F9B" w:rsidP="001D6F9B">
      <w:pPr>
        <w:ind w:firstLine="692"/>
        <w:rPr>
          <w:szCs w:val="28"/>
        </w:rPr>
      </w:pPr>
      <w:r w:rsidRPr="00924880">
        <w:rPr>
          <w:szCs w:val="28"/>
        </w:rPr>
        <w:t>Цели безопасности</w:t>
      </w:r>
      <w:r>
        <w:rPr>
          <w:szCs w:val="28"/>
        </w:rPr>
        <w:t xml:space="preserve"> </w:t>
      </w:r>
      <w:r w:rsidRPr="00924880">
        <w:rPr>
          <w:szCs w:val="28"/>
        </w:rPr>
        <w:t>здесь они уточняются с привязкой к угрозам из таблицы 3.3 и к проектным параметрам, введ</w:t>
      </w:r>
      <w:r>
        <w:rPr>
          <w:szCs w:val="28"/>
        </w:rPr>
        <w:t>е</w:t>
      </w:r>
      <w:r w:rsidRPr="00924880">
        <w:rPr>
          <w:szCs w:val="28"/>
        </w:rPr>
        <w:t>нным в главе 2 и подразделах 3.1–3.2.</w:t>
      </w:r>
    </w:p>
    <w:p w14:paraId="41527F00" w14:textId="47D72709" w:rsidR="001D6F9B" w:rsidRPr="00924880" w:rsidRDefault="001D6F9B" w:rsidP="001D6F9B">
      <w:pPr>
        <w:pStyle w:val="af"/>
        <w:spacing w:after="0"/>
        <w:ind w:firstLine="692"/>
        <w:rPr>
          <w:szCs w:val="28"/>
        </w:rPr>
      </w:pPr>
      <w:r w:rsidRPr="00924880">
        <w:rPr>
          <w:b/>
          <w:bCs/>
          <w:szCs w:val="28"/>
        </w:rPr>
        <w:t>ЦБ1 — устойчивость точности на основной задаче при нецелевом отравлении модели.</w:t>
      </w:r>
      <w:r w:rsidRPr="00924880">
        <w:rPr>
          <w:szCs w:val="28"/>
        </w:rPr>
        <w:t xml:space="preserve"> Цель адресует угрозы УБИ-ML.01 и УБИ-ML.03. Формально: при доле нарушителей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24880">
        <w:rPr>
          <w:szCs w:val="28"/>
        </w:rPr>
        <w:t xml:space="preserve"> просадка ТОЗ относительно конфигурации без атаки не должна превышать рабочий порог. ЦБ1 не покрывает целевые атаки</w:t>
      </w:r>
      <w:r w:rsidR="00C773A3">
        <w:rPr>
          <w:szCs w:val="28"/>
        </w:rPr>
        <w:t>, поскольку</w:t>
      </w:r>
      <w:r w:rsidRPr="00924880">
        <w:rPr>
          <w:szCs w:val="28"/>
        </w:rPr>
        <w:t xml:space="preserve"> они адресуются отдельно</w:t>
      </w:r>
      <w:r w:rsidR="00C773A3">
        <w:rPr>
          <w:szCs w:val="28"/>
        </w:rPr>
        <w:t xml:space="preserve">: </w:t>
      </w:r>
      <w:r w:rsidRPr="00924880">
        <w:rPr>
          <w:szCs w:val="28"/>
        </w:rPr>
        <w:t xml:space="preserve">частично через ЦБ4, </w:t>
      </w:r>
      <w:r w:rsidR="00DE05B5">
        <w:rPr>
          <w:szCs w:val="28"/>
        </w:rPr>
        <w:t>или</w:t>
      </w:r>
      <w:r w:rsidRPr="00924880">
        <w:rPr>
          <w:szCs w:val="28"/>
        </w:rPr>
        <w:t xml:space="preserve"> </w:t>
      </w:r>
      <w:r w:rsidR="00DE05B5">
        <w:rPr>
          <w:szCs w:val="28"/>
        </w:rPr>
        <w:t>переходят в остаточный риск</w:t>
      </w:r>
      <w:r w:rsidRPr="00924880">
        <w:rPr>
          <w:szCs w:val="28"/>
        </w:rPr>
        <w:t xml:space="preserve"> (УБИ-ML.02, УБИ-ML.04).</w:t>
      </w:r>
    </w:p>
    <w:p w14:paraId="14DF0CF4" w14:textId="2DB366DF" w:rsidR="001D6F9B" w:rsidRPr="00924880" w:rsidRDefault="001D6F9B" w:rsidP="001D6F9B">
      <w:pPr>
        <w:pStyle w:val="af"/>
        <w:spacing w:after="0"/>
        <w:ind w:firstLine="692"/>
        <w:rPr>
          <w:szCs w:val="28"/>
        </w:rPr>
      </w:pPr>
      <w:r w:rsidRPr="00924880">
        <w:rPr>
          <w:b/>
          <w:bCs/>
          <w:szCs w:val="28"/>
        </w:rPr>
        <w:t>ЦБ2 — гарантия ε-дифференциальной приватности обучения.</w:t>
      </w:r>
      <w:r w:rsidRPr="00924880">
        <w:rPr>
          <w:szCs w:val="28"/>
        </w:rPr>
        <w:t xml:space="preserve"> Цель перекрывает угрозы на конфиденциальность УБИ-ML.05 (восстановление по градиентам) и УБИ-ML.06 (определение членства), а также УБИ.067 в части восстановления локальных данных по серверной утечке. Формально: </w:t>
      </w:r>
      <w:r w:rsidRPr="00924880">
        <w:rPr>
          <w:szCs w:val="28"/>
        </w:rPr>
        <w:lastRenderedPageBreak/>
        <w:t>обеспечивается ДП с целевым</w:t>
      </w:r>
      <w:r>
        <w:rPr>
          <w:szCs w:val="28"/>
        </w:rPr>
        <w:t>и</w:t>
      </w:r>
      <w:r w:rsidRPr="00924880">
        <w:rPr>
          <w:szCs w:val="28"/>
        </w:rPr>
        <w:t xml:space="preserve"> </w:t>
      </w:r>
      <m:oMath>
        <m:r>
          <w:rPr>
            <w:rFonts w:ascii="Cambria Math" w:hAnsi="Cambria Math"/>
            <w:szCs w:val="28"/>
          </w:rPr>
          <m:t>ε</m:t>
        </m:r>
        <m:r>
          <m:rPr>
            <m:sty m:val="p"/>
          </m:rPr>
          <w:rPr>
            <w:rFonts w:ascii="Cambria Math" w:hAnsi="Cambria Math"/>
            <w:szCs w:val="28"/>
          </w:rPr>
          <m:t>,</m:t>
        </m:r>
        <m:r>
          <w:rPr>
            <w:rFonts w:ascii="Cambria Math" w:hAnsi="Cambria Math"/>
            <w:szCs w:val="28"/>
          </w:rPr>
          <m:t>δ</m:t>
        </m:r>
      </m:oMath>
      <w:r w:rsidRPr="00924880">
        <w:rPr>
          <w:szCs w:val="28"/>
        </w:rPr>
        <w:t>. Уч</w:t>
      </w:r>
      <w:r>
        <w:rPr>
          <w:szCs w:val="28"/>
        </w:rPr>
        <w:t>е</w:t>
      </w:r>
      <w:r w:rsidRPr="00924880">
        <w:rPr>
          <w:szCs w:val="28"/>
        </w:rPr>
        <w:t>т бюджета вед</w:t>
      </w:r>
      <w:r>
        <w:rPr>
          <w:szCs w:val="28"/>
        </w:rPr>
        <w:t>е</w:t>
      </w:r>
      <w:r w:rsidRPr="00924880">
        <w:rPr>
          <w:szCs w:val="28"/>
        </w:rPr>
        <w:t>тся через RDP-</w:t>
      </w:r>
      <w:r w:rsidR="00DE05B5">
        <w:rPr>
          <w:szCs w:val="28"/>
        </w:rPr>
        <w:t>счетчик</w:t>
      </w:r>
      <w:r w:rsidRPr="00924880">
        <w:rPr>
          <w:szCs w:val="28"/>
        </w:rPr>
        <w:t xml:space="preserve"> Opacus [13; 15], корректно агрегирующий приватные стоимости по раундам.</w:t>
      </w:r>
    </w:p>
    <w:p w14:paraId="4C0099F9" w14:textId="7F1748DF" w:rsidR="001D6F9B" w:rsidRPr="00924880" w:rsidRDefault="001D6F9B" w:rsidP="001D6F9B">
      <w:pPr>
        <w:pStyle w:val="af"/>
        <w:spacing w:after="0"/>
        <w:ind w:firstLine="692"/>
        <w:rPr>
          <w:szCs w:val="28"/>
        </w:rPr>
      </w:pPr>
      <w:r w:rsidRPr="00924880">
        <w:rPr>
          <w:b/>
          <w:bCs/>
          <w:szCs w:val="28"/>
        </w:rPr>
        <w:t>ЦБ3 — конфиденциальность индивидуальных обновлений и целостность конвейера обучения.</w:t>
      </w:r>
      <w:r w:rsidRPr="00924880">
        <w:rPr>
          <w:szCs w:val="28"/>
        </w:rPr>
        <w:t xml:space="preserve"> Цель покрывает группу инфраструктурных угроз</w:t>
      </w:r>
      <w:r w:rsidR="00DE05B5">
        <w:rPr>
          <w:szCs w:val="28"/>
        </w:rPr>
        <w:t xml:space="preserve">, включающих </w:t>
      </w:r>
      <w:r w:rsidRPr="00924880">
        <w:rPr>
          <w:szCs w:val="28"/>
        </w:rPr>
        <w:t xml:space="preserve">УБИ.023, </w:t>
      </w:r>
      <w:r w:rsidR="00DE05B5" w:rsidRPr="00924880">
        <w:rPr>
          <w:szCs w:val="28"/>
        </w:rPr>
        <w:t>УБИ</w:t>
      </w:r>
      <w:r w:rsidRPr="00924880">
        <w:rPr>
          <w:szCs w:val="28"/>
        </w:rPr>
        <w:t xml:space="preserve">.067 в части серверной утечки, </w:t>
      </w:r>
      <w:r w:rsidR="00DE05B5" w:rsidRPr="00924880">
        <w:rPr>
          <w:szCs w:val="28"/>
        </w:rPr>
        <w:t>УБИ</w:t>
      </w:r>
      <w:r w:rsidRPr="00924880">
        <w:rPr>
          <w:szCs w:val="28"/>
        </w:rPr>
        <w:t xml:space="preserve">.088, </w:t>
      </w:r>
      <w:r w:rsidR="00DE05B5" w:rsidRPr="00924880">
        <w:rPr>
          <w:szCs w:val="28"/>
        </w:rPr>
        <w:t>УБИ</w:t>
      </w:r>
      <w:r w:rsidRPr="00924880">
        <w:rPr>
          <w:szCs w:val="28"/>
        </w:rPr>
        <w:t xml:space="preserve">.124, </w:t>
      </w:r>
      <w:r w:rsidR="00DE05B5" w:rsidRPr="00924880">
        <w:rPr>
          <w:szCs w:val="28"/>
        </w:rPr>
        <w:t>УБИ</w:t>
      </w:r>
      <w:r w:rsidRPr="00924880">
        <w:rPr>
          <w:szCs w:val="28"/>
        </w:rPr>
        <w:t>.179</w:t>
      </w:r>
      <w:r w:rsidR="00DE05B5">
        <w:rPr>
          <w:szCs w:val="28"/>
        </w:rPr>
        <w:t>,</w:t>
      </w:r>
      <w:r w:rsidRPr="00924880">
        <w:rPr>
          <w:szCs w:val="28"/>
        </w:rPr>
        <w:t xml:space="preserve"> и УБИ-ML.08</w:t>
      </w:r>
      <w:r w:rsidR="00DE05B5">
        <w:rPr>
          <w:szCs w:val="28"/>
        </w:rPr>
        <w:t xml:space="preserve">, то есть, </w:t>
      </w:r>
      <w:r w:rsidRPr="00924880">
        <w:rPr>
          <w:szCs w:val="28"/>
        </w:rPr>
        <w:t>подмен</w:t>
      </w:r>
      <w:r w:rsidR="00DE05B5">
        <w:rPr>
          <w:szCs w:val="28"/>
        </w:rPr>
        <w:t>у</w:t>
      </w:r>
      <w:r w:rsidRPr="00924880">
        <w:rPr>
          <w:szCs w:val="28"/>
        </w:rPr>
        <w:t xml:space="preserve"> сч</w:t>
      </w:r>
      <w:r>
        <w:rPr>
          <w:szCs w:val="28"/>
        </w:rPr>
        <w:t>е</w:t>
      </w:r>
      <w:r w:rsidRPr="00924880">
        <w:rPr>
          <w:szCs w:val="28"/>
        </w:rPr>
        <w:t>тчика бюджета. Реализуется размещением серверной части в SGX-анклаве, удал</w:t>
      </w:r>
      <w:r>
        <w:rPr>
          <w:szCs w:val="28"/>
        </w:rPr>
        <w:t>е</w:t>
      </w:r>
      <w:r w:rsidRPr="00924880">
        <w:rPr>
          <w:szCs w:val="28"/>
        </w:rPr>
        <w:t>нной аттестацией и подписью журналов внутри анклава. Без TEE центральная ДП (ЦБ2) теряет основание: серверу пришлось бы доверять, а это отдельное допущение, в общем случае не выполняющееся.</w:t>
      </w:r>
    </w:p>
    <w:p w14:paraId="4E1FBB2D" w14:textId="3152019E" w:rsidR="001D6F9B" w:rsidRPr="00924880" w:rsidRDefault="001D6F9B" w:rsidP="001D6F9B">
      <w:pPr>
        <w:pStyle w:val="af"/>
        <w:spacing w:after="0"/>
        <w:ind w:firstLine="692"/>
        <w:rPr>
          <w:szCs w:val="28"/>
        </w:rPr>
      </w:pPr>
      <w:r w:rsidRPr="00924880">
        <w:rPr>
          <w:b/>
          <w:bCs/>
          <w:szCs w:val="28"/>
        </w:rPr>
        <w:t>ЦБ4 — устойчивость к атакам с усилением масштаба обновлений.</w:t>
      </w:r>
      <w:r w:rsidRPr="00924880">
        <w:rPr>
          <w:szCs w:val="28"/>
        </w:rPr>
        <w:t xml:space="preserve"> Цель </w:t>
      </w:r>
      <w:r w:rsidR="00DE05B5">
        <w:rPr>
          <w:szCs w:val="28"/>
        </w:rPr>
        <w:t>закрывает</w:t>
      </w:r>
      <w:r w:rsidRPr="00924880">
        <w:rPr>
          <w:szCs w:val="28"/>
        </w:rPr>
        <w:t xml:space="preserve"> УБИ-ML.02</w:t>
      </w:r>
      <w:r w:rsidR="00DE05B5">
        <w:rPr>
          <w:szCs w:val="28"/>
        </w:rPr>
        <w:t xml:space="preserve">, являющейся </w:t>
      </w:r>
      <w:r w:rsidRPr="00924880">
        <w:rPr>
          <w:szCs w:val="28"/>
        </w:rPr>
        <w:t>атак</w:t>
      </w:r>
      <w:r w:rsidR="00DE05B5">
        <w:rPr>
          <w:szCs w:val="28"/>
        </w:rPr>
        <w:t>ой</w:t>
      </w:r>
      <w:r w:rsidRPr="00924880">
        <w:rPr>
          <w:szCs w:val="28"/>
        </w:rPr>
        <w:t xml:space="preserve"> замены модели с коэффициентом усиления </w:t>
      </w:r>
      <m:oMath>
        <m:r>
          <w:rPr>
            <w:rFonts w:ascii="Cambria Math" w:hAnsi="Cambria Math"/>
            <w:szCs w:val="28"/>
          </w:rPr>
          <m:t>γ</m:t>
        </m:r>
      </m:oMath>
      <w:r w:rsidR="00DE05B5">
        <w:rPr>
          <w:szCs w:val="28"/>
        </w:rPr>
        <w:t>,</w:t>
      </w:r>
      <w:r w:rsidRPr="00924880">
        <w:rPr>
          <w:szCs w:val="28"/>
        </w:rPr>
        <w:t xml:space="preserve"> и косвенно УБИ.149</w:t>
      </w:r>
      <w:r w:rsidR="00DE05B5">
        <w:rPr>
          <w:szCs w:val="28"/>
        </w:rPr>
        <w:t xml:space="preserve">, в данной работе являющуюся </w:t>
      </w:r>
      <w:r w:rsidR="00DE05B5" w:rsidRPr="00924880">
        <w:rPr>
          <w:szCs w:val="28"/>
        </w:rPr>
        <w:t>обновлени</w:t>
      </w:r>
      <w:r w:rsidR="00DE05B5">
        <w:rPr>
          <w:szCs w:val="28"/>
        </w:rPr>
        <w:t>ями</w:t>
      </w:r>
      <w:r w:rsidRPr="00924880">
        <w:rPr>
          <w:szCs w:val="28"/>
        </w:rPr>
        <w:t xml:space="preserve"> с экстремальными нормами. Реализуется адаптивным клиппингом нормы с фиксированным потолком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oMath>
      <w:r w:rsidRPr="00924880">
        <w:rPr>
          <w:szCs w:val="28"/>
        </w:rPr>
        <w:t>. ЦБ4 не устраняет скрытую закладку как таковую — это остаточный риск, но снимает е</w:t>
      </w:r>
      <w:r>
        <w:rPr>
          <w:szCs w:val="28"/>
        </w:rPr>
        <w:t>е</w:t>
      </w:r>
      <w:r w:rsidRPr="00924880">
        <w:rPr>
          <w:szCs w:val="28"/>
        </w:rPr>
        <w:t xml:space="preserve"> усиление через масштаб</w:t>
      </w:r>
      <w:r w:rsidR="00DE05B5">
        <w:rPr>
          <w:szCs w:val="28"/>
        </w:rPr>
        <w:t>, поскольку</w:t>
      </w:r>
      <w:r w:rsidRPr="00924880">
        <w:rPr>
          <w:szCs w:val="28"/>
        </w:rPr>
        <w:t xml:space="preserve"> после клиппинга вклад любого вредоносного обновления в агрегат сопоставим со вкладом честного.</w:t>
      </w:r>
    </w:p>
    <w:p w14:paraId="325C7F65" w14:textId="77777777" w:rsidR="001D6F9B" w:rsidRPr="00924880" w:rsidRDefault="001D6F9B" w:rsidP="001D6F9B">
      <w:pPr>
        <w:pStyle w:val="31"/>
        <w:spacing w:before="0" w:after="0"/>
        <w:ind w:firstLine="692"/>
        <w:rPr>
          <w:rFonts w:ascii="Times New Roman" w:hAnsi="Times New Roman" w:cs="Times New Roman"/>
          <w:szCs w:val="28"/>
        </w:rPr>
      </w:pPr>
      <w:bookmarkStart w:id="37" w:name="политики-безопасности"/>
      <w:bookmarkEnd w:id="36"/>
      <w:r w:rsidRPr="00924880">
        <w:rPr>
          <w:rFonts w:ascii="Times New Roman" w:hAnsi="Times New Roman" w:cs="Times New Roman"/>
          <w:szCs w:val="28"/>
        </w:rPr>
        <w:t>3.4.2</w:t>
      </w:r>
      <w:r w:rsidRPr="00924880">
        <w:rPr>
          <w:rFonts w:ascii="Times New Roman" w:hAnsi="Times New Roman" w:cs="Times New Roman"/>
          <w:szCs w:val="28"/>
        </w:rPr>
        <w:tab/>
        <w:t>Политики безопасности</w:t>
      </w:r>
    </w:p>
    <w:p w14:paraId="21901B90" w14:textId="627BAA06" w:rsidR="001D6F9B" w:rsidRPr="00924880" w:rsidRDefault="001D6F9B" w:rsidP="001D6F9B">
      <w:pPr>
        <w:ind w:firstLine="692"/>
        <w:rPr>
          <w:szCs w:val="28"/>
        </w:rPr>
      </w:pPr>
      <w:r w:rsidRPr="00924880">
        <w:rPr>
          <w:szCs w:val="28"/>
        </w:rPr>
        <w:t>Политики безопасности — это конкретные технические и организационные меры, реализующие цели безопасности в TO-BE-конфигурации. Каждая политика привязана к одной или нескольким ЦБ</w:t>
      </w:r>
      <w:r w:rsidR="00DE05B5">
        <w:rPr>
          <w:szCs w:val="28"/>
        </w:rPr>
        <w:t xml:space="preserve">, а </w:t>
      </w:r>
      <w:r w:rsidR="00DE05B5" w:rsidRPr="00924880">
        <w:rPr>
          <w:szCs w:val="28"/>
        </w:rPr>
        <w:t>объединение</w:t>
      </w:r>
      <w:r w:rsidRPr="00924880">
        <w:rPr>
          <w:szCs w:val="28"/>
        </w:rPr>
        <w:t xml:space="preserve"> политик образует штатный режим работы системы.</w:t>
      </w:r>
    </w:p>
    <w:p w14:paraId="307E1CEF" w14:textId="3A6B2001" w:rsidR="001D6F9B" w:rsidRPr="00924880" w:rsidRDefault="001D6F9B" w:rsidP="001D6F9B">
      <w:pPr>
        <w:pStyle w:val="af"/>
        <w:spacing w:after="0"/>
        <w:ind w:firstLine="692"/>
        <w:rPr>
          <w:szCs w:val="28"/>
        </w:rPr>
      </w:pPr>
      <w:r w:rsidRPr="00924880">
        <w:rPr>
          <w:b/>
          <w:bCs/>
          <w:szCs w:val="28"/>
        </w:rPr>
        <w:t>П1 — робастная агрегация.</w:t>
      </w:r>
      <w:r w:rsidRPr="00924880">
        <w:rPr>
          <w:szCs w:val="28"/>
        </w:rPr>
        <w:t xml:space="preserve"> На сервере применяется FedRoLA-PCSI [12] с послойным косинусным анализом и мягкой взвешенной фильтрацией; параметр </w:t>
      </w:r>
      <m:oMath>
        <m:r>
          <w:rPr>
            <w:rFonts w:ascii="Cambria Math" w:hAnsi="Cambria Math"/>
            <w:szCs w:val="28"/>
          </w:rPr>
          <m:t>χ</m:t>
        </m:r>
      </m:oMath>
      <w:r w:rsidRPr="00924880">
        <w:rPr>
          <w:szCs w:val="28"/>
        </w:rPr>
        <w:t xml:space="preserve"> — доля выбираемых на раунд сло</w:t>
      </w:r>
      <w:r>
        <w:rPr>
          <w:szCs w:val="28"/>
        </w:rPr>
        <w:t>е</w:t>
      </w:r>
      <w:r w:rsidRPr="00924880">
        <w:rPr>
          <w:szCs w:val="28"/>
        </w:rPr>
        <w:t>в</w:t>
      </w:r>
      <w:r w:rsidR="00DE05B5">
        <w:rPr>
          <w:szCs w:val="28"/>
        </w:rPr>
        <w:t>, и</w:t>
      </w:r>
      <w:r w:rsidRPr="00924880">
        <w:rPr>
          <w:szCs w:val="28"/>
        </w:rPr>
        <w:t xml:space="preserve"> репутация клиентов </w:t>
      </w:r>
      <m:oMath>
        <m:d>
          <m:dPr>
            <m:ctrlPr>
              <w:rPr>
                <w:rFonts w:ascii="Cambria Math" w:hAnsi="Cambria Math"/>
                <w:szCs w:val="28"/>
              </w:rPr>
            </m:ctrlPr>
          </m:dPr>
          <m:e>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e>
        </m:d>
      </m:oMath>
      <w:r w:rsidRPr="00924880">
        <w:rPr>
          <w:szCs w:val="28"/>
        </w:rPr>
        <w:t xml:space="preserve"> обновляется по итогу каждого раунда. Реализует ЦБ1.</w:t>
      </w:r>
    </w:p>
    <w:p w14:paraId="7128CA72" w14:textId="77777777" w:rsidR="001D6F9B" w:rsidRPr="00924880" w:rsidRDefault="001D6F9B" w:rsidP="001D6F9B">
      <w:pPr>
        <w:pStyle w:val="af"/>
        <w:spacing w:after="0"/>
        <w:ind w:firstLine="692"/>
        <w:rPr>
          <w:szCs w:val="28"/>
        </w:rPr>
      </w:pPr>
      <w:r w:rsidRPr="00924880">
        <w:rPr>
          <w:b/>
          <w:bCs/>
          <w:szCs w:val="28"/>
        </w:rPr>
        <w:t>П2 — ограничение нормы клиентского обновления.</w:t>
      </w:r>
      <w:r w:rsidRPr="00924880">
        <w:rPr>
          <w:szCs w:val="28"/>
        </w:rPr>
        <w:t xml:space="preserve"> Адаптивный клиппинг с медианной нормой и потолком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oMath>
      <w:r w:rsidRPr="00924880">
        <w:rPr>
          <w:szCs w:val="28"/>
        </w:rPr>
        <w:t xml:space="preserve">. Потолок нужен для подавления механизма положительной обратной связи: без него медиана </w:t>
      </w:r>
      <w:r w:rsidRPr="00924880">
        <w:rPr>
          <w:szCs w:val="28"/>
        </w:rPr>
        <w:lastRenderedPageBreak/>
        <w:t>искажается доминированием обновлений с большой нормой, и адаптивный порог уходит вверх (раздел 5.4.3). Реализует ЦБ4.</w:t>
      </w:r>
    </w:p>
    <w:p w14:paraId="44EB7E83" w14:textId="7124D41A" w:rsidR="001D6F9B" w:rsidRPr="00924880" w:rsidRDefault="001D6F9B" w:rsidP="00DE05B5">
      <w:pPr>
        <w:pStyle w:val="af"/>
        <w:spacing w:after="0"/>
        <w:ind w:firstLine="692"/>
        <w:rPr>
          <w:szCs w:val="28"/>
        </w:rPr>
      </w:pPr>
      <w:r w:rsidRPr="00924880">
        <w:rPr>
          <w:b/>
          <w:bCs/>
          <w:szCs w:val="28"/>
        </w:rPr>
        <w:t>П3 — добавление калиброванного шума.</w:t>
      </w:r>
      <w:r w:rsidRPr="00924880">
        <w:rPr>
          <w:szCs w:val="28"/>
        </w:rPr>
        <w:t xml:space="preserve"> В межорганизационном сценарии — клиппинг на уровне примера (PrivacyEngine Opacus) на стороне клиента и </w:t>
      </w:r>
      <w:r w:rsidR="00DE05B5">
        <w:rPr>
          <w:szCs w:val="28"/>
        </w:rPr>
        <w:t xml:space="preserve">Гауссов </w:t>
      </w:r>
      <w:r w:rsidRPr="00924880">
        <w:rPr>
          <w:szCs w:val="28"/>
        </w:rPr>
        <w:t>шум на стороне сервера</w:t>
      </w:r>
      <w:r w:rsidR="00DE05B5">
        <w:rPr>
          <w:szCs w:val="28"/>
        </w:rPr>
        <w:t>, а</w:t>
      </w:r>
      <w:r w:rsidRPr="00924880">
        <w:rPr>
          <w:szCs w:val="28"/>
        </w:rPr>
        <w:t xml:space="preserve"> в межустройственном — </w:t>
      </w:r>
      <w:r w:rsidR="00DE05B5">
        <w:rPr>
          <w:szCs w:val="28"/>
        </w:rPr>
        <w:t>Гауссов</w:t>
      </w:r>
      <w:r w:rsidR="00DE05B5">
        <w:rPr>
          <w:szCs w:val="28"/>
        </w:rPr>
        <w:t xml:space="preserve"> </w:t>
      </w:r>
      <w:r w:rsidRPr="00924880">
        <w:rPr>
          <w:szCs w:val="28"/>
        </w:rPr>
        <w:t xml:space="preserve">шум на сервере с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924880">
        <w:rPr>
          <w:szCs w:val="28"/>
        </w:rPr>
        <w:t xml:space="preserve"> в качестве чувствительности, где </w:t>
      </w:r>
      <m:oMath>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924880">
        <w:rPr>
          <w:szCs w:val="28"/>
        </w:rPr>
        <w:t xml:space="preserve"> </w:t>
      </w:r>
      <w:r w:rsidR="00DE05B5">
        <w:rPr>
          <w:szCs w:val="28"/>
        </w:rPr>
        <w:t xml:space="preserve">является </w:t>
      </w:r>
      <w:r w:rsidRPr="00924880">
        <w:rPr>
          <w:szCs w:val="28"/>
        </w:rPr>
        <w:t>эффективн</w:t>
      </w:r>
      <w:r w:rsidR="00DE05B5">
        <w:rPr>
          <w:szCs w:val="28"/>
        </w:rPr>
        <w:t>ым</w:t>
      </w:r>
      <w:r w:rsidRPr="00924880">
        <w:rPr>
          <w:szCs w:val="28"/>
        </w:rPr>
        <w:t xml:space="preserve"> число</w:t>
      </w:r>
      <w:r w:rsidR="00DE05B5">
        <w:rPr>
          <w:szCs w:val="28"/>
        </w:rPr>
        <w:t>м</w:t>
      </w:r>
      <w:r w:rsidRPr="00924880">
        <w:rPr>
          <w:szCs w:val="28"/>
        </w:rPr>
        <w:t xml:space="preserve"> клиентов после взвешивания FedRoLA. Уч</w:t>
      </w:r>
      <w:r>
        <w:rPr>
          <w:szCs w:val="28"/>
        </w:rPr>
        <w:t>е</w:t>
      </w:r>
      <w:r w:rsidRPr="00924880">
        <w:rPr>
          <w:szCs w:val="28"/>
        </w:rPr>
        <w:t>т бюджета — RDP-</w:t>
      </w:r>
      <w:r w:rsidR="00DE05B5">
        <w:rPr>
          <w:szCs w:val="28"/>
        </w:rPr>
        <w:t>счетчик</w:t>
      </w:r>
      <w:r w:rsidRPr="00924880">
        <w:rPr>
          <w:szCs w:val="28"/>
        </w:rPr>
        <w:t>. Реализует ЦБ2.</w:t>
      </w:r>
    </w:p>
    <w:p w14:paraId="19612E40" w14:textId="0440490D" w:rsidR="001D6F9B" w:rsidRPr="00924880" w:rsidRDefault="001D6F9B" w:rsidP="001D6F9B">
      <w:pPr>
        <w:pStyle w:val="af"/>
        <w:spacing w:after="0"/>
        <w:ind w:firstLine="692"/>
        <w:rPr>
          <w:szCs w:val="28"/>
        </w:rPr>
      </w:pPr>
      <w:r w:rsidRPr="00924880">
        <w:rPr>
          <w:b/>
          <w:bCs/>
          <w:szCs w:val="28"/>
        </w:rPr>
        <w:t>П4 — исполнение серверной части в TEE.</w:t>
      </w:r>
      <w:r w:rsidRPr="00924880">
        <w:rPr>
          <w:szCs w:val="28"/>
        </w:rPr>
        <w:t xml:space="preserve"> Серверные модули 2.2–2.5</w:t>
      </w:r>
      <w:r w:rsidR="00DE05B5">
        <w:rPr>
          <w:szCs w:val="28"/>
        </w:rPr>
        <w:t xml:space="preserve">, такие как </w:t>
      </w:r>
      <w:r w:rsidRPr="00924880">
        <w:rPr>
          <w:szCs w:val="28"/>
        </w:rPr>
        <w:t>FedRoLA, клиппинг + ДП, журналирование, аттестация</w:t>
      </w:r>
      <w:r w:rsidR="00DE05B5">
        <w:rPr>
          <w:szCs w:val="28"/>
        </w:rPr>
        <w:t>,</w:t>
      </w:r>
      <w:r w:rsidRPr="00924880">
        <w:rPr>
          <w:szCs w:val="28"/>
        </w:rPr>
        <w:t xml:space="preserve"> собраны в один SGX-анклав через SCONE [17]</w:t>
      </w:r>
      <w:r w:rsidR="00DE05B5">
        <w:rPr>
          <w:szCs w:val="28"/>
        </w:rPr>
        <w:t xml:space="preserve">, а </w:t>
      </w:r>
      <w:r w:rsidRPr="00924880">
        <w:rPr>
          <w:szCs w:val="28"/>
        </w:rPr>
        <w:t>внешним наблюдателям доступны только зашифрованные каналы и подписанные журналы. Реализует ЦБ3.</w:t>
      </w:r>
    </w:p>
    <w:p w14:paraId="40380BBE" w14:textId="5FA35A4D" w:rsidR="001D6F9B" w:rsidRPr="00924880" w:rsidRDefault="001D6F9B" w:rsidP="001D6F9B">
      <w:pPr>
        <w:pStyle w:val="af"/>
        <w:spacing w:after="0"/>
        <w:ind w:firstLine="692"/>
        <w:rPr>
          <w:szCs w:val="28"/>
        </w:rPr>
      </w:pPr>
      <w:r w:rsidRPr="00924880">
        <w:rPr>
          <w:b/>
          <w:bCs/>
          <w:szCs w:val="28"/>
        </w:rPr>
        <w:t>П5 — удал</w:t>
      </w:r>
      <w:r>
        <w:rPr>
          <w:b/>
          <w:bCs/>
          <w:szCs w:val="28"/>
        </w:rPr>
        <w:t>е</w:t>
      </w:r>
      <w:r w:rsidRPr="00924880">
        <w:rPr>
          <w:b/>
          <w:bCs/>
          <w:szCs w:val="28"/>
        </w:rPr>
        <w:t>нная аттестация.</w:t>
      </w:r>
      <w:r w:rsidRPr="00924880">
        <w:rPr>
          <w:szCs w:val="28"/>
        </w:rPr>
        <w:t xml:space="preserve"> Перед установлением сессии клиент верифицирует </w:t>
      </w:r>
      <w:r>
        <w:rPr>
          <w:szCs w:val="28"/>
        </w:rPr>
        <w:t>квоту на аттестацию</w:t>
      </w:r>
      <w:r w:rsidRPr="00924880">
        <w:rPr>
          <w:szCs w:val="28"/>
        </w:rPr>
        <w:t xml:space="preserve"> анклава через службу аттестации (политика C5, подраздел 2.1); политика аттестации фиксирует х</w:t>
      </w:r>
      <w:r w:rsidR="00DE05B5">
        <w:rPr>
          <w:szCs w:val="28"/>
        </w:rPr>
        <w:t>э</w:t>
      </w:r>
      <w:r w:rsidRPr="00924880">
        <w:rPr>
          <w:szCs w:val="28"/>
        </w:rPr>
        <w:t>ш кода серверных модулей, образа SCONE и микрокода. Реализует ЦБ3 в части доверия к коду сервера.</w:t>
      </w:r>
    </w:p>
    <w:p w14:paraId="41273E3B" w14:textId="667D1E9C" w:rsidR="001D6F9B" w:rsidRPr="00924880" w:rsidRDefault="001D6F9B" w:rsidP="001D6F9B">
      <w:pPr>
        <w:pStyle w:val="af"/>
        <w:spacing w:after="0"/>
        <w:ind w:firstLine="692"/>
        <w:rPr>
          <w:szCs w:val="28"/>
        </w:rPr>
      </w:pPr>
      <w:r w:rsidRPr="00924880">
        <w:rPr>
          <w:b/>
          <w:bCs/>
          <w:szCs w:val="28"/>
        </w:rPr>
        <w:t>П6 — аутентифицированный и шифрованный канал.</w:t>
      </w:r>
      <w:r w:rsidRPr="00924880">
        <w:rPr>
          <w:szCs w:val="28"/>
        </w:rPr>
        <w:t xml:space="preserve"> TLS 1.3 с ключом сессии, выдаваемым модулем 2.5 после успешной аттестации. Без действующего ключа сервер не принимает обновления. Реализует ЦБ3 в части конфиденциальности транспорт</w:t>
      </w:r>
      <w:r w:rsidR="00DE05B5">
        <w:rPr>
          <w:szCs w:val="28"/>
        </w:rPr>
        <w:t>ного слоя</w:t>
      </w:r>
      <w:r w:rsidRPr="00924880">
        <w:rPr>
          <w:szCs w:val="28"/>
        </w:rPr>
        <w:t>.</w:t>
      </w:r>
    </w:p>
    <w:p w14:paraId="198B3ED8" w14:textId="5B29AE88" w:rsidR="001D6F9B" w:rsidRPr="00924880" w:rsidRDefault="001D6F9B" w:rsidP="001D6F9B">
      <w:pPr>
        <w:pStyle w:val="af"/>
        <w:spacing w:after="0"/>
        <w:ind w:firstLine="692"/>
        <w:rPr>
          <w:szCs w:val="28"/>
        </w:rPr>
      </w:pPr>
      <w:r w:rsidRPr="00924880">
        <w:rPr>
          <w:b/>
          <w:bCs/>
          <w:szCs w:val="28"/>
        </w:rPr>
        <w:t>П7 — обезличенные подписанные журналы.</w:t>
      </w:r>
      <w:r w:rsidRPr="00924880">
        <w:rPr>
          <w:szCs w:val="28"/>
        </w:rPr>
        <w:t xml:space="preserve"> В журнал попадают только агрегаты раунда: ТОЗ, ТЗА на отложенной выборке, TPR/FPR робастного фильтра, </w:t>
      </w:r>
      <m:oMath>
        <m:r>
          <w:rPr>
            <w:rFonts w:ascii="Cambria Math" w:hAnsi="Cambria Math"/>
            <w:szCs w:val="28"/>
          </w:rPr>
          <m:t>σ</m:t>
        </m:r>
      </m:oMath>
      <w:r w:rsidRPr="00924880">
        <w:rPr>
          <w:szCs w:val="28"/>
        </w:rPr>
        <w:t xml:space="preserve">, израсходованный </w:t>
      </w:r>
      <m:oMath>
        <m:sSub>
          <m:sSubPr>
            <m:ctrlPr>
              <w:rPr>
                <w:rFonts w:ascii="Cambria Math" w:hAnsi="Cambria Math"/>
                <w:szCs w:val="28"/>
              </w:rPr>
            </m:ctrlPr>
          </m:sSubPr>
          <m:e>
            <m:r>
              <w:rPr>
                <w:rFonts w:ascii="Cambria Math" w:hAnsi="Cambria Math"/>
                <w:szCs w:val="28"/>
              </w:rPr>
              <m:t>ε</m:t>
            </m:r>
          </m:e>
          <m:sub>
            <m:r>
              <m:rPr>
                <m:nor/>
              </m:rPr>
              <w:rPr>
                <w:szCs w:val="28"/>
              </w:rPr>
              <m:t>used</m:t>
            </m:r>
          </m:sub>
        </m:sSub>
      </m:oMath>
      <w:r w:rsidRPr="00924880">
        <w:rPr>
          <w:szCs w:val="28"/>
        </w:rPr>
        <w:t>. Индивидуальные обновления и репутации</w:t>
      </w:r>
      <w:r>
        <w:rPr>
          <w:szCs w:val="28"/>
        </w:rPr>
        <w:t xml:space="preserve"> клиентов</w:t>
      </w:r>
      <w:r w:rsidRPr="00924880">
        <w:rPr>
          <w:szCs w:val="28"/>
        </w:rPr>
        <w:t xml:space="preserve"> не </w:t>
      </w:r>
      <w:r>
        <w:rPr>
          <w:szCs w:val="28"/>
        </w:rPr>
        <w:t>сохраняются</w:t>
      </w:r>
      <w:r w:rsidRPr="00924880">
        <w:rPr>
          <w:szCs w:val="28"/>
        </w:rPr>
        <w:t>. Журнал подписывается ключом анклава, что закрывает УБИ.124</w:t>
      </w:r>
      <w:r w:rsidR="00DE05B5">
        <w:rPr>
          <w:szCs w:val="28"/>
        </w:rPr>
        <w:t xml:space="preserve">, и не допускает </w:t>
      </w:r>
      <w:r w:rsidRPr="00924880">
        <w:rPr>
          <w:szCs w:val="28"/>
        </w:rPr>
        <w:t>подмен</w:t>
      </w:r>
      <w:r w:rsidR="00DE05B5">
        <w:rPr>
          <w:szCs w:val="28"/>
        </w:rPr>
        <w:t>ы</w:t>
      </w:r>
      <w:r w:rsidRPr="00924880">
        <w:rPr>
          <w:szCs w:val="28"/>
        </w:rPr>
        <w:t xml:space="preserve"> записей снаружи. Реализует ЦБ3 в части целостности контроля.</w:t>
      </w:r>
    </w:p>
    <w:p w14:paraId="0DF69D0B" w14:textId="3719717B" w:rsidR="001D6F9B" w:rsidRPr="00924880" w:rsidRDefault="001D6F9B" w:rsidP="001D6F9B">
      <w:pPr>
        <w:pStyle w:val="af"/>
        <w:spacing w:after="0"/>
        <w:ind w:firstLine="692"/>
        <w:rPr>
          <w:szCs w:val="28"/>
        </w:rPr>
      </w:pPr>
      <w:r w:rsidRPr="00924880">
        <w:rPr>
          <w:b/>
          <w:bCs/>
          <w:szCs w:val="28"/>
        </w:rPr>
        <w:t>П8 — разграничение управляющих воздействий.</w:t>
      </w:r>
      <w:r w:rsidRPr="00924880">
        <w:rPr>
          <w:szCs w:val="28"/>
        </w:rPr>
        <w:t xml:space="preserve"> Аналитик зада</w:t>
      </w:r>
      <w:r>
        <w:rPr>
          <w:szCs w:val="28"/>
        </w:rPr>
        <w:t>е</w:t>
      </w:r>
      <w:r w:rsidRPr="00924880">
        <w:rPr>
          <w:szCs w:val="28"/>
        </w:rPr>
        <w:t xml:space="preserve">т конфигурацию обучения и параметры защиты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r>
              <m:rPr>
                <m:sty m:val="p"/>
              </m:rPr>
              <w:rPr>
                <w:rFonts w:ascii="Cambria Math" w:hAnsi="Cambria Math"/>
                <w:szCs w:val="28"/>
              </w:rPr>
              <m:t>,</m:t>
            </m:r>
            <m:r>
              <w:rPr>
                <w:rFonts w:ascii="Cambria Math" w:hAnsi="Cambria Math"/>
                <w:szCs w:val="28"/>
              </w:rPr>
              <m:t>T</m:t>
            </m:r>
          </m:e>
        </m:d>
      </m:oMath>
      <w:r w:rsidRPr="00924880">
        <w:rPr>
          <w:szCs w:val="28"/>
        </w:rPr>
        <w:t xml:space="preserve"> через тот же аутентифицированный канал, что и клиенты</w:t>
      </w:r>
      <w:r w:rsidR="00DE05B5">
        <w:rPr>
          <w:szCs w:val="28"/>
        </w:rPr>
        <w:t xml:space="preserve">, и </w:t>
      </w:r>
      <w:r w:rsidRPr="00924880">
        <w:rPr>
          <w:szCs w:val="28"/>
        </w:rPr>
        <w:t xml:space="preserve">прямого доступа к </w:t>
      </w:r>
      <w:r w:rsidRPr="00924880">
        <w:rPr>
          <w:szCs w:val="28"/>
        </w:rPr>
        <w:lastRenderedPageBreak/>
        <w:t>внутреннему состоянию анклава у него нет. Изменение параметров защиты в работающем сеансе запрещено — изменения вступают в силу только при следующей инициализации с нов</w:t>
      </w:r>
      <w:r>
        <w:rPr>
          <w:szCs w:val="28"/>
        </w:rPr>
        <w:t>ыми ключами от службы аттестации</w:t>
      </w:r>
      <w:r w:rsidRPr="00924880">
        <w:rPr>
          <w:szCs w:val="28"/>
        </w:rPr>
        <w:t xml:space="preserve">. Это закрывает класс угроз УБИ.179 в части управляющего тракта и </w:t>
      </w:r>
      <w:r w:rsidR="00DE05B5">
        <w:rPr>
          <w:szCs w:val="28"/>
        </w:rPr>
        <w:t>противодействует типу нарушителя</w:t>
      </w:r>
      <w:r w:rsidRPr="00924880">
        <w:rPr>
          <w:szCs w:val="28"/>
        </w:rPr>
        <w:t xml:space="preserve"> Н5.</w:t>
      </w:r>
    </w:p>
    <w:p w14:paraId="48F367CB" w14:textId="77777777" w:rsidR="001D6F9B" w:rsidRPr="00924880" w:rsidRDefault="001D6F9B" w:rsidP="001D6F9B">
      <w:pPr>
        <w:pStyle w:val="31"/>
        <w:spacing w:before="0" w:after="0"/>
        <w:ind w:firstLine="692"/>
        <w:rPr>
          <w:rFonts w:ascii="Times New Roman" w:hAnsi="Times New Roman" w:cs="Times New Roman"/>
          <w:szCs w:val="28"/>
        </w:rPr>
      </w:pPr>
      <w:bookmarkStart w:id="38" w:name="X5fb6e6f68394bcac488b51b054b5be822e88bc4"/>
      <w:bookmarkEnd w:id="37"/>
      <w:r w:rsidRPr="00924880">
        <w:rPr>
          <w:rFonts w:ascii="Times New Roman" w:hAnsi="Times New Roman" w:cs="Times New Roman"/>
          <w:szCs w:val="28"/>
        </w:rPr>
        <w:t>3.4.3</w:t>
      </w:r>
      <w:r w:rsidRPr="00924880">
        <w:rPr>
          <w:rFonts w:ascii="Times New Roman" w:hAnsi="Times New Roman" w:cs="Times New Roman"/>
          <w:szCs w:val="28"/>
        </w:rPr>
        <w:tab/>
        <w:t>Сводное отображение угроз на цели и политики</w:t>
      </w:r>
    </w:p>
    <w:p w14:paraId="3CE1A472" w14:textId="77777777" w:rsidR="001D6F9B" w:rsidRPr="00924880" w:rsidRDefault="001D6F9B" w:rsidP="001D6F9B">
      <w:pPr>
        <w:ind w:firstLine="692"/>
        <w:rPr>
          <w:szCs w:val="28"/>
        </w:rPr>
      </w:pPr>
      <w:r w:rsidRPr="00924880">
        <w:rPr>
          <w:szCs w:val="28"/>
        </w:rPr>
        <w:t>Таблица 3.4 связывает каждую актуальную угрозу из таблицы 3.3 с целями безопасности и реализующими их политиками. Столбец «Остаточный риск» отмечает угрозы, которые штатно не закрыты полностью.</w:t>
      </w:r>
    </w:p>
    <w:p w14:paraId="376E911E" w14:textId="77777777" w:rsidR="001D6F9B" w:rsidRPr="00924880" w:rsidRDefault="001D6F9B" w:rsidP="001D6F9B">
      <w:pPr>
        <w:pStyle w:val="af"/>
        <w:spacing w:after="0"/>
        <w:ind w:firstLine="692"/>
        <w:jc w:val="right"/>
        <w:rPr>
          <w:szCs w:val="28"/>
        </w:rPr>
      </w:pPr>
    </w:p>
    <w:p w14:paraId="27C1EE5D" w14:textId="77777777" w:rsidR="001D6F9B" w:rsidRPr="00924880" w:rsidRDefault="001D6F9B" w:rsidP="00DE05B5">
      <w:pPr>
        <w:pStyle w:val="af"/>
        <w:spacing w:after="0"/>
        <w:ind w:firstLine="0"/>
        <w:jc w:val="left"/>
        <w:rPr>
          <w:szCs w:val="28"/>
        </w:rPr>
      </w:pPr>
      <w:r w:rsidRPr="00924880">
        <w:rPr>
          <w:szCs w:val="28"/>
        </w:rPr>
        <w:t>Таблица 3.4 — Отображение «угроза → цель безопасности → политика»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1"/>
        <w:gridCol w:w="2020"/>
        <w:gridCol w:w="2762"/>
        <w:gridCol w:w="3152"/>
      </w:tblGrid>
      <w:tr w:rsidR="001D6F9B" w:rsidRPr="00924880" w14:paraId="4F06862B" w14:textId="77777777" w:rsidTr="00451BF0">
        <w:trPr>
          <w:tblHeader/>
        </w:trPr>
        <w:tc>
          <w:tcPr>
            <w:tcW w:w="0" w:type="auto"/>
          </w:tcPr>
          <w:p w14:paraId="55E21DAE" w14:textId="77777777" w:rsidR="001D6F9B" w:rsidRPr="00F33CDC" w:rsidRDefault="001D6F9B" w:rsidP="00451BF0">
            <w:pPr>
              <w:ind w:firstLine="0"/>
              <w:jc w:val="center"/>
              <w:rPr>
                <w:szCs w:val="28"/>
              </w:rPr>
            </w:pPr>
            <w:r w:rsidRPr="00F33CDC">
              <w:rPr>
                <w:szCs w:val="28"/>
              </w:rPr>
              <w:t>Угроза</w:t>
            </w:r>
          </w:p>
        </w:tc>
        <w:tc>
          <w:tcPr>
            <w:tcW w:w="0" w:type="auto"/>
          </w:tcPr>
          <w:p w14:paraId="5E998961" w14:textId="77777777" w:rsidR="001D6F9B" w:rsidRPr="00F33CDC" w:rsidRDefault="001D6F9B" w:rsidP="00451BF0">
            <w:pPr>
              <w:ind w:firstLine="0"/>
              <w:jc w:val="center"/>
              <w:rPr>
                <w:szCs w:val="28"/>
              </w:rPr>
            </w:pPr>
            <w:r w:rsidRPr="00F33CDC">
              <w:rPr>
                <w:szCs w:val="28"/>
              </w:rPr>
              <w:t>ЦБ</w:t>
            </w:r>
          </w:p>
        </w:tc>
        <w:tc>
          <w:tcPr>
            <w:tcW w:w="0" w:type="auto"/>
          </w:tcPr>
          <w:p w14:paraId="43384107" w14:textId="77777777" w:rsidR="001D6F9B" w:rsidRPr="00F33CDC" w:rsidRDefault="001D6F9B" w:rsidP="00451BF0">
            <w:pPr>
              <w:ind w:firstLine="0"/>
              <w:jc w:val="center"/>
              <w:rPr>
                <w:szCs w:val="28"/>
              </w:rPr>
            </w:pPr>
            <w:r w:rsidRPr="00F33CDC">
              <w:rPr>
                <w:szCs w:val="28"/>
              </w:rPr>
              <w:t>Политика</w:t>
            </w:r>
          </w:p>
        </w:tc>
        <w:tc>
          <w:tcPr>
            <w:tcW w:w="0" w:type="auto"/>
          </w:tcPr>
          <w:p w14:paraId="60238DDF" w14:textId="77777777" w:rsidR="001D6F9B" w:rsidRPr="00F33CDC" w:rsidRDefault="001D6F9B" w:rsidP="00451BF0">
            <w:pPr>
              <w:ind w:firstLine="0"/>
              <w:jc w:val="center"/>
              <w:rPr>
                <w:szCs w:val="28"/>
              </w:rPr>
            </w:pPr>
            <w:r w:rsidRPr="00F33CDC">
              <w:rPr>
                <w:szCs w:val="28"/>
              </w:rPr>
              <w:t>Остаточный риск</w:t>
            </w:r>
          </w:p>
        </w:tc>
      </w:tr>
      <w:tr w:rsidR="001D6F9B" w:rsidRPr="00924880" w14:paraId="134D9271" w14:textId="77777777" w:rsidTr="00451BF0">
        <w:tc>
          <w:tcPr>
            <w:tcW w:w="0" w:type="auto"/>
          </w:tcPr>
          <w:p w14:paraId="4855F783" w14:textId="77777777" w:rsidR="001D6F9B" w:rsidRPr="00F33CDC" w:rsidRDefault="001D6F9B" w:rsidP="00451BF0">
            <w:pPr>
              <w:ind w:firstLine="0"/>
              <w:jc w:val="center"/>
              <w:rPr>
                <w:szCs w:val="28"/>
              </w:rPr>
            </w:pPr>
            <w:r w:rsidRPr="00F33CDC">
              <w:rPr>
                <w:szCs w:val="28"/>
              </w:rPr>
              <w:t>УБИ.023</w:t>
            </w:r>
          </w:p>
        </w:tc>
        <w:tc>
          <w:tcPr>
            <w:tcW w:w="0" w:type="auto"/>
          </w:tcPr>
          <w:p w14:paraId="250538E7" w14:textId="77777777" w:rsidR="001D6F9B" w:rsidRPr="00F33CDC" w:rsidRDefault="001D6F9B" w:rsidP="00451BF0">
            <w:pPr>
              <w:ind w:firstLine="0"/>
              <w:jc w:val="center"/>
              <w:rPr>
                <w:szCs w:val="28"/>
              </w:rPr>
            </w:pPr>
            <w:r w:rsidRPr="00F33CDC">
              <w:rPr>
                <w:szCs w:val="28"/>
              </w:rPr>
              <w:t>ЦБ3</w:t>
            </w:r>
          </w:p>
        </w:tc>
        <w:tc>
          <w:tcPr>
            <w:tcW w:w="0" w:type="auto"/>
          </w:tcPr>
          <w:p w14:paraId="5464C75D" w14:textId="77777777" w:rsidR="001D6F9B" w:rsidRPr="00F33CDC" w:rsidRDefault="001D6F9B" w:rsidP="00451BF0">
            <w:pPr>
              <w:ind w:firstLine="0"/>
              <w:jc w:val="center"/>
              <w:rPr>
                <w:szCs w:val="28"/>
              </w:rPr>
            </w:pPr>
            <w:r w:rsidRPr="00F33CDC">
              <w:rPr>
                <w:szCs w:val="28"/>
              </w:rPr>
              <w:t>П4, П5</w:t>
            </w:r>
          </w:p>
        </w:tc>
        <w:tc>
          <w:tcPr>
            <w:tcW w:w="0" w:type="auto"/>
          </w:tcPr>
          <w:p w14:paraId="394125A2" w14:textId="77777777" w:rsidR="001D6F9B" w:rsidRPr="00F33CDC" w:rsidRDefault="001D6F9B" w:rsidP="00451BF0">
            <w:pPr>
              <w:ind w:firstLine="0"/>
              <w:jc w:val="center"/>
              <w:rPr>
                <w:szCs w:val="28"/>
              </w:rPr>
            </w:pPr>
            <w:r w:rsidRPr="00F33CDC">
              <w:rPr>
                <w:szCs w:val="28"/>
              </w:rPr>
              <w:t>—</w:t>
            </w:r>
          </w:p>
        </w:tc>
      </w:tr>
      <w:tr w:rsidR="001D6F9B" w:rsidRPr="00924880" w14:paraId="7E766EEE" w14:textId="77777777" w:rsidTr="00451BF0">
        <w:tc>
          <w:tcPr>
            <w:tcW w:w="0" w:type="auto"/>
          </w:tcPr>
          <w:p w14:paraId="21F7C3AE" w14:textId="77777777" w:rsidR="001D6F9B" w:rsidRPr="00F33CDC" w:rsidRDefault="001D6F9B" w:rsidP="00451BF0">
            <w:pPr>
              <w:ind w:firstLine="0"/>
              <w:jc w:val="center"/>
              <w:rPr>
                <w:szCs w:val="28"/>
              </w:rPr>
            </w:pPr>
            <w:r w:rsidRPr="00F33CDC">
              <w:rPr>
                <w:szCs w:val="28"/>
              </w:rPr>
              <w:t>УБИ.067 (канал)</w:t>
            </w:r>
          </w:p>
        </w:tc>
        <w:tc>
          <w:tcPr>
            <w:tcW w:w="0" w:type="auto"/>
          </w:tcPr>
          <w:p w14:paraId="391AC0C1" w14:textId="77777777" w:rsidR="001D6F9B" w:rsidRPr="00F33CDC" w:rsidRDefault="001D6F9B" w:rsidP="00451BF0">
            <w:pPr>
              <w:ind w:firstLine="0"/>
              <w:jc w:val="center"/>
              <w:rPr>
                <w:szCs w:val="28"/>
              </w:rPr>
            </w:pPr>
            <w:r w:rsidRPr="00F33CDC">
              <w:rPr>
                <w:szCs w:val="28"/>
              </w:rPr>
              <w:t>ЦБ2, ЦБ3</w:t>
            </w:r>
          </w:p>
        </w:tc>
        <w:tc>
          <w:tcPr>
            <w:tcW w:w="0" w:type="auto"/>
          </w:tcPr>
          <w:p w14:paraId="52617E16" w14:textId="77777777" w:rsidR="001D6F9B" w:rsidRPr="00F33CDC" w:rsidRDefault="001D6F9B" w:rsidP="00451BF0">
            <w:pPr>
              <w:ind w:firstLine="0"/>
              <w:jc w:val="center"/>
              <w:rPr>
                <w:szCs w:val="28"/>
              </w:rPr>
            </w:pPr>
            <w:r w:rsidRPr="00F33CDC">
              <w:rPr>
                <w:szCs w:val="28"/>
              </w:rPr>
              <w:t>П3, П6, П4</w:t>
            </w:r>
          </w:p>
        </w:tc>
        <w:tc>
          <w:tcPr>
            <w:tcW w:w="0" w:type="auto"/>
          </w:tcPr>
          <w:p w14:paraId="012EE0E5" w14:textId="77777777" w:rsidR="001D6F9B" w:rsidRPr="00F33CDC" w:rsidRDefault="001D6F9B" w:rsidP="00451BF0">
            <w:pPr>
              <w:ind w:firstLine="0"/>
              <w:jc w:val="center"/>
              <w:rPr>
                <w:szCs w:val="28"/>
              </w:rPr>
            </w:pPr>
            <w:r w:rsidRPr="00F33CDC">
              <w:rPr>
                <w:szCs w:val="28"/>
              </w:rPr>
              <w:t>—</w:t>
            </w:r>
          </w:p>
        </w:tc>
      </w:tr>
      <w:tr w:rsidR="001D6F9B" w:rsidRPr="00924880" w14:paraId="780D18EC" w14:textId="77777777" w:rsidTr="00451BF0">
        <w:tc>
          <w:tcPr>
            <w:tcW w:w="0" w:type="auto"/>
          </w:tcPr>
          <w:p w14:paraId="208A9414" w14:textId="77777777" w:rsidR="001D6F9B" w:rsidRPr="00F33CDC" w:rsidRDefault="001D6F9B" w:rsidP="00451BF0">
            <w:pPr>
              <w:ind w:firstLine="0"/>
              <w:jc w:val="center"/>
              <w:rPr>
                <w:szCs w:val="28"/>
              </w:rPr>
            </w:pPr>
            <w:r w:rsidRPr="00F33CDC">
              <w:rPr>
                <w:szCs w:val="28"/>
              </w:rPr>
              <w:t>УБИ.067 (анклав)</w:t>
            </w:r>
          </w:p>
        </w:tc>
        <w:tc>
          <w:tcPr>
            <w:tcW w:w="0" w:type="auto"/>
          </w:tcPr>
          <w:p w14:paraId="7F5F8CC4" w14:textId="77777777" w:rsidR="001D6F9B" w:rsidRPr="00F33CDC" w:rsidRDefault="001D6F9B" w:rsidP="00451BF0">
            <w:pPr>
              <w:ind w:firstLine="0"/>
              <w:jc w:val="center"/>
              <w:rPr>
                <w:szCs w:val="28"/>
              </w:rPr>
            </w:pPr>
            <w:r w:rsidRPr="00F33CDC">
              <w:rPr>
                <w:szCs w:val="28"/>
              </w:rPr>
              <w:t>ЦБ3</w:t>
            </w:r>
          </w:p>
        </w:tc>
        <w:tc>
          <w:tcPr>
            <w:tcW w:w="0" w:type="auto"/>
          </w:tcPr>
          <w:p w14:paraId="0FA842AD" w14:textId="77777777" w:rsidR="001D6F9B" w:rsidRPr="00F33CDC" w:rsidRDefault="001D6F9B" w:rsidP="00451BF0">
            <w:pPr>
              <w:ind w:firstLine="0"/>
              <w:jc w:val="center"/>
              <w:rPr>
                <w:szCs w:val="28"/>
              </w:rPr>
            </w:pPr>
            <w:r w:rsidRPr="00F33CDC">
              <w:rPr>
                <w:szCs w:val="28"/>
              </w:rPr>
              <w:t>П4</w:t>
            </w:r>
          </w:p>
        </w:tc>
        <w:tc>
          <w:tcPr>
            <w:tcW w:w="0" w:type="auto"/>
          </w:tcPr>
          <w:p w14:paraId="4512A9E9" w14:textId="1218E9A0" w:rsidR="001D6F9B" w:rsidRPr="00F33CDC" w:rsidRDefault="00DE05B5" w:rsidP="00451BF0">
            <w:pPr>
              <w:ind w:firstLine="0"/>
              <w:jc w:val="center"/>
              <w:rPr>
                <w:szCs w:val="28"/>
              </w:rPr>
            </w:pPr>
            <w:r>
              <w:rPr>
                <w:szCs w:val="28"/>
              </w:rPr>
              <w:t>Атака на сторонний канал</w:t>
            </w:r>
            <w:r w:rsidR="001D6F9B" w:rsidRPr="00F33CDC">
              <w:rPr>
                <w:szCs w:val="28"/>
              </w:rPr>
              <w:t xml:space="preserve"> вне модели</w:t>
            </w:r>
          </w:p>
        </w:tc>
      </w:tr>
      <w:tr w:rsidR="001D6F9B" w:rsidRPr="00924880" w14:paraId="5D4EFAAE" w14:textId="77777777" w:rsidTr="00451BF0">
        <w:tc>
          <w:tcPr>
            <w:tcW w:w="0" w:type="auto"/>
          </w:tcPr>
          <w:p w14:paraId="2982084D" w14:textId="77777777" w:rsidR="001D6F9B" w:rsidRPr="00F33CDC" w:rsidRDefault="001D6F9B" w:rsidP="00451BF0">
            <w:pPr>
              <w:ind w:firstLine="0"/>
              <w:jc w:val="center"/>
              <w:rPr>
                <w:szCs w:val="28"/>
              </w:rPr>
            </w:pPr>
            <w:r w:rsidRPr="00F33CDC">
              <w:rPr>
                <w:szCs w:val="28"/>
              </w:rPr>
              <w:t>УБИ.088</w:t>
            </w:r>
          </w:p>
        </w:tc>
        <w:tc>
          <w:tcPr>
            <w:tcW w:w="0" w:type="auto"/>
          </w:tcPr>
          <w:p w14:paraId="7C854178" w14:textId="77777777" w:rsidR="001D6F9B" w:rsidRPr="00F33CDC" w:rsidRDefault="001D6F9B" w:rsidP="00451BF0">
            <w:pPr>
              <w:ind w:firstLine="0"/>
              <w:jc w:val="center"/>
              <w:rPr>
                <w:szCs w:val="28"/>
              </w:rPr>
            </w:pPr>
            <w:r w:rsidRPr="00F33CDC">
              <w:rPr>
                <w:szCs w:val="28"/>
              </w:rPr>
              <w:t>ЦБ3</w:t>
            </w:r>
          </w:p>
        </w:tc>
        <w:tc>
          <w:tcPr>
            <w:tcW w:w="0" w:type="auto"/>
          </w:tcPr>
          <w:p w14:paraId="1F2D8E15" w14:textId="77777777" w:rsidR="001D6F9B" w:rsidRPr="00F33CDC" w:rsidRDefault="001D6F9B" w:rsidP="00451BF0">
            <w:pPr>
              <w:ind w:firstLine="0"/>
              <w:jc w:val="center"/>
              <w:rPr>
                <w:szCs w:val="28"/>
              </w:rPr>
            </w:pPr>
            <w:r w:rsidRPr="00F33CDC">
              <w:rPr>
                <w:szCs w:val="28"/>
              </w:rPr>
              <w:t>П4, П7</w:t>
            </w:r>
          </w:p>
        </w:tc>
        <w:tc>
          <w:tcPr>
            <w:tcW w:w="0" w:type="auto"/>
          </w:tcPr>
          <w:p w14:paraId="31B08E47" w14:textId="77777777" w:rsidR="001D6F9B" w:rsidRPr="00F33CDC" w:rsidRDefault="001D6F9B" w:rsidP="00451BF0">
            <w:pPr>
              <w:ind w:firstLine="0"/>
              <w:jc w:val="center"/>
              <w:rPr>
                <w:szCs w:val="28"/>
              </w:rPr>
            </w:pPr>
            <w:r w:rsidRPr="00F33CDC">
              <w:rPr>
                <w:szCs w:val="28"/>
              </w:rPr>
              <w:t>—</w:t>
            </w:r>
          </w:p>
        </w:tc>
      </w:tr>
      <w:tr w:rsidR="001D6F9B" w:rsidRPr="00924880" w14:paraId="1F13124A" w14:textId="77777777" w:rsidTr="00451BF0">
        <w:tc>
          <w:tcPr>
            <w:tcW w:w="0" w:type="auto"/>
          </w:tcPr>
          <w:p w14:paraId="39F3CA97" w14:textId="77777777" w:rsidR="001D6F9B" w:rsidRPr="00F33CDC" w:rsidRDefault="001D6F9B" w:rsidP="00451BF0">
            <w:pPr>
              <w:ind w:firstLine="0"/>
              <w:jc w:val="center"/>
              <w:rPr>
                <w:szCs w:val="28"/>
              </w:rPr>
            </w:pPr>
            <w:r w:rsidRPr="00F33CDC">
              <w:rPr>
                <w:szCs w:val="28"/>
              </w:rPr>
              <w:t>УБИ.124</w:t>
            </w:r>
          </w:p>
        </w:tc>
        <w:tc>
          <w:tcPr>
            <w:tcW w:w="0" w:type="auto"/>
          </w:tcPr>
          <w:p w14:paraId="58AFD37A" w14:textId="77777777" w:rsidR="001D6F9B" w:rsidRPr="00F33CDC" w:rsidRDefault="001D6F9B" w:rsidP="00451BF0">
            <w:pPr>
              <w:ind w:firstLine="0"/>
              <w:jc w:val="center"/>
              <w:rPr>
                <w:szCs w:val="28"/>
              </w:rPr>
            </w:pPr>
            <w:r w:rsidRPr="00F33CDC">
              <w:rPr>
                <w:szCs w:val="28"/>
              </w:rPr>
              <w:t>ЦБ3</w:t>
            </w:r>
          </w:p>
        </w:tc>
        <w:tc>
          <w:tcPr>
            <w:tcW w:w="0" w:type="auto"/>
          </w:tcPr>
          <w:p w14:paraId="6C50DA3E" w14:textId="77777777" w:rsidR="001D6F9B" w:rsidRPr="00F33CDC" w:rsidRDefault="001D6F9B" w:rsidP="00451BF0">
            <w:pPr>
              <w:ind w:firstLine="0"/>
              <w:jc w:val="center"/>
              <w:rPr>
                <w:szCs w:val="28"/>
              </w:rPr>
            </w:pPr>
            <w:r w:rsidRPr="00F33CDC">
              <w:rPr>
                <w:szCs w:val="28"/>
              </w:rPr>
              <w:t>П7, П5</w:t>
            </w:r>
          </w:p>
        </w:tc>
        <w:tc>
          <w:tcPr>
            <w:tcW w:w="0" w:type="auto"/>
          </w:tcPr>
          <w:p w14:paraId="74D15E14" w14:textId="77777777" w:rsidR="001D6F9B" w:rsidRPr="00F33CDC" w:rsidRDefault="001D6F9B" w:rsidP="00451BF0">
            <w:pPr>
              <w:ind w:firstLine="0"/>
              <w:jc w:val="center"/>
              <w:rPr>
                <w:szCs w:val="28"/>
              </w:rPr>
            </w:pPr>
            <w:r w:rsidRPr="00F33CDC">
              <w:rPr>
                <w:szCs w:val="28"/>
              </w:rPr>
              <w:t>—</w:t>
            </w:r>
          </w:p>
        </w:tc>
      </w:tr>
      <w:tr w:rsidR="001D6F9B" w:rsidRPr="00924880" w14:paraId="4187B46B" w14:textId="77777777" w:rsidTr="00451BF0">
        <w:tc>
          <w:tcPr>
            <w:tcW w:w="0" w:type="auto"/>
          </w:tcPr>
          <w:p w14:paraId="39B15F73" w14:textId="77777777" w:rsidR="001D6F9B" w:rsidRPr="00F33CDC" w:rsidRDefault="001D6F9B" w:rsidP="00451BF0">
            <w:pPr>
              <w:ind w:firstLine="0"/>
              <w:jc w:val="center"/>
              <w:rPr>
                <w:szCs w:val="28"/>
              </w:rPr>
            </w:pPr>
            <w:r w:rsidRPr="00F33CDC">
              <w:rPr>
                <w:szCs w:val="28"/>
              </w:rPr>
              <w:t>УБИ.140</w:t>
            </w:r>
          </w:p>
        </w:tc>
        <w:tc>
          <w:tcPr>
            <w:tcW w:w="0" w:type="auto"/>
          </w:tcPr>
          <w:p w14:paraId="64A78BF4" w14:textId="77777777" w:rsidR="001D6F9B" w:rsidRPr="00F33CDC" w:rsidRDefault="001D6F9B" w:rsidP="00451BF0">
            <w:pPr>
              <w:ind w:firstLine="0"/>
              <w:jc w:val="center"/>
              <w:rPr>
                <w:szCs w:val="28"/>
              </w:rPr>
            </w:pPr>
            <w:r w:rsidRPr="00F33CDC">
              <w:rPr>
                <w:szCs w:val="28"/>
              </w:rPr>
              <w:t>— (доступность)</w:t>
            </w:r>
          </w:p>
        </w:tc>
        <w:tc>
          <w:tcPr>
            <w:tcW w:w="0" w:type="auto"/>
          </w:tcPr>
          <w:p w14:paraId="0AB0ECEE" w14:textId="77777777" w:rsidR="001D6F9B" w:rsidRPr="00F33CDC" w:rsidRDefault="001D6F9B" w:rsidP="00451BF0">
            <w:pPr>
              <w:ind w:firstLine="0"/>
              <w:jc w:val="center"/>
              <w:rPr>
                <w:szCs w:val="28"/>
              </w:rPr>
            </w:pPr>
            <w:r w:rsidRPr="00F33CDC">
              <w:rPr>
                <w:szCs w:val="28"/>
              </w:rPr>
              <w:t>организационный лимит клиентов в раунде</w:t>
            </w:r>
          </w:p>
        </w:tc>
        <w:tc>
          <w:tcPr>
            <w:tcW w:w="0" w:type="auto"/>
          </w:tcPr>
          <w:p w14:paraId="407E1F68" w14:textId="77777777" w:rsidR="001D6F9B" w:rsidRPr="00F33CDC" w:rsidRDefault="001D6F9B" w:rsidP="00451BF0">
            <w:pPr>
              <w:ind w:firstLine="0"/>
              <w:jc w:val="center"/>
              <w:rPr>
                <w:szCs w:val="28"/>
              </w:rPr>
            </w:pPr>
            <w:r w:rsidRPr="00F33CDC">
              <w:rPr>
                <w:szCs w:val="28"/>
              </w:rPr>
              <w:t>сохраняется как риск доступности</w:t>
            </w:r>
          </w:p>
        </w:tc>
      </w:tr>
      <w:tr w:rsidR="001D6F9B" w:rsidRPr="00924880" w14:paraId="3FD15BF5" w14:textId="77777777" w:rsidTr="00451BF0">
        <w:tc>
          <w:tcPr>
            <w:tcW w:w="0" w:type="auto"/>
          </w:tcPr>
          <w:p w14:paraId="0E214C55" w14:textId="77777777" w:rsidR="001D6F9B" w:rsidRPr="00F33CDC" w:rsidRDefault="001D6F9B" w:rsidP="00451BF0">
            <w:pPr>
              <w:ind w:firstLine="0"/>
              <w:jc w:val="center"/>
              <w:rPr>
                <w:szCs w:val="28"/>
              </w:rPr>
            </w:pPr>
            <w:r w:rsidRPr="00F33CDC">
              <w:rPr>
                <w:szCs w:val="28"/>
              </w:rPr>
              <w:t>УБИ.149</w:t>
            </w:r>
          </w:p>
        </w:tc>
        <w:tc>
          <w:tcPr>
            <w:tcW w:w="0" w:type="auto"/>
          </w:tcPr>
          <w:p w14:paraId="2E7A1C17" w14:textId="77777777" w:rsidR="001D6F9B" w:rsidRPr="00F33CDC" w:rsidRDefault="001D6F9B" w:rsidP="00451BF0">
            <w:pPr>
              <w:ind w:firstLine="0"/>
              <w:jc w:val="center"/>
              <w:rPr>
                <w:szCs w:val="28"/>
              </w:rPr>
            </w:pPr>
            <w:r w:rsidRPr="00F33CDC">
              <w:rPr>
                <w:szCs w:val="28"/>
              </w:rPr>
              <w:t>ЦБ4</w:t>
            </w:r>
          </w:p>
        </w:tc>
        <w:tc>
          <w:tcPr>
            <w:tcW w:w="0" w:type="auto"/>
          </w:tcPr>
          <w:p w14:paraId="1D947593" w14:textId="77777777" w:rsidR="001D6F9B" w:rsidRPr="00F33CDC" w:rsidRDefault="001D6F9B" w:rsidP="00451BF0">
            <w:pPr>
              <w:ind w:firstLine="0"/>
              <w:jc w:val="center"/>
              <w:rPr>
                <w:szCs w:val="28"/>
              </w:rPr>
            </w:pPr>
            <w:r w:rsidRPr="00F33CDC">
              <w:rPr>
                <w:szCs w:val="28"/>
              </w:rPr>
              <w:t>П2 + входная валидация</w:t>
            </w:r>
          </w:p>
        </w:tc>
        <w:tc>
          <w:tcPr>
            <w:tcW w:w="0" w:type="auto"/>
          </w:tcPr>
          <w:p w14:paraId="636F4C5C" w14:textId="77777777" w:rsidR="001D6F9B" w:rsidRPr="00F33CDC" w:rsidRDefault="001D6F9B" w:rsidP="00451BF0">
            <w:pPr>
              <w:ind w:firstLine="0"/>
              <w:jc w:val="center"/>
              <w:rPr>
                <w:szCs w:val="28"/>
              </w:rPr>
            </w:pPr>
            <w:r w:rsidRPr="00F33CDC">
              <w:rPr>
                <w:szCs w:val="28"/>
              </w:rPr>
              <w:t>—</w:t>
            </w:r>
          </w:p>
        </w:tc>
      </w:tr>
      <w:tr w:rsidR="001D6F9B" w:rsidRPr="00924880" w14:paraId="7010D332" w14:textId="77777777" w:rsidTr="00451BF0">
        <w:tc>
          <w:tcPr>
            <w:tcW w:w="0" w:type="auto"/>
          </w:tcPr>
          <w:p w14:paraId="5DC1AD7A" w14:textId="77777777" w:rsidR="001D6F9B" w:rsidRPr="00F33CDC" w:rsidRDefault="001D6F9B" w:rsidP="00451BF0">
            <w:pPr>
              <w:ind w:firstLine="0"/>
              <w:jc w:val="center"/>
              <w:rPr>
                <w:szCs w:val="28"/>
              </w:rPr>
            </w:pPr>
            <w:r w:rsidRPr="00F33CDC">
              <w:rPr>
                <w:szCs w:val="28"/>
              </w:rPr>
              <w:t>УБИ.179</w:t>
            </w:r>
          </w:p>
        </w:tc>
        <w:tc>
          <w:tcPr>
            <w:tcW w:w="0" w:type="auto"/>
          </w:tcPr>
          <w:p w14:paraId="6A291B9A" w14:textId="77777777" w:rsidR="001D6F9B" w:rsidRPr="00F33CDC" w:rsidRDefault="001D6F9B" w:rsidP="00451BF0">
            <w:pPr>
              <w:ind w:firstLine="0"/>
              <w:jc w:val="center"/>
              <w:rPr>
                <w:szCs w:val="28"/>
              </w:rPr>
            </w:pPr>
            <w:r w:rsidRPr="00F33CDC">
              <w:rPr>
                <w:szCs w:val="28"/>
              </w:rPr>
              <w:t>ЦБ3</w:t>
            </w:r>
          </w:p>
        </w:tc>
        <w:tc>
          <w:tcPr>
            <w:tcW w:w="0" w:type="auto"/>
          </w:tcPr>
          <w:p w14:paraId="4614CD91" w14:textId="77777777" w:rsidR="001D6F9B" w:rsidRPr="00F33CDC" w:rsidRDefault="001D6F9B" w:rsidP="00451BF0">
            <w:pPr>
              <w:ind w:firstLine="0"/>
              <w:jc w:val="center"/>
              <w:rPr>
                <w:szCs w:val="28"/>
              </w:rPr>
            </w:pPr>
            <w:r w:rsidRPr="00F33CDC">
              <w:rPr>
                <w:szCs w:val="28"/>
              </w:rPr>
              <w:t>П4, П5, П8</w:t>
            </w:r>
          </w:p>
        </w:tc>
        <w:tc>
          <w:tcPr>
            <w:tcW w:w="0" w:type="auto"/>
          </w:tcPr>
          <w:p w14:paraId="271F1FB9" w14:textId="77777777" w:rsidR="001D6F9B" w:rsidRPr="00F33CDC" w:rsidRDefault="001D6F9B" w:rsidP="00451BF0">
            <w:pPr>
              <w:ind w:firstLine="0"/>
              <w:jc w:val="center"/>
              <w:rPr>
                <w:szCs w:val="28"/>
              </w:rPr>
            </w:pPr>
            <w:r w:rsidRPr="00F33CDC">
              <w:rPr>
                <w:szCs w:val="28"/>
              </w:rPr>
              <w:t>—</w:t>
            </w:r>
          </w:p>
        </w:tc>
      </w:tr>
      <w:tr w:rsidR="001D6F9B" w:rsidRPr="00924880" w14:paraId="431CFFAB" w14:textId="77777777" w:rsidTr="00451BF0">
        <w:tc>
          <w:tcPr>
            <w:tcW w:w="0" w:type="auto"/>
          </w:tcPr>
          <w:p w14:paraId="508320F2" w14:textId="77777777" w:rsidR="001D6F9B" w:rsidRPr="00F33CDC" w:rsidRDefault="001D6F9B" w:rsidP="00451BF0">
            <w:pPr>
              <w:ind w:firstLine="0"/>
              <w:jc w:val="center"/>
              <w:rPr>
                <w:szCs w:val="28"/>
              </w:rPr>
            </w:pPr>
            <w:r w:rsidRPr="00F33CDC">
              <w:rPr>
                <w:szCs w:val="28"/>
              </w:rPr>
              <w:t>УБИ-ML.01</w:t>
            </w:r>
          </w:p>
        </w:tc>
        <w:tc>
          <w:tcPr>
            <w:tcW w:w="0" w:type="auto"/>
          </w:tcPr>
          <w:p w14:paraId="5193C073" w14:textId="77777777" w:rsidR="001D6F9B" w:rsidRPr="00F33CDC" w:rsidRDefault="001D6F9B" w:rsidP="00451BF0">
            <w:pPr>
              <w:ind w:firstLine="0"/>
              <w:jc w:val="center"/>
              <w:rPr>
                <w:szCs w:val="28"/>
              </w:rPr>
            </w:pPr>
            <w:r w:rsidRPr="00F33CDC">
              <w:rPr>
                <w:szCs w:val="28"/>
              </w:rPr>
              <w:t>ЦБ1, ЦБ2</w:t>
            </w:r>
          </w:p>
        </w:tc>
        <w:tc>
          <w:tcPr>
            <w:tcW w:w="0" w:type="auto"/>
          </w:tcPr>
          <w:p w14:paraId="2C4AE222" w14:textId="77777777" w:rsidR="001D6F9B" w:rsidRPr="00F33CDC" w:rsidRDefault="001D6F9B" w:rsidP="00451BF0">
            <w:pPr>
              <w:ind w:firstLine="0"/>
              <w:jc w:val="center"/>
              <w:rPr>
                <w:szCs w:val="28"/>
              </w:rPr>
            </w:pPr>
            <w:r w:rsidRPr="00F33CDC">
              <w:rPr>
                <w:szCs w:val="28"/>
              </w:rPr>
              <w:t>П1, П2, П3</w:t>
            </w:r>
          </w:p>
        </w:tc>
        <w:tc>
          <w:tcPr>
            <w:tcW w:w="0" w:type="auto"/>
          </w:tcPr>
          <w:p w14:paraId="4FD1EA79" w14:textId="77777777" w:rsidR="001D6F9B" w:rsidRPr="00F33CDC" w:rsidRDefault="001D6F9B" w:rsidP="00451BF0">
            <w:pPr>
              <w:ind w:firstLine="0"/>
              <w:jc w:val="center"/>
              <w:rPr>
                <w:szCs w:val="28"/>
              </w:rPr>
            </w:pPr>
            <w:r w:rsidRPr="00F33CDC">
              <w:rPr>
                <w:szCs w:val="28"/>
              </w:rPr>
              <w:t>—</w:t>
            </w:r>
          </w:p>
        </w:tc>
      </w:tr>
      <w:tr w:rsidR="001D6F9B" w:rsidRPr="00924880" w14:paraId="28394387" w14:textId="77777777" w:rsidTr="00451BF0">
        <w:tc>
          <w:tcPr>
            <w:tcW w:w="0" w:type="auto"/>
          </w:tcPr>
          <w:p w14:paraId="4A89298C" w14:textId="77777777" w:rsidR="001D6F9B" w:rsidRPr="00F33CDC" w:rsidRDefault="001D6F9B" w:rsidP="00451BF0">
            <w:pPr>
              <w:ind w:firstLine="0"/>
              <w:jc w:val="center"/>
              <w:rPr>
                <w:szCs w:val="28"/>
              </w:rPr>
            </w:pPr>
            <w:r w:rsidRPr="00F33CDC">
              <w:rPr>
                <w:szCs w:val="28"/>
              </w:rPr>
              <w:t>УБИ-ML.02</w:t>
            </w:r>
          </w:p>
        </w:tc>
        <w:tc>
          <w:tcPr>
            <w:tcW w:w="0" w:type="auto"/>
          </w:tcPr>
          <w:p w14:paraId="0B0BC551" w14:textId="77777777" w:rsidR="001D6F9B" w:rsidRPr="00F33CDC" w:rsidRDefault="001D6F9B" w:rsidP="00451BF0">
            <w:pPr>
              <w:ind w:firstLine="0"/>
              <w:jc w:val="center"/>
              <w:rPr>
                <w:szCs w:val="28"/>
              </w:rPr>
            </w:pPr>
            <w:r w:rsidRPr="00F33CDC">
              <w:rPr>
                <w:szCs w:val="28"/>
              </w:rPr>
              <w:t>ЦБ4 (только масштаб)</w:t>
            </w:r>
          </w:p>
        </w:tc>
        <w:tc>
          <w:tcPr>
            <w:tcW w:w="0" w:type="auto"/>
          </w:tcPr>
          <w:p w14:paraId="5D9D65A7" w14:textId="77777777" w:rsidR="001D6F9B" w:rsidRPr="00F33CDC" w:rsidRDefault="001D6F9B" w:rsidP="00451BF0">
            <w:pPr>
              <w:ind w:firstLine="0"/>
              <w:jc w:val="center"/>
              <w:rPr>
                <w:szCs w:val="28"/>
              </w:rPr>
            </w:pPr>
            <w:r w:rsidRPr="00F33CDC">
              <w:rPr>
                <w:szCs w:val="28"/>
              </w:rPr>
              <w:t>П2</w:t>
            </w:r>
          </w:p>
        </w:tc>
        <w:tc>
          <w:tcPr>
            <w:tcW w:w="0" w:type="auto"/>
          </w:tcPr>
          <w:p w14:paraId="7A519E77" w14:textId="77777777" w:rsidR="001D6F9B" w:rsidRPr="00F33CDC" w:rsidRDefault="001D6F9B" w:rsidP="00451BF0">
            <w:pPr>
              <w:ind w:firstLine="0"/>
              <w:jc w:val="center"/>
              <w:rPr>
                <w:szCs w:val="28"/>
              </w:rPr>
            </w:pPr>
            <w:r w:rsidRPr="00F33CDC">
              <w:rPr>
                <w:szCs w:val="28"/>
              </w:rPr>
              <w:t>целевая закладка после клиппинга — да</w:t>
            </w:r>
          </w:p>
        </w:tc>
      </w:tr>
      <w:tr w:rsidR="001D6F9B" w:rsidRPr="00924880" w14:paraId="48349008" w14:textId="77777777" w:rsidTr="00451BF0">
        <w:tc>
          <w:tcPr>
            <w:tcW w:w="0" w:type="auto"/>
          </w:tcPr>
          <w:p w14:paraId="37E0551B" w14:textId="77777777" w:rsidR="001D6F9B" w:rsidRPr="00F33CDC" w:rsidRDefault="001D6F9B" w:rsidP="00451BF0">
            <w:pPr>
              <w:ind w:firstLine="0"/>
              <w:jc w:val="center"/>
              <w:rPr>
                <w:szCs w:val="28"/>
              </w:rPr>
            </w:pPr>
            <w:r w:rsidRPr="00F33CDC">
              <w:rPr>
                <w:szCs w:val="28"/>
              </w:rPr>
              <w:lastRenderedPageBreak/>
              <w:t>УБИ-ML.03</w:t>
            </w:r>
          </w:p>
        </w:tc>
        <w:tc>
          <w:tcPr>
            <w:tcW w:w="0" w:type="auto"/>
          </w:tcPr>
          <w:p w14:paraId="342DB617" w14:textId="77777777" w:rsidR="001D6F9B" w:rsidRPr="00F33CDC" w:rsidRDefault="001D6F9B" w:rsidP="00451BF0">
            <w:pPr>
              <w:ind w:firstLine="0"/>
              <w:jc w:val="center"/>
              <w:rPr>
                <w:szCs w:val="28"/>
              </w:rPr>
            </w:pPr>
            <w:r w:rsidRPr="00F33CDC">
              <w:rPr>
                <w:szCs w:val="28"/>
              </w:rPr>
              <w:t>ЦБ1</w:t>
            </w:r>
          </w:p>
        </w:tc>
        <w:tc>
          <w:tcPr>
            <w:tcW w:w="0" w:type="auto"/>
          </w:tcPr>
          <w:p w14:paraId="58AF5C8E" w14:textId="77777777" w:rsidR="001D6F9B" w:rsidRPr="00F33CDC" w:rsidRDefault="001D6F9B" w:rsidP="00451BF0">
            <w:pPr>
              <w:ind w:firstLine="0"/>
              <w:jc w:val="center"/>
              <w:rPr>
                <w:szCs w:val="28"/>
              </w:rPr>
            </w:pPr>
            <w:r w:rsidRPr="00F33CDC">
              <w:rPr>
                <w:szCs w:val="28"/>
              </w:rPr>
              <w:t>П1</w:t>
            </w:r>
          </w:p>
        </w:tc>
        <w:tc>
          <w:tcPr>
            <w:tcW w:w="0" w:type="auto"/>
          </w:tcPr>
          <w:p w14:paraId="5A7EA95F" w14:textId="77777777" w:rsidR="001D6F9B" w:rsidRPr="00F33CDC" w:rsidRDefault="001D6F9B" w:rsidP="00451BF0">
            <w:pPr>
              <w:ind w:firstLine="0"/>
              <w:jc w:val="center"/>
              <w:rPr>
                <w:szCs w:val="28"/>
              </w:rPr>
            </w:pPr>
            <w:r w:rsidRPr="00F33CDC">
              <w:rPr>
                <w:szCs w:val="28"/>
              </w:rPr>
              <w:t>—</w:t>
            </w:r>
          </w:p>
        </w:tc>
      </w:tr>
      <w:tr w:rsidR="001D6F9B" w:rsidRPr="00924880" w14:paraId="7FF46180" w14:textId="77777777" w:rsidTr="00451BF0">
        <w:tc>
          <w:tcPr>
            <w:tcW w:w="0" w:type="auto"/>
          </w:tcPr>
          <w:p w14:paraId="238659AD" w14:textId="77777777" w:rsidR="001D6F9B" w:rsidRPr="00F33CDC" w:rsidRDefault="001D6F9B" w:rsidP="00451BF0">
            <w:pPr>
              <w:ind w:firstLine="0"/>
              <w:jc w:val="center"/>
              <w:rPr>
                <w:szCs w:val="28"/>
              </w:rPr>
            </w:pPr>
            <w:r w:rsidRPr="00F33CDC">
              <w:rPr>
                <w:szCs w:val="28"/>
              </w:rPr>
              <w:t>УБИ-ML.04</w:t>
            </w:r>
          </w:p>
        </w:tc>
        <w:tc>
          <w:tcPr>
            <w:tcW w:w="0" w:type="auto"/>
          </w:tcPr>
          <w:p w14:paraId="742B025C" w14:textId="77777777" w:rsidR="001D6F9B" w:rsidRPr="00F33CDC" w:rsidRDefault="001D6F9B" w:rsidP="00451BF0">
            <w:pPr>
              <w:ind w:firstLine="0"/>
              <w:jc w:val="center"/>
              <w:rPr>
                <w:szCs w:val="28"/>
              </w:rPr>
            </w:pPr>
            <w:r w:rsidRPr="00F33CDC">
              <w:rPr>
                <w:szCs w:val="28"/>
              </w:rPr>
              <w:t>—</w:t>
            </w:r>
          </w:p>
        </w:tc>
        <w:tc>
          <w:tcPr>
            <w:tcW w:w="0" w:type="auto"/>
          </w:tcPr>
          <w:p w14:paraId="31066C53" w14:textId="77777777" w:rsidR="001D6F9B" w:rsidRPr="00F33CDC" w:rsidRDefault="001D6F9B" w:rsidP="00451BF0">
            <w:pPr>
              <w:ind w:firstLine="0"/>
              <w:jc w:val="center"/>
              <w:rPr>
                <w:szCs w:val="28"/>
              </w:rPr>
            </w:pPr>
            <w:r w:rsidRPr="00F33CDC">
              <w:rPr>
                <w:szCs w:val="28"/>
              </w:rPr>
              <w:t>штатных средств нет</w:t>
            </w:r>
          </w:p>
        </w:tc>
        <w:tc>
          <w:tcPr>
            <w:tcW w:w="0" w:type="auto"/>
          </w:tcPr>
          <w:p w14:paraId="5E766B04" w14:textId="77777777" w:rsidR="001D6F9B" w:rsidRPr="00F33CDC" w:rsidRDefault="001D6F9B" w:rsidP="00451BF0">
            <w:pPr>
              <w:ind w:firstLine="0"/>
              <w:jc w:val="center"/>
              <w:rPr>
                <w:szCs w:val="28"/>
              </w:rPr>
            </w:pPr>
            <w:r w:rsidRPr="00F33CDC">
              <w:rPr>
                <w:szCs w:val="28"/>
              </w:rPr>
              <w:t>да, целиком</w:t>
            </w:r>
          </w:p>
        </w:tc>
      </w:tr>
      <w:tr w:rsidR="001D6F9B" w:rsidRPr="00924880" w14:paraId="255896A7" w14:textId="77777777" w:rsidTr="00451BF0">
        <w:tc>
          <w:tcPr>
            <w:tcW w:w="0" w:type="auto"/>
          </w:tcPr>
          <w:p w14:paraId="5D4D5EAA" w14:textId="77777777" w:rsidR="001D6F9B" w:rsidRPr="00F33CDC" w:rsidRDefault="001D6F9B" w:rsidP="00451BF0">
            <w:pPr>
              <w:ind w:firstLine="0"/>
              <w:jc w:val="center"/>
              <w:rPr>
                <w:szCs w:val="28"/>
              </w:rPr>
            </w:pPr>
            <w:r w:rsidRPr="00F33CDC">
              <w:rPr>
                <w:szCs w:val="28"/>
              </w:rPr>
              <w:t>УБИ-ML.05</w:t>
            </w:r>
          </w:p>
        </w:tc>
        <w:tc>
          <w:tcPr>
            <w:tcW w:w="0" w:type="auto"/>
          </w:tcPr>
          <w:p w14:paraId="7C3580A3" w14:textId="77777777" w:rsidR="001D6F9B" w:rsidRPr="00F33CDC" w:rsidRDefault="001D6F9B" w:rsidP="00451BF0">
            <w:pPr>
              <w:ind w:firstLine="0"/>
              <w:jc w:val="center"/>
              <w:rPr>
                <w:szCs w:val="28"/>
              </w:rPr>
            </w:pPr>
            <w:r w:rsidRPr="00F33CDC">
              <w:rPr>
                <w:szCs w:val="28"/>
              </w:rPr>
              <w:t>ЦБ2, ЦБ3</w:t>
            </w:r>
          </w:p>
        </w:tc>
        <w:tc>
          <w:tcPr>
            <w:tcW w:w="0" w:type="auto"/>
          </w:tcPr>
          <w:p w14:paraId="2B94E819" w14:textId="77777777" w:rsidR="001D6F9B" w:rsidRPr="00F33CDC" w:rsidRDefault="001D6F9B" w:rsidP="00451BF0">
            <w:pPr>
              <w:ind w:firstLine="0"/>
              <w:jc w:val="center"/>
              <w:rPr>
                <w:szCs w:val="28"/>
              </w:rPr>
            </w:pPr>
            <w:r w:rsidRPr="00F33CDC">
              <w:rPr>
                <w:szCs w:val="28"/>
              </w:rPr>
              <w:t>П3, П4</w:t>
            </w:r>
          </w:p>
        </w:tc>
        <w:tc>
          <w:tcPr>
            <w:tcW w:w="0" w:type="auto"/>
          </w:tcPr>
          <w:p w14:paraId="0A98DCBB" w14:textId="77777777" w:rsidR="001D6F9B" w:rsidRPr="00F33CDC" w:rsidRDefault="001D6F9B" w:rsidP="00451BF0">
            <w:pPr>
              <w:ind w:firstLine="0"/>
              <w:jc w:val="center"/>
              <w:rPr>
                <w:szCs w:val="28"/>
              </w:rPr>
            </w:pPr>
            <w:r w:rsidRPr="00F33CDC">
              <w:rPr>
                <w:szCs w:val="28"/>
              </w:rPr>
              <w:t>—</w:t>
            </w:r>
          </w:p>
        </w:tc>
      </w:tr>
      <w:tr w:rsidR="001D6F9B" w:rsidRPr="00924880" w14:paraId="6992B6A4" w14:textId="77777777" w:rsidTr="00451BF0">
        <w:tc>
          <w:tcPr>
            <w:tcW w:w="0" w:type="auto"/>
          </w:tcPr>
          <w:p w14:paraId="5298384B" w14:textId="77777777" w:rsidR="001D6F9B" w:rsidRPr="00F33CDC" w:rsidRDefault="001D6F9B" w:rsidP="00451BF0">
            <w:pPr>
              <w:ind w:firstLine="0"/>
              <w:jc w:val="center"/>
              <w:rPr>
                <w:szCs w:val="28"/>
              </w:rPr>
            </w:pPr>
            <w:r w:rsidRPr="00F33CDC">
              <w:rPr>
                <w:szCs w:val="28"/>
              </w:rPr>
              <w:t>УБИ-ML.06</w:t>
            </w:r>
          </w:p>
        </w:tc>
        <w:tc>
          <w:tcPr>
            <w:tcW w:w="0" w:type="auto"/>
          </w:tcPr>
          <w:p w14:paraId="34B474DB" w14:textId="77777777" w:rsidR="001D6F9B" w:rsidRPr="00F33CDC" w:rsidRDefault="001D6F9B" w:rsidP="00451BF0">
            <w:pPr>
              <w:ind w:firstLine="0"/>
              <w:jc w:val="center"/>
              <w:rPr>
                <w:szCs w:val="28"/>
              </w:rPr>
            </w:pPr>
            <w:r w:rsidRPr="00F33CDC">
              <w:rPr>
                <w:szCs w:val="28"/>
              </w:rPr>
              <w:t>ЦБ2, ЦБ3</w:t>
            </w:r>
          </w:p>
        </w:tc>
        <w:tc>
          <w:tcPr>
            <w:tcW w:w="0" w:type="auto"/>
          </w:tcPr>
          <w:p w14:paraId="09F3C6B6" w14:textId="77777777" w:rsidR="001D6F9B" w:rsidRPr="00F33CDC" w:rsidRDefault="001D6F9B" w:rsidP="00451BF0">
            <w:pPr>
              <w:ind w:firstLine="0"/>
              <w:jc w:val="center"/>
              <w:rPr>
                <w:szCs w:val="28"/>
              </w:rPr>
            </w:pPr>
            <w:r w:rsidRPr="00F33CDC">
              <w:rPr>
                <w:szCs w:val="28"/>
              </w:rPr>
              <w:t>П3, П4</w:t>
            </w:r>
          </w:p>
        </w:tc>
        <w:tc>
          <w:tcPr>
            <w:tcW w:w="0" w:type="auto"/>
          </w:tcPr>
          <w:p w14:paraId="681ADCBA" w14:textId="77777777" w:rsidR="001D6F9B" w:rsidRPr="00F33CDC" w:rsidRDefault="001D6F9B" w:rsidP="00451BF0">
            <w:pPr>
              <w:ind w:firstLine="0"/>
              <w:jc w:val="center"/>
              <w:rPr>
                <w:szCs w:val="28"/>
              </w:rPr>
            </w:pPr>
            <w:r w:rsidRPr="00F33CDC">
              <w:rPr>
                <w:szCs w:val="28"/>
              </w:rPr>
              <w:t>—</w:t>
            </w:r>
          </w:p>
        </w:tc>
      </w:tr>
      <w:tr w:rsidR="001D6F9B" w:rsidRPr="00924880" w14:paraId="6DD64FB1" w14:textId="77777777" w:rsidTr="00451BF0">
        <w:tc>
          <w:tcPr>
            <w:tcW w:w="0" w:type="auto"/>
          </w:tcPr>
          <w:p w14:paraId="3C75A112" w14:textId="77777777" w:rsidR="001D6F9B" w:rsidRPr="00F33CDC" w:rsidRDefault="001D6F9B" w:rsidP="00451BF0">
            <w:pPr>
              <w:ind w:firstLine="0"/>
              <w:jc w:val="center"/>
              <w:rPr>
                <w:szCs w:val="28"/>
              </w:rPr>
            </w:pPr>
            <w:r w:rsidRPr="00F33CDC">
              <w:rPr>
                <w:szCs w:val="28"/>
              </w:rPr>
              <w:t>УБИ-ML.07</w:t>
            </w:r>
          </w:p>
        </w:tc>
        <w:tc>
          <w:tcPr>
            <w:tcW w:w="0" w:type="auto"/>
          </w:tcPr>
          <w:p w14:paraId="07B1142C" w14:textId="77777777" w:rsidR="001D6F9B" w:rsidRPr="00F33CDC" w:rsidRDefault="001D6F9B" w:rsidP="00451BF0">
            <w:pPr>
              <w:ind w:firstLine="0"/>
              <w:jc w:val="center"/>
              <w:rPr>
                <w:szCs w:val="28"/>
              </w:rPr>
            </w:pPr>
            <w:r w:rsidRPr="00F33CDC">
              <w:rPr>
                <w:szCs w:val="28"/>
              </w:rPr>
              <w:t>ЦБ1</w:t>
            </w:r>
          </w:p>
        </w:tc>
        <w:tc>
          <w:tcPr>
            <w:tcW w:w="0" w:type="auto"/>
          </w:tcPr>
          <w:p w14:paraId="2F5F8D4A" w14:textId="77777777" w:rsidR="001D6F9B" w:rsidRPr="00F33CDC" w:rsidRDefault="001D6F9B" w:rsidP="00451BF0">
            <w:pPr>
              <w:ind w:firstLine="0"/>
              <w:jc w:val="center"/>
              <w:rPr>
                <w:szCs w:val="28"/>
              </w:rPr>
            </w:pPr>
            <w:r w:rsidRPr="00F33CDC">
              <w:rPr>
                <w:szCs w:val="28"/>
              </w:rPr>
              <w:t>П1 + мониторинг TPR/FPR</w:t>
            </w:r>
          </w:p>
        </w:tc>
        <w:tc>
          <w:tcPr>
            <w:tcW w:w="0" w:type="auto"/>
          </w:tcPr>
          <w:p w14:paraId="7FBC1749" w14:textId="77777777" w:rsidR="001D6F9B" w:rsidRPr="00F33CDC" w:rsidRDefault="001D6F9B" w:rsidP="00451BF0">
            <w:pPr>
              <w:ind w:firstLine="0"/>
              <w:jc w:val="center"/>
              <w:rPr>
                <w:szCs w:val="28"/>
              </w:rPr>
            </w:pPr>
            <w:r w:rsidRPr="00F33CDC">
              <w:rPr>
                <w:szCs w:val="28"/>
              </w:rPr>
              <w:t>теоретически возможен; для FedRoLA в открытой литературе адаптивная атака пока не описана</w:t>
            </w:r>
          </w:p>
        </w:tc>
      </w:tr>
      <w:tr w:rsidR="001D6F9B" w:rsidRPr="00924880" w14:paraId="5D921584" w14:textId="77777777" w:rsidTr="00451BF0">
        <w:tc>
          <w:tcPr>
            <w:tcW w:w="0" w:type="auto"/>
          </w:tcPr>
          <w:p w14:paraId="51BC2306" w14:textId="77777777" w:rsidR="001D6F9B" w:rsidRPr="00F33CDC" w:rsidRDefault="001D6F9B" w:rsidP="00451BF0">
            <w:pPr>
              <w:ind w:firstLine="0"/>
              <w:jc w:val="center"/>
              <w:rPr>
                <w:szCs w:val="28"/>
              </w:rPr>
            </w:pPr>
            <w:r w:rsidRPr="00F33CDC">
              <w:rPr>
                <w:szCs w:val="28"/>
              </w:rPr>
              <w:t>УБИ-ML.08</w:t>
            </w:r>
          </w:p>
        </w:tc>
        <w:tc>
          <w:tcPr>
            <w:tcW w:w="0" w:type="auto"/>
          </w:tcPr>
          <w:p w14:paraId="39988269" w14:textId="77777777" w:rsidR="001D6F9B" w:rsidRPr="00F33CDC" w:rsidRDefault="001D6F9B" w:rsidP="00451BF0">
            <w:pPr>
              <w:ind w:firstLine="0"/>
              <w:jc w:val="center"/>
              <w:rPr>
                <w:szCs w:val="28"/>
              </w:rPr>
            </w:pPr>
            <w:r w:rsidRPr="00F33CDC">
              <w:rPr>
                <w:szCs w:val="28"/>
              </w:rPr>
              <w:t>ЦБ2, ЦБ3</w:t>
            </w:r>
          </w:p>
        </w:tc>
        <w:tc>
          <w:tcPr>
            <w:tcW w:w="0" w:type="auto"/>
          </w:tcPr>
          <w:p w14:paraId="2ACFB8D5" w14:textId="77777777" w:rsidR="001D6F9B" w:rsidRPr="00F33CDC" w:rsidRDefault="001D6F9B" w:rsidP="00451BF0">
            <w:pPr>
              <w:ind w:firstLine="0"/>
              <w:jc w:val="center"/>
              <w:rPr>
                <w:szCs w:val="28"/>
              </w:rPr>
            </w:pPr>
            <w:r w:rsidRPr="00F33CDC">
              <w:rPr>
                <w:szCs w:val="28"/>
              </w:rPr>
              <w:t>П3 (учет внутри анклава), П5</w:t>
            </w:r>
          </w:p>
        </w:tc>
        <w:tc>
          <w:tcPr>
            <w:tcW w:w="0" w:type="auto"/>
          </w:tcPr>
          <w:p w14:paraId="7DF2902D" w14:textId="77777777" w:rsidR="001D6F9B" w:rsidRPr="00F33CDC" w:rsidRDefault="001D6F9B" w:rsidP="00451BF0">
            <w:pPr>
              <w:ind w:firstLine="0"/>
              <w:jc w:val="center"/>
              <w:rPr>
                <w:szCs w:val="28"/>
              </w:rPr>
            </w:pPr>
            <w:r w:rsidRPr="00F33CDC">
              <w:rPr>
                <w:szCs w:val="28"/>
              </w:rPr>
              <w:t>—</w:t>
            </w:r>
          </w:p>
        </w:tc>
      </w:tr>
    </w:tbl>
    <w:p w14:paraId="48505CDE" w14:textId="77777777" w:rsidR="001D6F9B" w:rsidRPr="00924880" w:rsidRDefault="001D6F9B" w:rsidP="001D6F9B">
      <w:pPr>
        <w:pStyle w:val="af"/>
        <w:spacing w:after="0"/>
        <w:ind w:firstLine="692"/>
        <w:rPr>
          <w:szCs w:val="28"/>
        </w:rPr>
      </w:pPr>
    </w:p>
    <w:p w14:paraId="4E078A69" w14:textId="4C624334" w:rsidR="001D6F9B" w:rsidRPr="00924880" w:rsidRDefault="001D6F9B" w:rsidP="001D6F9B">
      <w:pPr>
        <w:pStyle w:val="af"/>
        <w:spacing w:after="0"/>
        <w:ind w:firstLine="692"/>
        <w:rPr>
          <w:szCs w:val="28"/>
        </w:rPr>
      </w:pPr>
      <w:r w:rsidRPr="00924880">
        <w:rPr>
          <w:szCs w:val="28"/>
        </w:rPr>
        <w:t>Из таблицы 3.4 видно, что три цели — ЦБ1, ЦБ2 и ЦБ3 — реализуются комбинацией нескольких политик</w:t>
      </w:r>
      <w:r>
        <w:rPr>
          <w:szCs w:val="28"/>
        </w:rPr>
        <w:t>, и</w:t>
      </w:r>
      <w:r w:rsidRPr="00924880">
        <w:rPr>
          <w:szCs w:val="28"/>
        </w:rPr>
        <w:t xml:space="preserve"> одна политика по отдельности не закрывает соответствующую цель. Это </w:t>
      </w:r>
      <w:r w:rsidR="0082632E">
        <w:rPr>
          <w:szCs w:val="28"/>
        </w:rPr>
        <w:t>следует</w:t>
      </w:r>
      <w:r w:rsidRPr="00924880">
        <w:rPr>
          <w:szCs w:val="28"/>
        </w:rPr>
        <w:t xml:space="preserve"> </w:t>
      </w:r>
      <w:r w:rsidR="0082632E">
        <w:rPr>
          <w:szCs w:val="28"/>
        </w:rPr>
        <w:t>из</w:t>
      </w:r>
      <w:r w:rsidRPr="00924880">
        <w:rPr>
          <w:szCs w:val="28"/>
        </w:rPr>
        <w:t xml:space="preserve"> принципа эшелонированной защиты</w:t>
      </w:r>
      <w:r w:rsidR="0082632E">
        <w:rPr>
          <w:szCs w:val="28"/>
        </w:rPr>
        <w:t>, где</w:t>
      </w:r>
      <w:r w:rsidRPr="00924880">
        <w:rPr>
          <w:szCs w:val="28"/>
        </w:rPr>
        <w:t xml:space="preserve"> робастная агрегация без ДП уязвима к атакам, проходящим под уровень детектирования, ДП без TEE требует доверия серверу (что снимает ЦБ3), а TEE без робастной агрегации не защищает от вредоносных клиентов — они остаются вне ДВБ по построению. Цель ЦБ4 реализуется одной политикой (П2), и это допустимо</w:t>
      </w:r>
      <w:r w:rsidR="0082632E">
        <w:rPr>
          <w:szCs w:val="28"/>
        </w:rPr>
        <w:t>, поскольку</w:t>
      </w:r>
      <w:r w:rsidRPr="00924880">
        <w:rPr>
          <w:szCs w:val="28"/>
        </w:rPr>
        <w:t xml:space="preserve"> клиппинг</w:t>
      </w:r>
      <w:r w:rsidR="0082632E">
        <w:rPr>
          <w:szCs w:val="28"/>
        </w:rPr>
        <w:t xml:space="preserve"> является</w:t>
      </w:r>
      <w:r w:rsidRPr="00924880">
        <w:rPr>
          <w:szCs w:val="28"/>
        </w:rPr>
        <w:t xml:space="preserve"> операци</w:t>
      </w:r>
      <w:r w:rsidR="0082632E">
        <w:rPr>
          <w:szCs w:val="28"/>
        </w:rPr>
        <w:t>ей</w:t>
      </w:r>
      <w:r w:rsidRPr="00924880">
        <w:rPr>
          <w:szCs w:val="28"/>
        </w:rPr>
        <w:t xml:space="preserve"> со строгой математической гарантией, после применения норма обновления заведомо ограничена сверху, независимо от исходного значения.</w:t>
      </w:r>
    </w:p>
    <w:p w14:paraId="1255CF37" w14:textId="77777777" w:rsidR="001D6F9B" w:rsidRDefault="001D6F9B" w:rsidP="001D6F9B">
      <w:pPr>
        <w:pStyle w:val="af"/>
        <w:spacing w:after="0"/>
        <w:ind w:firstLine="692"/>
        <w:rPr>
          <w:szCs w:val="28"/>
        </w:rPr>
      </w:pPr>
      <w:r w:rsidRPr="00924880">
        <w:rPr>
          <w:szCs w:val="28"/>
        </w:rPr>
        <w:t xml:space="preserve">Остаточные риски, перечисленные в столбце «Остаточный риск», </w:t>
      </w:r>
      <w:r>
        <w:rPr>
          <w:szCs w:val="28"/>
        </w:rPr>
        <w:t>обсуждаются</w:t>
      </w:r>
      <w:r w:rsidRPr="00924880">
        <w:rPr>
          <w:szCs w:val="28"/>
        </w:rPr>
        <w:t xml:space="preserve"> в разделе 5.7 при анализе границ применимости архитектуры.</w:t>
      </w:r>
    </w:p>
    <w:p w14:paraId="00FB2822" w14:textId="77777777" w:rsidR="001D6F9B" w:rsidRPr="00924880" w:rsidRDefault="001D6F9B" w:rsidP="001D6F9B">
      <w:pPr>
        <w:pStyle w:val="af"/>
        <w:spacing w:after="0"/>
        <w:ind w:firstLine="692"/>
        <w:rPr>
          <w:szCs w:val="28"/>
        </w:rPr>
      </w:pPr>
    </w:p>
    <w:p w14:paraId="3E3F47D7" w14:textId="77777777" w:rsidR="001D6F9B" w:rsidRPr="00924880" w:rsidRDefault="001D6F9B" w:rsidP="001D6F9B">
      <w:pPr>
        <w:pStyle w:val="21"/>
        <w:spacing w:before="0" w:after="0"/>
        <w:ind w:firstLine="692"/>
        <w:rPr>
          <w:rFonts w:ascii="Times New Roman" w:hAnsi="Times New Roman" w:cs="Times New Roman"/>
          <w:szCs w:val="28"/>
        </w:rPr>
      </w:pPr>
      <w:bookmarkStart w:id="39" w:name="выводы-по-третьей-главе"/>
      <w:bookmarkEnd w:id="35"/>
      <w:bookmarkEnd w:id="38"/>
      <w:r w:rsidRPr="00924880">
        <w:rPr>
          <w:rFonts w:ascii="Times New Roman" w:hAnsi="Times New Roman" w:cs="Times New Roman"/>
          <w:szCs w:val="28"/>
        </w:rPr>
        <w:lastRenderedPageBreak/>
        <w:t>3.5</w:t>
      </w:r>
      <w:r w:rsidRPr="00924880">
        <w:rPr>
          <w:rFonts w:ascii="Times New Roman" w:hAnsi="Times New Roman" w:cs="Times New Roman"/>
          <w:szCs w:val="28"/>
        </w:rPr>
        <w:tab/>
        <w:t>Выводы по третьей главе</w:t>
      </w:r>
    </w:p>
    <w:p w14:paraId="1CB3D262" w14:textId="04C6194A" w:rsidR="001D6F9B" w:rsidRPr="00924880" w:rsidRDefault="001D6F9B" w:rsidP="001D6F9B">
      <w:pPr>
        <w:ind w:firstLine="692"/>
        <w:rPr>
          <w:szCs w:val="28"/>
        </w:rPr>
      </w:pPr>
      <w:r w:rsidRPr="00924880">
        <w:rPr>
          <w:szCs w:val="28"/>
        </w:rPr>
        <w:t>В главе выполнен переход от инфологической модели TO-BE к проектным решениям. Получены четыре основных результата.</w:t>
      </w:r>
    </w:p>
    <w:p w14:paraId="399ABF49" w14:textId="6B5DA359" w:rsidR="001D6F9B" w:rsidRPr="00924880" w:rsidRDefault="001D6F9B" w:rsidP="001D6F9B">
      <w:pPr>
        <w:pStyle w:val="af"/>
        <w:spacing w:after="0"/>
        <w:ind w:firstLine="692"/>
        <w:rPr>
          <w:szCs w:val="28"/>
        </w:rPr>
      </w:pPr>
      <w:r w:rsidRPr="00924880">
        <w:rPr>
          <w:szCs w:val="28"/>
        </w:rPr>
        <w:t>Архитектура системы зафиксирована на двух уровнях: сегмент сети с разнесением компонентов по четыр</w:t>
      </w:r>
      <w:r>
        <w:rPr>
          <w:szCs w:val="28"/>
        </w:rPr>
        <w:t>е</w:t>
      </w:r>
      <w:r w:rsidRPr="00924880">
        <w:rPr>
          <w:szCs w:val="28"/>
        </w:rPr>
        <w:t>м категориям узлов</w:t>
      </w:r>
      <w:r w:rsidR="0082632E">
        <w:rPr>
          <w:szCs w:val="28"/>
        </w:rPr>
        <w:t xml:space="preserve">, на которых расположены </w:t>
      </w:r>
      <w:r w:rsidRPr="00924880">
        <w:rPr>
          <w:szCs w:val="28"/>
        </w:rPr>
        <w:t>клиенты, сервер с SGX, служба аттестации, рабочее место аналитика</w:t>
      </w:r>
      <w:r w:rsidR="0082632E">
        <w:rPr>
          <w:szCs w:val="28"/>
        </w:rPr>
        <w:t>,</w:t>
      </w:r>
      <w:r w:rsidRPr="00924880">
        <w:rPr>
          <w:szCs w:val="28"/>
        </w:rPr>
        <w:t xml:space="preserve"> и логическая архитектура приложения с шестью программными модулями, чьи интерфейсы соответствуют декомпозиции DFD TO-BE из подраздела 2.2. Обоснован выбор средств реализации: PyTorch + Opacus для конвейера обучения и приватности, SCONE поверх Intel SGX как доверенная среда, Flower как сетевой транспорт</w:t>
      </w:r>
      <w:r w:rsidR="0082632E">
        <w:rPr>
          <w:szCs w:val="28"/>
        </w:rPr>
        <w:t>ный модуль</w:t>
      </w:r>
      <w:r w:rsidRPr="00924880">
        <w:rPr>
          <w:szCs w:val="28"/>
        </w:rPr>
        <w:t>.</w:t>
      </w:r>
    </w:p>
    <w:p w14:paraId="00A92A84" w14:textId="3C8C6564" w:rsidR="001D6F9B" w:rsidRPr="00924880" w:rsidRDefault="001D6F9B" w:rsidP="001D6F9B">
      <w:pPr>
        <w:pStyle w:val="af"/>
        <w:spacing w:after="0"/>
        <w:ind w:firstLine="692"/>
        <w:rPr>
          <w:szCs w:val="28"/>
        </w:rPr>
      </w:pPr>
      <w:r w:rsidRPr="00924880">
        <w:rPr>
          <w:szCs w:val="28"/>
        </w:rPr>
        <w:t>Состав доверенной вычислительной базы определ</w:t>
      </w:r>
      <w:r>
        <w:rPr>
          <w:szCs w:val="28"/>
        </w:rPr>
        <w:t>е</w:t>
      </w:r>
      <w:r w:rsidRPr="00924880">
        <w:rPr>
          <w:szCs w:val="28"/>
        </w:rPr>
        <w:t xml:space="preserve">н </w:t>
      </w:r>
      <w:r w:rsidR="00487A1D">
        <w:rPr>
          <w:szCs w:val="28"/>
        </w:rPr>
        <w:t>по</w:t>
      </w:r>
      <w:r w:rsidRPr="00924880">
        <w:rPr>
          <w:szCs w:val="28"/>
        </w:rPr>
        <w:t xml:space="preserve"> аппаратн</w:t>
      </w:r>
      <w:r w:rsidR="00487A1D">
        <w:rPr>
          <w:szCs w:val="28"/>
        </w:rPr>
        <w:t>ой</w:t>
      </w:r>
      <w:r w:rsidRPr="00924880">
        <w:rPr>
          <w:szCs w:val="28"/>
        </w:rPr>
        <w:t>, платформенн</w:t>
      </w:r>
      <w:r w:rsidR="00487A1D">
        <w:rPr>
          <w:szCs w:val="28"/>
        </w:rPr>
        <w:t>ой</w:t>
      </w:r>
      <w:r w:rsidRPr="00924880">
        <w:rPr>
          <w:szCs w:val="28"/>
        </w:rPr>
        <w:t>, прикладн</w:t>
      </w:r>
      <w:r w:rsidR="00487A1D">
        <w:rPr>
          <w:szCs w:val="28"/>
        </w:rPr>
        <w:t>ой</w:t>
      </w:r>
      <w:r w:rsidRPr="00924880">
        <w:rPr>
          <w:szCs w:val="28"/>
        </w:rPr>
        <w:t xml:space="preserve"> составляющи</w:t>
      </w:r>
      <w:r w:rsidR="00487A1D">
        <w:rPr>
          <w:szCs w:val="28"/>
        </w:rPr>
        <w:t>м</w:t>
      </w:r>
      <w:r w:rsidRPr="00924880">
        <w:rPr>
          <w:szCs w:val="28"/>
        </w:rPr>
        <w:t>, и сформулирован принцип е</w:t>
      </w:r>
      <w:r>
        <w:rPr>
          <w:szCs w:val="28"/>
        </w:rPr>
        <w:t>е</w:t>
      </w:r>
      <w:r w:rsidRPr="00924880">
        <w:rPr>
          <w:szCs w:val="28"/>
        </w:rPr>
        <w:t xml:space="preserve"> минимизации. На этом основании отказано во введении внешне</w:t>
      </w:r>
      <w:r>
        <w:rPr>
          <w:szCs w:val="28"/>
        </w:rPr>
        <w:t>го</w:t>
      </w:r>
      <w:r w:rsidRPr="00924880">
        <w:rPr>
          <w:szCs w:val="28"/>
        </w:rPr>
        <w:t xml:space="preserve"> </w:t>
      </w:r>
      <w:r>
        <w:rPr>
          <w:szCs w:val="28"/>
        </w:rPr>
        <w:t>хранилища</w:t>
      </w:r>
      <w:r w:rsidRPr="00924880">
        <w:rPr>
          <w:szCs w:val="28"/>
        </w:rPr>
        <w:t>: вс</w:t>
      </w:r>
      <w:r>
        <w:rPr>
          <w:szCs w:val="28"/>
        </w:rPr>
        <w:t>е</w:t>
      </w:r>
      <w:r w:rsidRPr="00924880">
        <w:rPr>
          <w:szCs w:val="28"/>
        </w:rPr>
        <w:t xml:space="preserve"> критичное состояние жив</w:t>
      </w:r>
      <w:r>
        <w:rPr>
          <w:szCs w:val="28"/>
        </w:rPr>
        <w:t>е</w:t>
      </w:r>
      <w:r w:rsidRPr="00924880">
        <w:rPr>
          <w:szCs w:val="28"/>
        </w:rPr>
        <w:t>т внутри анклава в течение сеанса, а вынос его наружу одновременно расширил бы поверхность атаки и подорвал гарантии центральной ДП.</w:t>
      </w:r>
    </w:p>
    <w:p w14:paraId="3E4BD47A" w14:textId="5019474A" w:rsidR="001D6F9B" w:rsidRPr="00944FFE" w:rsidRDefault="001D6F9B" w:rsidP="001D6F9B">
      <w:pPr>
        <w:pStyle w:val="af"/>
        <w:spacing w:after="0"/>
        <w:ind w:firstLine="692"/>
        <w:rPr>
          <w:szCs w:val="28"/>
        </w:rPr>
      </w:pPr>
      <w:r w:rsidRPr="00924880">
        <w:rPr>
          <w:szCs w:val="28"/>
        </w:rPr>
        <w:t>Разработана частная модель угроз по методике ФСТЭК с дополнением ML-специфичной таксономией. Идентифицированы пять типов нарушителей</w:t>
      </w:r>
      <w:r w:rsidR="00487A1D">
        <w:rPr>
          <w:szCs w:val="28"/>
        </w:rPr>
        <w:t xml:space="preserve">, имеющих типы </w:t>
      </w:r>
      <w:r w:rsidRPr="00924880">
        <w:rPr>
          <w:szCs w:val="28"/>
        </w:rPr>
        <w:t xml:space="preserve">от вредоносного клиента до администратора аналитика, </w:t>
      </w:r>
      <w:r w:rsidR="00487A1D">
        <w:rPr>
          <w:szCs w:val="28"/>
        </w:rPr>
        <w:t xml:space="preserve">выделены </w:t>
      </w:r>
      <w:r w:rsidRPr="00924880">
        <w:rPr>
          <w:szCs w:val="28"/>
        </w:rPr>
        <w:t>пятнадцать угроз</w:t>
      </w:r>
      <w:r w:rsidR="00487A1D">
        <w:rPr>
          <w:szCs w:val="28"/>
        </w:rPr>
        <w:t xml:space="preserve">, где </w:t>
      </w:r>
      <w:r w:rsidRPr="00924880">
        <w:rPr>
          <w:szCs w:val="28"/>
        </w:rPr>
        <w:t xml:space="preserve">семь </w:t>
      </w:r>
      <w:r w:rsidR="00487A1D">
        <w:rPr>
          <w:szCs w:val="28"/>
        </w:rPr>
        <w:t>из</w:t>
      </w:r>
      <w:r w:rsidRPr="00924880">
        <w:rPr>
          <w:szCs w:val="28"/>
        </w:rPr>
        <w:t xml:space="preserve"> БДУ ФСТЭК,</w:t>
      </w:r>
      <w:r w:rsidR="00487A1D">
        <w:rPr>
          <w:szCs w:val="28"/>
        </w:rPr>
        <w:t xml:space="preserve"> и</w:t>
      </w:r>
      <w:r w:rsidRPr="00924880">
        <w:rPr>
          <w:szCs w:val="28"/>
        </w:rPr>
        <w:t xml:space="preserve"> восемь ML-специфичных в нумерации УБИ-ML, оценена их актуальность.</w:t>
      </w:r>
      <w:bookmarkEnd w:id="39"/>
    </w:p>
    <w:p w14:paraId="1873C7F6" w14:textId="77777777" w:rsidR="001D6F9B" w:rsidRPr="00944FFE" w:rsidRDefault="001D6F9B">
      <w:pPr>
        <w:spacing w:after="200" w:line="276" w:lineRule="auto"/>
        <w:ind w:firstLine="0"/>
        <w:jc w:val="left"/>
        <w:rPr>
          <w:szCs w:val="28"/>
        </w:rPr>
      </w:pPr>
      <w:r w:rsidRPr="00944FFE">
        <w:rPr>
          <w:szCs w:val="28"/>
        </w:rPr>
        <w:br w:type="page"/>
      </w:r>
    </w:p>
    <w:p w14:paraId="0881051F" w14:textId="77777777" w:rsidR="001D6F9B" w:rsidRPr="00487A1D" w:rsidRDefault="001D6F9B" w:rsidP="001D6F9B">
      <w:pPr>
        <w:pStyle w:val="1"/>
        <w:spacing w:before="0" w:after="0"/>
        <w:rPr>
          <w:rFonts w:ascii="Times New Roman" w:hAnsi="Times New Roman" w:cs="Times New Roman"/>
          <w:sz w:val="28"/>
        </w:rPr>
      </w:pPr>
      <w:bookmarkStart w:id="40" w:name="реализация"/>
      <w:r w:rsidRPr="00487A1D">
        <w:rPr>
          <w:rFonts w:ascii="Times New Roman" w:hAnsi="Times New Roman" w:cs="Times New Roman"/>
          <w:sz w:val="28"/>
        </w:rPr>
        <w:lastRenderedPageBreak/>
        <w:t>4</w:t>
      </w:r>
      <w:r w:rsidRPr="00487A1D">
        <w:rPr>
          <w:rFonts w:ascii="Times New Roman" w:hAnsi="Times New Roman" w:cs="Times New Roman"/>
          <w:sz w:val="28"/>
        </w:rPr>
        <w:tab/>
        <w:t>Реализация</w:t>
      </w:r>
    </w:p>
    <w:p w14:paraId="58AE2FA8" w14:textId="77777777" w:rsidR="001D6F9B" w:rsidRPr="00CF5C4E" w:rsidRDefault="001D6F9B" w:rsidP="001D6F9B">
      <w:pPr>
        <w:rPr>
          <w:szCs w:val="28"/>
        </w:rPr>
      </w:pPr>
      <w:r w:rsidRPr="00CF5C4E">
        <w:rPr>
          <w:szCs w:val="28"/>
        </w:rPr>
        <w:t>Настоящая глава описывает, как архитектурные и проектные решения реализованы в программном коде.</w:t>
      </w:r>
    </w:p>
    <w:p w14:paraId="2D671F1E" w14:textId="71DB35BE" w:rsidR="001D6F9B" w:rsidRDefault="001D6F9B" w:rsidP="001D6F9B">
      <w:pPr>
        <w:pStyle w:val="af"/>
        <w:spacing w:after="0"/>
        <w:rPr>
          <w:szCs w:val="28"/>
        </w:rPr>
      </w:pPr>
      <w:r w:rsidRPr="00CF5C4E">
        <w:rPr>
          <w:szCs w:val="28"/>
        </w:rPr>
        <w:t>Чтобы избежать дублирования с подразделом 3.1.3, где обоснован выбор базовых средств</w:t>
      </w:r>
      <w:r w:rsidR="00487A1D">
        <w:rPr>
          <w:szCs w:val="28"/>
        </w:rPr>
        <w:t xml:space="preserve"> по типу </w:t>
      </w:r>
      <w:r w:rsidRPr="00CF5C4E">
        <w:rPr>
          <w:szCs w:val="28"/>
        </w:rPr>
        <w:t>PyTorch, Opacus, SCONE, Flower на уровне сравнения с альтернативами, в подразделе 4.1 излагаются только версии, особенности конкретных сборок и принципы организации двух сред. Содержательное обоснование выбора средств реализации даётся в 3.1.3 и здесь не повторяется.</w:t>
      </w:r>
    </w:p>
    <w:p w14:paraId="682188A1" w14:textId="77777777" w:rsidR="001D6F9B" w:rsidRPr="00CF5C4E" w:rsidRDefault="001D6F9B" w:rsidP="001D6F9B">
      <w:pPr>
        <w:pStyle w:val="af"/>
        <w:spacing w:after="0"/>
        <w:rPr>
          <w:szCs w:val="28"/>
        </w:rPr>
      </w:pPr>
    </w:p>
    <w:p w14:paraId="6983744F" w14:textId="65ED052A" w:rsidR="001D6F9B" w:rsidRPr="00CF5C4E" w:rsidRDefault="001D6F9B" w:rsidP="001D6F9B">
      <w:pPr>
        <w:pStyle w:val="21"/>
        <w:spacing w:before="0" w:after="0"/>
        <w:jc w:val="both"/>
        <w:rPr>
          <w:rFonts w:ascii="Times New Roman" w:hAnsi="Times New Roman" w:cs="Times New Roman"/>
          <w:szCs w:val="28"/>
        </w:rPr>
      </w:pPr>
      <w:bookmarkStart w:id="41" w:name="выбор-средств-реализации"/>
      <w:r w:rsidRPr="00CF5C4E">
        <w:rPr>
          <w:rFonts w:ascii="Times New Roman" w:hAnsi="Times New Roman" w:cs="Times New Roman"/>
          <w:szCs w:val="28"/>
        </w:rPr>
        <w:t>4.1</w:t>
      </w:r>
      <w:r w:rsidR="00487A1D">
        <w:rPr>
          <w:rFonts w:ascii="Times New Roman" w:hAnsi="Times New Roman" w:cs="Times New Roman"/>
          <w:szCs w:val="28"/>
        </w:rPr>
        <w:t xml:space="preserve"> </w:t>
      </w:r>
      <w:r w:rsidRPr="00CF5C4E">
        <w:rPr>
          <w:rFonts w:ascii="Times New Roman" w:hAnsi="Times New Roman" w:cs="Times New Roman"/>
          <w:szCs w:val="28"/>
        </w:rPr>
        <w:t>Выбор средств реализации</w:t>
      </w:r>
    </w:p>
    <w:p w14:paraId="7311E325" w14:textId="3E08C616" w:rsidR="001D6F9B" w:rsidRPr="00CF5C4E" w:rsidRDefault="001D6F9B" w:rsidP="001D6F9B">
      <w:pPr>
        <w:pStyle w:val="31"/>
        <w:spacing w:before="0" w:after="0"/>
        <w:jc w:val="both"/>
        <w:rPr>
          <w:rFonts w:ascii="Times New Roman" w:hAnsi="Times New Roman" w:cs="Times New Roman"/>
          <w:szCs w:val="28"/>
        </w:rPr>
      </w:pPr>
      <w:bookmarkStart w:id="42" w:name="две-среды"/>
      <w:r w:rsidRPr="00CF5C4E">
        <w:rPr>
          <w:rFonts w:ascii="Times New Roman" w:hAnsi="Times New Roman" w:cs="Times New Roman"/>
          <w:szCs w:val="28"/>
        </w:rPr>
        <w:t>4.1.1</w:t>
      </w:r>
      <w:r w:rsidRPr="00CF5C4E">
        <w:rPr>
          <w:rFonts w:ascii="Times New Roman" w:hAnsi="Times New Roman" w:cs="Times New Roman"/>
          <w:szCs w:val="28"/>
        </w:rPr>
        <w:tab/>
        <w:t>Две среды</w:t>
      </w:r>
      <w:r w:rsidR="00446C40">
        <w:rPr>
          <w:rFonts w:ascii="Times New Roman" w:hAnsi="Times New Roman" w:cs="Times New Roman"/>
          <w:szCs w:val="28"/>
        </w:rPr>
        <w:t xml:space="preserve"> исполнения</w:t>
      </w:r>
    </w:p>
    <w:p w14:paraId="10440A97" w14:textId="77777777" w:rsidR="001D6F9B" w:rsidRPr="00CF5C4E" w:rsidRDefault="001D6F9B" w:rsidP="001D6F9B">
      <w:pPr>
        <w:rPr>
          <w:szCs w:val="28"/>
        </w:rPr>
      </w:pPr>
      <w:r w:rsidRPr="00CF5C4E">
        <w:rPr>
          <w:szCs w:val="28"/>
        </w:rPr>
        <w:t>Реализация поддерживает две независимые среды.</w:t>
      </w:r>
    </w:p>
    <w:p w14:paraId="1D56F7FB" w14:textId="77777777" w:rsidR="001D6F9B" w:rsidRPr="00CF5C4E" w:rsidRDefault="001D6F9B" w:rsidP="001D6F9B">
      <w:pPr>
        <w:pStyle w:val="af"/>
        <w:spacing w:after="0"/>
        <w:rPr>
          <w:szCs w:val="28"/>
        </w:rPr>
      </w:pPr>
      <w:r w:rsidRPr="00CF5C4E">
        <w:rPr>
          <w:szCs w:val="28"/>
        </w:rPr>
        <w:t xml:space="preserve">— </w:t>
      </w:r>
      <w:r w:rsidRPr="00CF5C4E">
        <w:rPr>
          <w:i/>
          <w:iCs/>
          <w:szCs w:val="28"/>
        </w:rPr>
        <w:t>GPU-стенд</w:t>
      </w:r>
      <w:r w:rsidRPr="00CF5C4E">
        <w:rPr>
          <w:szCs w:val="28"/>
        </w:rPr>
        <w:t xml:space="preserve">. Linux под WSL2 (Windows-хост), Python 3.12, видеокарта NVIDIA RTX 5070Ti на микроархитектуре </w:t>
      </w:r>
      <w:proofErr w:type="spellStart"/>
      <w:r w:rsidRPr="00CF5C4E">
        <w:rPr>
          <w:szCs w:val="28"/>
        </w:rPr>
        <w:t>Blackwell</w:t>
      </w:r>
      <w:proofErr w:type="spellEnd"/>
      <w:r w:rsidRPr="00CF5C4E">
        <w:rPr>
          <w:szCs w:val="28"/>
        </w:rPr>
        <w:t xml:space="preserve"> (sm_120). Назначение — все ML-эксперименты главы 5: матрица атак × защит, чувствительность, MIA, GIA. Здесь же разрабатываются и отлаживаются модули core/ и experiments/. На одну видеокарту параллельно запускается до шести независимых процессов через experiments/run_parallel.py (ограничение --</w:t>
      </w:r>
      <w:proofErr w:type="spellStart"/>
      <w:r w:rsidRPr="00CF5C4E">
        <w:rPr>
          <w:szCs w:val="28"/>
        </w:rPr>
        <w:t>max_parallel</w:t>
      </w:r>
      <w:proofErr w:type="spellEnd"/>
      <w:r w:rsidRPr="00CF5C4E">
        <w:rPr>
          <w:szCs w:val="28"/>
        </w:rPr>
        <w:t>=6 подобрано эмпирически по балансу пропускной способности и стабильности).</w:t>
      </w:r>
    </w:p>
    <w:p w14:paraId="2C7429B5" w14:textId="3CE21287" w:rsidR="001D6F9B" w:rsidRPr="00CF5C4E" w:rsidRDefault="001D6F9B" w:rsidP="001D6F9B">
      <w:pPr>
        <w:pStyle w:val="af"/>
        <w:spacing w:after="0"/>
        <w:rPr>
          <w:szCs w:val="28"/>
        </w:rPr>
      </w:pPr>
      <w:r w:rsidRPr="00CF5C4E">
        <w:rPr>
          <w:szCs w:val="28"/>
        </w:rPr>
        <w:t xml:space="preserve">— </w:t>
      </w:r>
      <w:r w:rsidRPr="00CF5C4E">
        <w:rPr>
          <w:i/>
          <w:iCs/>
          <w:szCs w:val="28"/>
        </w:rPr>
        <w:t>SCONE-стенд</w:t>
      </w:r>
      <w:r w:rsidRPr="00CF5C4E">
        <w:rPr>
          <w:szCs w:val="28"/>
        </w:rPr>
        <w:t xml:space="preserve">. </w:t>
      </w:r>
      <w:proofErr w:type="spellStart"/>
      <w:r w:rsidRPr="00CF5C4E">
        <w:rPr>
          <w:szCs w:val="28"/>
        </w:rPr>
        <w:t>Docker</w:t>
      </w:r>
      <w:proofErr w:type="spellEnd"/>
      <w:r w:rsidRPr="00CF5C4E">
        <w:rPr>
          <w:szCs w:val="28"/>
        </w:rPr>
        <w:t>-контейнер на базе python:3.11-slim-bookworm (</w:t>
      </w:r>
      <w:proofErr w:type="spellStart"/>
      <w:r w:rsidRPr="00CF5C4E">
        <w:rPr>
          <w:szCs w:val="28"/>
        </w:rPr>
        <w:t>glibc</w:t>
      </w:r>
      <w:proofErr w:type="spellEnd"/>
      <w:r w:rsidRPr="00CF5C4E">
        <w:rPr>
          <w:szCs w:val="28"/>
        </w:rPr>
        <w:t xml:space="preserve"> 2.36, совместим со SCONE), CPU. В режиме SIM запускается локально на любом Linux-хосте для функциональной проверки без аппаратной защиты</w:t>
      </w:r>
      <w:r w:rsidR="00487A1D">
        <w:rPr>
          <w:szCs w:val="28"/>
        </w:rPr>
        <w:t>, а</w:t>
      </w:r>
      <w:r w:rsidRPr="00CF5C4E">
        <w:rPr>
          <w:szCs w:val="28"/>
        </w:rPr>
        <w:t xml:space="preserve"> в режиме HW — на виртуальной машине с поддержкой SGX. Назначение </w:t>
      </w:r>
      <w:r w:rsidR="00487A1D">
        <w:rPr>
          <w:szCs w:val="28"/>
        </w:rPr>
        <w:t>состоит в</w:t>
      </w:r>
      <w:r w:rsidRPr="00CF5C4E">
        <w:rPr>
          <w:szCs w:val="28"/>
        </w:rPr>
        <w:t xml:space="preserve"> демонстраци</w:t>
      </w:r>
      <w:r w:rsidR="00487A1D">
        <w:rPr>
          <w:szCs w:val="28"/>
        </w:rPr>
        <w:t>и</w:t>
      </w:r>
      <w:r w:rsidRPr="00CF5C4E">
        <w:rPr>
          <w:szCs w:val="28"/>
        </w:rPr>
        <w:t xml:space="preserve"> исполнения серверной части в TEE и измерени</w:t>
      </w:r>
      <w:r w:rsidR="00487A1D">
        <w:rPr>
          <w:szCs w:val="28"/>
        </w:rPr>
        <w:t xml:space="preserve">и </w:t>
      </w:r>
      <w:r w:rsidRPr="00CF5C4E">
        <w:rPr>
          <w:szCs w:val="28"/>
        </w:rPr>
        <w:t>накладных расходов.</w:t>
      </w:r>
    </w:p>
    <w:p w14:paraId="7F70D034" w14:textId="27A271E9" w:rsidR="001D6F9B" w:rsidRDefault="001D6F9B" w:rsidP="001D6F9B">
      <w:pPr>
        <w:pStyle w:val="af"/>
        <w:spacing w:after="0"/>
        <w:rPr>
          <w:szCs w:val="28"/>
        </w:rPr>
      </w:pPr>
      <w:r w:rsidRPr="00CF5C4E">
        <w:rPr>
          <w:szCs w:val="28"/>
        </w:rPr>
        <w:t>Разделение оправдано двумя ограничениями. Первое: SCONE привязан к Python 3.11 (совместимость с CAS-</w:t>
      </w:r>
      <w:proofErr w:type="spellStart"/>
      <w:r w:rsidRPr="00CF5C4E">
        <w:rPr>
          <w:szCs w:val="28"/>
        </w:rPr>
        <w:t>runtime</w:t>
      </w:r>
      <w:proofErr w:type="spellEnd"/>
      <w:r w:rsidRPr="00CF5C4E">
        <w:rPr>
          <w:szCs w:val="28"/>
        </w:rPr>
        <w:t xml:space="preserve"> платформы), а часть сборок PyTorch под SGX недоступны или не сертифицированы. Второе</w:t>
      </w:r>
      <w:r w:rsidR="00487A1D">
        <w:rPr>
          <w:szCs w:val="28"/>
        </w:rPr>
        <w:t xml:space="preserve"> ограничение состоит в том, что</w:t>
      </w:r>
      <w:r w:rsidRPr="00CF5C4E">
        <w:rPr>
          <w:szCs w:val="28"/>
        </w:rPr>
        <w:t xml:space="preserve"> для GPU-стенда требуется PyTorch </w:t>
      </w:r>
      <w:proofErr w:type="spellStart"/>
      <w:r w:rsidRPr="00CF5C4E">
        <w:rPr>
          <w:szCs w:val="28"/>
        </w:rPr>
        <w:t>nightly</w:t>
      </w:r>
      <w:proofErr w:type="spellEnd"/>
      <w:r w:rsidRPr="00CF5C4E">
        <w:rPr>
          <w:szCs w:val="28"/>
        </w:rPr>
        <w:t xml:space="preserve"> с поддержкой sm_120, которого на момент работы нет в стабильных релизах. Совмещать обе </w:t>
      </w:r>
      <w:r w:rsidRPr="00CF5C4E">
        <w:rPr>
          <w:szCs w:val="28"/>
        </w:rPr>
        <w:lastRenderedPageBreak/>
        <w:t>сборки в одном окружении нежелательно</w:t>
      </w:r>
      <w:r>
        <w:rPr>
          <w:szCs w:val="28"/>
        </w:rPr>
        <w:t>, поскольку</w:t>
      </w:r>
      <w:r w:rsidRPr="00CF5C4E">
        <w:rPr>
          <w:szCs w:val="28"/>
        </w:rPr>
        <w:t xml:space="preserve"> рассинхронизация версий </w:t>
      </w:r>
      <w:r>
        <w:rPr>
          <w:szCs w:val="28"/>
        </w:rPr>
        <w:t xml:space="preserve">может быть </w:t>
      </w:r>
      <w:r w:rsidRPr="00CF5C4E">
        <w:rPr>
          <w:szCs w:val="28"/>
        </w:rPr>
        <w:t>причин</w:t>
      </w:r>
      <w:r>
        <w:rPr>
          <w:szCs w:val="28"/>
        </w:rPr>
        <w:t>ой</w:t>
      </w:r>
      <w:r w:rsidRPr="00CF5C4E">
        <w:rPr>
          <w:szCs w:val="28"/>
        </w:rPr>
        <w:t xml:space="preserve"> </w:t>
      </w:r>
      <w:r w:rsidR="00487A1D">
        <w:rPr>
          <w:szCs w:val="28"/>
        </w:rPr>
        <w:t>некоторых</w:t>
      </w:r>
      <w:r w:rsidRPr="00CF5C4E">
        <w:rPr>
          <w:szCs w:val="28"/>
        </w:rPr>
        <w:t xml:space="preserve"> расхождений</w:t>
      </w:r>
      <w:r w:rsidR="00487A1D">
        <w:rPr>
          <w:szCs w:val="28"/>
        </w:rPr>
        <w:t xml:space="preserve"> результатов</w:t>
      </w:r>
      <w:r w:rsidRPr="00CF5C4E">
        <w:rPr>
          <w:szCs w:val="28"/>
        </w:rPr>
        <w:t xml:space="preserve"> между средой разработки и средой исполнения.</w:t>
      </w:r>
    </w:p>
    <w:p w14:paraId="25F057B9" w14:textId="77777777" w:rsidR="001D6F9B" w:rsidRPr="00CF5C4E" w:rsidRDefault="001D6F9B" w:rsidP="001D6F9B">
      <w:pPr>
        <w:pStyle w:val="af"/>
        <w:spacing w:after="0"/>
        <w:rPr>
          <w:szCs w:val="28"/>
        </w:rPr>
      </w:pPr>
    </w:p>
    <w:p w14:paraId="10621F5D" w14:textId="77777777" w:rsidR="001D6F9B" w:rsidRPr="00CF5C4E" w:rsidRDefault="001D6F9B" w:rsidP="001D6F9B">
      <w:pPr>
        <w:pStyle w:val="31"/>
        <w:spacing w:before="0" w:after="0"/>
        <w:jc w:val="both"/>
        <w:rPr>
          <w:rFonts w:ascii="Times New Roman" w:hAnsi="Times New Roman" w:cs="Times New Roman"/>
          <w:szCs w:val="28"/>
        </w:rPr>
      </w:pPr>
      <w:bookmarkStart w:id="43" w:name="управление-зависимостями"/>
      <w:bookmarkEnd w:id="42"/>
      <w:r w:rsidRPr="00CF5C4E">
        <w:rPr>
          <w:rFonts w:ascii="Times New Roman" w:hAnsi="Times New Roman" w:cs="Times New Roman"/>
          <w:szCs w:val="28"/>
        </w:rPr>
        <w:t>4.1.2</w:t>
      </w:r>
      <w:r w:rsidRPr="00CF5C4E">
        <w:rPr>
          <w:rFonts w:ascii="Times New Roman" w:hAnsi="Times New Roman" w:cs="Times New Roman"/>
          <w:szCs w:val="28"/>
        </w:rPr>
        <w:tab/>
        <w:t>Управление зависимостями</w:t>
      </w:r>
    </w:p>
    <w:p w14:paraId="1F59ED62" w14:textId="77B4231C" w:rsidR="001D6F9B" w:rsidRDefault="001D6F9B" w:rsidP="001D6F9B">
      <w:pPr>
        <w:rPr>
          <w:szCs w:val="28"/>
        </w:rPr>
      </w:pPr>
      <w:r w:rsidRPr="00CF5C4E">
        <w:rPr>
          <w:szCs w:val="28"/>
        </w:rPr>
        <w:t xml:space="preserve">Зависимости разнесены по двум файлам в каталоге </w:t>
      </w:r>
      <w:proofErr w:type="spellStart"/>
      <w:r w:rsidRPr="00CF5C4E">
        <w:rPr>
          <w:szCs w:val="28"/>
        </w:rPr>
        <w:t>requirements</w:t>
      </w:r>
      <w:proofErr w:type="spellEnd"/>
      <w:r w:rsidRPr="00CF5C4E">
        <w:rPr>
          <w:szCs w:val="28"/>
        </w:rPr>
        <w:t>/</w:t>
      </w:r>
      <w:r w:rsidR="00487A1D">
        <w:rPr>
          <w:szCs w:val="28"/>
        </w:rPr>
        <w:t>, а набор версий для зависимостей приведен в таблице 4.1.</w:t>
      </w:r>
    </w:p>
    <w:p w14:paraId="54B3EF71" w14:textId="77777777" w:rsidR="00487A1D" w:rsidRDefault="00487A1D" w:rsidP="001D6F9B">
      <w:pPr>
        <w:rPr>
          <w:szCs w:val="28"/>
        </w:rPr>
      </w:pPr>
    </w:p>
    <w:p w14:paraId="57F47DB9" w14:textId="77777777" w:rsidR="001D6F9B" w:rsidRPr="00CF5C4E" w:rsidRDefault="001D6F9B" w:rsidP="00487A1D">
      <w:pPr>
        <w:ind w:firstLine="0"/>
        <w:jc w:val="left"/>
        <w:rPr>
          <w:szCs w:val="28"/>
        </w:rPr>
      </w:pPr>
      <w:r>
        <w:rPr>
          <w:szCs w:val="28"/>
        </w:rPr>
        <w:t xml:space="preserve">Таблица 4.1 </w:t>
      </w:r>
      <w:r w:rsidRPr="00CF5C4E">
        <w:rPr>
          <w:szCs w:val="28"/>
        </w:rPr>
        <w:t>—</w:t>
      </w:r>
      <w:r>
        <w:rPr>
          <w:szCs w:val="28"/>
        </w:rPr>
        <w:t xml:space="preserve"> Содержание файлов с требованиями к версионированию внешних зависимостей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0"/>
        <w:gridCol w:w="1736"/>
        <w:gridCol w:w="6389"/>
      </w:tblGrid>
      <w:tr w:rsidR="001D6F9B" w:rsidRPr="00CF5C4E" w14:paraId="4B2C2925" w14:textId="77777777" w:rsidTr="00451BF0">
        <w:trPr>
          <w:tblHeader/>
        </w:trPr>
        <w:tc>
          <w:tcPr>
            <w:tcW w:w="0" w:type="auto"/>
          </w:tcPr>
          <w:p w14:paraId="59881A17" w14:textId="77777777" w:rsidR="001D6F9B" w:rsidRPr="00CF5C4E" w:rsidRDefault="001D6F9B" w:rsidP="00487A1D">
            <w:pPr>
              <w:ind w:firstLine="0"/>
              <w:jc w:val="center"/>
              <w:rPr>
                <w:szCs w:val="28"/>
              </w:rPr>
            </w:pPr>
            <w:r w:rsidRPr="00CF5C4E">
              <w:rPr>
                <w:szCs w:val="28"/>
              </w:rPr>
              <w:t>Файл</w:t>
            </w:r>
          </w:p>
        </w:tc>
        <w:tc>
          <w:tcPr>
            <w:tcW w:w="0" w:type="auto"/>
          </w:tcPr>
          <w:p w14:paraId="555DD62C" w14:textId="77777777" w:rsidR="001D6F9B" w:rsidRPr="00CF5C4E" w:rsidRDefault="001D6F9B" w:rsidP="00487A1D">
            <w:pPr>
              <w:ind w:firstLine="0"/>
              <w:jc w:val="center"/>
              <w:rPr>
                <w:szCs w:val="28"/>
              </w:rPr>
            </w:pPr>
            <w:r w:rsidRPr="00CF5C4E">
              <w:rPr>
                <w:szCs w:val="28"/>
              </w:rPr>
              <w:t>Назначение</w:t>
            </w:r>
          </w:p>
        </w:tc>
        <w:tc>
          <w:tcPr>
            <w:tcW w:w="0" w:type="auto"/>
          </w:tcPr>
          <w:p w14:paraId="0BEE2C75" w14:textId="77777777" w:rsidR="001D6F9B" w:rsidRPr="00CF5C4E" w:rsidRDefault="001D6F9B" w:rsidP="00487A1D">
            <w:pPr>
              <w:ind w:firstLine="0"/>
              <w:jc w:val="center"/>
              <w:rPr>
                <w:szCs w:val="28"/>
              </w:rPr>
            </w:pPr>
            <w:r w:rsidRPr="00CF5C4E">
              <w:rPr>
                <w:szCs w:val="28"/>
              </w:rPr>
              <w:t>Ключевые версии</w:t>
            </w:r>
          </w:p>
        </w:tc>
      </w:tr>
      <w:tr w:rsidR="001D6F9B" w:rsidRPr="00E6114D" w14:paraId="2E704C6D" w14:textId="77777777" w:rsidTr="00451BF0">
        <w:tc>
          <w:tcPr>
            <w:tcW w:w="0" w:type="auto"/>
          </w:tcPr>
          <w:p w14:paraId="78334375" w14:textId="77777777" w:rsidR="001D6F9B" w:rsidRPr="00CF5C4E" w:rsidRDefault="001D6F9B" w:rsidP="00487A1D">
            <w:pPr>
              <w:ind w:firstLine="0"/>
              <w:jc w:val="center"/>
              <w:rPr>
                <w:szCs w:val="28"/>
              </w:rPr>
            </w:pPr>
            <w:r w:rsidRPr="00CF5C4E">
              <w:rPr>
                <w:szCs w:val="28"/>
              </w:rPr>
              <w:t>gpu.txt</w:t>
            </w:r>
          </w:p>
        </w:tc>
        <w:tc>
          <w:tcPr>
            <w:tcW w:w="0" w:type="auto"/>
          </w:tcPr>
          <w:p w14:paraId="61AFE998" w14:textId="77777777" w:rsidR="001D6F9B" w:rsidRPr="00CF5C4E" w:rsidRDefault="001D6F9B" w:rsidP="00487A1D">
            <w:pPr>
              <w:ind w:firstLine="0"/>
              <w:jc w:val="center"/>
              <w:rPr>
                <w:szCs w:val="28"/>
              </w:rPr>
            </w:pPr>
            <w:r w:rsidRPr="00CF5C4E">
              <w:rPr>
                <w:szCs w:val="28"/>
              </w:rPr>
              <w:t>GPU-стенд</w:t>
            </w:r>
          </w:p>
        </w:tc>
        <w:tc>
          <w:tcPr>
            <w:tcW w:w="0" w:type="auto"/>
          </w:tcPr>
          <w:p w14:paraId="34A1636E" w14:textId="77777777" w:rsidR="001D6F9B" w:rsidRPr="00CF5C4E" w:rsidRDefault="001D6F9B" w:rsidP="00487A1D">
            <w:pPr>
              <w:ind w:firstLine="0"/>
              <w:jc w:val="center"/>
              <w:rPr>
                <w:szCs w:val="28"/>
                <w:lang w:val="en-US"/>
              </w:rPr>
            </w:pPr>
            <w:r w:rsidRPr="00CF5C4E">
              <w:rPr>
                <w:szCs w:val="28"/>
                <w:lang w:val="en-US"/>
              </w:rPr>
              <w:t>torch&gt;=2.12.</w:t>
            </w:r>
            <w:proofErr w:type="gramStart"/>
            <w:r w:rsidRPr="00CF5C4E">
              <w:rPr>
                <w:szCs w:val="28"/>
                <w:lang w:val="en-US"/>
              </w:rPr>
              <w:t>0.dev</w:t>
            </w:r>
            <w:proofErr w:type="gramEnd"/>
            <w:r w:rsidRPr="00CF5C4E">
              <w:rPr>
                <w:szCs w:val="28"/>
                <w:lang w:val="en-US"/>
              </w:rPr>
              <w:t xml:space="preserve">0, </w:t>
            </w:r>
            <w:proofErr w:type="spellStart"/>
            <w:r w:rsidRPr="00CF5C4E">
              <w:rPr>
                <w:szCs w:val="28"/>
                <w:lang w:val="en-US"/>
              </w:rPr>
              <w:t>torchvision</w:t>
            </w:r>
            <w:proofErr w:type="spellEnd"/>
            <w:r w:rsidRPr="00CF5C4E">
              <w:rPr>
                <w:szCs w:val="28"/>
                <w:lang w:val="en-US"/>
              </w:rPr>
              <w:t xml:space="preserve">&gt;=0.22.0.dev0 (nightly cu128), </w:t>
            </w:r>
            <w:proofErr w:type="spellStart"/>
            <w:r w:rsidRPr="00CF5C4E">
              <w:rPr>
                <w:szCs w:val="28"/>
                <w:lang w:val="en-US"/>
              </w:rPr>
              <w:t>opacus</w:t>
            </w:r>
            <w:proofErr w:type="spellEnd"/>
            <w:r w:rsidRPr="00CF5C4E">
              <w:rPr>
                <w:szCs w:val="28"/>
                <w:lang w:val="en-US"/>
              </w:rPr>
              <w:t xml:space="preserve">==1.5.2, </w:t>
            </w:r>
            <w:proofErr w:type="spellStart"/>
            <w:r w:rsidRPr="00CF5C4E">
              <w:rPr>
                <w:szCs w:val="28"/>
                <w:lang w:val="en-US"/>
              </w:rPr>
              <w:t>flwr</w:t>
            </w:r>
            <w:proofErr w:type="spellEnd"/>
            <w:r w:rsidRPr="00CF5C4E">
              <w:rPr>
                <w:szCs w:val="28"/>
                <w:lang w:val="en-US"/>
              </w:rPr>
              <w:t>==1.13.1</w:t>
            </w:r>
          </w:p>
        </w:tc>
      </w:tr>
      <w:tr w:rsidR="001D6F9B" w:rsidRPr="00E6114D" w14:paraId="4FE54837" w14:textId="77777777" w:rsidTr="00451BF0">
        <w:tc>
          <w:tcPr>
            <w:tcW w:w="0" w:type="auto"/>
          </w:tcPr>
          <w:p w14:paraId="2530C6CB" w14:textId="77777777" w:rsidR="001D6F9B" w:rsidRPr="00CF5C4E" w:rsidRDefault="001D6F9B" w:rsidP="00487A1D">
            <w:pPr>
              <w:ind w:firstLine="0"/>
              <w:jc w:val="center"/>
              <w:rPr>
                <w:szCs w:val="28"/>
              </w:rPr>
            </w:pPr>
            <w:r w:rsidRPr="00CF5C4E">
              <w:rPr>
                <w:szCs w:val="28"/>
              </w:rPr>
              <w:t>scone.txt</w:t>
            </w:r>
          </w:p>
        </w:tc>
        <w:tc>
          <w:tcPr>
            <w:tcW w:w="0" w:type="auto"/>
          </w:tcPr>
          <w:p w14:paraId="5B472160" w14:textId="77777777" w:rsidR="001D6F9B" w:rsidRPr="00CF5C4E" w:rsidRDefault="001D6F9B" w:rsidP="00487A1D">
            <w:pPr>
              <w:ind w:firstLine="0"/>
              <w:jc w:val="center"/>
              <w:rPr>
                <w:szCs w:val="28"/>
              </w:rPr>
            </w:pPr>
            <w:r w:rsidRPr="00CF5C4E">
              <w:rPr>
                <w:szCs w:val="28"/>
              </w:rPr>
              <w:t>SCONE-стенд</w:t>
            </w:r>
          </w:p>
        </w:tc>
        <w:tc>
          <w:tcPr>
            <w:tcW w:w="0" w:type="auto"/>
          </w:tcPr>
          <w:p w14:paraId="52D85297" w14:textId="77777777" w:rsidR="001D6F9B" w:rsidRPr="00CF5C4E" w:rsidRDefault="001D6F9B" w:rsidP="00487A1D">
            <w:pPr>
              <w:ind w:firstLine="0"/>
              <w:jc w:val="center"/>
              <w:rPr>
                <w:szCs w:val="28"/>
                <w:lang w:val="en-US"/>
              </w:rPr>
            </w:pPr>
            <w:r w:rsidRPr="00CF5C4E">
              <w:rPr>
                <w:szCs w:val="28"/>
                <w:lang w:val="en-US"/>
              </w:rPr>
              <w:t>torch==2.5.1+cpu,</w:t>
            </w:r>
            <w:r w:rsidRPr="004416EE">
              <w:rPr>
                <w:szCs w:val="28"/>
                <w:lang w:val="en-US"/>
              </w:rPr>
              <w:t xml:space="preserve"> </w:t>
            </w:r>
            <w:proofErr w:type="spellStart"/>
            <w:r w:rsidRPr="00CF5C4E">
              <w:rPr>
                <w:szCs w:val="28"/>
                <w:lang w:val="en-US"/>
              </w:rPr>
              <w:t>torchvision</w:t>
            </w:r>
            <w:proofErr w:type="spellEnd"/>
            <w:r w:rsidRPr="00CF5C4E">
              <w:rPr>
                <w:szCs w:val="28"/>
                <w:lang w:val="en-US"/>
              </w:rPr>
              <w:t xml:space="preserve">==0.20.1+cpu, </w:t>
            </w:r>
            <w:proofErr w:type="spellStart"/>
            <w:r w:rsidRPr="00CF5C4E">
              <w:rPr>
                <w:szCs w:val="28"/>
                <w:lang w:val="en-US"/>
              </w:rPr>
              <w:t>opacus</w:t>
            </w:r>
            <w:proofErr w:type="spellEnd"/>
            <w:r w:rsidRPr="00CF5C4E">
              <w:rPr>
                <w:szCs w:val="28"/>
                <w:lang w:val="en-US"/>
              </w:rPr>
              <w:t xml:space="preserve">==1.5.2, </w:t>
            </w:r>
            <w:proofErr w:type="spellStart"/>
            <w:r w:rsidRPr="00CF5C4E">
              <w:rPr>
                <w:szCs w:val="28"/>
                <w:lang w:val="en-US"/>
              </w:rPr>
              <w:t>flwr</w:t>
            </w:r>
            <w:proofErr w:type="spellEnd"/>
            <w:r w:rsidRPr="00CF5C4E">
              <w:rPr>
                <w:szCs w:val="28"/>
                <w:lang w:val="en-US"/>
              </w:rPr>
              <w:t>==1.13.1</w:t>
            </w:r>
          </w:p>
        </w:tc>
      </w:tr>
    </w:tbl>
    <w:p w14:paraId="2A104C42" w14:textId="77777777" w:rsidR="001D6F9B" w:rsidRPr="00393763" w:rsidRDefault="001D6F9B" w:rsidP="00487A1D">
      <w:pPr>
        <w:pStyle w:val="af"/>
        <w:spacing w:after="0"/>
        <w:ind w:firstLine="0"/>
        <w:rPr>
          <w:szCs w:val="28"/>
          <w:lang w:val="en-US"/>
        </w:rPr>
      </w:pPr>
    </w:p>
    <w:p w14:paraId="4E4A577E" w14:textId="77777777" w:rsidR="001D6F9B" w:rsidRPr="00CF5C4E" w:rsidRDefault="001D6F9B" w:rsidP="001D6F9B">
      <w:pPr>
        <w:pStyle w:val="af"/>
        <w:spacing w:after="0"/>
        <w:rPr>
          <w:szCs w:val="28"/>
        </w:rPr>
      </w:pPr>
      <w:r w:rsidRPr="00CF5C4E">
        <w:rPr>
          <w:szCs w:val="28"/>
        </w:rPr>
        <w:t>Версии Opacus и Flower совпадают в обоих окружениях</w:t>
      </w:r>
      <w:r>
        <w:rPr>
          <w:szCs w:val="28"/>
        </w:rPr>
        <w:t>, поскольку</w:t>
      </w:r>
      <w:r w:rsidRPr="00CF5C4E">
        <w:rPr>
          <w:szCs w:val="28"/>
        </w:rPr>
        <w:t xml:space="preserve"> код модулей core/ </w:t>
      </w:r>
      <w:r>
        <w:rPr>
          <w:szCs w:val="28"/>
        </w:rPr>
        <w:t>не зависит от выбора устройства для запуска</w:t>
      </w:r>
      <w:r w:rsidRPr="00CF5C4E">
        <w:rPr>
          <w:szCs w:val="28"/>
        </w:rPr>
        <w:t xml:space="preserve">, функции пишутся через </w:t>
      </w:r>
      <w:r w:rsidRPr="00487A1D">
        <w:rPr>
          <w:i/>
          <w:iCs/>
          <w:szCs w:val="28"/>
        </w:rPr>
        <w:t>tensor.to(</w:t>
      </w:r>
      <w:proofErr w:type="spellStart"/>
      <w:r w:rsidRPr="00487A1D">
        <w:rPr>
          <w:i/>
          <w:iCs/>
          <w:szCs w:val="28"/>
        </w:rPr>
        <w:t>device</w:t>
      </w:r>
      <w:proofErr w:type="spellEnd"/>
      <w:r w:rsidRPr="00487A1D">
        <w:rPr>
          <w:i/>
          <w:iCs/>
          <w:szCs w:val="28"/>
        </w:rPr>
        <w:t>)</w:t>
      </w:r>
      <w:r w:rsidRPr="00CF5C4E">
        <w:rPr>
          <w:szCs w:val="28"/>
        </w:rPr>
        <w:t xml:space="preserve">, без явных </w:t>
      </w:r>
      <w:proofErr w:type="gramStart"/>
      <w:r w:rsidRPr="00CF5C4E">
        <w:rPr>
          <w:szCs w:val="28"/>
        </w:rPr>
        <w:t xml:space="preserve">вызовов </w:t>
      </w:r>
      <w:r w:rsidRPr="00487A1D">
        <w:rPr>
          <w:i/>
          <w:iCs/>
          <w:szCs w:val="28"/>
        </w:rPr>
        <w:t>.</w:t>
      </w:r>
      <w:proofErr w:type="spellStart"/>
      <w:r w:rsidRPr="00487A1D">
        <w:rPr>
          <w:i/>
          <w:iCs/>
          <w:szCs w:val="28"/>
        </w:rPr>
        <w:t>cuda</w:t>
      </w:r>
      <w:proofErr w:type="spellEnd"/>
      <w:proofErr w:type="gramEnd"/>
      <w:r w:rsidRPr="00487A1D">
        <w:rPr>
          <w:i/>
          <w:iCs/>
          <w:szCs w:val="28"/>
        </w:rPr>
        <w:t>()</w:t>
      </w:r>
      <w:r w:rsidRPr="00CF5C4E">
        <w:rPr>
          <w:szCs w:val="28"/>
        </w:rPr>
        <w:t>, и должен исполняться без модификаций в любом окружении. Разница касается только бэкенда PyTorch (CUDA или CPU) и видимости sm_120.</w:t>
      </w:r>
    </w:p>
    <w:p w14:paraId="150B5C9C" w14:textId="77777777" w:rsidR="001D6F9B" w:rsidRPr="00CF5C4E" w:rsidRDefault="001D6F9B" w:rsidP="001D6F9B">
      <w:pPr>
        <w:pStyle w:val="af"/>
        <w:spacing w:after="0"/>
        <w:rPr>
          <w:szCs w:val="28"/>
        </w:rPr>
      </w:pPr>
      <w:r w:rsidRPr="00CF5C4E">
        <w:rPr>
          <w:szCs w:val="28"/>
        </w:rPr>
        <w:t>Параметры потоковой конкуренции зафиксированы переменными окружения. Для GPU-стенда OMP_NUM_THREADS =</w:t>
      </w:r>
      <w:r>
        <w:rPr>
          <w:szCs w:val="28"/>
        </w:rPr>
        <w:t xml:space="preserve"> </w:t>
      </w:r>
      <w:r w:rsidRPr="00CF5C4E">
        <w:rPr>
          <w:szCs w:val="28"/>
        </w:rPr>
        <w:t>MKL_NUM_THREADS = OPENBLAS_NUM_THREADS =</w:t>
      </w:r>
      <w:r>
        <w:rPr>
          <w:szCs w:val="28"/>
        </w:rPr>
        <w:t xml:space="preserve"> </w:t>
      </w:r>
      <w:r w:rsidRPr="00CF5C4E">
        <w:rPr>
          <w:szCs w:val="28"/>
        </w:rPr>
        <w:t>NUMEXPR_NUM_THREADS = 2</w:t>
      </w:r>
      <w:r>
        <w:rPr>
          <w:szCs w:val="28"/>
        </w:rPr>
        <w:t xml:space="preserve">, что </w:t>
      </w:r>
      <w:r w:rsidRPr="00CF5C4E">
        <w:rPr>
          <w:szCs w:val="28"/>
        </w:rPr>
        <w:t xml:space="preserve">ограничивает </w:t>
      </w:r>
      <w:r>
        <w:rPr>
          <w:szCs w:val="28"/>
        </w:rPr>
        <w:t>борьбу за ресурсы</w:t>
      </w:r>
      <w:r w:rsidRPr="00CF5C4E">
        <w:rPr>
          <w:szCs w:val="28"/>
        </w:rPr>
        <w:t xml:space="preserve"> между шестью одновременными процессами и даёт стабильное общее ускорение по сравнению с авто</w:t>
      </w:r>
      <w:r>
        <w:rPr>
          <w:szCs w:val="28"/>
        </w:rPr>
        <w:t>матическим выбором количества исполнителей</w:t>
      </w:r>
      <w:r w:rsidRPr="00CF5C4E">
        <w:rPr>
          <w:szCs w:val="28"/>
        </w:rPr>
        <w:t>. В SCONE-стенде те же переменные равны единице</w:t>
      </w:r>
      <w:r>
        <w:rPr>
          <w:szCs w:val="28"/>
        </w:rPr>
        <w:t xml:space="preserve">, поскольку </w:t>
      </w:r>
      <w:r w:rsidRPr="00CF5C4E">
        <w:rPr>
          <w:szCs w:val="28"/>
        </w:rPr>
        <w:t xml:space="preserve">внутри анклава лишние потоки приводят к </w:t>
      </w:r>
      <w:r>
        <w:rPr>
          <w:szCs w:val="28"/>
        </w:rPr>
        <w:t>ухудшению производительности ввиду</w:t>
      </w:r>
      <w:r w:rsidRPr="00CF5C4E">
        <w:rPr>
          <w:szCs w:val="28"/>
        </w:rPr>
        <w:t xml:space="preserve"> ограниченной EPC-памяти.</w:t>
      </w:r>
    </w:p>
    <w:p w14:paraId="6FEC8C5C" w14:textId="77777777" w:rsidR="001D6F9B" w:rsidRPr="00CF5C4E" w:rsidRDefault="001D6F9B" w:rsidP="001D6F9B">
      <w:pPr>
        <w:pStyle w:val="31"/>
        <w:spacing w:before="0" w:after="0"/>
        <w:jc w:val="both"/>
        <w:rPr>
          <w:rFonts w:ascii="Times New Roman" w:hAnsi="Times New Roman" w:cs="Times New Roman"/>
          <w:szCs w:val="28"/>
        </w:rPr>
      </w:pPr>
      <w:bookmarkStart w:id="44" w:name="воспроизводимость"/>
      <w:bookmarkEnd w:id="43"/>
      <w:r w:rsidRPr="00CF5C4E">
        <w:rPr>
          <w:rFonts w:ascii="Times New Roman" w:hAnsi="Times New Roman" w:cs="Times New Roman"/>
          <w:szCs w:val="28"/>
        </w:rPr>
        <w:lastRenderedPageBreak/>
        <w:t>4.1.3</w:t>
      </w:r>
      <w:r w:rsidRPr="00CF5C4E">
        <w:rPr>
          <w:rFonts w:ascii="Times New Roman" w:hAnsi="Times New Roman" w:cs="Times New Roman"/>
          <w:szCs w:val="28"/>
        </w:rPr>
        <w:tab/>
        <w:t>Воспроизводимость</w:t>
      </w:r>
    </w:p>
    <w:p w14:paraId="60D18E65" w14:textId="79051D56" w:rsidR="001D6F9B" w:rsidRPr="00CF5C4E" w:rsidRDefault="001D6F9B" w:rsidP="001D6F9B">
      <w:pPr>
        <w:rPr>
          <w:szCs w:val="28"/>
        </w:rPr>
      </w:pPr>
      <w:r w:rsidRPr="00CF5C4E">
        <w:rPr>
          <w:szCs w:val="28"/>
        </w:rPr>
        <w:t xml:space="preserve">Воспроизводимость экспериментов поддержана тремя средствами. Во-первых, в каждом запуске фиксируется случайный </w:t>
      </w:r>
      <w:proofErr w:type="spellStart"/>
      <w:r w:rsidRPr="00CF5C4E">
        <w:rPr>
          <w:szCs w:val="28"/>
        </w:rPr>
        <w:t>seed</w:t>
      </w:r>
      <w:proofErr w:type="spellEnd"/>
      <w:r w:rsidR="00487A1D">
        <w:rPr>
          <w:szCs w:val="28"/>
        </w:rPr>
        <w:t xml:space="preserve"> (число, инициализирующее ГПЧ)</w:t>
      </w:r>
      <w:r w:rsidRPr="00CF5C4E">
        <w:rPr>
          <w:szCs w:val="28"/>
        </w:rPr>
        <w:t xml:space="preserve"> на трёх уровнях: </w:t>
      </w:r>
      <w:proofErr w:type="spellStart"/>
      <w:proofErr w:type="gramStart"/>
      <w:r w:rsidRPr="00CF5C4E">
        <w:rPr>
          <w:szCs w:val="28"/>
        </w:rPr>
        <w:t>torch.manual</w:t>
      </w:r>
      <w:proofErr w:type="gramEnd"/>
      <w:r w:rsidRPr="00CF5C4E">
        <w:rPr>
          <w:szCs w:val="28"/>
        </w:rPr>
        <w:t>_seed</w:t>
      </w:r>
      <w:proofErr w:type="spellEnd"/>
      <w:r w:rsidRPr="00CF5C4E">
        <w:rPr>
          <w:szCs w:val="28"/>
        </w:rPr>
        <w:t xml:space="preserve">, </w:t>
      </w:r>
      <w:proofErr w:type="spellStart"/>
      <w:r w:rsidRPr="00CF5C4E">
        <w:rPr>
          <w:szCs w:val="28"/>
        </w:rPr>
        <w:t>numpy.random.default_rng</w:t>
      </w:r>
      <w:proofErr w:type="spellEnd"/>
      <w:r w:rsidRPr="00CF5C4E">
        <w:rPr>
          <w:szCs w:val="28"/>
        </w:rPr>
        <w:t>(</w:t>
      </w:r>
      <w:proofErr w:type="spellStart"/>
      <w:r w:rsidRPr="00CF5C4E">
        <w:rPr>
          <w:szCs w:val="28"/>
        </w:rPr>
        <w:t>seed</w:t>
      </w:r>
      <w:proofErr w:type="spellEnd"/>
      <w:r w:rsidRPr="00CF5C4E">
        <w:rPr>
          <w:szCs w:val="28"/>
        </w:rPr>
        <w:t>) и разбиени</w:t>
      </w:r>
      <w:r w:rsidR="00487A1D">
        <w:rPr>
          <w:szCs w:val="28"/>
        </w:rPr>
        <w:t>е</w:t>
      </w:r>
      <w:r w:rsidRPr="00CF5C4E">
        <w:rPr>
          <w:szCs w:val="28"/>
        </w:rPr>
        <w:t xml:space="preserve"> </w:t>
      </w:r>
      <w:proofErr w:type="spellStart"/>
      <w:r w:rsidRPr="00CF5C4E">
        <w:rPr>
          <w:szCs w:val="28"/>
        </w:rPr>
        <w:t>Dirichlet</w:t>
      </w:r>
      <w:proofErr w:type="spellEnd"/>
      <w:r w:rsidRPr="00CF5C4E">
        <w:rPr>
          <w:szCs w:val="28"/>
        </w:rPr>
        <w:t xml:space="preserve"> (</w:t>
      </w:r>
      <w:proofErr w:type="spellStart"/>
      <w:r w:rsidRPr="00CF5C4E">
        <w:rPr>
          <w:szCs w:val="28"/>
        </w:rPr>
        <w:t>dirichlet_split</w:t>
      </w:r>
      <w:proofErr w:type="spellEnd"/>
      <w:r w:rsidRPr="00CF5C4E">
        <w:rPr>
          <w:szCs w:val="28"/>
        </w:rPr>
        <w:t>(</w:t>
      </w:r>
      <w:proofErr w:type="spellStart"/>
      <w:r w:rsidRPr="00CF5C4E">
        <w:rPr>
          <w:szCs w:val="28"/>
        </w:rPr>
        <w:t>seed</w:t>
      </w:r>
      <w:proofErr w:type="spellEnd"/>
      <w:r w:rsidRPr="00CF5C4E">
        <w:rPr>
          <w:szCs w:val="28"/>
        </w:rPr>
        <w:t>=...) в core/data.py). Во-вторых, аппаратная конфигурация GPU-стенда зафиксирована и единственная разница между запусками одной конфигурации — недетерминированные CUDA-ядра</w:t>
      </w:r>
      <w:r w:rsidR="00487A1D">
        <w:rPr>
          <w:szCs w:val="28"/>
        </w:rPr>
        <w:t xml:space="preserve">, и измерения </w:t>
      </w:r>
      <w:proofErr w:type="spellStart"/>
      <w:r w:rsidRPr="00CF5C4E">
        <w:rPr>
          <w:szCs w:val="28"/>
        </w:rPr>
        <w:t>cuDNN</w:t>
      </w:r>
      <w:proofErr w:type="spellEnd"/>
      <w:r w:rsidRPr="00CF5C4E">
        <w:rPr>
          <w:szCs w:val="28"/>
        </w:rPr>
        <w:t xml:space="preserve"> включ</w:t>
      </w:r>
      <w:r w:rsidR="00487A1D">
        <w:rPr>
          <w:szCs w:val="28"/>
        </w:rPr>
        <w:t>е</w:t>
      </w:r>
      <w:r w:rsidRPr="00CF5C4E">
        <w:rPr>
          <w:szCs w:val="28"/>
        </w:rPr>
        <w:t>н</w:t>
      </w:r>
      <w:r w:rsidR="00487A1D">
        <w:rPr>
          <w:szCs w:val="28"/>
        </w:rPr>
        <w:t>ы</w:t>
      </w:r>
      <w:r w:rsidRPr="00CF5C4E">
        <w:rPr>
          <w:szCs w:val="28"/>
        </w:rPr>
        <w:t xml:space="preserve"> ради скорости, фактическая девиация по итоговой ТОЗ не превышает </w:t>
      </w:r>
      <m:oMath>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3</m:t>
            </m:r>
          </m:sup>
        </m:sSup>
      </m:oMath>
      <w:r w:rsidRPr="00CF5C4E">
        <w:rPr>
          <w:szCs w:val="28"/>
        </w:rPr>
        <w:t>, что для целей работы пренебрежимо. В-третьих, конфигурации экспериментов оформлены в</w:t>
      </w:r>
      <w:r w:rsidR="00487A1D">
        <w:rPr>
          <w:szCs w:val="28"/>
        </w:rPr>
        <w:t xml:space="preserve"> файлы формата</w:t>
      </w:r>
      <w:r w:rsidRPr="00CF5C4E">
        <w:rPr>
          <w:szCs w:val="28"/>
        </w:rPr>
        <w:t xml:space="preserve"> YAML</w:t>
      </w:r>
      <w:r w:rsidR="00487A1D">
        <w:rPr>
          <w:szCs w:val="28"/>
        </w:rPr>
        <w:t xml:space="preserve"> </w:t>
      </w:r>
      <w:r w:rsidRPr="00CF5C4E">
        <w:rPr>
          <w:szCs w:val="28"/>
        </w:rPr>
        <w:t>и не редактируются по месту</w:t>
      </w:r>
      <w:r w:rsidR="00487A1D">
        <w:rPr>
          <w:szCs w:val="28"/>
        </w:rPr>
        <w:t xml:space="preserve">, и </w:t>
      </w:r>
      <w:r w:rsidRPr="00CF5C4E">
        <w:rPr>
          <w:szCs w:val="28"/>
        </w:rPr>
        <w:t>повторный запуск той же конфигурации даёт сопоставимые числа.</w:t>
      </w:r>
    </w:p>
    <w:p w14:paraId="6250A4F6" w14:textId="77777777" w:rsidR="001D6F9B" w:rsidRPr="00CF5C4E" w:rsidRDefault="001D6F9B" w:rsidP="001D6F9B">
      <w:pPr>
        <w:pStyle w:val="21"/>
        <w:spacing w:before="0" w:after="0"/>
        <w:jc w:val="both"/>
        <w:rPr>
          <w:rFonts w:ascii="Times New Roman" w:hAnsi="Times New Roman" w:cs="Times New Roman"/>
          <w:szCs w:val="28"/>
        </w:rPr>
      </w:pPr>
      <w:bookmarkStart w:id="45" w:name="описание-схемы-процесса-обучения"/>
      <w:bookmarkEnd w:id="41"/>
      <w:bookmarkEnd w:id="44"/>
      <w:r w:rsidRPr="00CF5C4E">
        <w:rPr>
          <w:rFonts w:ascii="Times New Roman" w:hAnsi="Times New Roman" w:cs="Times New Roman"/>
          <w:szCs w:val="28"/>
        </w:rPr>
        <w:t>4.2</w:t>
      </w:r>
      <w:r w:rsidRPr="00CF5C4E">
        <w:rPr>
          <w:rFonts w:ascii="Times New Roman" w:hAnsi="Times New Roman" w:cs="Times New Roman"/>
          <w:szCs w:val="28"/>
        </w:rPr>
        <w:tab/>
        <w:t>Описание схемы процесса обучения</w:t>
      </w:r>
    </w:p>
    <w:p w14:paraId="4AD55D43" w14:textId="77777777" w:rsidR="001D6F9B" w:rsidRPr="00CF5C4E" w:rsidRDefault="001D6F9B" w:rsidP="001D6F9B">
      <w:pPr>
        <w:rPr>
          <w:szCs w:val="28"/>
        </w:rPr>
      </w:pPr>
      <w:r w:rsidRPr="00CF5C4E">
        <w:rPr>
          <w:szCs w:val="28"/>
        </w:rPr>
        <w:t xml:space="preserve">Схема процесса описывает, как одна YAML-конфигурация превращается в законченный FL-сеанс. Различаются два уровня: жизненный цикл одного раунда (внутри класса </w:t>
      </w:r>
      <w:proofErr w:type="spellStart"/>
      <w:r w:rsidRPr="00CF5C4E">
        <w:rPr>
          <w:szCs w:val="28"/>
        </w:rPr>
        <w:t>FLSimulator</w:t>
      </w:r>
      <w:proofErr w:type="spellEnd"/>
      <w:r w:rsidRPr="00CF5C4E">
        <w:rPr>
          <w:szCs w:val="28"/>
        </w:rPr>
        <w:t xml:space="preserve">) и оркестрация многих параллельных запусков (через run_parallel.py и пакетные </w:t>
      </w:r>
      <w:proofErr w:type="spellStart"/>
      <w:r w:rsidRPr="00CF5C4E">
        <w:rPr>
          <w:szCs w:val="28"/>
        </w:rPr>
        <w:t>shell</w:t>
      </w:r>
      <w:proofErr w:type="spellEnd"/>
      <w:r w:rsidRPr="00CF5C4E">
        <w:rPr>
          <w:szCs w:val="28"/>
        </w:rPr>
        <w:t>-скрипты).</w:t>
      </w:r>
    </w:p>
    <w:p w14:paraId="7667C2C1" w14:textId="77777777" w:rsidR="001D6F9B" w:rsidRPr="00CF5C4E" w:rsidRDefault="001D6F9B" w:rsidP="001D6F9B">
      <w:pPr>
        <w:pStyle w:val="31"/>
        <w:spacing w:before="0" w:after="0"/>
        <w:jc w:val="both"/>
        <w:rPr>
          <w:rFonts w:ascii="Times New Roman" w:hAnsi="Times New Roman" w:cs="Times New Roman"/>
          <w:szCs w:val="28"/>
        </w:rPr>
      </w:pPr>
      <w:bookmarkStart w:id="46" w:name="жизненный-цикл-одного-раунда"/>
      <w:r w:rsidRPr="00CF5C4E">
        <w:rPr>
          <w:rFonts w:ascii="Times New Roman" w:hAnsi="Times New Roman" w:cs="Times New Roman"/>
          <w:szCs w:val="28"/>
        </w:rPr>
        <w:t>4.2.1</w:t>
      </w:r>
      <w:r w:rsidRPr="00CF5C4E">
        <w:rPr>
          <w:rFonts w:ascii="Times New Roman" w:hAnsi="Times New Roman" w:cs="Times New Roman"/>
          <w:szCs w:val="28"/>
        </w:rPr>
        <w:tab/>
        <w:t>Жизненный цикл одного раунда</w:t>
      </w:r>
    </w:p>
    <w:p w14:paraId="05A76A24" w14:textId="77777777" w:rsidR="001D6F9B" w:rsidRPr="00CF5C4E" w:rsidRDefault="001D6F9B" w:rsidP="001D6F9B">
      <w:pPr>
        <w:rPr>
          <w:szCs w:val="28"/>
        </w:rPr>
      </w:pPr>
      <w:r w:rsidRPr="00CF5C4E">
        <w:rPr>
          <w:szCs w:val="28"/>
        </w:rPr>
        <w:t xml:space="preserve">Один раунд обучения </w:t>
      </w:r>
      <m:oMath>
        <m:r>
          <w:rPr>
            <w:rFonts w:ascii="Cambria Math" w:hAnsi="Cambria Math"/>
            <w:szCs w:val="28"/>
          </w:rPr>
          <m:t>t</m:t>
        </m:r>
      </m:oMath>
      <w:r w:rsidRPr="00CF5C4E">
        <w:rPr>
          <w:szCs w:val="28"/>
        </w:rPr>
        <w:t xml:space="preserve"> выполняется в методах класса FLSimulator (experiments/fl_simulator.py). Последовательность операций соответствует декомпозиции функции A5 из подраздела 2.1.</w:t>
      </w:r>
    </w:p>
    <w:p w14:paraId="029F9CA8" w14:textId="77777777" w:rsidR="001D6F9B" w:rsidRPr="00CF5C4E" w:rsidRDefault="001D6F9B" w:rsidP="001D6F9B">
      <w:pPr>
        <w:numPr>
          <w:ilvl w:val="0"/>
          <w:numId w:val="27"/>
        </w:numPr>
        <w:ind w:left="0" w:firstLine="709"/>
        <w:rPr>
          <w:szCs w:val="28"/>
        </w:rPr>
      </w:pPr>
      <w:r w:rsidRPr="00CF5C4E">
        <w:rPr>
          <w:i/>
          <w:iCs/>
          <w:szCs w:val="28"/>
        </w:rPr>
        <w:t>Выборка клиентов раунда</w:t>
      </w:r>
      <w:r w:rsidRPr="00CF5C4E">
        <w:rPr>
          <w:szCs w:val="28"/>
        </w:rPr>
        <w:t xml:space="preserve">. Из </w:t>
      </w:r>
      <m:oMath>
        <m:r>
          <w:rPr>
            <w:rFonts w:ascii="Cambria Math" w:hAnsi="Cambria Math"/>
            <w:szCs w:val="28"/>
          </w:rPr>
          <m:t>N</m:t>
        </m:r>
      </m:oMath>
      <w:r w:rsidRPr="00CF5C4E">
        <w:rPr>
          <w:szCs w:val="28"/>
        </w:rPr>
        <w:t xml:space="preserve"> клиентов случайным образом выбирается активный набор размера clients_per_round (для межустройственного сценария — 40 из 200, для межорганизационного — 40 из 50). Вредоносные клиенты в работе размещены в детерминированных позициях (последние m_real индексов), что упрощает воспроизводимый анализ результатов.</w:t>
      </w:r>
    </w:p>
    <w:p w14:paraId="404987A3" w14:textId="2002770B" w:rsidR="001D6F9B" w:rsidRPr="00CF5C4E" w:rsidRDefault="001D6F9B" w:rsidP="001D6F9B">
      <w:pPr>
        <w:numPr>
          <w:ilvl w:val="0"/>
          <w:numId w:val="27"/>
        </w:numPr>
        <w:ind w:left="0" w:firstLine="709"/>
        <w:rPr>
          <w:szCs w:val="28"/>
        </w:rPr>
      </w:pPr>
      <w:r w:rsidRPr="00CF5C4E">
        <w:rPr>
          <w:i/>
          <w:iCs/>
          <w:szCs w:val="28"/>
        </w:rPr>
        <w:t>Локальное обучение</w:t>
      </w:r>
      <w:r w:rsidRPr="00CF5C4E">
        <w:rPr>
          <w:szCs w:val="28"/>
        </w:rPr>
        <w:t xml:space="preserve">. Каждый активный клиент </w:t>
      </w:r>
      <m:oMath>
        <m:r>
          <w:rPr>
            <w:rFonts w:ascii="Cambria Math" w:hAnsi="Cambria Math"/>
            <w:szCs w:val="28"/>
          </w:rPr>
          <m:t>k</m:t>
        </m:r>
      </m:oMath>
      <w:r w:rsidRPr="00CF5C4E">
        <w:rPr>
          <w:szCs w:val="28"/>
        </w:rPr>
        <w:t xml:space="preserve"> выполняет SGD-цикл из local_epochs эпох на собственном </w:t>
      </w:r>
      <w:proofErr w:type="spellStart"/>
      <w:r w:rsidRPr="00CF5C4E">
        <w:rPr>
          <w:szCs w:val="28"/>
        </w:rPr>
        <w:t>DataLoader</w:t>
      </w:r>
      <w:proofErr w:type="spellEnd"/>
      <w:r w:rsidR="007156C4">
        <w:rPr>
          <w:szCs w:val="28"/>
        </w:rPr>
        <w:t xml:space="preserve"> с параметрами</w:t>
      </w:r>
      <w:r w:rsidRPr="00CF5C4E">
        <w:rPr>
          <w:szCs w:val="28"/>
        </w:rPr>
        <w:t xml:space="preserve"> </w:t>
      </w:r>
      <m:oMath>
        <m:r>
          <w:rPr>
            <w:rFonts w:ascii="Cambria Math" w:hAnsi="Cambria Math"/>
            <w:szCs w:val="28"/>
          </w:rPr>
          <m:t>E</m:t>
        </m:r>
        <m:r>
          <m:rPr>
            <m:sty m:val="p"/>
          </m:rPr>
          <w:rPr>
            <w:rFonts w:ascii="Cambria Math" w:hAnsi="Cambria Math"/>
            <w:szCs w:val="28"/>
          </w:rPr>
          <m:t>=</m:t>
        </m:r>
        <m:r>
          <w:rPr>
            <w:rFonts w:ascii="Cambria Math" w:hAnsi="Cambria Math"/>
            <w:szCs w:val="28"/>
          </w:rPr>
          <m:t>5</m:t>
        </m:r>
      </m:oMath>
      <w:r w:rsidRPr="00CF5C4E">
        <w:rPr>
          <w:szCs w:val="28"/>
        </w:rPr>
        <w:t xml:space="preserve"> для CD, </w:t>
      </w:r>
      <m:oMath>
        <m:r>
          <w:rPr>
            <w:rFonts w:ascii="Cambria Math" w:hAnsi="Cambria Math"/>
            <w:szCs w:val="28"/>
          </w:rPr>
          <m:t>E</m:t>
        </m:r>
        <m:r>
          <m:rPr>
            <m:sty m:val="p"/>
          </m:rPr>
          <w:rPr>
            <w:rFonts w:ascii="Cambria Math" w:hAnsi="Cambria Math"/>
            <w:szCs w:val="28"/>
          </w:rPr>
          <m:t>=</m:t>
        </m:r>
        <m:r>
          <w:rPr>
            <w:rFonts w:ascii="Cambria Math" w:hAnsi="Cambria Math"/>
            <w:szCs w:val="28"/>
          </w:rPr>
          <m:t>1</m:t>
        </m:r>
      </m:oMath>
      <w:r w:rsidRPr="00CF5C4E">
        <w:rPr>
          <w:szCs w:val="28"/>
        </w:rPr>
        <w:t xml:space="preserve"> для CS — по сути </w:t>
      </w:r>
      <w:proofErr w:type="spellStart"/>
      <w:r w:rsidRPr="00CF5C4E">
        <w:rPr>
          <w:szCs w:val="28"/>
        </w:rPr>
        <w:t>FedSGD</w:t>
      </w:r>
      <w:proofErr w:type="spellEnd"/>
      <w:r w:rsidRPr="00CF5C4E">
        <w:rPr>
          <w:szCs w:val="28"/>
        </w:rPr>
        <w:t xml:space="preserve">. В межорганизационном сценарии </w:t>
      </w:r>
      <w:r w:rsidRPr="00CF5C4E">
        <w:rPr>
          <w:szCs w:val="28"/>
        </w:rPr>
        <w:lastRenderedPageBreak/>
        <w:t xml:space="preserve">локальное обучение проходит через </w:t>
      </w:r>
      <w:proofErr w:type="spellStart"/>
      <w:r w:rsidRPr="00CF5C4E">
        <w:rPr>
          <w:szCs w:val="28"/>
        </w:rPr>
        <w:t>Opacus.PrivacyEngine</w:t>
      </w:r>
      <w:proofErr w:type="spellEnd"/>
      <w:r w:rsidRPr="00CF5C4E">
        <w:rPr>
          <w:szCs w:val="28"/>
        </w:rPr>
        <w:t xml:space="preserve"> с </w:t>
      </w:r>
      <w:r w:rsidR="00487A1D">
        <w:rPr>
          <w:szCs w:val="28"/>
        </w:rPr>
        <w:t>клиппингом</w:t>
      </w:r>
      <w:r w:rsidRPr="00CF5C4E">
        <w:rPr>
          <w:szCs w:val="28"/>
        </w:rPr>
        <w:t xml:space="preserve"> </w:t>
      </w:r>
      <m:oMath>
        <m:r>
          <w:rPr>
            <w:rFonts w:ascii="Cambria Math" w:hAnsi="Cambria Math"/>
            <w:szCs w:val="28"/>
          </w:rPr>
          <m:t>R</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0</m:t>
        </m:r>
      </m:oMath>
      <w:r w:rsidR="007156C4">
        <w:rPr>
          <w:szCs w:val="28"/>
        </w:rPr>
        <w:t xml:space="preserve">, что является </w:t>
      </w:r>
      <w:r w:rsidRPr="00CF5C4E">
        <w:rPr>
          <w:szCs w:val="28"/>
        </w:rPr>
        <w:t>реализаци</w:t>
      </w:r>
      <w:r w:rsidR="007156C4">
        <w:rPr>
          <w:szCs w:val="28"/>
        </w:rPr>
        <w:t>ей</w:t>
      </w:r>
      <w:r w:rsidRPr="00CF5C4E">
        <w:rPr>
          <w:szCs w:val="28"/>
        </w:rPr>
        <w:t xml:space="preserve"> политики П3 на уровне записей. В межустройственном сценарии используется обычный SGD без Opacus.</w:t>
      </w:r>
    </w:p>
    <w:p w14:paraId="5FE5514E" w14:textId="77777777" w:rsidR="001D6F9B" w:rsidRPr="00CF5C4E" w:rsidRDefault="001D6F9B" w:rsidP="001D6F9B">
      <w:pPr>
        <w:numPr>
          <w:ilvl w:val="0"/>
          <w:numId w:val="27"/>
        </w:numPr>
        <w:ind w:left="0" w:firstLine="709"/>
        <w:rPr>
          <w:szCs w:val="28"/>
        </w:rPr>
      </w:pPr>
      <w:r w:rsidRPr="00CF5C4E">
        <w:rPr>
          <w:i/>
          <w:iCs/>
          <w:szCs w:val="28"/>
        </w:rPr>
        <w:t>Получение обновлений</w:t>
      </w:r>
      <w:r w:rsidRPr="00CF5C4E">
        <w:rPr>
          <w:szCs w:val="28"/>
        </w:rPr>
        <w:t xml:space="preserve">. Возвращаются плоские тензоры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m:rPr>
                <m:nor/>
              </m:rPr>
              <w:rPr>
                <w:szCs w:val="28"/>
              </w:rPr>
              <m:t>local</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m:rPr>
                <m:nor/>
              </m:rPr>
              <w:rPr>
                <w:szCs w:val="28"/>
              </w:rPr>
              <m:t>global</m:t>
            </m:r>
          </m:sub>
        </m:sSub>
      </m:oMath>
      <w:r w:rsidRPr="00CF5C4E">
        <w:rPr>
          <w:szCs w:val="28"/>
        </w:rPr>
        <w:t xml:space="preserve"> (</w:t>
      </w:r>
      <w:proofErr w:type="spellStart"/>
      <w:r w:rsidRPr="00CF5C4E">
        <w:rPr>
          <w:szCs w:val="28"/>
        </w:rPr>
        <w:t>weights_to_flat</w:t>
      </w:r>
      <w:proofErr w:type="spellEnd"/>
      <w:r w:rsidRPr="00CF5C4E">
        <w:rPr>
          <w:szCs w:val="28"/>
        </w:rPr>
        <w:t xml:space="preserve"> из core/models.py) и состояния буферов (</w:t>
      </w:r>
      <w:proofErr w:type="spellStart"/>
      <w:r w:rsidRPr="00CF5C4E">
        <w:rPr>
          <w:szCs w:val="28"/>
        </w:rPr>
        <w:t>BatchNorm</w:t>
      </w:r>
      <w:proofErr w:type="spellEnd"/>
      <w:r w:rsidRPr="00CF5C4E">
        <w:rPr>
          <w:szCs w:val="28"/>
        </w:rPr>
        <w:t xml:space="preserve">, </w:t>
      </w:r>
      <w:proofErr w:type="spellStart"/>
      <w:r w:rsidRPr="00CF5C4E">
        <w:rPr>
          <w:szCs w:val="28"/>
        </w:rPr>
        <w:t>momentum</w:t>
      </w:r>
      <w:proofErr w:type="spellEnd"/>
      <w:r w:rsidRPr="00CF5C4E">
        <w:rPr>
          <w:szCs w:val="28"/>
        </w:rPr>
        <w:t>), хранящиеся отдельно от градиентных параметров.</w:t>
      </w:r>
    </w:p>
    <w:p w14:paraId="7B6D0D0D" w14:textId="77777777" w:rsidR="001D6F9B" w:rsidRPr="00CF5C4E" w:rsidRDefault="001D6F9B" w:rsidP="001D6F9B">
      <w:pPr>
        <w:numPr>
          <w:ilvl w:val="0"/>
          <w:numId w:val="27"/>
        </w:numPr>
        <w:ind w:left="0" w:firstLine="709"/>
        <w:rPr>
          <w:szCs w:val="28"/>
        </w:rPr>
      </w:pPr>
      <w:r w:rsidRPr="00CF5C4E">
        <w:rPr>
          <w:i/>
          <w:iCs/>
          <w:szCs w:val="28"/>
        </w:rPr>
        <w:t>Применение атаки</w:t>
      </w:r>
      <w:r w:rsidRPr="00CF5C4E">
        <w:rPr>
          <w:szCs w:val="28"/>
        </w:rPr>
        <w:t xml:space="preserve">. Если активный клиент входит в множество вредоносных, его обновление подменяется одной из функций core/attacks.py: </w:t>
      </w:r>
      <w:proofErr w:type="spellStart"/>
      <w:r w:rsidRPr="00CF5C4E">
        <w:rPr>
          <w:szCs w:val="28"/>
        </w:rPr>
        <w:t>alie_attack</w:t>
      </w:r>
      <w:proofErr w:type="spellEnd"/>
      <w:r w:rsidRPr="00CF5C4E">
        <w:rPr>
          <w:szCs w:val="28"/>
        </w:rPr>
        <w:t xml:space="preserve">, </w:t>
      </w:r>
      <w:proofErr w:type="spellStart"/>
      <w:r w:rsidRPr="00CF5C4E">
        <w:rPr>
          <w:szCs w:val="28"/>
        </w:rPr>
        <w:t>ipm_attack</w:t>
      </w:r>
      <w:proofErr w:type="spellEnd"/>
      <w:r w:rsidRPr="00CF5C4E">
        <w:rPr>
          <w:szCs w:val="28"/>
        </w:rPr>
        <w:t xml:space="preserve">, </w:t>
      </w:r>
      <w:proofErr w:type="spellStart"/>
      <w:r w:rsidRPr="00CF5C4E">
        <w:rPr>
          <w:szCs w:val="28"/>
        </w:rPr>
        <w:t>minmax_attack</w:t>
      </w:r>
      <w:proofErr w:type="spellEnd"/>
      <w:r w:rsidRPr="00CF5C4E">
        <w:rPr>
          <w:szCs w:val="28"/>
        </w:rPr>
        <w:t xml:space="preserve">, </w:t>
      </w:r>
      <w:proofErr w:type="spellStart"/>
      <w:r w:rsidRPr="00CF5C4E">
        <w:rPr>
          <w:szCs w:val="28"/>
        </w:rPr>
        <w:t>backdoor_model_replacement</w:t>
      </w:r>
      <w:proofErr w:type="spellEnd"/>
      <w:r w:rsidRPr="00CF5C4E">
        <w:rPr>
          <w:szCs w:val="28"/>
        </w:rPr>
        <w:t xml:space="preserve">, </w:t>
      </w:r>
      <w:proofErr w:type="spellStart"/>
      <w:r w:rsidRPr="00CF5C4E">
        <w:rPr>
          <w:szCs w:val="28"/>
        </w:rPr>
        <w:t>random_label_flip_attack</w:t>
      </w:r>
      <w:proofErr w:type="spellEnd"/>
      <w:r w:rsidRPr="00CF5C4E">
        <w:rPr>
          <w:szCs w:val="28"/>
        </w:rPr>
        <w:t xml:space="preserve"> (в случае атаки на метки подмена выполнена ещё на этапе 2 через </w:t>
      </w:r>
      <w:proofErr w:type="spellStart"/>
      <w:r w:rsidRPr="00CF5C4E">
        <w:rPr>
          <w:szCs w:val="28"/>
        </w:rPr>
        <w:t>датасет</w:t>
      </w:r>
      <w:proofErr w:type="spellEnd"/>
      <w:r w:rsidRPr="00CF5C4E">
        <w:rPr>
          <w:szCs w:val="28"/>
        </w:rPr>
        <w:t xml:space="preserve">-обёртку </w:t>
      </w:r>
      <w:proofErr w:type="spellStart"/>
      <w:r w:rsidRPr="00CF5C4E">
        <w:rPr>
          <w:szCs w:val="28"/>
        </w:rPr>
        <w:t>LabelFlipDataset</w:t>
      </w:r>
      <w:proofErr w:type="spellEnd"/>
      <w:r w:rsidRPr="00CF5C4E">
        <w:rPr>
          <w:szCs w:val="28"/>
        </w:rPr>
        <w:t xml:space="preserve"> или </w:t>
      </w:r>
      <w:proofErr w:type="spellStart"/>
      <w:r w:rsidRPr="00CF5C4E">
        <w:rPr>
          <w:szCs w:val="28"/>
        </w:rPr>
        <w:t>RandomLabelFlipDataset</w:t>
      </w:r>
      <w:proofErr w:type="spellEnd"/>
      <w:r w:rsidRPr="00CF5C4E">
        <w:rPr>
          <w:szCs w:val="28"/>
        </w:rPr>
        <w:t xml:space="preserve">). ALIE и </w:t>
      </w:r>
      <w:proofErr w:type="spellStart"/>
      <w:r w:rsidRPr="00CF5C4E">
        <w:rPr>
          <w:szCs w:val="28"/>
        </w:rPr>
        <w:t>Min</w:t>
      </w:r>
      <w:proofErr w:type="spellEnd"/>
      <w:r w:rsidRPr="00CF5C4E">
        <w:rPr>
          <w:szCs w:val="28"/>
        </w:rPr>
        <w:t>-Max адаптивны — используют статистику честных обновлений, известную атакующему.</w:t>
      </w:r>
    </w:p>
    <w:p w14:paraId="219AA542" w14:textId="663A5BAB" w:rsidR="001D6F9B" w:rsidRPr="00CF5C4E" w:rsidRDefault="001D6F9B" w:rsidP="001D6F9B">
      <w:pPr>
        <w:numPr>
          <w:ilvl w:val="0"/>
          <w:numId w:val="27"/>
        </w:numPr>
        <w:ind w:left="0" w:firstLine="709"/>
        <w:rPr>
          <w:szCs w:val="28"/>
        </w:rPr>
      </w:pPr>
      <w:r w:rsidRPr="00CF5C4E">
        <w:rPr>
          <w:i/>
          <w:iCs/>
          <w:szCs w:val="28"/>
        </w:rPr>
        <w:t>Адаптивный клиппинг</w:t>
      </w:r>
      <w:r w:rsidRPr="00CF5C4E">
        <w:rPr>
          <w:szCs w:val="28"/>
        </w:rPr>
        <w:t xml:space="preserve">. Серверная функция </w:t>
      </w:r>
      <w:proofErr w:type="spellStart"/>
      <w:r w:rsidRPr="00CF5C4E">
        <w:rPr>
          <w:szCs w:val="28"/>
        </w:rPr>
        <w:t>adaptive_clip</w:t>
      </w:r>
      <w:proofErr w:type="spellEnd"/>
      <w:r w:rsidRPr="00CF5C4E">
        <w:rPr>
          <w:szCs w:val="28"/>
        </w:rPr>
        <w:t xml:space="preserve"> (core/dp.py) вычисляет порог </w:t>
      </w:r>
      <m:oMath>
        <m:r>
          <w:rPr>
            <w:rFonts w:ascii="Cambria Math" w:hAnsi="Cambria Math"/>
            <w:szCs w:val="28"/>
          </w:rPr>
          <m:t>S</m:t>
        </m:r>
        <m:r>
          <m:rPr>
            <m:sty m:val="p"/>
          </m:rPr>
          <w:rPr>
            <w:rFonts w:ascii="Cambria Math" w:hAnsi="Cambria Math"/>
            <w:szCs w:val="28"/>
          </w:rPr>
          <m:t>=min</m:t>
        </m:r>
        <m:d>
          <m:dPr>
            <m:ctrlPr>
              <w:rPr>
                <w:rFonts w:ascii="Cambria Math" w:hAnsi="Cambria Math"/>
                <w:szCs w:val="28"/>
              </w:rPr>
            </m:ctrlPr>
          </m:dPr>
          <m:e>
            <m:r>
              <m:rPr>
                <m:nor/>
              </m:rPr>
              <w:rPr>
                <w:szCs w:val="28"/>
              </w:rPr>
              <m:t>median</m:t>
            </m:r>
            <m:d>
              <m:dPr>
                <m:ctrlPr>
                  <w:rPr>
                    <w:rFonts w:ascii="Cambria Math" w:hAnsi="Cambria Math"/>
                    <w:szCs w:val="28"/>
                  </w:rPr>
                </m:ctrlPr>
              </m:dPr>
              <m:e>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e>
            </m:d>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e>
        </m:d>
      </m:oMath>
      <w:r w:rsidRPr="00CF5C4E">
        <w:rPr>
          <w:szCs w:val="28"/>
        </w:rPr>
        <w:t xml:space="preserve"> и </w:t>
      </w:r>
      <w:r w:rsidR="007156C4">
        <w:rPr>
          <w:szCs w:val="28"/>
        </w:rPr>
        <w:t>ограничивает</w:t>
      </w:r>
      <w:r w:rsidRPr="00CF5C4E">
        <w:rPr>
          <w:szCs w:val="28"/>
        </w:rPr>
        <w:t xml:space="preserve"> каждое обновление</w:t>
      </w:r>
      <w:r w:rsidR="007156C4">
        <w:rPr>
          <w:szCs w:val="28"/>
        </w:rPr>
        <w:t xml:space="preserve"> на уровне</w:t>
      </w:r>
      <w:r w:rsidRPr="00CF5C4E">
        <w:rPr>
          <w:szCs w:val="28"/>
        </w:rPr>
        <w:t xml:space="preserve">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⋅min</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r>
              <w:rPr>
                <w:rFonts w:ascii="Cambria Math" w:hAnsi="Cambria Math"/>
                <w:szCs w:val="28"/>
              </w:rPr>
              <m:t>S</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e>
        </m:d>
      </m:oMath>
      <w:r w:rsidRPr="00CF5C4E">
        <w:rPr>
          <w:szCs w:val="28"/>
        </w:rPr>
        <w:t xml:space="preserve">. Это политика П2 с потолком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0</m:t>
        </m:r>
      </m:oMath>
      <w:r w:rsidRPr="00CF5C4E">
        <w:rPr>
          <w:szCs w:val="28"/>
        </w:rPr>
        <w:t>.</w:t>
      </w:r>
    </w:p>
    <w:p w14:paraId="44C2A06E" w14:textId="2B532D9B" w:rsidR="001D6F9B" w:rsidRPr="00CF5C4E" w:rsidRDefault="001D6F9B" w:rsidP="001D6F9B">
      <w:pPr>
        <w:numPr>
          <w:ilvl w:val="0"/>
          <w:numId w:val="27"/>
        </w:numPr>
        <w:ind w:left="0" w:firstLine="709"/>
        <w:rPr>
          <w:szCs w:val="28"/>
        </w:rPr>
      </w:pPr>
      <w:r w:rsidRPr="00CF5C4E">
        <w:rPr>
          <w:i/>
          <w:iCs/>
          <w:szCs w:val="28"/>
        </w:rPr>
        <w:t>Робастная агрегация</w:t>
      </w:r>
      <w:r w:rsidRPr="00CF5C4E">
        <w:rPr>
          <w:szCs w:val="28"/>
        </w:rPr>
        <w:t xml:space="preserve">. Функция </w:t>
      </w:r>
      <w:proofErr w:type="spellStart"/>
      <w:proofErr w:type="gramStart"/>
      <w:r w:rsidRPr="00CF5C4E">
        <w:rPr>
          <w:szCs w:val="28"/>
        </w:rPr>
        <w:t>aggregate</w:t>
      </w:r>
      <w:proofErr w:type="spellEnd"/>
      <w:r w:rsidRPr="00CF5C4E">
        <w:rPr>
          <w:szCs w:val="28"/>
        </w:rPr>
        <w:t>(</w:t>
      </w:r>
      <w:proofErr w:type="spellStart"/>
      <w:proofErr w:type="gramEnd"/>
      <w:r w:rsidRPr="00CF5C4E">
        <w:rPr>
          <w:szCs w:val="28"/>
        </w:rPr>
        <w:t>method</w:t>
      </w:r>
      <w:proofErr w:type="spellEnd"/>
      <w:r w:rsidRPr="00CF5C4E">
        <w:rPr>
          <w:szCs w:val="28"/>
        </w:rPr>
        <w:t xml:space="preserve">, ...) </w:t>
      </w:r>
      <w:proofErr w:type="spellStart"/>
      <w:r w:rsidRPr="00CF5C4E">
        <w:rPr>
          <w:szCs w:val="28"/>
        </w:rPr>
        <w:t>диспетчеризует</w:t>
      </w:r>
      <w:proofErr w:type="spellEnd"/>
      <w:r w:rsidRPr="00CF5C4E">
        <w:rPr>
          <w:szCs w:val="28"/>
        </w:rPr>
        <w:t xml:space="preserve"> на </w:t>
      </w:r>
      <w:proofErr w:type="spellStart"/>
      <w:r w:rsidRPr="00CF5C4E">
        <w:rPr>
          <w:szCs w:val="28"/>
        </w:rPr>
        <w:t>fedavg</w:t>
      </w:r>
      <w:proofErr w:type="spellEnd"/>
      <w:r w:rsidRPr="00CF5C4E">
        <w:rPr>
          <w:szCs w:val="28"/>
        </w:rPr>
        <w:t xml:space="preserve">, </w:t>
      </w:r>
      <w:proofErr w:type="spellStart"/>
      <w:r w:rsidRPr="00CF5C4E">
        <w:rPr>
          <w:szCs w:val="28"/>
        </w:rPr>
        <w:t>multi_krum</w:t>
      </w:r>
      <w:proofErr w:type="spellEnd"/>
      <w:r w:rsidRPr="00CF5C4E">
        <w:rPr>
          <w:szCs w:val="28"/>
        </w:rPr>
        <w:t xml:space="preserve">, </w:t>
      </w:r>
      <w:proofErr w:type="spellStart"/>
      <w:r w:rsidRPr="00CF5C4E">
        <w:rPr>
          <w:szCs w:val="28"/>
        </w:rPr>
        <w:t>trimmed_mean</w:t>
      </w:r>
      <w:proofErr w:type="spellEnd"/>
      <w:r w:rsidRPr="00CF5C4E">
        <w:rPr>
          <w:szCs w:val="28"/>
        </w:rPr>
        <w:t xml:space="preserve">, </w:t>
      </w:r>
      <w:proofErr w:type="spellStart"/>
      <w:r w:rsidRPr="00CF5C4E">
        <w:rPr>
          <w:szCs w:val="28"/>
        </w:rPr>
        <w:t>median</w:t>
      </w:r>
      <w:proofErr w:type="spellEnd"/>
      <w:r w:rsidRPr="00CF5C4E">
        <w:rPr>
          <w:szCs w:val="28"/>
        </w:rPr>
        <w:t xml:space="preserve"> или экземпляр класса FedRoLA (политика П1).</w:t>
      </w:r>
      <w:r w:rsidR="007156C4">
        <w:rPr>
          <w:szCs w:val="28"/>
        </w:rPr>
        <w:t xml:space="preserve"> В</w:t>
      </w:r>
      <w:r w:rsidRPr="00CF5C4E">
        <w:rPr>
          <w:szCs w:val="28"/>
        </w:rPr>
        <w:t xml:space="preserve"> FedRoLA репутация клиентов </w:t>
      </w:r>
      <m:oMath>
        <m:d>
          <m:dPr>
            <m:ctrlPr>
              <w:rPr>
                <w:rFonts w:ascii="Cambria Math" w:hAnsi="Cambria Math"/>
                <w:szCs w:val="28"/>
              </w:rPr>
            </m:ctrlPr>
          </m:dPr>
          <m:e>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e>
        </m:d>
      </m:oMath>
      <w:r w:rsidRPr="00CF5C4E">
        <w:rPr>
          <w:szCs w:val="28"/>
        </w:rPr>
        <w:t xml:space="preserve"> и история выбранных слоёв сохраняются между раундами.</w:t>
      </w:r>
    </w:p>
    <w:p w14:paraId="7991726D" w14:textId="4764168C" w:rsidR="001D6F9B" w:rsidRPr="00CF5C4E" w:rsidRDefault="001D6F9B" w:rsidP="001D6F9B">
      <w:pPr>
        <w:numPr>
          <w:ilvl w:val="0"/>
          <w:numId w:val="27"/>
        </w:numPr>
        <w:ind w:left="0" w:firstLine="709"/>
        <w:rPr>
          <w:szCs w:val="28"/>
        </w:rPr>
      </w:pPr>
      <w:r w:rsidRPr="00CF5C4E">
        <w:rPr>
          <w:i/>
          <w:iCs/>
          <w:szCs w:val="28"/>
        </w:rPr>
        <w:t>Шум ДП</w:t>
      </w:r>
      <w:r w:rsidRPr="00CF5C4E">
        <w:rPr>
          <w:szCs w:val="28"/>
        </w:rPr>
        <w:t xml:space="preserve">. При </w:t>
      </w:r>
      <w:proofErr w:type="spellStart"/>
      <w:r w:rsidRPr="00CF5C4E">
        <w:rPr>
          <w:szCs w:val="28"/>
        </w:rPr>
        <w:t>use_dp</w:t>
      </w:r>
      <w:proofErr w:type="spellEnd"/>
      <w:r w:rsidRPr="00CF5C4E">
        <w:rPr>
          <w:szCs w:val="28"/>
        </w:rPr>
        <w:t>=</w:t>
      </w:r>
      <w:proofErr w:type="spellStart"/>
      <w:r w:rsidRPr="00CF5C4E">
        <w:rPr>
          <w:szCs w:val="28"/>
        </w:rPr>
        <w:t>true</w:t>
      </w:r>
      <w:proofErr w:type="spellEnd"/>
      <w:r w:rsidRPr="00CF5C4E">
        <w:rPr>
          <w:szCs w:val="28"/>
        </w:rPr>
        <w:t xml:space="preserve"> и </w:t>
      </w:r>
      <w:proofErr w:type="spellStart"/>
      <w:r w:rsidRPr="00CF5C4E">
        <w:rPr>
          <w:szCs w:val="28"/>
        </w:rPr>
        <w:t>dp_mode</w:t>
      </w:r>
      <w:proofErr w:type="spellEnd"/>
      <w:r w:rsidRPr="00CF5C4E">
        <w:rPr>
          <w:szCs w:val="28"/>
        </w:rPr>
        <w:t>=</w:t>
      </w:r>
      <w:proofErr w:type="spellStart"/>
      <w:r w:rsidRPr="00CF5C4E">
        <w:rPr>
          <w:szCs w:val="28"/>
        </w:rPr>
        <w:t>central</w:t>
      </w:r>
      <w:proofErr w:type="spellEnd"/>
      <w:r w:rsidRPr="00CF5C4E">
        <w:rPr>
          <w:szCs w:val="28"/>
        </w:rPr>
        <w:t xml:space="preserve"> к агрегату добавляется </w:t>
      </w:r>
      <m:oMath>
        <m:r>
          <m:rPr>
            <m:scr m:val="script"/>
            <m:sty m:val="p"/>
          </m:rPr>
          <w:rPr>
            <w:rFonts w:ascii="Cambria Math" w:hAnsi="Cambria Math"/>
            <w:szCs w:val="28"/>
          </w:rPr>
          <m:t>N</m:t>
        </m:r>
        <m:d>
          <m:dPr>
            <m:ctrlPr>
              <w:rPr>
                <w:rFonts w:ascii="Cambria Math" w:hAnsi="Cambria Math"/>
                <w:szCs w:val="28"/>
              </w:rPr>
            </m:ctrlPr>
          </m:dPr>
          <m:e>
            <m:r>
              <w:rPr>
                <w:rFonts w:ascii="Cambria Math" w:hAnsi="Cambria Math"/>
                <w:szCs w:val="28"/>
              </w:rPr>
              <m:t>0</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σ</m:t>
                </m:r>
              </m:e>
              <m:sup>
                <m: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d>
                  <m:dPr>
                    <m:ctrlPr>
                      <w:rPr>
                        <w:rFonts w:ascii="Cambria Math" w:hAnsi="Cambria Math"/>
                        <w:szCs w:val="28"/>
                      </w:rPr>
                    </m:ctrlPr>
                  </m:dPr>
                  <m:e>
                    <m:r>
                      <w:rPr>
                        <w:rFonts w:ascii="Cambria Math" w:hAnsi="Cambria Math"/>
                        <w:szCs w:val="28"/>
                      </w:rPr>
                      <m:t>S</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f</m:t>
                        </m:r>
                      </m:e>
                      <m:sub>
                        <m:r>
                          <m:rPr>
                            <m:nor/>
                          </m:rPr>
                          <w:rPr>
                            <w:szCs w:val="28"/>
                          </w:rPr>
                          <m:t>eff</m:t>
                        </m:r>
                      </m:sub>
                    </m:sSub>
                  </m:e>
                </m:d>
              </m:e>
              <m:sup>
                <m:r>
                  <w:rPr>
                    <w:rFonts w:ascii="Cambria Math" w:hAnsi="Cambria Math"/>
                    <w:szCs w:val="28"/>
                  </w:rPr>
                  <m:t>2</m:t>
                </m:r>
              </m:sup>
            </m:sSup>
            <m:r>
              <m:rPr>
                <m:sty m:val="p"/>
              </m:rPr>
              <w:rPr>
                <w:rFonts w:ascii="Cambria Math" w:hAnsi="Cambria Math"/>
                <w:szCs w:val="28"/>
              </w:rPr>
              <m:t>⋅</m:t>
            </m:r>
            <m:r>
              <w:rPr>
                <w:rFonts w:ascii="Cambria Math" w:hAnsi="Cambria Math"/>
                <w:szCs w:val="28"/>
              </w:rPr>
              <m:t>I</m:t>
            </m:r>
          </m:e>
        </m:d>
      </m:oMath>
      <w:r w:rsidRPr="00CF5C4E">
        <w:rPr>
          <w:szCs w:val="28"/>
        </w:rPr>
        <w:t xml:space="preserve">, где </w:t>
      </w:r>
      <m:oMath>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CF5C4E">
        <w:rPr>
          <w:szCs w:val="28"/>
        </w:rPr>
        <w:t xml:space="preserve"> — эффективное число клиентов после взвешивания FedRoLA. Параметр </w:t>
      </w:r>
      <m:oMath>
        <m:r>
          <w:rPr>
            <w:rFonts w:ascii="Cambria Math" w:hAnsi="Cambria Math"/>
            <w:szCs w:val="28"/>
          </w:rPr>
          <m:t>σ</m:t>
        </m:r>
      </m:oMath>
      <w:r w:rsidRPr="00CF5C4E">
        <w:rPr>
          <w:szCs w:val="28"/>
        </w:rPr>
        <w:t xml:space="preserve"> вычислен на этапе инициализации функцией </w:t>
      </w:r>
      <w:proofErr w:type="spellStart"/>
      <w:r w:rsidRPr="00CF5C4E">
        <w:rPr>
          <w:szCs w:val="28"/>
        </w:rPr>
        <w:t>compute_sigma</w:t>
      </w:r>
      <w:proofErr w:type="spellEnd"/>
      <w:r w:rsidRPr="00CF5C4E">
        <w:rPr>
          <w:szCs w:val="28"/>
        </w:rPr>
        <w:t xml:space="preserve"> (RDP-</w:t>
      </w:r>
      <w:r w:rsidR="007156C4">
        <w:rPr>
          <w:szCs w:val="28"/>
        </w:rPr>
        <w:t>счетчик</w:t>
      </w:r>
      <w:r w:rsidRPr="00CF5C4E">
        <w:rPr>
          <w:szCs w:val="28"/>
        </w:rPr>
        <w:t xml:space="preserve"> Opacus). При </w:t>
      </w:r>
      <w:proofErr w:type="spellStart"/>
      <w:r w:rsidRPr="00CF5C4E">
        <w:rPr>
          <w:szCs w:val="28"/>
        </w:rPr>
        <w:t>dp_mode</w:t>
      </w:r>
      <w:proofErr w:type="spellEnd"/>
      <w:r w:rsidRPr="00CF5C4E">
        <w:rPr>
          <w:szCs w:val="28"/>
        </w:rPr>
        <w:t>=</w:t>
      </w:r>
      <w:proofErr w:type="spellStart"/>
      <w:r w:rsidRPr="00CF5C4E">
        <w:rPr>
          <w:szCs w:val="28"/>
        </w:rPr>
        <w:t>local</w:t>
      </w:r>
      <w:proofErr w:type="spellEnd"/>
      <w:r w:rsidRPr="00CF5C4E">
        <w:rPr>
          <w:szCs w:val="28"/>
        </w:rPr>
        <w:t xml:space="preserve"> шум добавляется на стороне клиента до отправки. Это политика П3.</w:t>
      </w:r>
    </w:p>
    <w:p w14:paraId="5BDFB0F6" w14:textId="77777777" w:rsidR="001D6F9B" w:rsidRPr="00CF5C4E" w:rsidRDefault="001D6F9B" w:rsidP="001D6F9B">
      <w:pPr>
        <w:numPr>
          <w:ilvl w:val="0"/>
          <w:numId w:val="27"/>
        </w:numPr>
        <w:ind w:left="0" w:firstLine="709"/>
        <w:rPr>
          <w:szCs w:val="28"/>
        </w:rPr>
      </w:pPr>
      <w:r w:rsidRPr="00CF5C4E">
        <w:rPr>
          <w:i/>
          <w:iCs/>
          <w:szCs w:val="28"/>
        </w:rPr>
        <w:t>Обновление глобальной модели</w:t>
      </w:r>
      <w:r w:rsidRPr="00CF5C4E">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r>
              <m:rPr>
                <m:sty m:val="p"/>
              </m:rPr>
              <w:rPr>
                <w:rFonts w:ascii="Cambria Math" w:hAnsi="Cambria Math"/>
                <w:szCs w:val="28"/>
              </w:rPr>
              <m:t>+</m:t>
            </m:r>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m:rPr>
                <m:nor/>
              </m:rPr>
              <w:rPr>
                <w:szCs w:val="28"/>
              </w:rPr>
              <m:t>private</m:t>
            </m:r>
          </m:sub>
        </m:sSub>
      </m:oMath>
      <w:r w:rsidRPr="00CF5C4E">
        <w:rPr>
          <w:szCs w:val="28"/>
        </w:rPr>
        <w:t>, состояния буферов восстанавливаются из подмножества клиентов раунда.</w:t>
      </w:r>
    </w:p>
    <w:p w14:paraId="2F94C6D4" w14:textId="739ED0D3" w:rsidR="001D6F9B" w:rsidRPr="00CF5C4E" w:rsidRDefault="001D6F9B" w:rsidP="001D6F9B">
      <w:pPr>
        <w:numPr>
          <w:ilvl w:val="0"/>
          <w:numId w:val="27"/>
        </w:numPr>
        <w:ind w:left="0" w:firstLine="709"/>
        <w:rPr>
          <w:szCs w:val="28"/>
        </w:rPr>
      </w:pPr>
      <w:r w:rsidRPr="00CF5C4E">
        <w:rPr>
          <w:i/>
          <w:iCs/>
          <w:szCs w:val="28"/>
        </w:rPr>
        <w:t>Запись метрик раунда</w:t>
      </w:r>
      <w:r w:rsidRPr="00CF5C4E">
        <w:rPr>
          <w:szCs w:val="28"/>
        </w:rPr>
        <w:t xml:space="preserve">. На каждом раунде собираются: ТОЗ, ТЗА (для </w:t>
      </w:r>
      <w:r w:rsidR="007156C4">
        <w:rPr>
          <w:szCs w:val="28"/>
        </w:rPr>
        <w:t>атак типа скрытой закладки</w:t>
      </w:r>
      <w:r w:rsidRPr="00CF5C4E">
        <w:rPr>
          <w:szCs w:val="28"/>
        </w:rPr>
        <w:t xml:space="preserve">), TPR/FPR детектора для </w:t>
      </w:r>
      <w:r w:rsidR="007156C4">
        <w:rPr>
          <w:szCs w:val="28"/>
        </w:rPr>
        <w:t xml:space="preserve">методов агрегации </w:t>
      </w:r>
      <w:r w:rsidRPr="00CF5C4E">
        <w:rPr>
          <w:szCs w:val="28"/>
        </w:rPr>
        <w:lastRenderedPageBreak/>
        <w:t>FedRoLA и Multi-</w:t>
      </w:r>
      <w:proofErr w:type="spellStart"/>
      <w:r w:rsidRPr="00CF5C4E">
        <w:rPr>
          <w:szCs w:val="28"/>
        </w:rPr>
        <w:t>Krum</w:t>
      </w:r>
      <w:proofErr w:type="spellEnd"/>
      <w:r w:rsidRPr="00CF5C4E">
        <w:rPr>
          <w:szCs w:val="28"/>
        </w:rPr>
        <w:t xml:space="preserve">, порог </w:t>
      </w:r>
      <m:oMath>
        <m:r>
          <w:rPr>
            <w:rFonts w:ascii="Cambria Math" w:hAnsi="Cambria Math"/>
            <w:szCs w:val="28"/>
          </w:rPr>
          <m:t>S</m:t>
        </m:r>
      </m:oMath>
      <w:r w:rsidRPr="00CF5C4E">
        <w:rPr>
          <w:szCs w:val="28"/>
        </w:rPr>
        <w:t xml:space="preserve">, использованный </w:t>
      </w:r>
      <m:oMath>
        <m:r>
          <w:rPr>
            <w:rFonts w:ascii="Cambria Math" w:hAnsi="Cambria Math"/>
            <w:szCs w:val="28"/>
          </w:rPr>
          <m:t>σ</m:t>
        </m:r>
      </m:oMath>
      <w:r w:rsidRPr="00CF5C4E">
        <w:rPr>
          <w:szCs w:val="28"/>
        </w:rPr>
        <w:t xml:space="preserve">, израсходованный </w:t>
      </w:r>
      <m:oMath>
        <m:sSub>
          <m:sSubPr>
            <m:ctrlPr>
              <w:rPr>
                <w:rFonts w:ascii="Cambria Math" w:hAnsi="Cambria Math"/>
                <w:szCs w:val="28"/>
              </w:rPr>
            </m:ctrlPr>
          </m:sSubPr>
          <m:e>
            <m:r>
              <w:rPr>
                <w:rFonts w:ascii="Cambria Math" w:hAnsi="Cambria Math"/>
                <w:szCs w:val="28"/>
              </w:rPr>
              <m:t>ε</m:t>
            </m:r>
          </m:e>
          <m:sub>
            <m:r>
              <m:rPr>
                <m:nor/>
              </m:rPr>
              <w:rPr>
                <w:szCs w:val="28"/>
              </w:rPr>
              <m:t>used</m:t>
            </m:r>
          </m:sub>
        </m:sSub>
      </m:oMath>
      <w:r w:rsidRPr="00CF5C4E">
        <w:rPr>
          <w:szCs w:val="28"/>
        </w:rPr>
        <w:t>, статистики FedRoLA</w:t>
      </w:r>
      <w:r w:rsidR="007156C4">
        <w:rPr>
          <w:szCs w:val="28"/>
        </w:rPr>
        <w:t xml:space="preserve">, такие как </w:t>
      </w:r>
      <w:r w:rsidRPr="00CF5C4E">
        <w:rPr>
          <w:szCs w:val="28"/>
        </w:rPr>
        <w:t>число обнаруженных</w:t>
      </w:r>
      <w:r w:rsidR="007156C4">
        <w:rPr>
          <w:szCs w:val="28"/>
        </w:rPr>
        <w:t xml:space="preserve"> вредонос</w:t>
      </w:r>
      <w:r w:rsidR="006A789D">
        <w:rPr>
          <w:szCs w:val="28"/>
        </w:rPr>
        <w:t>ных клиентов</w:t>
      </w:r>
      <w:r w:rsidRPr="00CF5C4E">
        <w:rPr>
          <w:szCs w:val="28"/>
        </w:rPr>
        <w:t xml:space="preserve">, </w:t>
      </w:r>
      <m:oMath>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CF5C4E">
        <w:rPr>
          <w:szCs w:val="28"/>
        </w:rPr>
        <w:t xml:space="preserve">, диапазон </w:t>
      </w:r>
      <w:r w:rsidR="006A789D">
        <w:rPr>
          <w:szCs w:val="28"/>
        </w:rPr>
        <w:t>оценок репутаций</w:t>
      </w:r>
      <w:r w:rsidRPr="00CF5C4E">
        <w:rPr>
          <w:szCs w:val="28"/>
        </w:rPr>
        <w:t>.</w:t>
      </w:r>
    </w:p>
    <w:p w14:paraId="799C7759" w14:textId="7358F57B" w:rsidR="001D6F9B" w:rsidRPr="00CF5C4E" w:rsidRDefault="001D6F9B" w:rsidP="001D6F9B">
      <w:pPr>
        <w:rPr>
          <w:szCs w:val="28"/>
        </w:rPr>
      </w:pPr>
      <w:r w:rsidRPr="00CF5C4E">
        <w:rPr>
          <w:szCs w:val="28"/>
        </w:rPr>
        <w:t xml:space="preserve">Полный сеанс обучения — это </w:t>
      </w:r>
      <m:oMath>
        <m:r>
          <w:rPr>
            <w:rFonts w:ascii="Cambria Math" w:hAnsi="Cambria Math"/>
            <w:szCs w:val="28"/>
          </w:rPr>
          <m:t>T</m:t>
        </m:r>
      </m:oMath>
      <w:r w:rsidRPr="00CF5C4E">
        <w:rPr>
          <w:szCs w:val="28"/>
        </w:rPr>
        <w:t xml:space="preserve"> повторений шагов 1–9. Целевые эксперименты используют </w:t>
      </w:r>
      <m:oMath>
        <m:r>
          <w:rPr>
            <w:rFonts w:ascii="Cambria Math" w:hAnsi="Cambria Math"/>
            <w:szCs w:val="28"/>
          </w:rPr>
          <m:t>T</m:t>
        </m:r>
        <m:r>
          <m:rPr>
            <m:sty m:val="p"/>
          </m:rPr>
          <w:rPr>
            <w:rFonts w:ascii="Cambria Math" w:hAnsi="Cambria Math"/>
            <w:szCs w:val="28"/>
          </w:rPr>
          <m:t>=</m:t>
        </m:r>
        <m:r>
          <w:rPr>
            <w:rFonts w:ascii="Cambria Math" w:hAnsi="Cambria Math"/>
            <w:szCs w:val="28"/>
          </w:rPr>
          <m:t>200</m:t>
        </m:r>
      </m:oMath>
      <w:r w:rsidR="006A789D">
        <w:rPr>
          <w:szCs w:val="28"/>
        </w:rPr>
        <w:t>.</w:t>
      </w:r>
    </w:p>
    <w:p w14:paraId="029B845A" w14:textId="77777777" w:rsidR="001D6F9B" w:rsidRPr="00CF5C4E" w:rsidRDefault="001D6F9B" w:rsidP="001D6F9B">
      <w:pPr>
        <w:pStyle w:val="31"/>
        <w:spacing w:before="0" w:after="0"/>
        <w:jc w:val="both"/>
        <w:rPr>
          <w:rFonts w:ascii="Times New Roman" w:hAnsi="Times New Roman" w:cs="Times New Roman"/>
          <w:szCs w:val="28"/>
        </w:rPr>
      </w:pPr>
      <w:bookmarkStart w:id="47" w:name="оркестрация-запусков"/>
      <w:bookmarkEnd w:id="46"/>
      <w:r w:rsidRPr="00CF5C4E">
        <w:rPr>
          <w:rFonts w:ascii="Times New Roman" w:hAnsi="Times New Roman" w:cs="Times New Roman"/>
          <w:szCs w:val="28"/>
        </w:rPr>
        <w:t>4.2.2</w:t>
      </w:r>
      <w:r w:rsidRPr="00CF5C4E">
        <w:rPr>
          <w:rFonts w:ascii="Times New Roman" w:hAnsi="Times New Roman" w:cs="Times New Roman"/>
          <w:szCs w:val="28"/>
        </w:rPr>
        <w:tab/>
        <w:t>Оркестрация запусков</w:t>
      </w:r>
    </w:p>
    <w:p w14:paraId="23311D48" w14:textId="0BF68076" w:rsidR="001D6F9B" w:rsidRPr="00CF5C4E" w:rsidRDefault="001D6F9B" w:rsidP="001D6F9B">
      <w:pPr>
        <w:rPr>
          <w:szCs w:val="28"/>
        </w:rPr>
      </w:pPr>
      <w:r w:rsidRPr="00CF5C4E">
        <w:rPr>
          <w:szCs w:val="28"/>
        </w:rPr>
        <w:t>Скрипт experiments/run_experiment.py обрабатывает один процесс: читает YAML-конфигурацию, применяет переопределения вида --</w:t>
      </w:r>
      <w:proofErr w:type="spellStart"/>
      <w:r w:rsidRPr="00CF5C4E">
        <w:rPr>
          <w:szCs w:val="28"/>
        </w:rPr>
        <w:t>override</w:t>
      </w:r>
      <w:proofErr w:type="spellEnd"/>
      <w:r w:rsidRPr="00CF5C4E">
        <w:rPr>
          <w:szCs w:val="28"/>
        </w:rPr>
        <w:t xml:space="preserve"> </w:t>
      </w:r>
      <w:proofErr w:type="spellStart"/>
      <w:r w:rsidRPr="00CF5C4E">
        <w:rPr>
          <w:szCs w:val="28"/>
        </w:rPr>
        <w:t>key</w:t>
      </w:r>
      <w:proofErr w:type="spellEnd"/>
      <w:r w:rsidRPr="00CF5C4E">
        <w:rPr>
          <w:szCs w:val="28"/>
        </w:rPr>
        <w:t>=</w:t>
      </w:r>
      <w:proofErr w:type="spellStart"/>
      <w:r w:rsidRPr="00CF5C4E">
        <w:rPr>
          <w:szCs w:val="28"/>
        </w:rPr>
        <w:t>value</w:t>
      </w:r>
      <w:proofErr w:type="spellEnd"/>
      <w:r w:rsidRPr="00CF5C4E">
        <w:rPr>
          <w:szCs w:val="28"/>
        </w:rPr>
        <w:t xml:space="preserve">, конструирует </w:t>
      </w:r>
      <w:proofErr w:type="spellStart"/>
      <w:r w:rsidRPr="00CF5C4E">
        <w:rPr>
          <w:szCs w:val="28"/>
        </w:rPr>
        <w:t>FLConfig</w:t>
      </w:r>
      <w:proofErr w:type="spellEnd"/>
      <w:r w:rsidRPr="00CF5C4E">
        <w:rPr>
          <w:szCs w:val="28"/>
        </w:rPr>
        <w:t xml:space="preserve"> и запускает </w:t>
      </w:r>
      <w:proofErr w:type="spellStart"/>
      <w:proofErr w:type="gramStart"/>
      <w:r w:rsidRPr="00CF5C4E">
        <w:rPr>
          <w:szCs w:val="28"/>
        </w:rPr>
        <w:t>FLSimulator.run</w:t>
      </w:r>
      <w:proofErr w:type="spellEnd"/>
      <w:r w:rsidRPr="00CF5C4E">
        <w:rPr>
          <w:szCs w:val="28"/>
        </w:rPr>
        <w:t>(</w:t>
      </w:r>
      <w:proofErr w:type="gramEnd"/>
      <w:r w:rsidRPr="00CF5C4E">
        <w:rPr>
          <w:szCs w:val="28"/>
        </w:rPr>
        <w:t xml:space="preserve">). Скрипт experiments/run_parallel.py управляет несколькими процессами: разворачивает </w:t>
      </w:r>
      <w:r w:rsidR="006A789D">
        <w:rPr>
          <w:szCs w:val="28"/>
        </w:rPr>
        <w:t>набор конфигураций</w:t>
      </w:r>
      <w:r w:rsidRPr="00CF5C4E">
        <w:rPr>
          <w:szCs w:val="28"/>
        </w:rPr>
        <w:t xml:space="preserve"> одним из трёх способов (--</w:t>
      </w:r>
      <w:proofErr w:type="spellStart"/>
      <w:r w:rsidRPr="00CF5C4E">
        <w:rPr>
          <w:szCs w:val="28"/>
        </w:rPr>
        <w:t>override</w:t>
      </w:r>
      <w:proofErr w:type="spellEnd"/>
      <w:r w:rsidRPr="00CF5C4E">
        <w:rPr>
          <w:szCs w:val="28"/>
        </w:rPr>
        <w:t>, --</w:t>
      </w:r>
      <w:proofErr w:type="spellStart"/>
      <w:r w:rsidRPr="00CF5C4E">
        <w:rPr>
          <w:szCs w:val="28"/>
        </w:rPr>
        <w:t>override_grid</w:t>
      </w:r>
      <w:proofErr w:type="spellEnd"/>
      <w:r w:rsidRPr="00CF5C4E">
        <w:rPr>
          <w:szCs w:val="28"/>
        </w:rPr>
        <w:t xml:space="preserve"> для декартова произведения, --</w:t>
      </w:r>
      <w:proofErr w:type="spellStart"/>
      <w:r w:rsidRPr="00CF5C4E">
        <w:rPr>
          <w:szCs w:val="28"/>
        </w:rPr>
        <w:t>sweep</w:t>
      </w:r>
      <w:proofErr w:type="spellEnd"/>
      <w:r w:rsidRPr="00CF5C4E">
        <w:rPr>
          <w:szCs w:val="28"/>
        </w:rPr>
        <w:t xml:space="preserve"> для явного списка точек конфигурации), запускает до --</w:t>
      </w:r>
      <w:proofErr w:type="spellStart"/>
      <w:r w:rsidRPr="00CF5C4E">
        <w:rPr>
          <w:szCs w:val="28"/>
        </w:rPr>
        <w:t>max_parallel</w:t>
      </w:r>
      <w:proofErr w:type="spellEnd"/>
      <w:r w:rsidRPr="00CF5C4E">
        <w:rPr>
          <w:szCs w:val="28"/>
        </w:rPr>
        <w:t xml:space="preserve"> процессов одновременно через </w:t>
      </w:r>
      <w:proofErr w:type="spellStart"/>
      <w:r w:rsidRPr="00CF5C4E">
        <w:rPr>
          <w:szCs w:val="28"/>
        </w:rPr>
        <w:t>subprocess.Popen</w:t>
      </w:r>
      <w:proofErr w:type="spellEnd"/>
      <w:r w:rsidRPr="00CF5C4E">
        <w:rPr>
          <w:szCs w:val="28"/>
        </w:rPr>
        <w:t xml:space="preserve">, по завершении собирает </w:t>
      </w:r>
      <w:r w:rsidR="006A789D">
        <w:rPr>
          <w:szCs w:val="28"/>
        </w:rPr>
        <w:t>документ</w:t>
      </w:r>
      <w:r w:rsidRPr="00CF5C4E">
        <w:rPr>
          <w:szCs w:val="28"/>
        </w:rPr>
        <w:t xml:space="preserve"> CSV </w:t>
      </w:r>
      <w:r w:rsidR="006A789D">
        <w:rPr>
          <w:szCs w:val="28"/>
        </w:rPr>
        <w:t xml:space="preserve">для каждого запуска </w:t>
      </w:r>
      <w:r w:rsidRPr="00CF5C4E">
        <w:rPr>
          <w:szCs w:val="28"/>
        </w:rPr>
        <w:t>в общую сводку через функцию _</w:t>
      </w:r>
      <w:proofErr w:type="spellStart"/>
      <w:r w:rsidRPr="00CF5C4E">
        <w:rPr>
          <w:szCs w:val="28"/>
        </w:rPr>
        <w:t>aggregate_per_seed_results</w:t>
      </w:r>
      <w:proofErr w:type="spellEnd"/>
      <w:r w:rsidRPr="00CF5C4E">
        <w:rPr>
          <w:szCs w:val="28"/>
        </w:rPr>
        <w:t xml:space="preserve"> (усреднение по последним пяти раундам, константа TAIL_ROUNDS = 5).</w:t>
      </w:r>
    </w:p>
    <w:p w14:paraId="2E3D098F" w14:textId="77777777" w:rsidR="001D6F9B" w:rsidRPr="00CF5C4E" w:rsidRDefault="001D6F9B" w:rsidP="001D6F9B">
      <w:pPr>
        <w:pStyle w:val="21"/>
        <w:spacing w:before="0" w:after="0"/>
        <w:jc w:val="both"/>
        <w:rPr>
          <w:rFonts w:ascii="Times New Roman" w:hAnsi="Times New Roman" w:cs="Times New Roman"/>
          <w:szCs w:val="28"/>
        </w:rPr>
      </w:pPr>
      <w:bookmarkStart w:id="48" w:name="X9114601ab24dd59ec7ebaa9e38f2fe38b2b08a5"/>
      <w:bookmarkEnd w:id="45"/>
      <w:bookmarkEnd w:id="47"/>
      <w:r w:rsidRPr="00CF5C4E">
        <w:rPr>
          <w:rFonts w:ascii="Times New Roman" w:hAnsi="Times New Roman" w:cs="Times New Roman"/>
          <w:szCs w:val="28"/>
        </w:rPr>
        <w:t>4.3</w:t>
      </w:r>
      <w:r w:rsidRPr="00CF5C4E">
        <w:rPr>
          <w:rFonts w:ascii="Times New Roman" w:hAnsi="Times New Roman" w:cs="Times New Roman"/>
          <w:szCs w:val="28"/>
        </w:rPr>
        <w:tab/>
        <w:t>Структура и функционал программных модулей</w:t>
      </w:r>
    </w:p>
    <w:p w14:paraId="76A4787B" w14:textId="1411191D" w:rsidR="001D6F9B" w:rsidRPr="00CF5C4E" w:rsidRDefault="001D6F9B" w:rsidP="001D6F9B">
      <w:pPr>
        <w:rPr>
          <w:szCs w:val="28"/>
        </w:rPr>
      </w:pPr>
      <w:r w:rsidRPr="00CF5C4E">
        <w:rPr>
          <w:szCs w:val="28"/>
        </w:rPr>
        <w:t>Кодовая база организована в четыре верхних каталога: core/ —</w:t>
      </w:r>
      <w:r w:rsidR="006A789D">
        <w:rPr>
          <w:szCs w:val="28"/>
        </w:rPr>
        <w:t xml:space="preserve">универсальная для двух сред запуска </w:t>
      </w:r>
      <w:r w:rsidRPr="00CF5C4E">
        <w:rPr>
          <w:szCs w:val="28"/>
        </w:rPr>
        <w:t xml:space="preserve">библиотека, experiments/ — стенды и оркестрация, </w:t>
      </w:r>
      <w:proofErr w:type="spellStart"/>
      <w:r w:rsidRPr="00CF5C4E">
        <w:rPr>
          <w:szCs w:val="28"/>
        </w:rPr>
        <w:t>scone</w:t>
      </w:r>
      <w:proofErr w:type="spellEnd"/>
      <w:r w:rsidRPr="00CF5C4E">
        <w:rPr>
          <w:szCs w:val="28"/>
        </w:rPr>
        <w:t xml:space="preserve">/ — SGX-развёртывание, </w:t>
      </w:r>
      <w:proofErr w:type="spellStart"/>
      <w:r w:rsidRPr="00CF5C4E">
        <w:rPr>
          <w:szCs w:val="28"/>
        </w:rPr>
        <w:t>requirements</w:t>
      </w:r>
      <w:proofErr w:type="spellEnd"/>
      <w:r w:rsidRPr="00CF5C4E">
        <w:rPr>
          <w:szCs w:val="28"/>
        </w:rPr>
        <w:t>/ (</w:t>
      </w:r>
      <w:r>
        <w:rPr>
          <w:szCs w:val="28"/>
        </w:rPr>
        <w:t xml:space="preserve">программные </w:t>
      </w:r>
      <w:r w:rsidRPr="00CF5C4E">
        <w:rPr>
          <w:szCs w:val="28"/>
        </w:rPr>
        <w:t>зависимости двух сред).</w:t>
      </w:r>
    </w:p>
    <w:p w14:paraId="1EAEF61B" w14:textId="77777777" w:rsidR="001D6F9B" w:rsidRPr="00CF5C4E" w:rsidRDefault="001D6F9B" w:rsidP="001D6F9B">
      <w:pPr>
        <w:pStyle w:val="31"/>
        <w:spacing w:before="0" w:after="0"/>
        <w:jc w:val="both"/>
        <w:rPr>
          <w:rFonts w:ascii="Times New Roman" w:hAnsi="Times New Roman" w:cs="Times New Roman"/>
          <w:szCs w:val="28"/>
        </w:rPr>
      </w:pPr>
      <w:bookmarkStart w:id="49" w:name="каталог-core"/>
      <w:r w:rsidRPr="00CF5C4E">
        <w:rPr>
          <w:rFonts w:ascii="Times New Roman" w:hAnsi="Times New Roman" w:cs="Times New Roman"/>
          <w:szCs w:val="28"/>
        </w:rPr>
        <w:t>4.3.1</w:t>
      </w:r>
      <w:r w:rsidRPr="00CF5C4E">
        <w:rPr>
          <w:rFonts w:ascii="Times New Roman" w:hAnsi="Times New Roman" w:cs="Times New Roman"/>
          <w:szCs w:val="28"/>
        </w:rPr>
        <w:tab/>
        <w:t>Каталог core/</w:t>
      </w:r>
    </w:p>
    <w:p w14:paraId="3924212E" w14:textId="55963B5E" w:rsidR="001D6F9B" w:rsidRPr="00CF5C4E" w:rsidRDefault="001D6F9B" w:rsidP="001D6F9B">
      <w:pPr>
        <w:rPr>
          <w:szCs w:val="28"/>
        </w:rPr>
      </w:pPr>
      <w:r w:rsidRPr="00CF5C4E">
        <w:rPr>
          <w:szCs w:val="28"/>
        </w:rPr>
        <w:t>Шесть модулей, реализующих компоненты</w:t>
      </w:r>
      <w:r w:rsidR="006A789D">
        <w:rPr>
          <w:szCs w:val="28"/>
        </w:rPr>
        <w:t>, универсальные для обеих сред исполнения</w:t>
      </w:r>
      <w:r w:rsidRPr="00CF5C4E">
        <w:rPr>
          <w:szCs w:val="28"/>
        </w:rPr>
        <w:t xml:space="preserve">. Все функции принимают и возвращают </w:t>
      </w:r>
      <w:proofErr w:type="spellStart"/>
      <w:proofErr w:type="gramStart"/>
      <w:r w:rsidRPr="00CF5C4E">
        <w:rPr>
          <w:szCs w:val="28"/>
        </w:rPr>
        <w:t>torch.Tensor</w:t>
      </w:r>
      <w:proofErr w:type="spellEnd"/>
      <w:proofErr w:type="gramEnd"/>
      <w:r w:rsidRPr="00CF5C4E">
        <w:rPr>
          <w:szCs w:val="28"/>
        </w:rPr>
        <w:t xml:space="preserve"> либо стандартные структуры, явных привязок к CUDA нет.</w:t>
      </w:r>
    </w:p>
    <w:p w14:paraId="3A19C478" w14:textId="77777777" w:rsidR="001D6F9B" w:rsidRPr="00393763" w:rsidRDefault="001D6F9B" w:rsidP="001D6F9B">
      <w:pPr>
        <w:pStyle w:val="af"/>
        <w:numPr>
          <w:ilvl w:val="0"/>
          <w:numId w:val="30"/>
        </w:numPr>
        <w:spacing w:after="0"/>
        <w:ind w:left="0" w:firstLine="709"/>
        <w:rPr>
          <w:szCs w:val="28"/>
        </w:rPr>
      </w:pPr>
      <w:r w:rsidRPr="00393763">
        <w:rPr>
          <w:szCs w:val="28"/>
        </w:rPr>
        <w:t xml:space="preserve">models.py. Шесть архитектур CNN: </w:t>
      </w:r>
      <w:proofErr w:type="spellStart"/>
      <w:r w:rsidRPr="00393763">
        <w:rPr>
          <w:szCs w:val="28"/>
        </w:rPr>
        <w:t>MicroMNIST</w:t>
      </w:r>
      <w:proofErr w:type="spellEnd"/>
      <w:r w:rsidRPr="00393763">
        <w:rPr>
          <w:szCs w:val="28"/>
        </w:rPr>
        <w:t xml:space="preserve"> (</w:t>
      </w:r>
      <m:oMath>
        <m:r>
          <w:rPr>
            <w:rFonts w:ascii="Cambria Math" w:hAnsi="Cambria Math"/>
            <w:szCs w:val="28"/>
          </w:rPr>
          <m:t>d</m:t>
        </m:r>
        <m:r>
          <m:rPr>
            <m:sty m:val="p"/>
          </m:rPr>
          <w:rPr>
            <w:rFonts w:ascii="Cambria Math" w:hAnsi="Cambria Math"/>
            <w:szCs w:val="28"/>
          </w:rPr>
          <m:t>=</m:t>
        </m:r>
        <m:r>
          <w:rPr>
            <w:rFonts w:ascii="Cambria Math" w:hAnsi="Cambria Math"/>
            <w:szCs w:val="28"/>
          </w:rPr>
          <m:t>4266</m:t>
        </m:r>
      </m:oMath>
      <w:r w:rsidRPr="00393763">
        <w:rPr>
          <w:szCs w:val="28"/>
        </w:rPr>
        <w:t>, основная для CD), SVHNCNN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sidRPr="00393763">
        <w:rPr>
          <w:szCs w:val="28"/>
        </w:rPr>
        <w:t xml:space="preserve">, основная для CS), а также MiniMNIST, TinyMNIST, FashionMNISTCNN, CIFAR10CNN для вспомогательных запусков. Утилиты: </w:t>
      </w:r>
      <w:proofErr w:type="spellStart"/>
      <w:r w:rsidRPr="00393763">
        <w:rPr>
          <w:szCs w:val="28"/>
        </w:rPr>
        <w:t>get_</w:t>
      </w:r>
      <w:proofErr w:type="gramStart"/>
      <w:r w:rsidRPr="00393763">
        <w:rPr>
          <w:szCs w:val="28"/>
        </w:rPr>
        <w:t>model</w:t>
      </w:r>
      <w:proofErr w:type="spellEnd"/>
      <w:r w:rsidRPr="00393763">
        <w:rPr>
          <w:szCs w:val="28"/>
        </w:rPr>
        <w:t>(</w:t>
      </w:r>
      <w:proofErr w:type="spellStart"/>
      <w:proofErr w:type="gramEnd"/>
      <w:r w:rsidRPr="00393763">
        <w:rPr>
          <w:szCs w:val="28"/>
        </w:rPr>
        <w:t>dataset</w:t>
      </w:r>
      <w:proofErr w:type="spellEnd"/>
      <w:r w:rsidRPr="00393763">
        <w:rPr>
          <w:szCs w:val="28"/>
        </w:rPr>
        <w:t xml:space="preserve">, </w:t>
      </w:r>
      <w:proofErr w:type="spellStart"/>
      <w:r w:rsidRPr="00393763">
        <w:rPr>
          <w:szCs w:val="28"/>
        </w:rPr>
        <w:t>model_name</w:t>
      </w:r>
      <w:proofErr w:type="spellEnd"/>
      <w:r w:rsidRPr="00393763">
        <w:rPr>
          <w:szCs w:val="28"/>
        </w:rPr>
        <w:t xml:space="preserve">) — единая точка выбора модели в стендах; </w:t>
      </w:r>
      <w:proofErr w:type="spellStart"/>
      <w:r w:rsidRPr="00393763">
        <w:rPr>
          <w:szCs w:val="28"/>
        </w:rPr>
        <w:t>weights_to_flat</w:t>
      </w:r>
      <w:proofErr w:type="spellEnd"/>
      <w:r w:rsidRPr="00393763">
        <w:rPr>
          <w:szCs w:val="28"/>
        </w:rPr>
        <w:t xml:space="preserve">, </w:t>
      </w:r>
      <w:proofErr w:type="spellStart"/>
      <w:r w:rsidRPr="00393763">
        <w:rPr>
          <w:szCs w:val="28"/>
        </w:rPr>
        <w:t>flat_to_weights</w:t>
      </w:r>
      <w:proofErr w:type="spellEnd"/>
      <w:r w:rsidRPr="00393763">
        <w:rPr>
          <w:szCs w:val="28"/>
        </w:rPr>
        <w:t xml:space="preserve"> — </w:t>
      </w:r>
      <w:r w:rsidRPr="00393763">
        <w:rPr>
          <w:szCs w:val="28"/>
        </w:rPr>
        <w:lastRenderedPageBreak/>
        <w:t xml:space="preserve">преобразование между списком тензоров и плоским вектором (нужно для линейной алгебры в робастных агрегаторах); </w:t>
      </w:r>
      <w:proofErr w:type="spellStart"/>
      <w:r w:rsidRPr="00393763">
        <w:rPr>
          <w:szCs w:val="28"/>
        </w:rPr>
        <w:t>count_parameters</w:t>
      </w:r>
      <w:proofErr w:type="spellEnd"/>
      <w:r w:rsidRPr="00393763">
        <w:rPr>
          <w:szCs w:val="28"/>
        </w:rPr>
        <w:t>.</w:t>
      </w:r>
    </w:p>
    <w:p w14:paraId="0992F282" w14:textId="77777777" w:rsidR="001D6F9B" w:rsidRPr="00393763" w:rsidRDefault="001D6F9B" w:rsidP="001D6F9B">
      <w:pPr>
        <w:pStyle w:val="af"/>
        <w:numPr>
          <w:ilvl w:val="0"/>
          <w:numId w:val="30"/>
        </w:numPr>
        <w:spacing w:after="0"/>
        <w:ind w:left="0" w:firstLine="709"/>
        <w:rPr>
          <w:szCs w:val="28"/>
          <w:lang w:val="en-US"/>
        </w:rPr>
      </w:pPr>
      <w:r w:rsidRPr="00393763">
        <w:rPr>
          <w:szCs w:val="28"/>
        </w:rPr>
        <w:t xml:space="preserve">data.py. Загрузка четырёх </w:t>
      </w:r>
      <w:proofErr w:type="spellStart"/>
      <w:r w:rsidRPr="00393763">
        <w:rPr>
          <w:szCs w:val="28"/>
        </w:rPr>
        <w:t>датасетов</w:t>
      </w:r>
      <w:proofErr w:type="spellEnd"/>
      <w:r w:rsidRPr="00393763">
        <w:rPr>
          <w:szCs w:val="28"/>
        </w:rPr>
        <w:t xml:space="preserve"> (MNIST, Fashion-MNIST, SVHN, CIFAR-10) через </w:t>
      </w:r>
      <w:proofErr w:type="spellStart"/>
      <w:proofErr w:type="gramStart"/>
      <w:r w:rsidRPr="00393763">
        <w:rPr>
          <w:szCs w:val="28"/>
        </w:rPr>
        <w:t>torchvision.datasets</w:t>
      </w:r>
      <w:proofErr w:type="spellEnd"/>
      <w:proofErr w:type="gramEnd"/>
      <w:r w:rsidRPr="00393763">
        <w:rPr>
          <w:szCs w:val="28"/>
        </w:rPr>
        <w:t xml:space="preserve"> с </w:t>
      </w:r>
      <w:proofErr w:type="spellStart"/>
      <w:r w:rsidRPr="00393763">
        <w:rPr>
          <w:szCs w:val="28"/>
        </w:rPr>
        <w:t>предзаписанными</w:t>
      </w:r>
      <w:proofErr w:type="spellEnd"/>
      <w:r w:rsidRPr="00393763">
        <w:rPr>
          <w:szCs w:val="28"/>
        </w:rPr>
        <w:t xml:space="preserve"> </w:t>
      </w:r>
      <w:proofErr w:type="spellStart"/>
      <w:r w:rsidRPr="00393763">
        <w:rPr>
          <w:szCs w:val="28"/>
        </w:rPr>
        <w:t>mean</w:t>
      </w:r>
      <w:proofErr w:type="spellEnd"/>
      <w:r w:rsidRPr="00393763">
        <w:rPr>
          <w:szCs w:val="28"/>
        </w:rPr>
        <w:t>/</w:t>
      </w:r>
      <w:proofErr w:type="spellStart"/>
      <w:r w:rsidRPr="00393763">
        <w:rPr>
          <w:szCs w:val="28"/>
        </w:rPr>
        <w:t>std</w:t>
      </w:r>
      <w:proofErr w:type="spellEnd"/>
      <w:r w:rsidRPr="00393763">
        <w:rPr>
          <w:szCs w:val="28"/>
        </w:rPr>
        <w:t xml:space="preserve"> для нормализации. Функция</w:t>
      </w:r>
      <w:r w:rsidRPr="00393763">
        <w:rPr>
          <w:szCs w:val="28"/>
          <w:lang w:val="en-US"/>
        </w:rPr>
        <w:t xml:space="preserve"> </w:t>
      </w:r>
      <w:proofErr w:type="spellStart"/>
      <w:r w:rsidRPr="00393763">
        <w:rPr>
          <w:szCs w:val="28"/>
          <w:lang w:val="en-US"/>
        </w:rPr>
        <w:t>dirichlet_</w:t>
      </w:r>
      <w:proofErr w:type="gramStart"/>
      <w:r w:rsidRPr="00393763">
        <w:rPr>
          <w:szCs w:val="28"/>
          <w:lang w:val="en-US"/>
        </w:rPr>
        <w:t>split</w:t>
      </w:r>
      <w:proofErr w:type="spellEnd"/>
      <w:r w:rsidRPr="00393763">
        <w:rPr>
          <w:szCs w:val="28"/>
          <w:lang w:val="en-US"/>
        </w:rPr>
        <w:t>(</w:t>
      </w:r>
      <w:proofErr w:type="gramEnd"/>
      <w:r w:rsidRPr="00393763">
        <w:rPr>
          <w:szCs w:val="28"/>
          <w:lang w:val="en-US"/>
        </w:rPr>
        <w:t xml:space="preserve">dataset, </w:t>
      </w:r>
      <w:proofErr w:type="spellStart"/>
      <w:r w:rsidRPr="00393763">
        <w:rPr>
          <w:szCs w:val="28"/>
          <w:lang w:val="en-US"/>
        </w:rPr>
        <w:t>n_clients</w:t>
      </w:r>
      <w:proofErr w:type="spellEnd"/>
      <w:r w:rsidRPr="00393763">
        <w:rPr>
          <w:szCs w:val="28"/>
          <w:lang w:val="en-US"/>
        </w:rPr>
        <w:t xml:space="preserve">, alpha, seed) — </w:t>
      </w:r>
      <w:r w:rsidRPr="00393763">
        <w:rPr>
          <w:szCs w:val="28"/>
        </w:rPr>
        <w:t>детерминированное</w:t>
      </w:r>
      <w:r w:rsidRPr="00393763">
        <w:rPr>
          <w:szCs w:val="28"/>
          <w:lang w:val="en-US"/>
        </w:rPr>
        <w:t xml:space="preserve"> Dirichlet-</w:t>
      </w:r>
      <w:r w:rsidRPr="00393763">
        <w:rPr>
          <w:szCs w:val="28"/>
        </w:rPr>
        <w:t>разбиение</w:t>
      </w:r>
      <w:r w:rsidRPr="00393763">
        <w:rPr>
          <w:szCs w:val="28"/>
          <w:lang w:val="en-US"/>
        </w:rPr>
        <w:t xml:space="preserve"> </w:t>
      </w:r>
      <w:r w:rsidRPr="00393763">
        <w:rPr>
          <w:szCs w:val="28"/>
        </w:rPr>
        <w:t>для</w:t>
      </w:r>
      <w:r w:rsidRPr="00393763">
        <w:rPr>
          <w:szCs w:val="28"/>
          <w:lang w:val="en-US"/>
        </w:rPr>
        <w:t xml:space="preserve"> non-IID; </w:t>
      </w:r>
      <w:proofErr w:type="spellStart"/>
      <w:r w:rsidRPr="00393763">
        <w:rPr>
          <w:szCs w:val="28"/>
          <w:lang w:val="en-US"/>
        </w:rPr>
        <w:t>get_test_dataloader</w:t>
      </w:r>
      <w:proofErr w:type="spellEnd"/>
      <w:r w:rsidRPr="00393763">
        <w:rPr>
          <w:szCs w:val="28"/>
          <w:lang w:val="en-US"/>
        </w:rPr>
        <w:t xml:space="preserve">, </w:t>
      </w:r>
      <w:proofErr w:type="spellStart"/>
      <w:r w:rsidRPr="00393763">
        <w:rPr>
          <w:szCs w:val="28"/>
          <w:lang w:val="en-US"/>
        </w:rPr>
        <w:t>get_client_dataloader</w:t>
      </w:r>
      <w:proofErr w:type="spellEnd"/>
      <w:r w:rsidRPr="00393763">
        <w:rPr>
          <w:szCs w:val="28"/>
          <w:lang w:val="en-US"/>
        </w:rPr>
        <w:t xml:space="preserve"> — </w:t>
      </w:r>
      <w:r w:rsidRPr="00393763">
        <w:rPr>
          <w:szCs w:val="28"/>
        </w:rPr>
        <w:t>обёртки</w:t>
      </w:r>
      <w:r w:rsidRPr="00393763">
        <w:rPr>
          <w:szCs w:val="28"/>
          <w:lang w:val="en-US"/>
        </w:rPr>
        <w:t xml:space="preserve"> </w:t>
      </w:r>
      <w:proofErr w:type="spellStart"/>
      <w:r w:rsidRPr="00393763">
        <w:rPr>
          <w:szCs w:val="28"/>
          <w:lang w:val="en-US"/>
        </w:rPr>
        <w:t>DataLoader</w:t>
      </w:r>
      <w:proofErr w:type="spellEnd"/>
      <w:r w:rsidRPr="00393763">
        <w:rPr>
          <w:szCs w:val="28"/>
          <w:lang w:val="en-US"/>
        </w:rPr>
        <w:t>.</w:t>
      </w:r>
    </w:p>
    <w:p w14:paraId="656E2091" w14:textId="77777777" w:rsidR="001D6F9B" w:rsidRPr="00393763" w:rsidRDefault="001D6F9B" w:rsidP="001D6F9B">
      <w:pPr>
        <w:pStyle w:val="af"/>
        <w:numPr>
          <w:ilvl w:val="0"/>
          <w:numId w:val="30"/>
        </w:numPr>
        <w:spacing w:after="0"/>
        <w:ind w:left="0" w:firstLine="709"/>
        <w:rPr>
          <w:szCs w:val="28"/>
        </w:rPr>
      </w:pPr>
      <w:r w:rsidRPr="00393763">
        <w:rPr>
          <w:szCs w:val="28"/>
          <w:lang w:val="en-US"/>
        </w:rPr>
        <w:t xml:space="preserve">aggregation.py. </w:t>
      </w:r>
      <w:r w:rsidRPr="00393763">
        <w:rPr>
          <w:szCs w:val="28"/>
        </w:rPr>
        <w:t>Пять</w:t>
      </w:r>
      <w:r w:rsidRPr="00393763">
        <w:rPr>
          <w:szCs w:val="28"/>
          <w:lang w:val="en-US"/>
        </w:rPr>
        <w:t xml:space="preserve"> </w:t>
      </w:r>
      <w:r w:rsidRPr="00393763">
        <w:rPr>
          <w:szCs w:val="28"/>
        </w:rPr>
        <w:t>алгоритмов</w:t>
      </w:r>
      <w:r w:rsidRPr="00393763">
        <w:rPr>
          <w:szCs w:val="28"/>
          <w:lang w:val="en-US"/>
        </w:rPr>
        <w:t xml:space="preserve">: </w:t>
      </w:r>
      <w:proofErr w:type="spellStart"/>
      <w:r w:rsidRPr="00393763">
        <w:rPr>
          <w:szCs w:val="28"/>
          <w:lang w:val="en-US"/>
        </w:rPr>
        <w:t>fedavg</w:t>
      </w:r>
      <w:proofErr w:type="spellEnd"/>
      <w:r w:rsidRPr="00393763">
        <w:rPr>
          <w:szCs w:val="28"/>
          <w:lang w:val="en-US"/>
        </w:rPr>
        <w:t xml:space="preserve">, </w:t>
      </w:r>
      <w:proofErr w:type="spellStart"/>
      <w:r w:rsidRPr="00393763">
        <w:rPr>
          <w:szCs w:val="28"/>
          <w:lang w:val="en-US"/>
        </w:rPr>
        <w:t>multi_krum</w:t>
      </w:r>
      <w:proofErr w:type="spellEnd"/>
      <w:r w:rsidRPr="00393763">
        <w:rPr>
          <w:szCs w:val="28"/>
          <w:lang w:val="en-US"/>
        </w:rPr>
        <w:t xml:space="preserve">, </w:t>
      </w:r>
      <w:proofErr w:type="spellStart"/>
      <w:r w:rsidRPr="00393763">
        <w:rPr>
          <w:szCs w:val="28"/>
          <w:lang w:val="en-US"/>
        </w:rPr>
        <w:t>trimmed_mean</w:t>
      </w:r>
      <w:proofErr w:type="spellEnd"/>
      <w:r w:rsidRPr="00393763">
        <w:rPr>
          <w:szCs w:val="28"/>
          <w:lang w:val="en-US"/>
        </w:rPr>
        <w:t xml:space="preserve">, median, </w:t>
      </w:r>
      <w:r w:rsidRPr="00393763">
        <w:rPr>
          <w:szCs w:val="28"/>
        </w:rPr>
        <w:t>плюс</w:t>
      </w:r>
      <w:r w:rsidRPr="00393763">
        <w:rPr>
          <w:szCs w:val="28"/>
          <w:lang w:val="en-US"/>
        </w:rPr>
        <w:t xml:space="preserve"> </w:t>
      </w:r>
      <w:r w:rsidRPr="00393763">
        <w:rPr>
          <w:szCs w:val="28"/>
        </w:rPr>
        <w:t>класс</w:t>
      </w:r>
      <w:r w:rsidRPr="00393763">
        <w:rPr>
          <w:szCs w:val="28"/>
          <w:lang w:val="en-US"/>
        </w:rPr>
        <w:t xml:space="preserve"> FedRoLA </w:t>
      </w:r>
      <w:r w:rsidRPr="00393763">
        <w:rPr>
          <w:szCs w:val="28"/>
        </w:rPr>
        <w:t>для</w:t>
      </w:r>
      <w:r w:rsidRPr="00393763">
        <w:rPr>
          <w:szCs w:val="28"/>
          <w:lang w:val="en-US"/>
        </w:rPr>
        <w:t xml:space="preserve"> FedRoLA-PCSI [12]. </w:t>
      </w:r>
      <w:r w:rsidRPr="00393763">
        <w:rPr>
          <w:szCs w:val="28"/>
        </w:rPr>
        <w:t xml:space="preserve">Все возвращают тип </w:t>
      </w:r>
      <w:proofErr w:type="spellStart"/>
      <w:proofErr w:type="gramStart"/>
      <w:r w:rsidRPr="00393763">
        <w:rPr>
          <w:szCs w:val="28"/>
        </w:rPr>
        <w:t>AggResult</w:t>
      </w:r>
      <w:proofErr w:type="spellEnd"/>
      <w:r w:rsidRPr="00393763">
        <w:rPr>
          <w:szCs w:val="28"/>
        </w:rPr>
        <w:t>(</w:t>
      </w:r>
      <w:proofErr w:type="spellStart"/>
      <w:proofErr w:type="gramEnd"/>
      <w:r w:rsidRPr="00393763">
        <w:rPr>
          <w:szCs w:val="28"/>
        </w:rPr>
        <w:t>update</w:t>
      </w:r>
      <w:proofErr w:type="spellEnd"/>
      <w:r w:rsidRPr="00393763">
        <w:rPr>
          <w:szCs w:val="28"/>
        </w:rPr>
        <w:t xml:space="preserve">, </w:t>
      </w:r>
      <w:proofErr w:type="spellStart"/>
      <w:r w:rsidRPr="00393763">
        <w:rPr>
          <w:szCs w:val="28"/>
        </w:rPr>
        <w:t>selected</w:t>
      </w:r>
      <w:proofErr w:type="spellEnd"/>
      <w:r w:rsidRPr="00393763">
        <w:rPr>
          <w:szCs w:val="28"/>
        </w:rPr>
        <w:t xml:space="preserve">), что унифицирует обработку. Внутри FedRoLA — выбор слоёв пропорционально репутации, послойный косинусный анализ, мягкая фильтрация и обновление </w:t>
      </w:r>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k</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β</m:t>
            </m:r>
          </m:e>
          <m:sub>
            <m:r>
              <w:rPr>
                <w:rFonts w:ascii="Cambria Math" w:hAnsi="Cambria Math"/>
                <w:szCs w:val="28"/>
              </w:rPr>
              <m:t>k</m:t>
            </m:r>
          </m:sub>
        </m:sSub>
      </m:oMath>
      <w:r w:rsidRPr="00393763">
        <w:rPr>
          <w:szCs w:val="28"/>
        </w:rPr>
        <w:t xml:space="preserve">. Диспетчер </w:t>
      </w:r>
      <w:proofErr w:type="gramStart"/>
      <w:r w:rsidRPr="00393763">
        <w:rPr>
          <w:szCs w:val="28"/>
        </w:rPr>
        <w:t>aggregate(</w:t>
      </w:r>
      <w:proofErr w:type="gramEnd"/>
      <w:r w:rsidRPr="00393763">
        <w:rPr>
          <w:szCs w:val="28"/>
        </w:rPr>
        <w:t>method, ...) вызывается из стендов.</w:t>
      </w:r>
    </w:p>
    <w:p w14:paraId="4CE4557C" w14:textId="77777777" w:rsidR="001D6F9B" w:rsidRPr="00393763" w:rsidRDefault="001D6F9B" w:rsidP="001D6F9B">
      <w:pPr>
        <w:pStyle w:val="af"/>
        <w:numPr>
          <w:ilvl w:val="0"/>
          <w:numId w:val="30"/>
        </w:numPr>
        <w:spacing w:after="0"/>
        <w:ind w:left="0" w:firstLine="709"/>
        <w:rPr>
          <w:szCs w:val="28"/>
        </w:rPr>
      </w:pPr>
      <w:r w:rsidRPr="00393763">
        <w:rPr>
          <w:szCs w:val="28"/>
        </w:rPr>
        <w:t xml:space="preserve">dp.py. Функции </w:t>
      </w:r>
      <w:proofErr w:type="spellStart"/>
      <w:r w:rsidRPr="00393763">
        <w:rPr>
          <w:szCs w:val="28"/>
        </w:rPr>
        <w:t>clip_update</w:t>
      </w:r>
      <w:proofErr w:type="spellEnd"/>
      <w:r w:rsidRPr="00393763">
        <w:rPr>
          <w:szCs w:val="28"/>
        </w:rPr>
        <w:t xml:space="preserve">, </w:t>
      </w:r>
      <w:proofErr w:type="spellStart"/>
      <w:r w:rsidRPr="00393763">
        <w:rPr>
          <w:szCs w:val="28"/>
        </w:rPr>
        <w:t>adaptive_clip</w:t>
      </w:r>
      <w:proofErr w:type="spellEnd"/>
      <w:r w:rsidRPr="00393763">
        <w:rPr>
          <w:szCs w:val="28"/>
        </w:rPr>
        <w:t xml:space="preserve"> для клиппинга норм; </w:t>
      </w:r>
      <w:proofErr w:type="spellStart"/>
      <w:r w:rsidRPr="00393763">
        <w:rPr>
          <w:szCs w:val="28"/>
        </w:rPr>
        <w:t>add_dp_noise</w:t>
      </w:r>
      <w:proofErr w:type="spellEnd"/>
      <w:r w:rsidRPr="00393763">
        <w:rPr>
          <w:szCs w:val="28"/>
        </w:rPr>
        <w:t xml:space="preserve">, </w:t>
      </w:r>
      <w:proofErr w:type="spellStart"/>
      <w:r w:rsidRPr="00393763">
        <w:rPr>
          <w:szCs w:val="28"/>
        </w:rPr>
        <w:t>add_gaussian_noise</w:t>
      </w:r>
      <w:proofErr w:type="spellEnd"/>
      <w:r w:rsidRPr="00393763">
        <w:rPr>
          <w:szCs w:val="28"/>
        </w:rPr>
        <w:t xml:space="preserve">, </w:t>
      </w:r>
      <w:proofErr w:type="spellStart"/>
      <w:r w:rsidRPr="00393763">
        <w:rPr>
          <w:szCs w:val="28"/>
        </w:rPr>
        <w:t>add_gaussian_noise_fedavg</w:t>
      </w:r>
      <w:proofErr w:type="spellEnd"/>
      <w:r w:rsidRPr="00393763">
        <w:rPr>
          <w:szCs w:val="28"/>
        </w:rPr>
        <w:t xml:space="preserve"> для шума на сервере; </w:t>
      </w:r>
      <w:proofErr w:type="spellStart"/>
      <w:r w:rsidRPr="00393763">
        <w:rPr>
          <w:szCs w:val="28"/>
        </w:rPr>
        <w:t>compute_sensitivity_client</w:t>
      </w:r>
      <w:proofErr w:type="spellEnd"/>
      <w:r w:rsidRPr="00393763">
        <w:rPr>
          <w:szCs w:val="28"/>
        </w:rPr>
        <w:t xml:space="preserve">, </w:t>
      </w:r>
      <w:proofErr w:type="spellStart"/>
      <w:r w:rsidRPr="00393763">
        <w:rPr>
          <w:szCs w:val="28"/>
        </w:rPr>
        <w:t>compute_sensitivity_record</w:t>
      </w:r>
      <w:proofErr w:type="spellEnd"/>
      <w:r w:rsidRPr="00393763">
        <w:rPr>
          <w:szCs w:val="28"/>
        </w:rPr>
        <w:t xml:space="preserve"> — расчёт чувствительности по сценарию; </w:t>
      </w:r>
      <w:proofErr w:type="spellStart"/>
      <w:r w:rsidRPr="00393763">
        <w:rPr>
          <w:szCs w:val="28"/>
        </w:rPr>
        <w:t>compute_sigma</w:t>
      </w:r>
      <w:proofErr w:type="spellEnd"/>
      <w:r w:rsidRPr="00393763">
        <w:rPr>
          <w:szCs w:val="28"/>
        </w:rPr>
        <w:t xml:space="preserve">, </w:t>
      </w:r>
      <w:proofErr w:type="spellStart"/>
      <w:r w:rsidRPr="00393763">
        <w:rPr>
          <w:szCs w:val="28"/>
        </w:rPr>
        <w:t>compute_sigma_opacus</w:t>
      </w:r>
      <w:proofErr w:type="spellEnd"/>
      <w:r w:rsidRPr="00393763">
        <w:rPr>
          <w:szCs w:val="28"/>
        </w:rPr>
        <w:t xml:space="preserve"> — калибровка </w:t>
      </w:r>
      <m:oMath>
        <m:r>
          <w:rPr>
            <w:rFonts w:ascii="Cambria Math" w:hAnsi="Cambria Math"/>
            <w:szCs w:val="28"/>
          </w:rPr>
          <m:t>σ</m:t>
        </m:r>
      </m:oMath>
      <w:r w:rsidRPr="00393763">
        <w:rPr>
          <w:szCs w:val="28"/>
        </w:rPr>
        <w:t xml:space="preserve"> под целевые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r>
              <m:rPr>
                <m:sty m:val="p"/>
              </m:rPr>
              <w:rPr>
                <w:rFonts w:ascii="Cambria Math" w:hAnsi="Cambria Math"/>
                <w:szCs w:val="28"/>
              </w:rPr>
              <m:t>,</m:t>
            </m:r>
            <m:r>
              <w:rPr>
                <w:rFonts w:ascii="Cambria Math" w:hAnsi="Cambria Math"/>
                <w:szCs w:val="28"/>
              </w:rPr>
              <m:t>T</m:t>
            </m:r>
            <m:r>
              <m:rPr>
                <m:sty m:val="p"/>
              </m:rPr>
              <w:rPr>
                <w:rFonts w:ascii="Cambria Math" w:hAnsi="Cambria Math"/>
                <w:szCs w:val="28"/>
              </w:rPr>
              <m:t>,</m:t>
            </m:r>
            <m:r>
              <w:rPr>
                <w:rFonts w:ascii="Cambria Math" w:hAnsi="Cambria Math"/>
                <w:szCs w:val="28"/>
              </w:rPr>
              <m:t>q</m:t>
            </m:r>
          </m:e>
        </m:d>
      </m:oMath>
      <w:r w:rsidRPr="00393763">
        <w:rPr>
          <w:szCs w:val="28"/>
        </w:rPr>
        <w:t xml:space="preserve"> через RDP-</w:t>
      </w:r>
      <w:proofErr w:type="spellStart"/>
      <w:r w:rsidRPr="00393763">
        <w:rPr>
          <w:szCs w:val="28"/>
        </w:rPr>
        <w:t>accountant</w:t>
      </w:r>
      <w:proofErr w:type="spellEnd"/>
      <w:r w:rsidRPr="00393763">
        <w:rPr>
          <w:szCs w:val="28"/>
        </w:rPr>
        <w:t xml:space="preserve">. Функция </w:t>
      </w:r>
      <w:proofErr w:type="spellStart"/>
      <w:r w:rsidRPr="00393763">
        <w:rPr>
          <w:szCs w:val="28"/>
        </w:rPr>
        <w:t>compute_epsilon_spent</w:t>
      </w:r>
      <w:proofErr w:type="spellEnd"/>
      <w:r w:rsidRPr="00393763">
        <w:rPr>
          <w:szCs w:val="28"/>
        </w:rPr>
        <w:t xml:space="preserve"> даёт обратную операцию: фактический </w:t>
      </w:r>
      <m:oMath>
        <m:sSub>
          <m:sSubPr>
            <m:ctrlPr>
              <w:rPr>
                <w:rFonts w:ascii="Cambria Math" w:hAnsi="Cambria Math"/>
                <w:szCs w:val="28"/>
              </w:rPr>
            </m:ctrlPr>
          </m:sSubPr>
          <m:e>
            <m:r>
              <w:rPr>
                <w:rFonts w:ascii="Cambria Math" w:hAnsi="Cambria Math"/>
                <w:szCs w:val="28"/>
              </w:rPr>
              <m:t>ε</m:t>
            </m:r>
          </m:e>
          <m:sub>
            <m:r>
              <m:rPr>
                <m:nor/>
              </m:rPr>
              <w:rPr>
                <w:szCs w:val="28"/>
              </w:rPr>
              <m:t>used</m:t>
            </m:r>
          </m:sub>
        </m:sSub>
      </m:oMath>
      <w:r w:rsidRPr="00393763">
        <w:rPr>
          <w:szCs w:val="28"/>
        </w:rPr>
        <w:t xml:space="preserve"> по итогу обучения. Класс </w:t>
      </w:r>
      <w:proofErr w:type="spellStart"/>
      <w:r w:rsidRPr="00393763">
        <w:rPr>
          <w:szCs w:val="28"/>
        </w:rPr>
        <w:t>DPConfig</w:t>
      </w:r>
      <w:proofErr w:type="spellEnd"/>
      <w:r w:rsidRPr="00393763">
        <w:rPr>
          <w:szCs w:val="28"/>
        </w:rPr>
        <w:t xml:space="preserve"> агрегирует параметры в одну структуру.</w:t>
      </w:r>
    </w:p>
    <w:p w14:paraId="6EB044B8" w14:textId="77777777" w:rsidR="001D6F9B" w:rsidRPr="00393763" w:rsidRDefault="001D6F9B" w:rsidP="001D6F9B">
      <w:pPr>
        <w:pStyle w:val="af"/>
        <w:numPr>
          <w:ilvl w:val="0"/>
          <w:numId w:val="30"/>
        </w:numPr>
        <w:spacing w:after="0"/>
        <w:ind w:left="0" w:firstLine="709"/>
        <w:rPr>
          <w:szCs w:val="28"/>
        </w:rPr>
      </w:pPr>
      <w:r w:rsidRPr="00393763">
        <w:rPr>
          <w:szCs w:val="28"/>
        </w:rPr>
        <w:t xml:space="preserve">attacks.py. Шесть атак: </w:t>
      </w:r>
      <w:proofErr w:type="spellStart"/>
      <w:r w:rsidRPr="00393763">
        <w:rPr>
          <w:szCs w:val="28"/>
        </w:rPr>
        <w:t>random_label_flip_attack</w:t>
      </w:r>
      <w:proofErr w:type="spellEnd"/>
      <w:r w:rsidRPr="00393763">
        <w:rPr>
          <w:szCs w:val="28"/>
        </w:rPr>
        <w:t xml:space="preserve"> через </w:t>
      </w:r>
      <w:proofErr w:type="spellStart"/>
      <w:r w:rsidRPr="00393763">
        <w:rPr>
          <w:szCs w:val="28"/>
        </w:rPr>
        <w:t>датасет</w:t>
      </w:r>
      <w:proofErr w:type="spellEnd"/>
      <w:r w:rsidRPr="00393763">
        <w:rPr>
          <w:szCs w:val="28"/>
        </w:rPr>
        <w:t xml:space="preserve">-обёртки </w:t>
      </w:r>
      <w:proofErr w:type="spellStart"/>
      <w:r w:rsidRPr="00393763">
        <w:rPr>
          <w:szCs w:val="28"/>
        </w:rPr>
        <w:t>LabelFlipDataset</w:t>
      </w:r>
      <w:proofErr w:type="spellEnd"/>
      <w:r w:rsidRPr="00393763">
        <w:rPr>
          <w:szCs w:val="28"/>
        </w:rPr>
        <w:t xml:space="preserve"> и </w:t>
      </w:r>
      <w:proofErr w:type="spellStart"/>
      <w:r w:rsidRPr="00393763">
        <w:rPr>
          <w:szCs w:val="28"/>
        </w:rPr>
        <w:t>RandomLabelFlipDataset</w:t>
      </w:r>
      <w:proofErr w:type="spellEnd"/>
      <w:r w:rsidRPr="00393763">
        <w:rPr>
          <w:szCs w:val="28"/>
        </w:rPr>
        <w:t xml:space="preserve">; </w:t>
      </w:r>
      <w:proofErr w:type="spellStart"/>
      <w:r w:rsidRPr="00393763">
        <w:rPr>
          <w:szCs w:val="28"/>
        </w:rPr>
        <w:t>alie_attack</w:t>
      </w:r>
      <w:proofErr w:type="spellEnd"/>
      <w:r w:rsidRPr="00393763">
        <w:rPr>
          <w:szCs w:val="28"/>
        </w:rPr>
        <w:t xml:space="preserve"> с расчётом </w:t>
      </w:r>
      <m:oMath>
        <m:r>
          <w:rPr>
            <w:rFonts w:ascii="Cambria Math" w:hAnsi="Cambria Math"/>
            <w:szCs w:val="28"/>
          </w:rPr>
          <m:t>z</m:t>
        </m:r>
      </m:oMath>
      <w:r w:rsidRPr="00393763">
        <w:rPr>
          <w:szCs w:val="28"/>
        </w:rPr>
        <w:t xml:space="preserve"> через compute_alie_z_max по формуле из [2]; ipm_attack (</w:t>
      </w:r>
      <m:oMath>
        <m:sSub>
          <m:sSubPr>
            <m:ctrlPr>
              <w:rPr>
                <w:rFonts w:ascii="Cambria Math" w:hAnsi="Cambria Math"/>
                <w:szCs w:val="28"/>
              </w:rPr>
            </m:ctrlPr>
          </m:sSubPr>
          <m:e>
            <m:r>
              <w:rPr>
                <w:rFonts w:ascii="Cambria Math" w:hAnsi="Cambria Math"/>
                <w:szCs w:val="28"/>
              </w:rPr>
              <m:t>V</m:t>
            </m:r>
          </m:e>
          <m:sub>
            <m:r>
              <m:rPr>
                <m:nor/>
              </m:rPr>
              <w:rPr>
                <w:szCs w:val="28"/>
              </w:rPr>
              <m:t>mal</m:t>
            </m:r>
          </m:sub>
        </m:sSub>
        <m:r>
          <m:rPr>
            <m:sty m:val="p"/>
          </m:rPr>
          <w:rPr>
            <w:rFonts w:ascii="Cambria Math" w:hAnsi="Cambria Math"/>
            <w:szCs w:val="28"/>
          </w:rPr>
          <m:t>=-</m:t>
        </m:r>
        <m:r>
          <w:rPr>
            <w:rFonts w:ascii="Cambria Math" w:hAnsi="Cambria Math"/>
            <w:szCs w:val="28"/>
          </w:rPr>
          <m:t>ε</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μ</m:t>
            </m:r>
          </m:e>
          <m:sub>
            <m:r>
              <m:rPr>
                <m:nor/>
              </m:rPr>
              <w:rPr>
                <w:szCs w:val="28"/>
              </w:rPr>
              <m:t>honest</m:t>
            </m:r>
          </m:sub>
        </m:sSub>
      </m:oMath>
      <w:r w:rsidRPr="00393763">
        <w:rPr>
          <w:szCs w:val="28"/>
        </w:rPr>
        <w:t xml:space="preserve">); </w:t>
      </w:r>
      <w:proofErr w:type="spellStart"/>
      <w:r w:rsidRPr="00393763">
        <w:rPr>
          <w:szCs w:val="28"/>
        </w:rPr>
        <w:t>fang_attack</w:t>
      </w:r>
      <w:proofErr w:type="spellEnd"/>
      <w:r w:rsidRPr="00393763">
        <w:rPr>
          <w:szCs w:val="28"/>
        </w:rPr>
        <w:t xml:space="preserve"> (бинарный поиск по </w:t>
      </w:r>
      <m:oMath>
        <m:r>
          <w:rPr>
            <w:rFonts w:ascii="Cambria Math" w:hAnsi="Cambria Math"/>
            <w:szCs w:val="28"/>
          </w:rPr>
          <m:t>λ</m:t>
        </m:r>
      </m:oMath>
      <w:r w:rsidRPr="00393763">
        <w:rPr>
          <w:szCs w:val="28"/>
        </w:rPr>
        <w:t xml:space="preserve"> против Multi-Krum, [4]); minmax_attack (бинарный поиск по distance-критерию); backdoor_model_replacement — атака замены модели [5] с предварительным локальным обучением train_backdoor_client на отравленном датасете BackdoorDataset (триггер — белый квадрат </w:t>
      </w:r>
      <m:oMath>
        <m:r>
          <w:rPr>
            <w:rFonts w:ascii="Cambria Math" w:hAnsi="Cambria Math"/>
            <w:szCs w:val="28"/>
          </w:rPr>
          <m:t>5</m:t>
        </m:r>
        <m:r>
          <m:rPr>
            <m:sty m:val="p"/>
          </m:rPr>
          <w:rPr>
            <w:rFonts w:ascii="Cambria Math" w:hAnsi="Cambria Math"/>
            <w:szCs w:val="28"/>
          </w:rPr>
          <m:t>×</m:t>
        </m:r>
        <m:r>
          <w:rPr>
            <w:rFonts w:ascii="Cambria Math" w:hAnsi="Cambria Math"/>
            <w:szCs w:val="28"/>
          </w:rPr>
          <m:t>5</m:t>
        </m:r>
      </m:oMath>
      <w:r w:rsidRPr="00393763">
        <w:rPr>
          <w:szCs w:val="28"/>
        </w:rPr>
        <w:t xml:space="preserve"> в правом нижнем углу).</w:t>
      </w:r>
    </w:p>
    <w:p w14:paraId="7B493C67" w14:textId="77777777" w:rsidR="001D6F9B" w:rsidRPr="00393763" w:rsidRDefault="001D6F9B" w:rsidP="001D6F9B">
      <w:pPr>
        <w:pStyle w:val="af"/>
        <w:numPr>
          <w:ilvl w:val="0"/>
          <w:numId w:val="30"/>
        </w:numPr>
        <w:spacing w:after="0"/>
        <w:ind w:left="0" w:firstLine="709"/>
        <w:rPr>
          <w:szCs w:val="28"/>
        </w:rPr>
      </w:pPr>
      <w:r w:rsidRPr="00393763">
        <w:rPr>
          <w:szCs w:val="28"/>
        </w:rPr>
        <w:t xml:space="preserve">metrics.py. </w:t>
      </w:r>
      <w:proofErr w:type="spellStart"/>
      <w:r w:rsidRPr="00393763">
        <w:rPr>
          <w:szCs w:val="28"/>
        </w:rPr>
        <w:t>compute_mta</w:t>
      </w:r>
      <w:proofErr w:type="spellEnd"/>
      <w:r w:rsidRPr="00393763">
        <w:rPr>
          <w:szCs w:val="28"/>
        </w:rPr>
        <w:t xml:space="preserve"> — ТОЗ; </w:t>
      </w:r>
      <w:proofErr w:type="spellStart"/>
      <w:r w:rsidRPr="00393763">
        <w:rPr>
          <w:szCs w:val="28"/>
        </w:rPr>
        <w:t>compute_asr</w:t>
      </w:r>
      <w:proofErr w:type="spellEnd"/>
      <w:r w:rsidRPr="00393763">
        <w:rPr>
          <w:szCs w:val="28"/>
        </w:rPr>
        <w:t xml:space="preserve"> — ТЗА на </w:t>
      </w:r>
      <w:proofErr w:type="spellStart"/>
      <w:r w:rsidRPr="00393763">
        <w:rPr>
          <w:szCs w:val="28"/>
        </w:rPr>
        <w:t>triggered</w:t>
      </w:r>
      <w:proofErr w:type="spellEnd"/>
      <w:r w:rsidRPr="00393763">
        <w:rPr>
          <w:szCs w:val="28"/>
        </w:rPr>
        <w:t xml:space="preserve">-выборке; </w:t>
      </w:r>
      <w:proofErr w:type="spellStart"/>
      <w:r w:rsidRPr="00393763">
        <w:rPr>
          <w:szCs w:val="28"/>
        </w:rPr>
        <w:t>compute_per_class_accuracy</w:t>
      </w:r>
      <w:proofErr w:type="spellEnd"/>
      <w:r w:rsidRPr="00393763">
        <w:rPr>
          <w:szCs w:val="28"/>
        </w:rPr>
        <w:t xml:space="preserve"> для матрицы ошибок; </w:t>
      </w:r>
      <w:proofErr w:type="spellStart"/>
      <w:r w:rsidRPr="00393763">
        <w:rPr>
          <w:szCs w:val="28"/>
        </w:rPr>
        <w:lastRenderedPageBreak/>
        <w:t>compute_label_flip_metrics</w:t>
      </w:r>
      <w:proofErr w:type="spellEnd"/>
      <w:r w:rsidRPr="00393763">
        <w:rPr>
          <w:szCs w:val="28"/>
        </w:rPr>
        <w:t xml:space="preserve"> для целевой подмены меток; </w:t>
      </w:r>
      <w:proofErr w:type="spellStart"/>
      <w:r w:rsidRPr="00393763">
        <w:rPr>
          <w:szCs w:val="28"/>
        </w:rPr>
        <w:t>compute_tpr_fpr</w:t>
      </w:r>
      <w:proofErr w:type="spellEnd"/>
      <w:r w:rsidRPr="00393763">
        <w:rPr>
          <w:szCs w:val="28"/>
        </w:rPr>
        <w:t xml:space="preserve"> для оценки робастного фильтра по золотому множеству вредоносных индексов. Класс </w:t>
      </w:r>
      <w:proofErr w:type="spellStart"/>
      <w:r w:rsidRPr="00393763">
        <w:rPr>
          <w:szCs w:val="28"/>
        </w:rPr>
        <w:t>RoundMetrics</w:t>
      </w:r>
      <w:proofErr w:type="spellEnd"/>
      <w:r w:rsidRPr="00393763">
        <w:rPr>
          <w:szCs w:val="28"/>
        </w:rPr>
        <w:t xml:space="preserve"> накапливает раундовые записи и сбрасывает в CSV.</w:t>
      </w:r>
    </w:p>
    <w:p w14:paraId="439F3B78" w14:textId="77777777" w:rsidR="001D6F9B" w:rsidRPr="00CF5C4E" w:rsidRDefault="001D6F9B" w:rsidP="001D6F9B">
      <w:pPr>
        <w:pStyle w:val="31"/>
        <w:spacing w:before="0" w:after="0"/>
        <w:jc w:val="both"/>
        <w:rPr>
          <w:rFonts w:ascii="Times New Roman" w:hAnsi="Times New Roman" w:cs="Times New Roman"/>
          <w:szCs w:val="28"/>
        </w:rPr>
      </w:pPr>
      <w:bookmarkStart w:id="50" w:name="каталог-experiments"/>
      <w:bookmarkEnd w:id="49"/>
      <w:r w:rsidRPr="00CF5C4E">
        <w:rPr>
          <w:rFonts w:ascii="Times New Roman" w:hAnsi="Times New Roman" w:cs="Times New Roman"/>
          <w:szCs w:val="28"/>
        </w:rPr>
        <w:t>4.3.2</w:t>
      </w:r>
      <w:r w:rsidRPr="00CF5C4E">
        <w:rPr>
          <w:rFonts w:ascii="Times New Roman" w:hAnsi="Times New Roman" w:cs="Times New Roman"/>
          <w:szCs w:val="28"/>
        </w:rPr>
        <w:tab/>
        <w:t>Каталог experiments/</w:t>
      </w:r>
    </w:p>
    <w:p w14:paraId="4EB954C4" w14:textId="77777777" w:rsidR="001D6F9B" w:rsidRPr="00CF5C4E" w:rsidRDefault="001D6F9B" w:rsidP="001D6F9B">
      <w:pPr>
        <w:rPr>
          <w:szCs w:val="28"/>
        </w:rPr>
      </w:pPr>
      <w:r w:rsidRPr="00CF5C4E">
        <w:rPr>
          <w:szCs w:val="28"/>
        </w:rPr>
        <w:t>Стенды и оркестрация. Здесь хранятся именно сценарии запусков, а не библиотечный код.</w:t>
      </w:r>
    </w:p>
    <w:p w14:paraId="36F5CBCE" w14:textId="4AA08376" w:rsidR="001D6F9B" w:rsidRPr="00CF5C4E" w:rsidRDefault="001D6F9B" w:rsidP="001D6F9B">
      <w:pPr>
        <w:pStyle w:val="af"/>
        <w:numPr>
          <w:ilvl w:val="0"/>
          <w:numId w:val="30"/>
        </w:numPr>
        <w:spacing w:after="0"/>
        <w:ind w:left="0" w:firstLine="709"/>
        <w:rPr>
          <w:szCs w:val="28"/>
        </w:rPr>
      </w:pPr>
      <w:r w:rsidRPr="00CF5C4E">
        <w:rPr>
          <w:szCs w:val="28"/>
        </w:rPr>
        <w:t xml:space="preserve">fl_simulator.py. Главный модуль. </w:t>
      </w:r>
      <w:proofErr w:type="spellStart"/>
      <w:r w:rsidRPr="00CF5C4E">
        <w:rPr>
          <w:szCs w:val="28"/>
        </w:rPr>
        <w:t>FLConfig</w:t>
      </w:r>
      <w:proofErr w:type="spellEnd"/>
      <w:r w:rsidRPr="00CF5C4E">
        <w:rPr>
          <w:szCs w:val="28"/>
        </w:rPr>
        <w:t xml:space="preserve"> — </w:t>
      </w:r>
      <w:r w:rsidR="006A789D">
        <w:rPr>
          <w:szCs w:val="28"/>
        </w:rPr>
        <w:t>класс</w:t>
      </w:r>
      <w:r w:rsidRPr="00CF5C4E">
        <w:rPr>
          <w:szCs w:val="28"/>
        </w:rPr>
        <w:t xml:space="preserve"> с примерно сорока полями (FL-параметры, агрегация, ДП, атаки, расписание </w:t>
      </w:r>
      <w:proofErr w:type="spellStart"/>
      <w:r w:rsidRPr="00CF5C4E">
        <w:rPr>
          <w:szCs w:val="28"/>
        </w:rPr>
        <w:t>lr</w:t>
      </w:r>
      <w:proofErr w:type="spellEnd"/>
      <w:r w:rsidRPr="00CF5C4E">
        <w:rPr>
          <w:szCs w:val="28"/>
        </w:rPr>
        <w:t xml:space="preserve">, логирование). </w:t>
      </w:r>
      <w:proofErr w:type="spellStart"/>
      <w:r w:rsidRPr="00CF5C4E">
        <w:rPr>
          <w:szCs w:val="28"/>
        </w:rPr>
        <w:t>FLSimulator</w:t>
      </w:r>
      <w:proofErr w:type="spellEnd"/>
      <w:r w:rsidRPr="00CF5C4E">
        <w:rPr>
          <w:szCs w:val="28"/>
        </w:rPr>
        <w:t xml:space="preserve"> — методы __</w:t>
      </w:r>
      <w:proofErr w:type="spellStart"/>
      <w:r w:rsidRPr="00CF5C4E">
        <w:rPr>
          <w:szCs w:val="28"/>
        </w:rPr>
        <w:t>init</w:t>
      </w:r>
      <w:proofErr w:type="spellEnd"/>
      <w:r w:rsidRPr="00CF5C4E">
        <w:rPr>
          <w:szCs w:val="28"/>
        </w:rPr>
        <w:t xml:space="preserve">__ (инициализация модели, разбиение данных, расчёт </w:t>
      </w:r>
      <m:oMath>
        <m:r>
          <w:rPr>
            <w:rFonts w:ascii="Cambria Math" w:hAnsi="Cambria Math"/>
            <w:szCs w:val="28"/>
          </w:rPr>
          <m:t>σ</m:t>
        </m:r>
      </m:oMath>
      <w:r w:rsidRPr="00CF5C4E">
        <w:rPr>
          <w:szCs w:val="28"/>
        </w:rPr>
        <w:t xml:space="preserve"> и </w:t>
      </w:r>
      <m:oMath>
        <m:r>
          <w:rPr>
            <w:rFonts w:ascii="Cambria Math" w:hAnsi="Cambria Math"/>
            <w:szCs w:val="28"/>
          </w:rPr>
          <m:t>f</m:t>
        </m:r>
      </m:oMath>
      <w:r w:rsidRPr="00CF5C4E">
        <w:rPr>
          <w:szCs w:val="28"/>
        </w:rPr>
        <w:t xml:space="preserve"> для Multi-Krum, инициализация FedRoLA), _</w:t>
      </w:r>
      <w:proofErr w:type="spellStart"/>
      <w:r w:rsidRPr="00CF5C4E">
        <w:rPr>
          <w:szCs w:val="28"/>
        </w:rPr>
        <w:t>train_client</w:t>
      </w:r>
      <w:proofErr w:type="spellEnd"/>
      <w:r w:rsidRPr="00CF5C4E">
        <w:rPr>
          <w:szCs w:val="28"/>
        </w:rPr>
        <w:t xml:space="preserve"> (стандартное обучение), _</w:t>
      </w:r>
      <w:proofErr w:type="spellStart"/>
      <w:r w:rsidRPr="00CF5C4E">
        <w:rPr>
          <w:szCs w:val="28"/>
        </w:rPr>
        <w:t>train_client_dpsgd</w:t>
      </w:r>
      <w:proofErr w:type="spellEnd"/>
      <w:r w:rsidRPr="00CF5C4E">
        <w:rPr>
          <w:szCs w:val="28"/>
        </w:rPr>
        <w:t xml:space="preserve"> (через Opacus PrivacyEngine для </w:t>
      </w:r>
      <w:proofErr w:type="spellStart"/>
      <w:r w:rsidRPr="00CF5C4E">
        <w:rPr>
          <w:szCs w:val="28"/>
        </w:rPr>
        <w:t>record-level</w:t>
      </w:r>
      <w:proofErr w:type="spellEnd"/>
      <w:r w:rsidRPr="00CF5C4E">
        <w:rPr>
          <w:szCs w:val="28"/>
        </w:rPr>
        <w:t xml:space="preserve"> DP), _</w:t>
      </w:r>
      <w:proofErr w:type="spellStart"/>
      <w:r w:rsidRPr="00CF5C4E">
        <w:rPr>
          <w:szCs w:val="28"/>
        </w:rPr>
        <w:t>round</w:t>
      </w:r>
      <w:proofErr w:type="spellEnd"/>
      <w:r w:rsidRPr="00CF5C4E">
        <w:rPr>
          <w:szCs w:val="28"/>
        </w:rPr>
        <w:t xml:space="preserve"> (один раунд по схеме выше), </w:t>
      </w:r>
      <w:proofErr w:type="spellStart"/>
      <w:r w:rsidRPr="00CF5C4E">
        <w:rPr>
          <w:szCs w:val="28"/>
        </w:rPr>
        <w:t>run</w:t>
      </w:r>
      <w:proofErr w:type="spellEnd"/>
      <w:r w:rsidRPr="00CF5C4E">
        <w:rPr>
          <w:szCs w:val="28"/>
        </w:rPr>
        <w:t xml:space="preserve"> (полный сеанс из </w:t>
      </w:r>
      <m:oMath>
        <m:r>
          <w:rPr>
            <w:rFonts w:ascii="Cambria Math" w:hAnsi="Cambria Math"/>
            <w:szCs w:val="28"/>
          </w:rPr>
          <m:t>T</m:t>
        </m:r>
      </m:oMath>
      <w:r w:rsidRPr="00CF5C4E">
        <w:rPr>
          <w:szCs w:val="28"/>
        </w:rPr>
        <w:t xml:space="preserve"> раундов с логированием каждые log_every).</w:t>
      </w:r>
    </w:p>
    <w:p w14:paraId="0E986732" w14:textId="77777777" w:rsidR="001D6F9B" w:rsidRPr="00CF5C4E" w:rsidRDefault="001D6F9B" w:rsidP="001D6F9B">
      <w:pPr>
        <w:pStyle w:val="af"/>
        <w:numPr>
          <w:ilvl w:val="0"/>
          <w:numId w:val="30"/>
        </w:numPr>
        <w:spacing w:after="0"/>
        <w:ind w:left="0" w:firstLine="709"/>
        <w:rPr>
          <w:szCs w:val="28"/>
        </w:rPr>
      </w:pPr>
      <w:r w:rsidRPr="00CF5C4E">
        <w:rPr>
          <w:szCs w:val="28"/>
        </w:rPr>
        <w:t>run_experiment.py. Точка входа для одного запуска. Поддерживает --</w:t>
      </w:r>
      <w:proofErr w:type="spellStart"/>
      <w:r w:rsidRPr="00CF5C4E">
        <w:rPr>
          <w:szCs w:val="28"/>
        </w:rPr>
        <w:t>override</w:t>
      </w:r>
      <w:proofErr w:type="spellEnd"/>
      <w:r w:rsidRPr="00CF5C4E">
        <w:rPr>
          <w:szCs w:val="28"/>
        </w:rPr>
        <w:t xml:space="preserve"> </w:t>
      </w:r>
      <w:proofErr w:type="spellStart"/>
      <w:r w:rsidRPr="00CF5C4E">
        <w:rPr>
          <w:szCs w:val="28"/>
        </w:rPr>
        <w:t>key</w:t>
      </w:r>
      <w:proofErr w:type="spellEnd"/>
      <w:r w:rsidRPr="00CF5C4E">
        <w:rPr>
          <w:szCs w:val="28"/>
        </w:rPr>
        <w:t>=</w:t>
      </w:r>
      <w:proofErr w:type="spellStart"/>
      <w:r w:rsidRPr="00CF5C4E">
        <w:rPr>
          <w:szCs w:val="28"/>
        </w:rPr>
        <w:t>value</w:t>
      </w:r>
      <w:proofErr w:type="spellEnd"/>
      <w:r w:rsidRPr="00CF5C4E">
        <w:rPr>
          <w:szCs w:val="28"/>
        </w:rPr>
        <w:t xml:space="preserve"> для переопределения полей </w:t>
      </w:r>
      <w:proofErr w:type="spellStart"/>
      <w:r w:rsidRPr="00CF5C4E">
        <w:rPr>
          <w:szCs w:val="28"/>
        </w:rPr>
        <w:t>FLConfig</w:t>
      </w:r>
      <w:proofErr w:type="spellEnd"/>
      <w:r w:rsidRPr="00CF5C4E">
        <w:rPr>
          <w:szCs w:val="28"/>
        </w:rPr>
        <w:t xml:space="preserve"> без изменения YAML — это и есть основной способ варьировать параметры в сценариях.</w:t>
      </w:r>
    </w:p>
    <w:p w14:paraId="07BB95FA" w14:textId="53E21EDA" w:rsidR="001D6F9B" w:rsidRPr="00CF5C4E" w:rsidRDefault="001D6F9B" w:rsidP="001D6F9B">
      <w:pPr>
        <w:pStyle w:val="af"/>
        <w:numPr>
          <w:ilvl w:val="0"/>
          <w:numId w:val="30"/>
        </w:numPr>
        <w:spacing w:after="0"/>
        <w:ind w:left="0" w:firstLine="709"/>
        <w:rPr>
          <w:szCs w:val="28"/>
        </w:rPr>
      </w:pPr>
      <w:r w:rsidRPr="00CF5C4E">
        <w:rPr>
          <w:szCs w:val="28"/>
        </w:rPr>
        <w:t>run_parallel.py. Точка входа для пакетных запусков. Реализует три режима задания вариаций</w:t>
      </w:r>
      <w:r w:rsidR="006A789D">
        <w:rPr>
          <w:szCs w:val="28"/>
        </w:rPr>
        <w:t xml:space="preserve">, описываемых в </w:t>
      </w:r>
      <w:r w:rsidRPr="00CF5C4E">
        <w:rPr>
          <w:szCs w:val="28"/>
        </w:rPr>
        <w:t>подраздел</w:t>
      </w:r>
      <w:r w:rsidR="006A789D">
        <w:rPr>
          <w:szCs w:val="28"/>
        </w:rPr>
        <w:t>е</w:t>
      </w:r>
      <w:r w:rsidRPr="00CF5C4E">
        <w:rPr>
          <w:szCs w:val="28"/>
        </w:rPr>
        <w:t xml:space="preserve"> 4.2. Запускает процессы через </w:t>
      </w:r>
      <w:proofErr w:type="spellStart"/>
      <w:proofErr w:type="gramStart"/>
      <w:r w:rsidRPr="00CF5C4E">
        <w:rPr>
          <w:szCs w:val="28"/>
        </w:rPr>
        <w:t>subprocess.Popen</w:t>
      </w:r>
      <w:proofErr w:type="spellEnd"/>
      <w:proofErr w:type="gramEnd"/>
      <w:r w:rsidRPr="00CF5C4E">
        <w:rPr>
          <w:szCs w:val="28"/>
        </w:rPr>
        <w:t>, ограничивает одновременность по --</w:t>
      </w:r>
      <w:proofErr w:type="spellStart"/>
      <w:r w:rsidRPr="00CF5C4E">
        <w:rPr>
          <w:szCs w:val="28"/>
        </w:rPr>
        <w:t>max_parallel</w:t>
      </w:r>
      <w:proofErr w:type="spellEnd"/>
      <w:r w:rsidRPr="00CF5C4E">
        <w:rPr>
          <w:szCs w:val="28"/>
        </w:rPr>
        <w:t xml:space="preserve">. После всех запусков агрегирует </w:t>
      </w:r>
      <w:proofErr w:type="spellStart"/>
      <w:r w:rsidRPr="00CF5C4E">
        <w:rPr>
          <w:szCs w:val="28"/>
        </w:rPr>
        <w:t>per-seed</w:t>
      </w:r>
      <w:proofErr w:type="spellEnd"/>
      <w:r w:rsidRPr="00CF5C4E">
        <w:rPr>
          <w:szCs w:val="28"/>
        </w:rPr>
        <w:t xml:space="preserve"> результаты в общую сводку (</w:t>
      </w:r>
      <w:proofErr w:type="spellStart"/>
      <w:r w:rsidRPr="00CF5C4E">
        <w:rPr>
          <w:szCs w:val="28"/>
        </w:rPr>
        <w:t>mean</w:t>
      </w:r>
      <w:proofErr w:type="spellEnd"/>
      <w:r w:rsidRPr="00CF5C4E">
        <w:rPr>
          <w:szCs w:val="28"/>
        </w:rPr>
        <w:t xml:space="preserve"> ± </w:t>
      </w:r>
      <w:proofErr w:type="spellStart"/>
      <w:r w:rsidRPr="00CF5C4E">
        <w:rPr>
          <w:szCs w:val="28"/>
        </w:rPr>
        <w:t>std</w:t>
      </w:r>
      <w:proofErr w:type="spellEnd"/>
      <w:r w:rsidRPr="00CF5C4E">
        <w:rPr>
          <w:szCs w:val="28"/>
        </w:rPr>
        <w:t xml:space="preserve"> по последним пяти раундам).</w:t>
      </w:r>
    </w:p>
    <w:p w14:paraId="42753CC3" w14:textId="77777777" w:rsidR="001D6F9B" w:rsidRPr="00CF5C4E" w:rsidRDefault="001D6F9B" w:rsidP="001D6F9B">
      <w:pPr>
        <w:pStyle w:val="af"/>
        <w:numPr>
          <w:ilvl w:val="0"/>
          <w:numId w:val="30"/>
        </w:numPr>
        <w:spacing w:after="0"/>
        <w:ind w:left="0" w:firstLine="709"/>
        <w:rPr>
          <w:szCs w:val="28"/>
        </w:rPr>
      </w:pPr>
      <w:r w:rsidRPr="00CF5C4E">
        <w:rPr>
          <w:szCs w:val="28"/>
        </w:rPr>
        <w:t>mia.py. Стенд для MIA-эксперимента. Поддерживает три режима: --</w:t>
      </w:r>
      <w:proofErr w:type="spellStart"/>
      <w:r w:rsidRPr="00CF5C4E">
        <w:rPr>
          <w:szCs w:val="28"/>
        </w:rPr>
        <w:t>centralized</w:t>
      </w:r>
      <w:proofErr w:type="spellEnd"/>
      <w:r w:rsidRPr="00CF5C4E">
        <w:rPr>
          <w:szCs w:val="28"/>
        </w:rPr>
        <w:t xml:space="preserve"> (одна модель, обученная стандартным SGD на всём </w:t>
      </w:r>
      <w:proofErr w:type="spellStart"/>
      <w:r w:rsidRPr="00CF5C4E">
        <w:rPr>
          <w:szCs w:val="28"/>
        </w:rPr>
        <w:t>датасете</w:t>
      </w:r>
      <w:proofErr w:type="spellEnd"/>
      <w:r w:rsidRPr="00CF5C4E">
        <w:rPr>
          <w:szCs w:val="28"/>
        </w:rPr>
        <w:t>, как верхняя оценка сигнала членства), --</w:t>
      </w:r>
      <w:proofErr w:type="spellStart"/>
      <w:r w:rsidRPr="00CF5C4E">
        <w:rPr>
          <w:szCs w:val="28"/>
        </w:rPr>
        <w:t>no_dp_only</w:t>
      </w:r>
      <w:proofErr w:type="spellEnd"/>
      <w:r w:rsidRPr="00CF5C4E">
        <w:rPr>
          <w:szCs w:val="28"/>
        </w:rPr>
        <w:t xml:space="preserve"> (FL без ДП), и обычный режим со списком </w:t>
      </w:r>
      <m:oMath>
        <m:r>
          <w:rPr>
            <w:rFonts w:ascii="Cambria Math" w:hAnsi="Cambria Math"/>
            <w:szCs w:val="28"/>
          </w:rPr>
          <m:t>ε</m:t>
        </m:r>
      </m:oMath>
      <w:r w:rsidRPr="00CF5C4E">
        <w:rPr>
          <w:szCs w:val="28"/>
        </w:rPr>
        <w:t>. Реализует</w:t>
      </w:r>
      <w:r w:rsidRPr="002F3CAE">
        <w:rPr>
          <w:szCs w:val="28"/>
          <w:lang w:val="en-US"/>
        </w:rPr>
        <w:t xml:space="preserve"> loss-based </w:t>
      </w:r>
      <w:r w:rsidRPr="00CF5C4E">
        <w:rPr>
          <w:szCs w:val="28"/>
        </w:rPr>
        <w:t>и</w:t>
      </w:r>
      <w:r w:rsidRPr="002F3CAE">
        <w:rPr>
          <w:szCs w:val="28"/>
          <w:lang w:val="en-US"/>
        </w:rPr>
        <w:t xml:space="preserve"> confidence-based </w:t>
      </w:r>
      <w:r w:rsidRPr="00CF5C4E">
        <w:rPr>
          <w:szCs w:val="28"/>
        </w:rPr>
        <w:t>атаки</w:t>
      </w:r>
      <w:r w:rsidRPr="002F3CAE">
        <w:rPr>
          <w:szCs w:val="28"/>
          <w:lang w:val="en-US"/>
        </w:rPr>
        <w:t xml:space="preserve"> </w:t>
      </w:r>
      <w:r w:rsidRPr="00CF5C4E">
        <w:rPr>
          <w:szCs w:val="28"/>
        </w:rPr>
        <w:t>на</w:t>
      </w:r>
      <w:r w:rsidRPr="002F3CAE">
        <w:rPr>
          <w:szCs w:val="28"/>
          <w:lang w:val="en-US"/>
        </w:rPr>
        <w:t xml:space="preserve"> </w:t>
      </w:r>
      <w:r w:rsidRPr="00CF5C4E">
        <w:rPr>
          <w:szCs w:val="28"/>
        </w:rPr>
        <w:t>принадлежность</w:t>
      </w:r>
      <w:r w:rsidRPr="002F3CAE">
        <w:rPr>
          <w:szCs w:val="28"/>
          <w:lang w:val="en-US"/>
        </w:rPr>
        <w:t xml:space="preserve">, </w:t>
      </w:r>
      <w:r w:rsidRPr="00CF5C4E">
        <w:rPr>
          <w:szCs w:val="28"/>
        </w:rPr>
        <w:t>а</w:t>
      </w:r>
      <w:r w:rsidRPr="002F3CAE">
        <w:rPr>
          <w:szCs w:val="28"/>
          <w:lang w:val="en-US"/>
        </w:rPr>
        <w:t xml:space="preserve"> </w:t>
      </w:r>
      <w:r w:rsidRPr="00CF5C4E">
        <w:rPr>
          <w:szCs w:val="28"/>
        </w:rPr>
        <w:t>также</w:t>
      </w:r>
      <w:r w:rsidRPr="002F3CAE">
        <w:rPr>
          <w:szCs w:val="28"/>
          <w:lang w:val="en-US"/>
        </w:rPr>
        <w:t xml:space="preserve"> </w:t>
      </w:r>
      <w:r w:rsidRPr="00CF5C4E">
        <w:rPr>
          <w:szCs w:val="28"/>
        </w:rPr>
        <w:t>вариант</w:t>
      </w:r>
      <w:r w:rsidRPr="002F3CAE">
        <w:rPr>
          <w:szCs w:val="28"/>
          <w:lang w:val="en-US"/>
        </w:rPr>
        <w:t xml:space="preserve"> </w:t>
      </w:r>
      <w:r w:rsidRPr="00CF5C4E">
        <w:rPr>
          <w:szCs w:val="28"/>
        </w:rPr>
        <w:t>с</w:t>
      </w:r>
      <w:r w:rsidRPr="002F3CAE">
        <w:rPr>
          <w:szCs w:val="28"/>
          <w:lang w:val="en-US"/>
        </w:rPr>
        <w:t xml:space="preserve"> per-class threshold (</w:t>
      </w:r>
      <w:proofErr w:type="spellStart"/>
      <w:r w:rsidRPr="002F3CAE">
        <w:rPr>
          <w:szCs w:val="28"/>
          <w:lang w:val="en-US"/>
        </w:rPr>
        <w:t>per_class_threshold_auc</w:t>
      </w:r>
      <w:proofErr w:type="spellEnd"/>
      <w:r w:rsidRPr="002F3CAE">
        <w:rPr>
          <w:szCs w:val="28"/>
          <w:lang w:val="en-US"/>
        </w:rPr>
        <w:t xml:space="preserve">). </w:t>
      </w:r>
      <w:r w:rsidRPr="00CF5C4E">
        <w:rPr>
          <w:szCs w:val="28"/>
        </w:rPr>
        <w:t xml:space="preserve">Обучение моделей выполняется через тот же </w:t>
      </w:r>
      <w:proofErr w:type="spellStart"/>
      <w:r w:rsidRPr="00CF5C4E">
        <w:rPr>
          <w:szCs w:val="28"/>
        </w:rPr>
        <w:t>FLSimulator</w:t>
      </w:r>
      <w:proofErr w:type="spellEnd"/>
      <w:r w:rsidRPr="00CF5C4E">
        <w:rPr>
          <w:szCs w:val="28"/>
        </w:rPr>
        <w:t xml:space="preserve"> с </w:t>
      </w:r>
      <w:proofErr w:type="spellStart"/>
      <w:r w:rsidRPr="00CF5C4E">
        <w:rPr>
          <w:szCs w:val="28"/>
        </w:rPr>
        <w:t>m_real</w:t>
      </w:r>
      <w:proofErr w:type="spellEnd"/>
      <w:r w:rsidRPr="00CF5C4E">
        <w:rPr>
          <w:szCs w:val="28"/>
        </w:rPr>
        <w:t xml:space="preserve"> = 0, </w:t>
      </w:r>
      <w:proofErr w:type="spellStart"/>
      <w:r w:rsidRPr="00CF5C4E">
        <w:rPr>
          <w:szCs w:val="28"/>
        </w:rPr>
        <w:t>attack</w:t>
      </w:r>
      <w:proofErr w:type="spellEnd"/>
      <w:r w:rsidRPr="00CF5C4E">
        <w:rPr>
          <w:szCs w:val="28"/>
        </w:rPr>
        <w:t xml:space="preserve"> = </w:t>
      </w:r>
      <w:proofErr w:type="spellStart"/>
      <w:r w:rsidRPr="00CF5C4E">
        <w:rPr>
          <w:szCs w:val="28"/>
        </w:rPr>
        <w:t>none</w:t>
      </w:r>
      <w:proofErr w:type="spellEnd"/>
      <w:r w:rsidRPr="00CF5C4E">
        <w:rPr>
          <w:szCs w:val="28"/>
        </w:rPr>
        <w:t>.</w:t>
      </w:r>
    </w:p>
    <w:p w14:paraId="26A8CD5F" w14:textId="77777777" w:rsidR="001D6F9B" w:rsidRPr="00CF5C4E" w:rsidRDefault="001D6F9B" w:rsidP="001D6F9B">
      <w:pPr>
        <w:pStyle w:val="af"/>
        <w:numPr>
          <w:ilvl w:val="0"/>
          <w:numId w:val="30"/>
        </w:numPr>
        <w:spacing w:after="0"/>
        <w:ind w:left="0" w:firstLine="709"/>
        <w:rPr>
          <w:szCs w:val="28"/>
        </w:rPr>
      </w:pPr>
      <w:r w:rsidRPr="00CF5C4E">
        <w:rPr>
          <w:szCs w:val="28"/>
        </w:rPr>
        <w:t xml:space="preserve">gia.py. Стенд для GIA-эксперимента (атака восстановления по градиентам, реализована как DLG [6] / </w:t>
      </w:r>
      <w:proofErr w:type="spellStart"/>
      <w:r w:rsidRPr="00CF5C4E">
        <w:rPr>
          <w:szCs w:val="28"/>
        </w:rPr>
        <w:t>iDLG</w:t>
      </w:r>
      <w:proofErr w:type="spellEnd"/>
      <w:r w:rsidRPr="00CF5C4E">
        <w:rPr>
          <w:szCs w:val="28"/>
        </w:rPr>
        <w:t xml:space="preserve">-вариант [8]). Применяет </w:t>
      </w:r>
      <w:proofErr w:type="spellStart"/>
      <w:r w:rsidRPr="00CF5C4E">
        <w:rPr>
          <w:szCs w:val="28"/>
        </w:rPr>
        <w:lastRenderedPageBreak/>
        <w:t>dlg_attack</w:t>
      </w:r>
      <w:proofErr w:type="spellEnd"/>
      <w:r w:rsidRPr="00CF5C4E">
        <w:rPr>
          <w:szCs w:val="28"/>
        </w:rPr>
        <w:t xml:space="preserve"> к одиночным образцам, варьирует уровень шума (</w:t>
      </w:r>
      <w:proofErr w:type="spellStart"/>
      <w:r w:rsidRPr="00CF5C4E">
        <w:rPr>
          <w:szCs w:val="28"/>
        </w:rPr>
        <w:t>noise_levels</w:t>
      </w:r>
      <w:proofErr w:type="spellEnd"/>
      <w:r w:rsidRPr="00CF5C4E">
        <w:rPr>
          <w:szCs w:val="28"/>
        </w:rPr>
        <w:t xml:space="preserve">) для построения зависимости качества реконструкции от </w:t>
      </w:r>
      <m:oMath>
        <m:r>
          <w:rPr>
            <w:rFonts w:ascii="Cambria Math" w:hAnsi="Cambria Math"/>
            <w:szCs w:val="28"/>
          </w:rPr>
          <m:t>σ</m:t>
        </m:r>
      </m:oMath>
      <w:r w:rsidRPr="00CF5C4E">
        <w:rPr>
          <w:szCs w:val="28"/>
        </w:rPr>
        <w:t>.</w:t>
      </w:r>
    </w:p>
    <w:p w14:paraId="34DB88C2" w14:textId="77777777" w:rsidR="001D6F9B" w:rsidRPr="00CF5C4E" w:rsidRDefault="001D6F9B" w:rsidP="001D6F9B">
      <w:pPr>
        <w:pStyle w:val="31"/>
        <w:spacing w:before="0" w:after="0"/>
        <w:jc w:val="both"/>
        <w:rPr>
          <w:rFonts w:ascii="Times New Roman" w:hAnsi="Times New Roman" w:cs="Times New Roman"/>
          <w:szCs w:val="28"/>
        </w:rPr>
      </w:pPr>
      <w:bookmarkStart w:id="51" w:name="каталог-scone"/>
      <w:bookmarkEnd w:id="50"/>
      <w:r w:rsidRPr="00CF5C4E">
        <w:rPr>
          <w:rFonts w:ascii="Times New Roman" w:hAnsi="Times New Roman" w:cs="Times New Roman"/>
          <w:szCs w:val="28"/>
        </w:rPr>
        <w:t>4.3.3</w:t>
      </w:r>
      <w:r w:rsidRPr="00CF5C4E">
        <w:rPr>
          <w:rFonts w:ascii="Times New Roman" w:hAnsi="Times New Roman" w:cs="Times New Roman"/>
          <w:szCs w:val="28"/>
        </w:rPr>
        <w:tab/>
        <w:t xml:space="preserve">Каталог </w:t>
      </w:r>
      <w:proofErr w:type="spellStart"/>
      <w:r w:rsidRPr="00CF5C4E">
        <w:rPr>
          <w:rFonts w:ascii="Times New Roman" w:hAnsi="Times New Roman" w:cs="Times New Roman"/>
          <w:szCs w:val="28"/>
        </w:rPr>
        <w:t>scone</w:t>
      </w:r>
      <w:proofErr w:type="spellEnd"/>
      <w:r w:rsidRPr="00CF5C4E">
        <w:rPr>
          <w:rFonts w:ascii="Times New Roman" w:hAnsi="Times New Roman" w:cs="Times New Roman"/>
          <w:szCs w:val="28"/>
        </w:rPr>
        <w:t>/</w:t>
      </w:r>
    </w:p>
    <w:p w14:paraId="651A4CBF" w14:textId="293ADC70" w:rsidR="001D6F9B" w:rsidRPr="00CF5C4E" w:rsidRDefault="001D6F9B" w:rsidP="001D6F9B">
      <w:pPr>
        <w:rPr>
          <w:szCs w:val="28"/>
        </w:rPr>
      </w:pPr>
      <w:r w:rsidRPr="00CF5C4E">
        <w:rPr>
          <w:szCs w:val="28"/>
        </w:rPr>
        <w:t>Развёртывание серверной части в SGX-анклаве через SCONE. Содержит четыре основных файла.</w:t>
      </w:r>
    </w:p>
    <w:p w14:paraId="3CFF2629" w14:textId="708D032E" w:rsidR="001D6F9B" w:rsidRPr="00CF5C4E" w:rsidRDefault="001D6F9B" w:rsidP="001D6F9B">
      <w:pPr>
        <w:pStyle w:val="af"/>
        <w:numPr>
          <w:ilvl w:val="0"/>
          <w:numId w:val="30"/>
        </w:numPr>
        <w:spacing w:after="0"/>
        <w:ind w:left="0" w:firstLine="709"/>
        <w:rPr>
          <w:szCs w:val="28"/>
        </w:rPr>
      </w:pPr>
      <w:r w:rsidRPr="00CF5C4E">
        <w:rPr>
          <w:szCs w:val="28"/>
        </w:rPr>
        <w:t xml:space="preserve">server.py. Flower-стратегия </w:t>
      </w:r>
      <w:proofErr w:type="spellStart"/>
      <w:r w:rsidR="006A789D">
        <w:rPr>
          <w:szCs w:val="28"/>
          <w:lang w:val="en-US"/>
        </w:rPr>
        <w:t>FedRoLa</w:t>
      </w:r>
      <w:r w:rsidRPr="00CF5C4E">
        <w:rPr>
          <w:szCs w:val="28"/>
        </w:rPr>
        <w:t>DPStrategy</w:t>
      </w:r>
      <w:proofErr w:type="spellEnd"/>
      <w:r w:rsidRPr="00CF5C4E">
        <w:rPr>
          <w:szCs w:val="28"/>
        </w:rPr>
        <w:t xml:space="preserve">, реализующая клиппинг + </w:t>
      </w:r>
      <w:proofErr w:type="spellStart"/>
      <w:r w:rsidR="006A789D">
        <w:rPr>
          <w:szCs w:val="28"/>
          <w:lang w:val="en-US"/>
        </w:rPr>
        <w:t>FedRoLa</w:t>
      </w:r>
      <w:proofErr w:type="spellEnd"/>
      <w:r w:rsidRPr="00CF5C4E">
        <w:rPr>
          <w:szCs w:val="28"/>
        </w:rPr>
        <w:t>+ центральный шум ДП. Отличается от GPU-стенда тем, что выполняется в реальной сетевой обстановке, а не в симуляторе: принимает обновления от клиентов через Flower-RPC, агрегирует, рассылает обратно. Внутри использует те же функции core/dp.py (</w:t>
      </w:r>
      <w:proofErr w:type="spellStart"/>
      <w:r w:rsidRPr="00CF5C4E">
        <w:rPr>
          <w:szCs w:val="28"/>
        </w:rPr>
        <w:t>adaptive_clip</w:t>
      </w:r>
      <w:proofErr w:type="spellEnd"/>
      <w:r w:rsidRPr="00CF5C4E">
        <w:rPr>
          <w:szCs w:val="28"/>
        </w:rPr>
        <w:t xml:space="preserve">, </w:t>
      </w:r>
      <w:proofErr w:type="spellStart"/>
      <w:r w:rsidRPr="00CF5C4E">
        <w:rPr>
          <w:szCs w:val="28"/>
        </w:rPr>
        <w:t>add_gaussian_noise</w:t>
      </w:r>
      <w:proofErr w:type="spellEnd"/>
      <w:r w:rsidRPr="00CF5C4E">
        <w:rPr>
          <w:szCs w:val="28"/>
        </w:rPr>
        <w:t xml:space="preserve">, </w:t>
      </w:r>
      <w:proofErr w:type="spellStart"/>
      <w:r w:rsidRPr="00CF5C4E">
        <w:rPr>
          <w:szCs w:val="28"/>
        </w:rPr>
        <w:t>compute_sigma</w:t>
      </w:r>
      <w:proofErr w:type="spellEnd"/>
      <w:r w:rsidRPr="00CF5C4E">
        <w:rPr>
          <w:szCs w:val="28"/>
        </w:rPr>
        <w:t xml:space="preserve">) и core/aggregation.py, что и GPU-симулятор. </w:t>
      </w:r>
      <w:r>
        <w:rPr>
          <w:szCs w:val="28"/>
        </w:rPr>
        <w:t>Позволяет</w:t>
      </w:r>
      <w:r w:rsidRPr="00CF5C4E">
        <w:rPr>
          <w:szCs w:val="28"/>
        </w:rPr>
        <w:t xml:space="preserve"> </w:t>
      </w:r>
      <w:r>
        <w:rPr>
          <w:szCs w:val="28"/>
        </w:rPr>
        <w:t>реализовать</w:t>
      </w:r>
      <w:r w:rsidRPr="00CF5C4E">
        <w:rPr>
          <w:szCs w:val="28"/>
        </w:rPr>
        <w:t xml:space="preserve"> код</w:t>
      </w:r>
      <w:r>
        <w:rPr>
          <w:szCs w:val="28"/>
        </w:rPr>
        <w:t>, не зависящий от конкретного устройства запуска</w:t>
      </w:r>
      <w:r w:rsidRPr="00CF5C4E">
        <w:rPr>
          <w:szCs w:val="28"/>
        </w:rPr>
        <w:t>: алгоритм агрегации не переписывается под анклав.</w:t>
      </w:r>
    </w:p>
    <w:p w14:paraId="2367C684" w14:textId="77777777" w:rsidR="001D6F9B" w:rsidRPr="00CF5C4E" w:rsidRDefault="001D6F9B" w:rsidP="001D6F9B">
      <w:pPr>
        <w:pStyle w:val="af"/>
        <w:numPr>
          <w:ilvl w:val="0"/>
          <w:numId w:val="30"/>
        </w:numPr>
        <w:spacing w:after="0"/>
        <w:ind w:left="0" w:firstLine="709"/>
        <w:rPr>
          <w:szCs w:val="28"/>
        </w:rPr>
      </w:pPr>
      <w:r w:rsidRPr="002F3CAE">
        <w:rPr>
          <w:szCs w:val="28"/>
          <w:lang w:val="en-US"/>
        </w:rPr>
        <w:t>client.py. Flower-</w:t>
      </w:r>
      <w:r w:rsidRPr="00CF5C4E">
        <w:rPr>
          <w:szCs w:val="28"/>
        </w:rPr>
        <w:t>клиент</w:t>
      </w:r>
      <w:r w:rsidRPr="002F3CAE">
        <w:rPr>
          <w:szCs w:val="28"/>
          <w:lang w:val="en-US"/>
        </w:rPr>
        <w:t xml:space="preserve"> </w:t>
      </w:r>
      <w:proofErr w:type="spellStart"/>
      <w:r w:rsidRPr="002F3CAE">
        <w:rPr>
          <w:szCs w:val="28"/>
          <w:lang w:val="en-US"/>
        </w:rPr>
        <w:t>FLClient</w:t>
      </w:r>
      <w:proofErr w:type="spellEnd"/>
      <w:r w:rsidRPr="002F3CAE">
        <w:rPr>
          <w:szCs w:val="28"/>
          <w:lang w:val="en-US"/>
        </w:rPr>
        <w:t xml:space="preserve">. </w:t>
      </w:r>
      <w:r w:rsidRPr="00CF5C4E">
        <w:rPr>
          <w:szCs w:val="28"/>
        </w:rPr>
        <w:t xml:space="preserve">Локально обучает </w:t>
      </w:r>
      <w:proofErr w:type="spellStart"/>
      <w:r w:rsidRPr="00CF5C4E">
        <w:rPr>
          <w:szCs w:val="28"/>
        </w:rPr>
        <w:t>MicroMNIST</w:t>
      </w:r>
      <w:proofErr w:type="spellEnd"/>
      <w:r w:rsidRPr="00CF5C4E">
        <w:rPr>
          <w:szCs w:val="28"/>
        </w:rPr>
        <w:t xml:space="preserve"> или SVHNCNN, возвращает обновление через Flower-RPC.</w:t>
      </w:r>
    </w:p>
    <w:p w14:paraId="5F3784B4" w14:textId="77777777" w:rsidR="001D6F9B" w:rsidRPr="00CF5C4E" w:rsidRDefault="001D6F9B" w:rsidP="001D6F9B">
      <w:pPr>
        <w:pStyle w:val="af"/>
        <w:numPr>
          <w:ilvl w:val="0"/>
          <w:numId w:val="30"/>
        </w:numPr>
        <w:spacing w:after="0"/>
        <w:ind w:left="0" w:firstLine="709"/>
        <w:rPr>
          <w:szCs w:val="28"/>
        </w:rPr>
      </w:pPr>
      <w:proofErr w:type="spellStart"/>
      <w:r w:rsidRPr="00CF5C4E">
        <w:rPr>
          <w:szCs w:val="28"/>
        </w:rPr>
        <w:t>Dockerfile</w:t>
      </w:r>
      <w:proofErr w:type="spellEnd"/>
      <w:r w:rsidRPr="00CF5C4E">
        <w:rPr>
          <w:szCs w:val="28"/>
        </w:rPr>
        <w:t xml:space="preserve">. Базовый образ python:3.11-slim-bookworm, установка </w:t>
      </w:r>
      <w:proofErr w:type="spellStart"/>
      <w:r w:rsidRPr="00CF5C4E">
        <w:rPr>
          <w:szCs w:val="28"/>
        </w:rPr>
        <w:t>requirements</w:t>
      </w:r>
      <w:proofErr w:type="spellEnd"/>
      <w:r w:rsidRPr="00CF5C4E">
        <w:rPr>
          <w:szCs w:val="28"/>
        </w:rPr>
        <w:t xml:space="preserve">/scone.txt, копирование каталогов core/, </w:t>
      </w:r>
      <w:proofErr w:type="spellStart"/>
      <w:r w:rsidRPr="00CF5C4E">
        <w:rPr>
          <w:szCs w:val="28"/>
        </w:rPr>
        <w:t>scone</w:t>
      </w:r>
      <w:proofErr w:type="spellEnd"/>
      <w:r w:rsidRPr="00CF5C4E">
        <w:rPr>
          <w:szCs w:val="28"/>
        </w:rPr>
        <w:t>/, experiments/, фиксация OMP/MKL_NUM_THREADS=1. По умолчанию запускается сервер.</w:t>
      </w:r>
    </w:p>
    <w:p w14:paraId="6FEAC38E" w14:textId="5DDA6938" w:rsidR="001D6F9B" w:rsidRPr="00CF5C4E" w:rsidRDefault="001D6F9B" w:rsidP="001D6F9B">
      <w:pPr>
        <w:pStyle w:val="af"/>
        <w:numPr>
          <w:ilvl w:val="0"/>
          <w:numId w:val="30"/>
        </w:numPr>
        <w:spacing w:after="0"/>
        <w:ind w:left="0" w:firstLine="709"/>
        <w:rPr>
          <w:szCs w:val="28"/>
        </w:rPr>
      </w:pPr>
      <w:r w:rsidRPr="00CF5C4E">
        <w:rPr>
          <w:szCs w:val="28"/>
        </w:rPr>
        <w:t xml:space="preserve">scone_build.sh. Сборка обычного </w:t>
      </w:r>
      <w:proofErr w:type="spellStart"/>
      <w:r w:rsidRPr="00CF5C4E">
        <w:rPr>
          <w:szCs w:val="28"/>
        </w:rPr>
        <w:t>Docker</w:t>
      </w:r>
      <w:proofErr w:type="spellEnd"/>
      <w:r w:rsidRPr="00CF5C4E">
        <w:rPr>
          <w:szCs w:val="28"/>
        </w:rPr>
        <w:t xml:space="preserve">-образа, его </w:t>
      </w:r>
      <w:r w:rsidR="006A789D">
        <w:rPr>
          <w:szCs w:val="28"/>
        </w:rPr>
        <w:t>настройка</w:t>
      </w:r>
      <w:r w:rsidRPr="00CF5C4E">
        <w:rPr>
          <w:szCs w:val="28"/>
        </w:rPr>
        <w:t xml:space="preserve"> через </w:t>
      </w:r>
      <w:proofErr w:type="spellStart"/>
      <w:r w:rsidRPr="00CF5C4E">
        <w:rPr>
          <w:szCs w:val="28"/>
        </w:rPr>
        <w:t>scone</w:t>
      </w:r>
      <w:proofErr w:type="spellEnd"/>
      <w:r w:rsidRPr="00CF5C4E">
        <w:rPr>
          <w:szCs w:val="28"/>
        </w:rPr>
        <w:t xml:space="preserve"> </w:t>
      </w:r>
      <w:proofErr w:type="spellStart"/>
      <w:r w:rsidRPr="00CF5C4E">
        <w:rPr>
          <w:szCs w:val="28"/>
        </w:rPr>
        <w:t>sconify</w:t>
      </w:r>
      <w:proofErr w:type="spellEnd"/>
      <w:r w:rsidRPr="00CF5C4E">
        <w:rPr>
          <w:szCs w:val="28"/>
        </w:rPr>
        <w:t xml:space="preserve"> (опции --</w:t>
      </w:r>
      <w:proofErr w:type="spellStart"/>
      <w:r w:rsidRPr="00CF5C4E">
        <w:rPr>
          <w:szCs w:val="28"/>
        </w:rPr>
        <w:t>heap</w:t>
      </w:r>
      <w:proofErr w:type="spellEnd"/>
      <w:r w:rsidRPr="00CF5C4E">
        <w:rPr>
          <w:szCs w:val="28"/>
        </w:rPr>
        <w:t xml:space="preserve"> </w:t>
      </w:r>
      <w:r w:rsidR="006A789D">
        <w:rPr>
          <w:szCs w:val="28"/>
        </w:rPr>
        <w:t>4</w:t>
      </w:r>
      <w:r w:rsidR="006A789D">
        <w:rPr>
          <w:szCs w:val="28"/>
          <w:lang w:val="en-US"/>
        </w:rPr>
        <w:t>G</w:t>
      </w:r>
      <w:r w:rsidRPr="00CF5C4E">
        <w:rPr>
          <w:szCs w:val="28"/>
        </w:rPr>
        <w:t>, --</w:t>
      </w:r>
      <w:proofErr w:type="spellStart"/>
      <w:r w:rsidRPr="00CF5C4E">
        <w:rPr>
          <w:szCs w:val="28"/>
        </w:rPr>
        <w:t>dlopen</w:t>
      </w:r>
      <w:proofErr w:type="spellEnd"/>
      <w:r w:rsidRPr="00CF5C4E">
        <w:rPr>
          <w:szCs w:val="28"/>
        </w:rPr>
        <w:t xml:space="preserve"> 1, флаг --</w:t>
      </w:r>
      <w:proofErr w:type="spellStart"/>
      <w:r w:rsidRPr="00CF5C4E">
        <w:rPr>
          <w:szCs w:val="28"/>
        </w:rPr>
        <w:t>mode</w:t>
      </w:r>
      <w:proofErr w:type="spellEnd"/>
      <w:r w:rsidRPr="00CF5C4E">
        <w:rPr>
          <w:szCs w:val="28"/>
        </w:rPr>
        <w:t xml:space="preserve"> SIM/HW), извлечение MRENCLAVE для последующей политики аттестации (выходной файл </w:t>
      </w:r>
      <w:proofErr w:type="spellStart"/>
      <w:r w:rsidRPr="00CF5C4E">
        <w:rPr>
          <w:szCs w:val="28"/>
        </w:rPr>
        <w:t>scone</w:t>
      </w:r>
      <w:proofErr w:type="spellEnd"/>
      <w:r w:rsidRPr="00CF5C4E">
        <w:rPr>
          <w:szCs w:val="28"/>
        </w:rPr>
        <w:t>/</w:t>
      </w:r>
      <w:proofErr w:type="spellStart"/>
      <w:r w:rsidRPr="00CF5C4E">
        <w:rPr>
          <w:szCs w:val="28"/>
        </w:rPr>
        <w:t>attestation</w:t>
      </w:r>
      <w:proofErr w:type="spellEnd"/>
      <w:r w:rsidRPr="00CF5C4E">
        <w:rPr>
          <w:szCs w:val="28"/>
        </w:rPr>
        <w:t>/mrenclave.txt). MRENCLAVE — х</w:t>
      </w:r>
      <w:r w:rsidR="00DE05B5">
        <w:rPr>
          <w:szCs w:val="28"/>
        </w:rPr>
        <w:t>э</w:t>
      </w:r>
      <w:r w:rsidRPr="00CF5C4E">
        <w:rPr>
          <w:szCs w:val="28"/>
        </w:rPr>
        <w:t>ш кода и данных анклава, основа политики C5 из подраздела 2.1.</w:t>
      </w:r>
    </w:p>
    <w:p w14:paraId="1C5D1A72" w14:textId="377E04BF" w:rsidR="001D6F9B" w:rsidRPr="00CF5C4E" w:rsidRDefault="001D6F9B" w:rsidP="001D6F9B">
      <w:pPr>
        <w:pStyle w:val="af"/>
        <w:spacing w:after="0"/>
        <w:rPr>
          <w:szCs w:val="28"/>
        </w:rPr>
      </w:pPr>
      <w:r w:rsidRPr="00CF5C4E">
        <w:rPr>
          <w:szCs w:val="28"/>
        </w:rPr>
        <w:t>В работе SCONE-часть используется как доказательство применимости</w:t>
      </w:r>
      <w:r w:rsidR="006A789D">
        <w:rPr>
          <w:szCs w:val="28"/>
        </w:rPr>
        <w:t xml:space="preserve"> </w:t>
      </w:r>
      <w:r w:rsidRPr="00CF5C4E">
        <w:rPr>
          <w:szCs w:val="28"/>
        </w:rPr>
        <w:t xml:space="preserve">и не используется в основной массе ML-экспериментов. </w:t>
      </w:r>
      <w:r>
        <w:rPr>
          <w:szCs w:val="28"/>
        </w:rPr>
        <w:t>Такой подход применен в виду ограниченности временных и вычислительных затрат</w:t>
      </w:r>
      <w:r w:rsidRPr="00CF5C4E">
        <w:rPr>
          <w:szCs w:val="28"/>
        </w:rPr>
        <w:t>: GPU-симулятор — для статистически значимых ML-измерений</w:t>
      </w:r>
      <w:r w:rsidR="006A789D">
        <w:rPr>
          <w:szCs w:val="28"/>
        </w:rPr>
        <w:t xml:space="preserve">, включающих </w:t>
      </w:r>
      <w:r w:rsidRPr="00CF5C4E">
        <w:rPr>
          <w:szCs w:val="28"/>
        </w:rPr>
        <w:t xml:space="preserve">десятки конфигураций × несколько </w:t>
      </w:r>
      <w:r w:rsidR="006A789D">
        <w:rPr>
          <w:szCs w:val="28"/>
        </w:rPr>
        <w:t>запусков</w:t>
      </w:r>
      <w:r w:rsidRPr="00CF5C4E">
        <w:rPr>
          <w:szCs w:val="28"/>
        </w:rPr>
        <w:t>, SCONE-стенд — для демонстрации, что та же логика исполняется в TEE без модификаций кода.</w:t>
      </w:r>
    </w:p>
    <w:p w14:paraId="229E7C77" w14:textId="0AFA7FF3" w:rsidR="001D6F9B" w:rsidRPr="00CF5C4E" w:rsidRDefault="001D6F9B" w:rsidP="001D6F9B">
      <w:pPr>
        <w:pStyle w:val="21"/>
        <w:spacing w:before="0" w:after="0"/>
        <w:jc w:val="both"/>
        <w:rPr>
          <w:rFonts w:ascii="Times New Roman" w:hAnsi="Times New Roman" w:cs="Times New Roman"/>
          <w:szCs w:val="28"/>
        </w:rPr>
      </w:pPr>
      <w:bookmarkStart w:id="52" w:name="выводы-по-четвёртой-главе"/>
      <w:bookmarkEnd w:id="48"/>
      <w:bookmarkEnd w:id="51"/>
      <w:r w:rsidRPr="00CF5C4E">
        <w:rPr>
          <w:rFonts w:ascii="Times New Roman" w:hAnsi="Times New Roman" w:cs="Times New Roman"/>
          <w:szCs w:val="28"/>
        </w:rPr>
        <w:lastRenderedPageBreak/>
        <w:t>4.</w:t>
      </w:r>
      <w:r w:rsidR="006A789D">
        <w:rPr>
          <w:rFonts w:ascii="Times New Roman" w:hAnsi="Times New Roman" w:cs="Times New Roman"/>
          <w:szCs w:val="28"/>
        </w:rPr>
        <w:t>4</w:t>
      </w:r>
      <w:r w:rsidRPr="00CF5C4E">
        <w:rPr>
          <w:rFonts w:ascii="Times New Roman" w:hAnsi="Times New Roman" w:cs="Times New Roman"/>
          <w:szCs w:val="28"/>
        </w:rPr>
        <w:tab/>
        <w:t>Выводы по четвёртой главе</w:t>
      </w:r>
    </w:p>
    <w:p w14:paraId="35199801" w14:textId="0B0F1C8A" w:rsidR="001D6F9B" w:rsidRPr="00CF5C4E" w:rsidRDefault="001D6F9B" w:rsidP="001D6F9B">
      <w:pPr>
        <w:rPr>
          <w:szCs w:val="28"/>
        </w:rPr>
      </w:pPr>
      <w:r>
        <w:rPr>
          <w:szCs w:val="28"/>
        </w:rPr>
        <w:t>Реализованы архитектурные решения, получены гибко настраиваемые и легко переносимые программные модули</w:t>
      </w:r>
      <w:r w:rsidRPr="00CF5C4E">
        <w:rPr>
          <w:szCs w:val="28"/>
        </w:rPr>
        <w:t>.</w:t>
      </w:r>
      <w:r>
        <w:rPr>
          <w:szCs w:val="28"/>
        </w:rPr>
        <w:t xml:space="preserve"> </w:t>
      </w:r>
      <w:r w:rsidR="006A789D">
        <w:rPr>
          <w:szCs w:val="28"/>
        </w:rPr>
        <w:t>Итоговую</w:t>
      </w:r>
      <w:r>
        <w:rPr>
          <w:szCs w:val="28"/>
        </w:rPr>
        <w:t xml:space="preserve"> схему можно применять и адаптировать к различным сценариям запуска и средам исполнения.</w:t>
      </w:r>
    </w:p>
    <w:p w14:paraId="31E92FBD" w14:textId="3407B9EC" w:rsidR="001D6F9B" w:rsidRPr="00CF5C4E" w:rsidRDefault="001D6F9B" w:rsidP="001D6F9B">
      <w:pPr>
        <w:pStyle w:val="af"/>
        <w:spacing w:after="0"/>
        <w:rPr>
          <w:szCs w:val="28"/>
        </w:rPr>
      </w:pPr>
      <w:r w:rsidRPr="00CF5C4E">
        <w:rPr>
          <w:szCs w:val="28"/>
        </w:rPr>
        <w:t xml:space="preserve">Кодовая база организована в три верхних каталога: core/ — </w:t>
      </w:r>
      <w:r>
        <w:rPr>
          <w:szCs w:val="28"/>
        </w:rPr>
        <w:t>ядро системы, исполняющееся</w:t>
      </w:r>
      <w:r w:rsidR="006A789D">
        <w:rPr>
          <w:szCs w:val="28"/>
        </w:rPr>
        <w:t xml:space="preserve"> детерминировано </w:t>
      </w:r>
      <w:r w:rsidR="006A789D">
        <w:rPr>
          <w:szCs w:val="28"/>
        </w:rPr>
        <w:t>независимо</w:t>
      </w:r>
      <w:r>
        <w:rPr>
          <w:szCs w:val="28"/>
        </w:rPr>
        <w:t xml:space="preserve"> от среды запуска: </w:t>
      </w:r>
      <w:r w:rsidRPr="00CF5C4E">
        <w:rPr>
          <w:szCs w:val="28"/>
        </w:rPr>
        <w:t>модели, данные, агрегация, ДП, атаки, метрики; experiments/ — стенды и оркестрация</w:t>
      </w:r>
      <w:r>
        <w:rPr>
          <w:szCs w:val="28"/>
        </w:rPr>
        <w:t xml:space="preserve"> </w:t>
      </w:r>
      <w:r w:rsidRPr="00CF5C4E">
        <w:rPr>
          <w:szCs w:val="28"/>
        </w:rPr>
        <w:t xml:space="preserve">(главный класс </w:t>
      </w:r>
      <w:proofErr w:type="spellStart"/>
      <w:r w:rsidRPr="00CF5C4E">
        <w:rPr>
          <w:szCs w:val="28"/>
        </w:rPr>
        <w:t>FLSimulator</w:t>
      </w:r>
      <w:proofErr w:type="spellEnd"/>
      <w:r w:rsidRPr="00CF5C4E">
        <w:rPr>
          <w:szCs w:val="28"/>
        </w:rPr>
        <w:t xml:space="preserve">, скрипты run_experiment.py, run_parallel.py, mia.py, gia.py, пакетные </w:t>
      </w:r>
      <w:proofErr w:type="spellStart"/>
      <w:r w:rsidRPr="00CF5C4E">
        <w:rPr>
          <w:szCs w:val="28"/>
        </w:rPr>
        <w:t>shell</w:t>
      </w:r>
      <w:proofErr w:type="spellEnd"/>
      <w:r w:rsidRPr="00CF5C4E">
        <w:rPr>
          <w:szCs w:val="28"/>
        </w:rPr>
        <w:t xml:space="preserve">-сценарии); </w:t>
      </w:r>
      <w:proofErr w:type="spellStart"/>
      <w:r w:rsidRPr="00CF5C4E">
        <w:rPr>
          <w:szCs w:val="28"/>
        </w:rPr>
        <w:t>scone</w:t>
      </w:r>
      <w:proofErr w:type="spellEnd"/>
      <w:r w:rsidRPr="00CF5C4E">
        <w:rPr>
          <w:szCs w:val="28"/>
        </w:rPr>
        <w:t>/ — SGX-развёртывание через Flower и SCONE (</w:t>
      </w:r>
      <w:proofErr w:type="spellStart"/>
      <w:r w:rsidRPr="00CF5C4E">
        <w:rPr>
          <w:szCs w:val="28"/>
        </w:rPr>
        <w:t>Dockerfile</w:t>
      </w:r>
      <w:proofErr w:type="spellEnd"/>
      <w:r w:rsidRPr="00CF5C4E">
        <w:rPr>
          <w:szCs w:val="28"/>
        </w:rPr>
        <w:t xml:space="preserve"> + сборочный скрипт + Flower-стратегия и клиент). Деление кода на стенды и общую библиотеку обеспечивает прямой перенос алгоритмов из GPU-симулятора в SGX-анклав без модификаций.</w:t>
      </w:r>
    </w:p>
    <w:p w14:paraId="59D9232D" w14:textId="36600162" w:rsidR="001D6F9B" w:rsidRPr="00CF5C4E" w:rsidRDefault="001D6F9B" w:rsidP="001D6F9B">
      <w:pPr>
        <w:pStyle w:val="af"/>
        <w:spacing w:after="0"/>
        <w:rPr>
          <w:szCs w:val="28"/>
        </w:rPr>
      </w:pPr>
      <w:r w:rsidRPr="00CF5C4E">
        <w:rPr>
          <w:szCs w:val="28"/>
        </w:rPr>
        <w:t xml:space="preserve">Поддерживаются две независимые среды разработки. GPU-стенд (Python 3.12, PyTorch </w:t>
      </w:r>
      <w:proofErr w:type="spellStart"/>
      <w:r w:rsidRPr="00CF5C4E">
        <w:rPr>
          <w:szCs w:val="28"/>
        </w:rPr>
        <w:t>nightly</w:t>
      </w:r>
      <w:proofErr w:type="spellEnd"/>
      <w:r w:rsidRPr="00CF5C4E">
        <w:rPr>
          <w:szCs w:val="28"/>
        </w:rPr>
        <w:t xml:space="preserve"> cu128, RTX 5070Ti) обеспечивает скорость, нужную для серий по </w:t>
      </w:r>
      <w:r>
        <w:rPr>
          <w:szCs w:val="28"/>
        </w:rPr>
        <w:t>большому количеству параллельных</w:t>
      </w:r>
      <w:r w:rsidRPr="00CF5C4E">
        <w:rPr>
          <w:szCs w:val="28"/>
        </w:rPr>
        <w:t xml:space="preserve"> запусков</w:t>
      </w:r>
      <w:r w:rsidR="006A789D">
        <w:rPr>
          <w:szCs w:val="28"/>
        </w:rPr>
        <w:t>, и</w:t>
      </w:r>
      <w:r w:rsidRPr="00CF5C4E">
        <w:rPr>
          <w:szCs w:val="28"/>
        </w:rPr>
        <w:t xml:space="preserve"> SCONE-стенд (Python 3.11, PyTorch 2.5.1+cpu, образ под python:3.11-slim-bookworm) — для демонстрации применимости TEE и измерения накладных расходов. Между </w:t>
      </w:r>
      <w:r>
        <w:rPr>
          <w:szCs w:val="28"/>
        </w:rPr>
        <w:t>средами</w:t>
      </w:r>
      <w:r w:rsidRPr="00CF5C4E">
        <w:rPr>
          <w:szCs w:val="28"/>
        </w:rPr>
        <w:t xml:space="preserve"> согласованы версии </w:t>
      </w:r>
      <w:r>
        <w:rPr>
          <w:szCs w:val="28"/>
        </w:rPr>
        <w:t>совпадающих библиотек</w:t>
      </w:r>
      <w:r w:rsidRPr="00CF5C4E">
        <w:rPr>
          <w:szCs w:val="28"/>
        </w:rPr>
        <w:t>.</w:t>
      </w:r>
    </w:p>
    <w:p w14:paraId="193A6D93" w14:textId="5046B11A" w:rsidR="00944FFE" w:rsidRPr="00E6114D" w:rsidRDefault="001D6F9B" w:rsidP="00944FFE">
      <w:pPr>
        <w:pStyle w:val="af"/>
        <w:spacing w:after="0"/>
        <w:rPr>
          <w:szCs w:val="28"/>
        </w:rPr>
      </w:pPr>
      <w:r w:rsidRPr="00CF5C4E">
        <w:rPr>
          <w:szCs w:val="28"/>
        </w:rPr>
        <w:t xml:space="preserve">Жизненный цикл одного раунда соответствует декомпозиции функции A5 из подраздела 2.1 (выборка клиентов → локальное обучение → атака → клиппинг → робастная агрегация → шум ДП → обновление модели → запись метрик); оркестрация многих запусков выполнена через </w:t>
      </w:r>
      <w:r>
        <w:rPr>
          <w:szCs w:val="28"/>
        </w:rPr>
        <w:t xml:space="preserve">модуль </w:t>
      </w:r>
      <w:r w:rsidRPr="00CF5C4E">
        <w:rPr>
          <w:szCs w:val="28"/>
        </w:rPr>
        <w:t xml:space="preserve">run_parallel.py и пакетные </w:t>
      </w:r>
      <w:proofErr w:type="spellStart"/>
      <w:r w:rsidRPr="00CF5C4E">
        <w:rPr>
          <w:szCs w:val="28"/>
        </w:rPr>
        <w:t>shell</w:t>
      </w:r>
      <w:proofErr w:type="spellEnd"/>
      <w:r w:rsidRPr="00CF5C4E">
        <w:rPr>
          <w:szCs w:val="28"/>
        </w:rPr>
        <w:t>-сценарии.</w:t>
      </w:r>
      <w:bookmarkEnd w:id="40"/>
      <w:bookmarkEnd w:id="52"/>
    </w:p>
    <w:p w14:paraId="43051893" w14:textId="77777777" w:rsidR="00944FFE" w:rsidRPr="00E6114D" w:rsidRDefault="00944FFE">
      <w:pPr>
        <w:spacing w:after="200" w:line="276" w:lineRule="auto"/>
        <w:ind w:firstLine="0"/>
        <w:jc w:val="left"/>
        <w:rPr>
          <w:szCs w:val="28"/>
        </w:rPr>
      </w:pPr>
      <w:r w:rsidRPr="00E6114D">
        <w:rPr>
          <w:szCs w:val="28"/>
        </w:rPr>
        <w:br w:type="page"/>
      </w:r>
    </w:p>
    <w:p w14:paraId="506283DD" w14:textId="77777777" w:rsidR="00944FFE" w:rsidRPr="006A789D" w:rsidRDefault="00944FFE" w:rsidP="009C5C34">
      <w:pPr>
        <w:pStyle w:val="1"/>
        <w:spacing w:before="0" w:after="0"/>
        <w:rPr>
          <w:rFonts w:ascii="Times New Roman" w:hAnsi="Times New Roman" w:cs="Times New Roman"/>
          <w:sz w:val="28"/>
        </w:rPr>
      </w:pPr>
      <w:bookmarkStart w:id="53" w:name="экспериментальное-исследование"/>
      <w:r w:rsidRPr="006A789D">
        <w:rPr>
          <w:rFonts w:ascii="Times New Roman" w:hAnsi="Times New Roman" w:cs="Times New Roman"/>
          <w:sz w:val="28"/>
        </w:rPr>
        <w:lastRenderedPageBreak/>
        <w:t>5</w:t>
      </w:r>
      <w:r w:rsidRPr="006A789D">
        <w:rPr>
          <w:rFonts w:ascii="Times New Roman" w:hAnsi="Times New Roman" w:cs="Times New Roman"/>
          <w:sz w:val="28"/>
        </w:rPr>
        <w:tab/>
        <w:t>Экспериментальное исследование</w:t>
      </w:r>
    </w:p>
    <w:p w14:paraId="6E6995B7" w14:textId="77777777" w:rsidR="00944FFE" w:rsidRPr="005A4942" w:rsidRDefault="00944FFE" w:rsidP="009C5C34">
      <w:pPr>
        <w:rPr>
          <w:szCs w:val="28"/>
        </w:rPr>
      </w:pPr>
      <w:r w:rsidRPr="009C5C34">
        <w:rPr>
          <w:szCs w:val="28"/>
        </w:rPr>
        <w:t xml:space="preserve">В настоящей главе фиксируется методика (5.1), затем — базовые конфигурации без атак (5.2). Раздел 5.3 содержит основную матрицу </w:t>
      </w:r>
      <w:r>
        <w:rPr>
          <w:szCs w:val="28"/>
        </w:rPr>
        <w:t>экспериментов</w:t>
      </w:r>
      <w:r w:rsidRPr="009C5C34">
        <w:rPr>
          <w:szCs w:val="28"/>
        </w:rPr>
        <w:t xml:space="preserve"> в обоих сценариях; раздел 5.4 — анализ чувствительности к параметрам (доля вредоносных, бюджет приватности, степень неоднородности данных). Приватность оценивается отдельно (5.5), накладные расходы доверенной среды — в 5.6. Раздел 5.7 фиксирует остаточные угрозы и границы применимости архитектуры.</w:t>
      </w:r>
    </w:p>
    <w:p w14:paraId="63A184EA" w14:textId="77777777" w:rsidR="00944FFE" w:rsidRPr="005A4942" w:rsidRDefault="00944FFE" w:rsidP="009C5C34">
      <w:pPr>
        <w:rPr>
          <w:szCs w:val="28"/>
        </w:rPr>
      </w:pPr>
    </w:p>
    <w:p w14:paraId="4674F387" w14:textId="77777777" w:rsidR="00944FFE" w:rsidRPr="009C5C34" w:rsidRDefault="00944FFE" w:rsidP="009C5C34">
      <w:pPr>
        <w:pStyle w:val="21"/>
        <w:spacing w:before="0" w:after="0"/>
        <w:jc w:val="both"/>
        <w:rPr>
          <w:rFonts w:ascii="Times New Roman" w:hAnsi="Times New Roman" w:cs="Times New Roman"/>
          <w:szCs w:val="28"/>
        </w:rPr>
      </w:pPr>
      <w:bookmarkStart w:id="54" w:name="методика"/>
      <w:r w:rsidRPr="009C5C34">
        <w:rPr>
          <w:rFonts w:ascii="Times New Roman" w:hAnsi="Times New Roman" w:cs="Times New Roman"/>
          <w:szCs w:val="28"/>
        </w:rPr>
        <w:t>5.1</w:t>
      </w:r>
      <w:r w:rsidRPr="009C5C34">
        <w:rPr>
          <w:rFonts w:ascii="Times New Roman" w:hAnsi="Times New Roman" w:cs="Times New Roman"/>
          <w:szCs w:val="28"/>
        </w:rPr>
        <w:tab/>
        <w:t>Методика</w:t>
      </w:r>
    </w:p>
    <w:p w14:paraId="0FAF58D0" w14:textId="77777777" w:rsidR="00944FFE" w:rsidRPr="009C5C34" w:rsidRDefault="00944FFE" w:rsidP="009C5C34">
      <w:pPr>
        <w:pStyle w:val="31"/>
        <w:spacing w:before="0" w:after="0"/>
        <w:jc w:val="both"/>
        <w:rPr>
          <w:rFonts w:ascii="Times New Roman" w:hAnsi="Times New Roman" w:cs="Times New Roman"/>
          <w:szCs w:val="28"/>
        </w:rPr>
      </w:pPr>
      <w:bookmarkStart w:id="55" w:name="сценарии-и-исследуемые-конфигурации"/>
      <w:r w:rsidRPr="009C5C34">
        <w:rPr>
          <w:rFonts w:ascii="Times New Roman" w:hAnsi="Times New Roman" w:cs="Times New Roman"/>
          <w:szCs w:val="28"/>
        </w:rPr>
        <w:t>5.1.1</w:t>
      </w:r>
      <w:r w:rsidRPr="009C5C34">
        <w:rPr>
          <w:rFonts w:ascii="Times New Roman" w:hAnsi="Times New Roman" w:cs="Times New Roman"/>
          <w:szCs w:val="28"/>
        </w:rPr>
        <w:tab/>
        <w:t>Сценарии и исследуемые конфигурации</w:t>
      </w:r>
    </w:p>
    <w:p w14:paraId="54EEE413" w14:textId="77777777" w:rsidR="00944FFE" w:rsidRDefault="00944FFE" w:rsidP="009C5C34">
      <w:pPr>
        <w:rPr>
          <w:szCs w:val="28"/>
        </w:rPr>
      </w:pPr>
      <w:r w:rsidRPr="009C5C34">
        <w:rPr>
          <w:szCs w:val="28"/>
        </w:rPr>
        <w:t>Эксперименты разворачиваются в двух сценариях, зафиксированных в подразделе 1.2 главы 1. Параметры обоих сценариев сведены в таблицу 5.1.</w:t>
      </w:r>
    </w:p>
    <w:p w14:paraId="6BB095CD" w14:textId="77777777" w:rsidR="00944FFE" w:rsidRPr="009C5C34" w:rsidRDefault="00944FFE" w:rsidP="009C5C34">
      <w:pPr>
        <w:rPr>
          <w:szCs w:val="28"/>
        </w:rPr>
      </w:pPr>
    </w:p>
    <w:p w14:paraId="706FBEB3" w14:textId="77777777" w:rsidR="00944FFE" w:rsidRPr="009C5C34" w:rsidRDefault="00944FFE" w:rsidP="006A789D">
      <w:pPr>
        <w:pStyle w:val="af"/>
        <w:spacing w:after="0"/>
        <w:ind w:firstLine="0"/>
        <w:jc w:val="left"/>
        <w:rPr>
          <w:szCs w:val="28"/>
        </w:rPr>
      </w:pPr>
      <w:r w:rsidRPr="009C5C34">
        <w:rPr>
          <w:szCs w:val="28"/>
        </w:rPr>
        <w:t>Таблица 5.1 — Параметры экспериментальных сценариев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22"/>
        <w:gridCol w:w="3139"/>
        <w:gridCol w:w="3284"/>
      </w:tblGrid>
      <w:tr w:rsidR="00944FFE" w:rsidRPr="009C5C34" w14:paraId="4FBD7D31" w14:textId="77777777" w:rsidTr="005A4942">
        <w:trPr>
          <w:tblHeader/>
          <w:jc w:val="center"/>
        </w:trPr>
        <w:tc>
          <w:tcPr>
            <w:tcW w:w="0" w:type="auto"/>
          </w:tcPr>
          <w:p w14:paraId="09F3C228" w14:textId="77777777" w:rsidR="00944FFE" w:rsidRPr="005A4942" w:rsidRDefault="00944FFE" w:rsidP="005A4942">
            <w:pPr>
              <w:ind w:firstLine="0"/>
              <w:jc w:val="center"/>
              <w:rPr>
                <w:szCs w:val="28"/>
              </w:rPr>
            </w:pPr>
            <w:r w:rsidRPr="005A4942">
              <w:rPr>
                <w:szCs w:val="28"/>
              </w:rPr>
              <w:t>Параметр</w:t>
            </w:r>
          </w:p>
        </w:tc>
        <w:tc>
          <w:tcPr>
            <w:tcW w:w="0" w:type="auto"/>
          </w:tcPr>
          <w:p w14:paraId="676C2603" w14:textId="77777777" w:rsidR="00944FFE" w:rsidRPr="005A4942" w:rsidRDefault="00944FFE" w:rsidP="005A4942">
            <w:pPr>
              <w:ind w:firstLine="0"/>
              <w:jc w:val="center"/>
              <w:rPr>
                <w:szCs w:val="28"/>
              </w:rPr>
            </w:pPr>
            <w:r w:rsidRPr="005A4942">
              <w:rPr>
                <w:szCs w:val="28"/>
              </w:rPr>
              <w:t>Межустройственный (CD)</w:t>
            </w:r>
          </w:p>
        </w:tc>
        <w:tc>
          <w:tcPr>
            <w:tcW w:w="0" w:type="auto"/>
          </w:tcPr>
          <w:p w14:paraId="3AFB24BF" w14:textId="77777777" w:rsidR="00944FFE" w:rsidRPr="005A4942" w:rsidRDefault="00944FFE" w:rsidP="005A4942">
            <w:pPr>
              <w:ind w:firstLine="0"/>
              <w:jc w:val="center"/>
              <w:rPr>
                <w:szCs w:val="28"/>
              </w:rPr>
            </w:pPr>
            <w:r w:rsidRPr="005A4942">
              <w:rPr>
                <w:szCs w:val="28"/>
              </w:rPr>
              <w:t>Межорганизационный (CS)</w:t>
            </w:r>
          </w:p>
        </w:tc>
      </w:tr>
      <w:tr w:rsidR="00944FFE" w:rsidRPr="009C5C34" w14:paraId="27B2E816" w14:textId="77777777" w:rsidTr="005A4942">
        <w:trPr>
          <w:jc w:val="center"/>
        </w:trPr>
        <w:tc>
          <w:tcPr>
            <w:tcW w:w="0" w:type="auto"/>
          </w:tcPr>
          <w:p w14:paraId="3378976B" w14:textId="77777777" w:rsidR="00944FFE" w:rsidRPr="005A4942" w:rsidRDefault="00944FFE" w:rsidP="005A4942">
            <w:pPr>
              <w:ind w:firstLine="0"/>
              <w:jc w:val="center"/>
              <w:rPr>
                <w:szCs w:val="28"/>
              </w:rPr>
            </w:pPr>
            <w:r w:rsidRPr="005A4942">
              <w:rPr>
                <w:szCs w:val="28"/>
              </w:rPr>
              <w:t>Датасет</w:t>
            </w:r>
          </w:p>
        </w:tc>
        <w:tc>
          <w:tcPr>
            <w:tcW w:w="0" w:type="auto"/>
          </w:tcPr>
          <w:p w14:paraId="3455BCD0" w14:textId="77777777" w:rsidR="00944FFE" w:rsidRPr="005A4942" w:rsidRDefault="00944FFE" w:rsidP="005A4942">
            <w:pPr>
              <w:ind w:firstLine="0"/>
              <w:jc w:val="center"/>
              <w:rPr>
                <w:szCs w:val="28"/>
              </w:rPr>
            </w:pPr>
            <w:r w:rsidRPr="005A4942">
              <w:rPr>
                <w:szCs w:val="28"/>
              </w:rPr>
              <w:t>Fashion-MNIST (60K/10K)</w:t>
            </w:r>
          </w:p>
        </w:tc>
        <w:tc>
          <w:tcPr>
            <w:tcW w:w="0" w:type="auto"/>
          </w:tcPr>
          <w:p w14:paraId="58394257" w14:textId="77777777" w:rsidR="00944FFE" w:rsidRPr="005A4942" w:rsidRDefault="00944FFE" w:rsidP="005A4942">
            <w:pPr>
              <w:ind w:firstLine="0"/>
              <w:jc w:val="center"/>
              <w:rPr>
                <w:szCs w:val="28"/>
              </w:rPr>
            </w:pPr>
            <w:r w:rsidRPr="005A4942">
              <w:rPr>
                <w:szCs w:val="28"/>
              </w:rPr>
              <w:t>SVHN (73K/26K)</w:t>
            </w:r>
          </w:p>
        </w:tc>
      </w:tr>
      <w:tr w:rsidR="00944FFE" w:rsidRPr="009C5C34" w14:paraId="44EB6D2A" w14:textId="77777777" w:rsidTr="005A4942">
        <w:trPr>
          <w:jc w:val="center"/>
        </w:trPr>
        <w:tc>
          <w:tcPr>
            <w:tcW w:w="0" w:type="auto"/>
          </w:tcPr>
          <w:p w14:paraId="157E5DB9" w14:textId="77777777" w:rsidR="00944FFE" w:rsidRPr="005A4942" w:rsidRDefault="00944FFE" w:rsidP="005A4942">
            <w:pPr>
              <w:ind w:firstLine="0"/>
              <w:jc w:val="center"/>
              <w:rPr>
                <w:szCs w:val="28"/>
              </w:rPr>
            </w:pPr>
            <w:r w:rsidRPr="005A4942">
              <w:rPr>
                <w:szCs w:val="28"/>
              </w:rPr>
              <w:t>Модель</w:t>
            </w:r>
          </w:p>
        </w:tc>
        <w:tc>
          <w:tcPr>
            <w:tcW w:w="0" w:type="auto"/>
          </w:tcPr>
          <w:p w14:paraId="2BDE51DB" w14:textId="77777777" w:rsidR="00944FFE" w:rsidRPr="005A4942" w:rsidRDefault="00944FFE" w:rsidP="005A4942">
            <w:pPr>
              <w:ind w:firstLine="0"/>
              <w:jc w:val="center"/>
              <w:rPr>
                <w:szCs w:val="28"/>
              </w:rPr>
            </w:pPr>
            <w:proofErr w:type="spellStart"/>
            <w:r w:rsidRPr="005A4942">
              <w:rPr>
                <w:szCs w:val="28"/>
              </w:rPr>
              <w:t>MicroMNIST</w:t>
            </w:r>
            <w:proofErr w:type="spellEnd"/>
            <w:r w:rsidRPr="005A4942">
              <w:rPr>
                <w:szCs w:val="28"/>
              </w:rPr>
              <w:t xml:space="preserve">, </w:t>
            </w:r>
            <m:oMath>
              <m:r>
                <w:rPr>
                  <w:rFonts w:ascii="Cambria Math" w:hAnsi="Cambria Math"/>
                  <w:szCs w:val="28"/>
                </w:rPr>
                <m:t>d</m:t>
              </m:r>
              <m:r>
                <m:rPr>
                  <m:sty m:val="p"/>
                </m:rPr>
                <w:rPr>
                  <w:rFonts w:ascii="Cambria Math" w:hAnsi="Cambria Math"/>
                  <w:szCs w:val="28"/>
                </w:rPr>
                <m:t>=</m:t>
              </m:r>
              <m:r>
                <w:rPr>
                  <w:rFonts w:ascii="Cambria Math" w:hAnsi="Cambria Math"/>
                  <w:szCs w:val="28"/>
                </w:rPr>
                <m:t>4266</m:t>
              </m:r>
            </m:oMath>
          </w:p>
        </w:tc>
        <w:tc>
          <w:tcPr>
            <w:tcW w:w="0" w:type="auto"/>
          </w:tcPr>
          <w:p w14:paraId="0AF71BA0" w14:textId="77777777" w:rsidR="00944FFE" w:rsidRPr="005A4942" w:rsidRDefault="00944FFE" w:rsidP="005A4942">
            <w:pPr>
              <w:ind w:firstLine="0"/>
              <w:jc w:val="center"/>
              <w:rPr>
                <w:szCs w:val="28"/>
              </w:rPr>
            </w:pPr>
            <w:r w:rsidRPr="005A4942">
              <w:rPr>
                <w:szCs w:val="28"/>
              </w:rPr>
              <w:t xml:space="preserve">SVHNCNN,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p>
        </w:tc>
      </w:tr>
      <w:tr w:rsidR="00944FFE" w:rsidRPr="009C5C34" w14:paraId="1E89B06A" w14:textId="77777777" w:rsidTr="005A4942">
        <w:trPr>
          <w:jc w:val="center"/>
        </w:trPr>
        <w:tc>
          <w:tcPr>
            <w:tcW w:w="0" w:type="auto"/>
          </w:tcPr>
          <w:p w14:paraId="16C7CC43" w14:textId="77777777" w:rsidR="00944FFE" w:rsidRPr="005A4942" w:rsidRDefault="00944FFE" w:rsidP="005A4942">
            <w:pPr>
              <w:ind w:firstLine="0"/>
              <w:jc w:val="center"/>
              <w:rPr>
                <w:szCs w:val="28"/>
              </w:rPr>
            </w:pPr>
            <w:r w:rsidRPr="005A4942">
              <w:rPr>
                <w:szCs w:val="28"/>
              </w:rPr>
              <w:t xml:space="preserve">Число клиентов </w:t>
            </w:r>
            <m:oMath>
              <m:r>
                <w:rPr>
                  <w:rFonts w:ascii="Cambria Math" w:hAnsi="Cambria Math"/>
                  <w:szCs w:val="28"/>
                </w:rPr>
                <m:t>N</m:t>
              </m:r>
            </m:oMath>
          </w:p>
        </w:tc>
        <w:tc>
          <w:tcPr>
            <w:tcW w:w="0" w:type="auto"/>
          </w:tcPr>
          <w:p w14:paraId="09F3DE51" w14:textId="77777777" w:rsidR="00944FFE" w:rsidRPr="005A4942" w:rsidRDefault="00944FFE" w:rsidP="005A4942">
            <w:pPr>
              <w:ind w:firstLine="0"/>
              <w:jc w:val="center"/>
              <w:rPr>
                <w:szCs w:val="28"/>
              </w:rPr>
            </w:pPr>
            <w:r w:rsidRPr="005A4942">
              <w:rPr>
                <w:szCs w:val="28"/>
              </w:rPr>
              <w:t>200</w:t>
            </w:r>
          </w:p>
        </w:tc>
        <w:tc>
          <w:tcPr>
            <w:tcW w:w="0" w:type="auto"/>
          </w:tcPr>
          <w:p w14:paraId="6BA470D6" w14:textId="77777777" w:rsidR="00944FFE" w:rsidRPr="005A4942" w:rsidRDefault="00944FFE" w:rsidP="005A4942">
            <w:pPr>
              <w:ind w:firstLine="0"/>
              <w:jc w:val="center"/>
              <w:rPr>
                <w:szCs w:val="28"/>
              </w:rPr>
            </w:pPr>
            <w:r w:rsidRPr="005A4942">
              <w:rPr>
                <w:szCs w:val="28"/>
              </w:rPr>
              <w:t>50</w:t>
            </w:r>
          </w:p>
        </w:tc>
      </w:tr>
      <w:tr w:rsidR="00944FFE" w:rsidRPr="009C5C34" w14:paraId="575B7720" w14:textId="77777777" w:rsidTr="005A4942">
        <w:trPr>
          <w:jc w:val="center"/>
        </w:trPr>
        <w:tc>
          <w:tcPr>
            <w:tcW w:w="0" w:type="auto"/>
          </w:tcPr>
          <w:p w14:paraId="234190ED" w14:textId="77777777" w:rsidR="00944FFE" w:rsidRPr="005A4942" w:rsidRDefault="00944FFE" w:rsidP="005A4942">
            <w:pPr>
              <w:ind w:firstLine="0"/>
              <w:jc w:val="center"/>
              <w:rPr>
                <w:szCs w:val="28"/>
              </w:rPr>
            </w:pPr>
            <w:r w:rsidRPr="005A4942">
              <w:rPr>
                <w:szCs w:val="28"/>
              </w:rPr>
              <w:t>Клиентов в раунде</w:t>
            </w:r>
          </w:p>
        </w:tc>
        <w:tc>
          <w:tcPr>
            <w:tcW w:w="0" w:type="auto"/>
          </w:tcPr>
          <w:p w14:paraId="25619357" w14:textId="77777777" w:rsidR="00944FFE" w:rsidRPr="005A4942" w:rsidRDefault="00944FFE" w:rsidP="005A4942">
            <w:pPr>
              <w:ind w:firstLine="0"/>
              <w:jc w:val="center"/>
              <w:rPr>
                <w:szCs w:val="28"/>
              </w:rPr>
            </w:pPr>
            <w:r w:rsidRPr="005A4942">
              <w:rPr>
                <w:szCs w:val="28"/>
              </w:rPr>
              <w:t>40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m:t>
              </m:r>
            </m:oMath>
            <w:r w:rsidRPr="005A4942">
              <w:rPr>
                <w:szCs w:val="28"/>
              </w:rPr>
              <w:t>)</w:t>
            </w:r>
          </w:p>
        </w:tc>
        <w:tc>
          <w:tcPr>
            <w:tcW w:w="0" w:type="auto"/>
          </w:tcPr>
          <w:p w14:paraId="2B5E2FC6" w14:textId="77777777" w:rsidR="00944FFE" w:rsidRPr="005A4942" w:rsidRDefault="00944FFE" w:rsidP="005A4942">
            <w:pPr>
              <w:ind w:firstLine="0"/>
              <w:jc w:val="center"/>
              <w:rPr>
                <w:szCs w:val="28"/>
              </w:rPr>
            </w:pPr>
            <w:r w:rsidRPr="005A4942">
              <w:rPr>
                <w:szCs w:val="28"/>
              </w:rPr>
              <w:t>40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m:t>
              </m:r>
            </m:oMath>
            <w:r w:rsidRPr="005A4942">
              <w:rPr>
                <w:szCs w:val="28"/>
              </w:rPr>
              <w:t>)</w:t>
            </w:r>
          </w:p>
        </w:tc>
      </w:tr>
      <w:tr w:rsidR="00944FFE" w:rsidRPr="009C5C34" w14:paraId="1F998DEE" w14:textId="77777777" w:rsidTr="005A4942">
        <w:trPr>
          <w:jc w:val="center"/>
        </w:trPr>
        <w:tc>
          <w:tcPr>
            <w:tcW w:w="0" w:type="auto"/>
          </w:tcPr>
          <w:p w14:paraId="6AF5E94E" w14:textId="77777777" w:rsidR="00944FFE" w:rsidRPr="005A4942" w:rsidRDefault="00944FFE" w:rsidP="005A4942">
            <w:pPr>
              <w:ind w:firstLine="0"/>
              <w:jc w:val="center"/>
              <w:rPr>
                <w:szCs w:val="28"/>
              </w:rPr>
            </w:pPr>
            <w:r w:rsidRPr="005A4942">
              <w:rPr>
                <w:szCs w:val="28"/>
              </w:rPr>
              <w:t xml:space="preserve">Локальных эпох </w:t>
            </w:r>
            <m:oMath>
              <m:r>
                <w:rPr>
                  <w:rFonts w:ascii="Cambria Math" w:hAnsi="Cambria Math"/>
                  <w:szCs w:val="28"/>
                </w:rPr>
                <m:t>E</m:t>
              </m:r>
            </m:oMath>
          </w:p>
        </w:tc>
        <w:tc>
          <w:tcPr>
            <w:tcW w:w="0" w:type="auto"/>
          </w:tcPr>
          <w:p w14:paraId="770437A4" w14:textId="77777777" w:rsidR="00944FFE" w:rsidRPr="005A4942" w:rsidRDefault="00944FFE" w:rsidP="005A4942">
            <w:pPr>
              <w:ind w:firstLine="0"/>
              <w:jc w:val="center"/>
              <w:rPr>
                <w:szCs w:val="28"/>
              </w:rPr>
            </w:pPr>
            <w:r w:rsidRPr="005A4942">
              <w:rPr>
                <w:szCs w:val="28"/>
              </w:rPr>
              <w:t>5</w:t>
            </w:r>
          </w:p>
        </w:tc>
        <w:tc>
          <w:tcPr>
            <w:tcW w:w="0" w:type="auto"/>
          </w:tcPr>
          <w:p w14:paraId="77D77467" w14:textId="77777777" w:rsidR="00944FFE" w:rsidRPr="005A4942" w:rsidRDefault="00944FFE" w:rsidP="005A4942">
            <w:pPr>
              <w:ind w:firstLine="0"/>
              <w:jc w:val="center"/>
              <w:rPr>
                <w:szCs w:val="28"/>
              </w:rPr>
            </w:pPr>
            <w:r w:rsidRPr="005A4942">
              <w:rPr>
                <w:szCs w:val="28"/>
              </w:rPr>
              <w:t>1 (</w:t>
            </w:r>
            <w:proofErr w:type="spellStart"/>
            <w:r w:rsidRPr="005A4942">
              <w:rPr>
                <w:szCs w:val="28"/>
              </w:rPr>
              <w:t>FedSGD</w:t>
            </w:r>
            <w:proofErr w:type="spellEnd"/>
            <w:r w:rsidRPr="005A4942">
              <w:rPr>
                <w:szCs w:val="28"/>
              </w:rPr>
              <w:t>-стиль)</w:t>
            </w:r>
          </w:p>
        </w:tc>
      </w:tr>
      <w:tr w:rsidR="00944FFE" w:rsidRPr="009C5C34" w14:paraId="6E072CAA" w14:textId="77777777" w:rsidTr="005A4942">
        <w:trPr>
          <w:jc w:val="center"/>
        </w:trPr>
        <w:tc>
          <w:tcPr>
            <w:tcW w:w="0" w:type="auto"/>
          </w:tcPr>
          <w:p w14:paraId="60E69656" w14:textId="77777777" w:rsidR="00944FFE" w:rsidRPr="005A4942" w:rsidRDefault="00944FFE" w:rsidP="005A4942">
            <w:pPr>
              <w:ind w:firstLine="0"/>
              <w:jc w:val="center"/>
              <w:rPr>
                <w:szCs w:val="28"/>
              </w:rPr>
            </w:pPr>
            <w:r w:rsidRPr="005A4942">
              <w:rPr>
                <w:szCs w:val="28"/>
              </w:rPr>
              <w:t xml:space="preserve">Размер </w:t>
            </w:r>
            <w:proofErr w:type="spellStart"/>
            <w:r w:rsidRPr="005A4942">
              <w:rPr>
                <w:szCs w:val="28"/>
              </w:rPr>
              <w:t>батча</w:t>
            </w:r>
            <w:proofErr w:type="spellEnd"/>
            <w:r w:rsidRPr="005A4942">
              <w:rPr>
                <w:szCs w:val="28"/>
              </w:rPr>
              <w:t xml:space="preserve"> </w:t>
            </w:r>
            <m:oMath>
              <m:r>
                <w:rPr>
                  <w:rFonts w:ascii="Cambria Math" w:hAnsi="Cambria Math"/>
                  <w:szCs w:val="28"/>
                </w:rPr>
                <m:t>B</m:t>
              </m:r>
            </m:oMath>
          </w:p>
        </w:tc>
        <w:tc>
          <w:tcPr>
            <w:tcW w:w="0" w:type="auto"/>
          </w:tcPr>
          <w:p w14:paraId="092247E6" w14:textId="77777777" w:rsidR="00944FFE" w:rsidRPr="005A4942" w:rsidRDefault="00944FFE" w:rsidP="005A4942">
            <w:pPr>
              <w:ind w:firstLine="0"/>
              <w:jc w:val="center"/>
              <w:rPr>
                <w:szCs w:val="28"/>
              </w:rPr>
            </w:pPr>
            <w:r w:rsidRPr="005A4942">
              <w:rPr>
                <w:szCs w:val="28"/>
              </w:rPr>
              <w:t>32</w:t>
            </w:r>
          </w:p>
        </w:tc>
        <w:tc>
          <w:tcPr>
            <w:tcW w:w="0" w:type="auto"/>
          </w:tcPr>
          <w:p w14:paraId="032CF031" w14:textId="77777777" w:rsidR="00944FFE" w:rsidRPr="005A4942" w:rsidRDefault="00944FFE" w:rsidP="005A4942">
            <w:pPr>
              <w:ind w:firstLine="0"/>
              <w:jc w:val="center"/>
              <w:rPr>
                <w:szCs w:val="28"/>
              </w:rPr>
            </w:pPr>
            <w:r w:rsidRPr="005A4942">
              <w:rPr>
                <w:szCs w:val="28"/>
              </w:rPr>
              <w:t>32</w:t>
            </w:r>
          </w:p>
        </w:tc>
      </w:tr>
      <w:tr w:rsidR="00944FFE" w:rsidRPr="009C5C34" w14:paraId="43623424" w14:textId="77777777" w:rsidTr="005A4942">
        <w:trPr>
          <w:jc w:val="center"/>
        </w:trPr>
        <w:tc>
          <w:tcPr>
            <w:tcW w:w="0" w:type="auto"/>
          </w:tcPr>
          <w:p w14:paraId="24495DB0" w14:textId="77777777" w:rsidR="00944FFE" w:rsidRPr="005A4942" w:rsidRDefault="00944FFE" w:rsidP="005A4942">
            <w:pPr>
              <w:ind w:firstLine="0"/>
              <w:jc w:val="center"/>
              <w:rPr>
                <w:szCs w:val="28"/>
              </w:rPr>
            </w:pPr>
            <w:r w:rsidRPr="005A4942">
              <w:rPr>
                <w:szCs w:val="28"/>
              </w:rPr>
              <w:t xml:space="preserve">Раундов </w:t>
            </w:r>
            <m:oMath>
              <m:r>
                <w:rPr>
                  <w:rFonts w:ascii="Cambria Math" w:hAnsi="Cambria Math"/>
                  <w:szCs w:val="28"/>
                </w:rPr>
                <m:t>T</m:t>
              </m:r>
            </m:oMath>
          </w:p>
        </w:tc>
        <w:tc>
          <w:tcPr>
            <w:tcW w:w="0" w:type="auto"/>
          </w:tcPr>
          <w:p w14:paraId="2D9BF0F2" w14:textId="77777777" w:rsidR="00944FFE" w:rsidRPr="005A4942" w:rsidRDefault="00944FFE" w:rsidP="005A4942">
            <w:pPr>
              <w:ind w:firstLine="0"/>
              <w:jc w:val="center"/>
              <w:rPr>
                <w:szCs w:val="28"/>
              </w:rPr>
            </w:pPr>
            <w:r w:rsidRPr="005A4942">
              <w:rPr>
                <w:szCs w:val="28"/>
              </w:rPr>
              <w:t>200</w:t>
            </w:r>
          </w:p>
        </w:tc>
        <w:tc>
          <w:tcPr>
            <w:tcW w:w="0" w:type="auto"/>
          </w:tcPr>
          <w:p w14:paraId="52773CBE" w14:textId="77777777" w:rsidR="00944FFE" w:rsidRPr="005A4942" w:rsidRDefault="00944FFE" w:rsidP="005A4942">
            <w:pPr>
              <w:ind w:firstLine="0"/>
              <w:jc w:val="center"/>
              <w:rPr>
                <w:szCs w:val="28"/>
              </w:rPr>
            </w:pPr>
            <w:r w:rsidRPr="005A4942">
              <w:rPr>
                <w:szCs w:val="28"/>
              </w:rPr>
              <w:t>200</w:t>
            </w:r>
          </w:p>
        </w:tc>
      </w:tr>
      <w:tr w:rsidR="00944FFE" w:rsidRPr="009C5C34" w14:paraId="7A6958EA" w14:textId="77777777" w:rsidTr="005A4942">
        <w:trPr>
          <w:jc w:val="center"/>
        </w:trPr>
        <w:tc>
          <w:tcPr>
            <w:tcW w:w="0" w:type="auto"/>
          </w:tcPr>
          <w:p w14:paraId="2977313B" w14:textId="77777777" w:rsidR="00944FFE" w:rsidRPr="005A4942" w:rsidRDefault="00944FFE" w:rsidP="005A4942">
            <w:pPr>
              <w:ind w:firstLine="0"/>
              <w:jc w:val="center"/>
              <w:rPr>
                <w:szCs w:val="28"/>
              </w:rPr>
            </w:pPr>
            <w:r w:rsidRPr="005A4942">
              <w:rPr>
                <w:szCs w:val="28"/>
              </w:rPr>
              <w:t>Доля вредоносных клиентов</w:t>
            </w:r>
          </w:p>
        </w:tc>
        <w:tc>
          <w:tcPr>
            <w:tcW w:w="0" w:type="auto"/>
          </w:tcPr>
          <w:p w14:paraId="5CA86A57" w14:textId="77777777" w:rsidR="00944FFE" w:rsidRPr="005A4942" w:rsidRDefault="00EA16BE" w:rsidP="005A4942">
            <w:pPr>
              <w:ind w:firstLine="0"/>
              <w:jc w:val="center"/>
              <w:rPr>
                <w:szCs w:val="28"/>
              </w:rPr>
            </w:pP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80</m:t>
              </m:r>
            </m:oMath>
            <w:r w:rsidR="00944FFE" w:rsidRPr="005A4942">
              <w:rPr>
                <w:szCs w:val="28"/>
              </w:rPr>
              <w:t xml:space="preserve"> (40 %)</w:t>
            </w:r>
          </w:p>
        </w:tc>
        <w:tc>
          <w:tcPr>
            <w:tcW w:w="0" w:type="auto"/>
          </w:tcPr>
          <w:p w14:paraId="44047781" w14:textId="77777777" w:rsidR="00944FFE" w:rsidRPr="005A4942" w:rsidRDefault="00EA16BE" w:rsidP="005A4942">
            <w:pPr>
              <w:ind w:firstLine="0"/>
              <w:jc w:val="center"/>
              <w:rPr>
                <w:szCs w:val="28"/>
              </w:rPr>
            </w:pP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20</m:t>
              </m:r>
            </m:oMath>
            <w:r w:rsidR="00944FFE" w:rsidRPr="005A4942">
              <w:rPr>
                <w:szCs w:val="28"/>
              </w:rPr>
              <w:t xml:space="preserve"> (40 %)</w:t>
            </w:r>
          </w:p>
        </w:tc>
      </w:tr>
      <w:tr w:rsidR="00944FFE" w:rsidRPr="009C5C34" w14:paraId="7A3B67C6" w14:textId="77777777" w:rsidTr="005A4942">
        <w:trPr>
          <w:jc w:val="center"/>
        </w:trPr>
        <w:tc>
          <w:tcPr>
            <w:tcW w:w="0" w:type="auto"/>
          </w:tcPr>
          <w:p w14:paraId="36850D08" w14:textId="77777777" w:rsidR="00944FFE" w:rsidRPr="005A4942" w:rsidRDefault="00944FFE" w:rsidP="005A4942">
            <w:pPr>
              <w:ind w:firstLine="0"/>
              <w:jc w:val="center"/>
              <w:rPr>
                <w:szCs w:val="28"/>
              </w:rPr>
            </w:pPr>
            <w:r w:rsidRPr="005A4942">
              <w:rPr>
                <w:szCs w:val="28"/>
              </w:rPr>
              <w:t>Уровень ДП</w:t>
            </w:r>
          </w:p>
        </w:tc>
        <w:tc>
          <w:tcPr>
            <w:tcW w:w="0" w:type="auto"/>
          </w:tcPr>
          <w:p w14:paraId="2951C7D8" w14:textId="77777777" w:rsidR="00944FFE" w:rsidRPr="005A4942" w:rsidRDefault="00944FFE" w:rsidP="005A4942">
            <w:pPr>
              <w:ind w:firstLine="0"/>
              <w:jc w:val="center"/>
              <w:rPr>
                <w:szCs w:val="28"/>
              </w:rPr>
            </w:pPr>
            <w:r w:rsidRPr="005A4942">
              <w:rPr>
                <w:szCs w:val="28"/>
              </w:rPr>
              <w:t>клиентский</w:t>
            </w:r>
          </w:p>
        </w:tc>
        <w:tc>
          <w:tcPr>
            <w:tcW w:w="0" w:type="auto"/>
          </w:tcPr>
          <w:p w14:paraId="416C7E70" w14:textId="77777777" w:rsidR="00944FFE" w:rsidRPr="005A4942" w:rsidRDefault="00944FFE" w:rsidP="005A4942">
            <w:pPr>
              <w:ind w:firstLine="0"/>
              <w:jc w:val="center"/>
              <w:rPr>
                <w:szCs w:val="28"/>
              </w:rPr>
            </w:pPr>
            <w:r w:rsidRPr="005A4942">
              <w:rPr>
                <w:szCs w:val="28"/>
              </w:rPr>
              <w:t>записей</w:t>
            </w:r>
          </w:p>
        </w:tc>
      </w:tr>
      <w:tr w:rsidR="00944FFE" w:rsidRPr="009C5C34" w14:paraId="0BFA8C60" w14:textId="77777777" w:rsidTr="005A4942">
        <w:trPr>
          <w:jc w:val="center"/>
        </w:trPr>
        <w:tc>
          <w:tcPr>
            <w:tcW w:w="0" w:type="auto"/>
          </w:tcPr>
          <w:p w14:paraId="54091602" w14:textId="77777777" w:rsidR="00944FFE" w:rsidRPr="005A4942" w:rsidRDefault="00944FFE" w:rsidP="005A4942">
            <w:pPr>
              <w:ind w:firstLine="0"/>
              <w:jc w:val="center"/>
              <w:rPr>
                <w:szCs w:val="28"/>
              </w:rPr>
            </w:pPr>
            <w:r w:rsidRPr="005A4942">
              <w:rPr>
                <w:szCs w:val="28"/>
              </w:rPr>
              <w:t xml:space="preserve">Бюджет </w:t>
            </w:r>
            <m:oMath>
              <m:r>
                <w:rPr>
                  <w:rFonts w:ascii="Cambria Math" w:hAnsi="Cambria Math"/>
                  <w:szCs w:val="28"/>
                </w:rPr>
                <m:t>ε</m:t>
              </m:r>
            </m:oMath>
          </w:p>
        </w:tc>
        <w:tc>
          <w:tcPr>
            <w:tcW w:w="0" w:type="auto"/>
          </w:tcPr>
          <w:p w14:paraId="7B9E26F6" w14:textId="77777777" w:rsidR="00944FFE" w:rsidRPr="005A4942" w:rsidRDefault="00944FFE" w:rsidP="005A4942">
            <w:pPr>
              <w:ind w:firstLine="0"/>
              <w:jc w:val="center"/>
              <w:rPr>
                <w:szCs w:val="28"/>
              </w:rPr>
            </w:pPr>
            <m:oMathPara>
              <m:oMath>
                <m:r>
                  <m:rPr>
                    <m:sty m:val="p"/>
                  </m:rPr>
                  <w:rPr>
                    <w:rFonts w:ascii="Cambria Math" w:hAnsi="Cambria Math"/>
                    <w:szCs w:val="28"/>
                  </w:rPr>
                  <m:t>{</m:t>
                </m:r>
                <m:r>
                  <w:rPr>
                    <w:rFonts w:ascii="Cambria Math" w:hAnsi="Cambria Math"/>
                    <w:szCs w:val="28"/>
                  </w:rPr>
                  <m:t>10</m:t>
                </m:r>
                <m:r>
                  <m:rPr>
                    <m:sty m:val="p"/>
                  </m:rPr>
                  <w:rPr>
                    <w:rFonts w:ascii="Cambria Math" w:hAnsi="Cambria Math"/>
                    <w:szCs w:val="28"/>
                  </w:rPr>
                  <m:t>,</m:t>
                </m:r>
                <m:r>
                  <w:rPr>
                    <w:rFonts w:ascii="Cambria Math" w:hAnsi="Cambria Math"/>
                    <w:szCs w:val="28"/>
                  </w:rPr>
                  <m:t>15</m:t>
                </m:r>
                <m:r>
                  <m:rPr>
                    <m:sty m:val="p"/>
                  </m:rPr>
                  <w:rPr>
                    <w:rFonts w:ascii="Cambria Math" w:hAnsi="Cambria Math"/>
                    <w:szCs w:val="28"/>
                  </w:rPr>
                  <m:t>,</m:t>
                </m:r>
                <m:r>
                  <w:rPr>
                    <w:rFonts w:ascii="Cambria Math" w:hAnsi="Cambria Math"/>
                    <w:szCs w:val="28"/>
                  </w:rPr>
                  <m:t>20</m:t>
                </m:r>
                <m:r>
                  <m:rPr>
                    <m:sty m:val="p"/>
                  </m:rPr>
                  <w:rPr>
                    <w:rFonts w:ascii="Cambria Math" w:hAnsi="Cambria Math"/>
                    <w:szCs w:val="28"/>
                  </w:rPr>
                  <m:t>}</m:t>
                </m:r>
              </m:oMath>
            </m:oMathPara>
          </w:p>
        </w:tc>
        <w:tc>
          <w:tcPr>
            <w:tcW w:w="0" w:type="auto"/>
          </w:tcPr>
          <w:p w14:paraId="7D499C35" w14:textId="77777777" w:rsidR="00944FFE" w:rsidRPr="005A4942" w:rsidRDefault="00944FFE" w:rsidP="005A4942">
            <w:pPr>
              <w:ind w:firstLine="0"/>
              <w:jc w:val="center"/>
              <w:rPr>
                <w:szCs w:val="28"/>
              </w:rPr>
            </w:pPr>
            <m:oMathPara>
              <m:oMath>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4</m:t>
                </m:r>
                <m:r>
                  <m:rPr>
                    <m:sty m:val="p"/>
                  </m:rPr>
                  <w:rPr>
                    <w:rFonts w:ascii="Cambria Math" w:hAnsi="Cambria Math"/>
                    <w:szCs w:val="28"/>
                  </w:rPr>
                  <m:t>,</m:t>
                </m:r>
                <m:r>
                  <w:rPr>
                    <w:rFonts w:ascii="Cambria Math" w:hAnsi="Cambria Math"/>
                    <w:szCs w:val="28"/>
                  </w:rPr>
                  <m:t>6</m:t>
                </m:r>
                <m:r>
                  <m:rPr>
                    <m:sty m:val="p"/>
                  </m:rPr>
                  <w:rPr>
                    <w:rFonts w:ascii="Cambria Math" w:hAnsi="Cambria Math"/>
                    <w:szCs w:val="28"/>
                  </w:rPr>
                  <m:t>,</m:t>
                </m:r>
                <m:r>
                  <w:rPr>
                    <w:rFonts w:ascii="Cambria Math" w:hAnsi="Cambria Math"/>
                    <w:szCs w:val="28"/>
                  </w:rPr>
                  <m:t>8</m:t>
                </m:r>
                <m:r>
                  <m:rPr>
                    <m:sty m:val="p"/>
                  </m:rPr>
                  <w:rPr>
                    <w:rFonts w:ascii="Cambria Math" w:hAnsi="Cambria Math"/>
                    <w:szCs w:val="28"/>
                  </w:rPr>
                  <m:t>}</m:t>
                </m:r>
              </m:oMath>
            </m:oMathPara>
          </w:p>
        </w:tc>
      </w:tr>
      <w:tr w:rsidR="00944FFE" w:rsidRPr="009C5C34" w14:paraId="3A756E4A" w14:textId="77777777" w:rsidTr="005A4942">
        <w:trPr>
          <w:jc w:val="center"/>
        </w:trPr>
        <w:tc>
          <w:tcPr>
            <w:tcW w:w="0" w:type="auto"/>
          </w:tcPr>
          <w:p w14:paraId="25E800BD" w14:textId="77777777" w:rsidR="00944FFE" w:rsidRPr="005A4942" w:rsidRDefault="00944FFE" w:rsidP="005A4942">
            <w:pPr>
              <w:ind w:firstLine="0"/>
              <w:jc w:val="center"/>
              <w:rPr>
                <w:szCs w:val="28"/>
              </w:rPr>
            </w:pPr>
            <m:oMathPara>
              <m:oMath>
                <m:r>
                  <w:rPr>
                    <w:rFonts w:ascii="Cambria Math" w:hAnsi="Cambria Math"/>
                    <w:szCs w:val="28"/>
                  </w:rPr>
                  <w:lastRenderedPageBreak/>
                  <m:t>δ</m:t>
                </m:r>
              </m:oMath>
            </m:oMathPara>
          </w:p>
        </w:tc>
        <w:tc>
          <w:tcPr>
            <w:tcW w:w="0" w:type="auto"/>
          </w:tcPr>
          <w:p w14:paraId="50711F89" w14:textId="77777777" w:rsidR="00944FFE" w:rsidRPr="005A4942" w:rsidRDefault="00EA16BE" w:rsidP="005A4942">
            <w:pPr>
              <w:ind w:firstLine="0"/>
              <w:jc w:val="center"/>
              <w:rPr>
                <w:szCs w:val="28"/>
              </w:rPr>
            </w:pPr>
            <m:oMathPara>
              <m:oMath>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5</m:t>
                    </m:r>
                  </m:sup>
                </m:sSup>
              </m:oMath>
            </m:oMathPara>
          </w:p>
        </w:tc>
        <w:tc>
          <w:tcPr>
            <w:tcW w:w="0" w:type="auto"/>
          </w:tcPr>
          <w:p w14:paraId="1ED3B28C" w14:textId="77777777" w:rsidR="00944FFE" w:rsidRPr="005A4942" w:rsidRDefault="00EA16BE" w:rsidP="005A4942">
            <w:pPr>
              <w:jc w:val="center"/>
              <w:rPr>
                <w:szCs w:val="28"/>
              </w:rPr>
            </w:pPr>
            <m:oMathPara>
              <m:oMath>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5</m:t>
                    </m:r>
                  </m:sup>
                </m:sSup>
              </m:oMath>
            </m:oMathPara>
          </w:p>
        </w:tc>
      </w:tr>
      <w:tr w:rsidR="00944FFE" w:rsidRPr="009C5C34" w14:paraId="6C828606" w14:textId="77777777" w:rsidTr="005A4942">
        <w:trPr>
          <w:jc w:val="center"/>
        </w:trPr>
        <w:tc>
          <w:tcPr>
            <w:tcW w:w="0" w:type="auto"/>
          </w:tcPr>
          <w:p w14:paraId="4614E706" w14:textId="77777777" w:rsidR="00944FFE" w:rsidRPr="005A4942" w:rsidRDefault="00944FFE" w:rsidP="005A4942">
            <w:pPr>
              <w:ind w:firstLine="0"/>
              <w:jc w:val="center"/>
              <w:rPr>
                <w:szCs w:val="28"/>
              </w:rPr>
            </w:pPr>
            <w:r w:rsidRPr="005A4942">
              <w:rPr>
                <w:szCs w:val="28"/>
              </w:rPr>
              <w:t xml:space="preserve">Запись на образец </w:t>
            </w:r>
            <m:oMath>
              <m:r>
                <w:rPr>
                  <w:rFonts w:ascii="Cambria Math" w:hAnsi="Cambria Math"/>
                  <w:szCs w:val="28"/>
                </w:rPr>
                <m:t>R</m:t>
              </m:r>
            </m:oMath>
          </w:p>
        </w:tc>
        <w:tc>
          <w:tcPr>
            <w:tcW w:w="0" w:type="auto"/>
          </w:tcPr>
          <w:p w14:paraId="2AEF985D" w14:textId="77777777" w:rsidR="00944FFE" w:rsidRPr="005A4942" w:rsidRDefault="00944FFE" w:rsidP="005A4942">
            <w:pPr>
              <w:ind w:firstLine="0"/>
              <w:jc w:val="center"/>
              <w:rPr>
                <w:szCs w:val="28"/>
              </w:rPr>
            </w:pPr>
            <w:r w:rsidRPr="005A4942">
              <w:rPr>
                <w:szCs w:val="28"/>
              </w:rPr>
              <w:t>—</w:t>
            </w:r>
          </w:p>
        </w:tc>
        <w:tc>
          <w:tcPr>
            <w:tcW w:w="0" w:type="auto"/>
          </w:tcPr>
          <w:p w14:paraId="44B4F0B1" w14:textId="77777777" w:rsidR="00944FFE" w:rsidRPr="005A4942" w:rsidRDefault="00944FFE" w:rsidP="005A4942">
            <w:pPr>
              <w:ind w:firstLine="0"/>
              <w:jc w:val="center"/>
              <w:rPr>
                <w:szCs w:val="28"/>
              </w:rPr>
            </w:pPr>
            <w:r w:rsidRPr="005A4942">
              <w:rPr>
                <w:szCs w:val="28"/>
              </w:rPr>
              <w:t>1,0</w:t>
            </w:r>
          </w:p>
        </w:tc>
      </w:tr>
      <w:tr w:rsidR="00944FFE" w:rsidRPr="009C5C34" w14:paraId="24DF4F2B" w14:textId="77777777" w:rsidTr="005A4942">
        <w:trPr>
          <w:jc w:val="center"/>
        </w:trPr>
        <w:tc>
          <w:tcPr>
            <w:tcW w:w="0" w:type="auto"/>
          </w:tcPr>
          <w:p w14:paraId="665C7835" w14:textId="77777777" w:rsidR="00944FFE" w:rsidRPr="005A4942" w:rsidRDefault="00944FFE" w:rsidP="005A4942">
            <w:pPr>
              <w:ind w:firstLine="0"/>
              <w:jc w:val="center"/>
              <w:rPr>
                <w:szCs w:val="28"/>
              </w:rPr>
            </w:pPr>
            <w:r w:rsidRPr="005A4942">
              <w:rPr>
                <w:szCs w:val="28"/>
              </w:rPr>
              <w:t xml:space="preserve">Потолок клиппинга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oMath>
          </w:p>
        </w:tc>
        <w:tc>
          <w:tcPr>
            <w:tcW w:w="0" w:type="auto"/>
          </w:tcPr>
          <w:p w14:paraId="047C75FB" w14:textId="77777777" w:rsidR="00944FFE" w:rsidRPr="005A4942" w:rsidRDefault="00944FFE" w:rsidP="005A4942">
            <w:pPr>
              <w:ind w:firstLine="0"/>
              <w:jc w:val="center"/>
              <w:rPr>
                <w:szCs w:val="28"/>
              </w:rPr>
            </w:pPr>
            <w:r w:rsidRPr="005A4942">
              <w:rPr>
                <w:szCs w:val="28"/>
              </w:rPr>
              <w:t>2,0</w:t>
            </w:r>
          </w:p>
        </w:tc>
        <w:tc>
          <w:tcPr>
            <w:tcW w:w="0" w:type="auto"/>
          </w:tcPr>
          <w:p w14:paraId="35C6C0CD" w14:textId="77777777" w:rsidR="00944FFE" w:rsidRPr="005A4942" w:rsidRDefault="00944FFE" w:rsidP="005A4942">
            <w:pPr>
              <w:ind w:firstLine="0"/>
              <w:jc w:val="center"/>
              <w:rPr>
                <w:szCs w:val="28"/>
              </w:rPr>
            </w:pPr>
            <w:r w:rsidRPr="005A4942">
              <w:rPr>
                <w:szCs w:val="28"/>
              </w:rPr>
              <w:t>2,0</w:t>
            </w:r>
          </w:p>
        </w:tc>
      </w:tr>
      <w:tr w:rsidR="00944FFE" w:rsidRPr="009C5C34" w14:paraId="70615C83" w14:textId="77777777" w:rsidTr="005A4942">
        <w:trPr>
          <w:jc w:val="center"/>
        </w:trPr>
        <w:tc>
          <w:tcPr>
            <w:tcW w:w="0" w:type="auto"/>
          </w:tcPr>
          <w:p w14:paraId="25ECDE2B" w14:textId="77777777" w:rsidR="00944FFE" w:rsidRPr="005A4942" w:rsidRDefault="00944FFE" w:rsidP="005A4942">
            <w:pPr>
              <w:ind w:firstLine="0"/>
              <w:jc w:val="center"/>
              <w:rPr>
                <w:szCs w:val="28"/>
              </w:rPr>
            </w:pPr>
            <w:r w:rsidRPr="005A4942">
              <w:rPr>
                <w:szCs w:val="28"/>
              </w:rPr>
              <w:t>Не-IID разбиение</w:t>
            </w:r>
          </w:p>
        </w:tc>
        <w:tc>
          <w:tcPr>
            <w:tcW w:w="0" w:type="auto"/>
          </w:tcPr>
          <w:p w14:paraId="0B13DE48" w14:textId="77777777" w:rsidR="00944FFE" w:rsidRPr="005A4942" w:rsidRDefault="00944FFE" w:rsidP="005A4942">
            <w:pPr>
              <w:ind w:firstLine="0"/>
              <w:jc w:val="center"/>
              <w:rPr>
                <w:szCs w:val="28"/>
              </w:rPr>
            </w:pPr>
            <w:r w:rsidRPr="005A4942">
              <w:rPr>
                <w:szCs w:val="28"/>
              </w:rPr>
              <w:t xml:space="preserve">Дирихле,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p>
        </w:tc>
        <w:tc>
          <w:tcPr>
            <w:tcW w:w="0" w:type="auto"/>
          </w:tcPr>
          <w:p w14:paraId="14432EA6" w14:textId="77777777" w:rsidR="00944FFE" w:rsidRPr="005A4942" w:rsidRDefault="00944FFE" w:rsidP="005A4942">
            <w:pPr>
              <w:ind w:firstLine="0"/>
              <w:jc w:val="center"/>
              <w:rPr>
                <w:szCs w:val="28"/>
              </w:rPr>
            </w:pPr>
            <w:r w:rsidRPr="005A4942">
              <w:rPr>
                <w:szCs w:val="28"/>
              </w:rPr>
              <w:t xml:space="preserve">Дирихле,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p>
        </w:tc>
      </w:tr>
      <w:tr w:rsidR="00944FFE" w:rsidRPr="009C5C34" w14:paraId="5A83553A" w14:textId="77777777" w:rsidTr="005A4942">
        <w:trPr>
          <w:jc w:val="center"/>
        </w:trPr>
        <w:tc>
          <w:tcPr>
            <w:tcW w:w="0" w:type="auto"/>
          </w:tcPr>
          <w:p w14:paraId="6226EEFF" w14:textId="77777777" w:rsidR="00944FFE" w:rsidRPr="005A4942" w:rsidRDefault="00944FFE" w:rsidP="005A4942">
            <w:pPr>
              <w:ind w:firstLine="0"/>
              <w:jc w:val="center"/>
              <w:rPr>
                <w:szCs w:val="28"/>
              </w:rPr>
            </w:pPr>
            <w:r w:rsidRPr="005A4942">
              <w:rPr>
                <w:szCs w:val="28"/>
              </w:rPr>
              <w:t>Скорость обучения</w:t>
            </w:r>
          </w:p>
        </w:tc>
        <w:tc>
          <w:tcPr>
            <w:tcW w:w="0" w:type="auto"/>
          </w:tcPr>
          <w:p w14:paraId="0AAB8B93" w14:textId="77777777" w:rsidR="00944FFE" w:rsidRPr="005A4942" w:rsidRDefault="00944FFE" w:rsidP="005A4942">
            <w:pPr>
              <w:ind w:firstLine="0"/>
              <w:jc w:val="center"/>
              <w:rPr>
                <w:szCs w:val="28"/>
              </w:rPr>
            </w:pPr>
            <w:r w:rsidRPr="005A4942">
              <w:rPr>
                <w:szCs w:val="28"/>
              </w:rPr>
              <w:t xml:space="preserve">0,01 (SGD + </w:t>
            </w:r>
            <w:proofErr w:type="spellStart"/>
            <w:r w:rsidRPr="005A4942">
              <w:rPr>
                <w:szCs w:val="28"/>
              </w:rPr>
              <w:t>momentum</w:t>
            </w:r>
            <w:proofErr w:type="spellEnd"/>
            <w:r w:rsidRPr="005A4942">
              <w:rPr>
                <w:szCs w:val="28"/>
              </w:rPr>
              <w:t>)</w:t>
            </w:r>
          </w:p>
        </w:tc>
        <w:tc>
          <w:tcPr>
            <w:tcW w:w="0" w:type="auto"/>
          </w:tcPr>
          <w:p w14:paraId="72163F32" w14:textId="77777777" w:rsidR="00944FFE" w:rsidRPr="005A4942" w:rsidRDefault="00944FFE" w:rsidP="005A4942">
            <w:pPr>
              <w:ind w:firstLine="0"/>
              <w:jc w:val="center"/>
              <w:rPr>
                <w:szCs w:val="28"/>
              </w:rPr>
            </w:pPr>
            <w:r w:rsidRPr="005A4942">
              <w:rPr>
                <w:szCs w:val="28"/>
              </w:rPr>
              <w:t xml:space="preserve">0,01 (SGD + </w:t>
            </w:r>
            <w:proofErr w:type="spellStart"/>
            <w:r w:rsidRPr="005A4942">
              <w:rPr>
                <w:szCs w:val="28"/>
              </w:rPr>
              <w:t>momentum</w:t>
            </w:r>
            <w:proofErr w:type="spellEnd"/>
            <w:r w:rsidRPr="005A4942">
              <w:rPr>
                <w:szCs w:val="28"/>
              </w:rPr>
              <w:t>)</w:t>
            </w:r>
          </w:p>
        </w:tc>
      </w:tr>
    </w:tbl>
    <w:p w14:paraId="7B6979D8" w14:textId="77777777" w:rsidR="00944FFE" w:rsidRDefault="00944FFE" w:rsidP="009C5C34">
      <w:pPr>
        <w:pStyle w:val="af"/>
        <w:spacing w:after="0"/>
        <w:rPr>
          <w:szCs w:val="28"/>
          <w:lang w:val="en-US"/>
        </w:rPr>
      </w:pPr>
    </w:p>
    <w:p w14:paraId="18744344" w14:textId="77777777" w:rsidR="00944FFE" w:rsidRPr="009C5C34" w:rsidRDefault="00944FFE" w:rsidP="009C5C34">
      <w:pPr>
        <w:pStyle w:val="af"/>
        <w:spacing w:after="0"/>
        <w:rPr>
          <w:szCs w:val="28"/>
        </w:rPr>
      </w:pPr>
      <w:r w:rsidRPr="009C5C34">
        <w:rPr>
          <w:szCs w:val="28"/>
        </w:rPr>
        <w:t>Базовый режим (без атак, без ДП) задаёт верхнюю оценку точности, к которой стремятся все защищённые конфигурации. Защиты варьируются по двум осям: алгоритм агрегации (FedAvg, FedRoLA-PCSI, Multi-</w:t>
      </w:r>
      <w:proofErr w:type="spellStart"/>
      <w:r w:rsidRPr="009C5C34">
        <w:rPr>
          <w:szCs w:val="28"/>
        </w:rPr>
        <w:t>Krum</w:t>
      </w:r>
      <w:proofErr w:type="spellEnd"/>
      <w:r w:rsidRPr="009C5C34">
        <w:rPr>
          <w:szCs w:val="28"/>
        </w:rPr>
        <w:t xml:space="preserve">, </w:t>
      </w:r>
      <w:proofErr w:type="spellStart"/>
      <w:r w:rsidRPr="009C5C34">
        <w:rPr>
          <w:szCs w:val="28"/>
        </w:rPr>
        <w:t>TrimmedMean</w:t>
      </w:r>
      <w:proofErr w:type="spellEnd"/>
      <w:r w:rsidRPr="009C5C34">
        <w:rPr>
          <w:szCs w:val="28"/>
        </w:rPr>
        <w:t xml:space="preserve">) и наличие/отсутствие шума ДП. Атаки представлены пятью семействами: нецелевое отравление модели (ALIE [2], IPM [3], </w:t>
      </w:r>
      <w:proofErr w:type="spellStart"/>
      <w:r w:rsidRPr="009C5C34">
        <w:rPr>
          <w:szCs w:val="28"/>
        </w:rPr>
        <w:t>Min</w:t>
      </w:r>
      <w:proofErr w:type="spellEnd"/>
      <w:r w:rsidRPr="009C5C34">
        <w:rPr>
          <w:szCs w:val="28"/>
        </w:rPr>
        <w:t xml:space="preserve">-Max [4]), целевое отравление модели (атака замены модели [5]), нецелевое отравление данных (случайная перестановка меток). </w:t>
      </w:r>
    </w:p>
    <w:p w14:paraId="3F453B7B" w14:textId="77777777" w:rsidR="00944FFE" w:rsidRPr="009C5C34" w:rsidRDefault="00944FFE" w:rsidP="009C5C34">
      <w:pPr>
        <w:pStyle w:val="31"/>
        <w:spacing w:before="0" w:after="0"/>
        <w:jc w:val="both"/>
        <w:rPr>
          <w:rFonts w:ascii="Times New Roman" w:hAnsi="Times New Roman" w:cs="Times New Roman"/>
          <w:szCs w:val="28"/>
        </w:rPr>
      </w:pPr>
      <w:bookmarkStart w:id="56" w:name="метрики"/>
      <w:bookmarkEnd w:id="55"/>
      <w:r w:rsidRPr="005A4942">
        <w:rPr>
          <w:rFonts w:ascii="Times New Roman" w:hAnsi="Times New Roman" w:cs="Times New Roman"/>
          <w:szCs w:val="28"/>
        </w:rPr>
        <w:t>5</w:t>
      </w:r>
      <w:r w:rsidRPr="009C5C34">
        <w:rPr>
          <w:rFonts w:ascii="Times New Roman" w:hAnsi="Times New Roman" w:cs="Times New Roman"/>
          <w:szCs w:val="28"/>
        </w:rPr>
        <w:t>.1.2</w:t>
      </w:r>
      <w:r w:rsidRPr="009C5C34">
        <w:rPr>
          <w:rFonts w:ascii="Times New Roman" w:hAnsi="Times New Roman" w:cs="Times New Roman"/>
          <w:szCs w:val="28"/>
        </w:rPr>
        <w:tab/>
        <w:t>Метрики</w:t>
      </w:r>
    </w:p>
    <w:p w14:paraId="5E07A4DD" w14:textId="77777777" w:rsidR="00944FFE" w:rsidRPr="009C5C34" w:rsidRDefault="00944FFE" w:rsidP="009C5C34">
      <w:pPr>
        <w:rPr>
          <w:szCs w:val="28"/>
        </w:rPr>
      </w:pPr>
      <w:r w:rsidRPr="009C5C34">
        <w:rPr>
          <w:szCs w:val="28"/>
        </w:rPr>
        <w:t>В работе используются четыре основные метрики.</w:t>
      </w:r>
    </w:p>
    <w:p w14:paraId="664CA18D" w14:textId="3834987C" w:rsidR="00944FFE" w:rsidRPr="009C5C34" w:rsidRDefault="00944FFE" w:rsidP="00A30634">
      <w:pPr>
        <w:pStyle w:val="af"/>
        <w:numPr>
          <w:ilvl w:val="0"/>
          <w:numId w:val="30"/>
        </w:numPr>
        <w:spacing w:after="0"/>
        <w:ind w:left="0" w:firstLine="709"/>
        <w:rPr>
          <w:szCs w:val="28"/>
        </w:rPr>
      </w:pPr>
      <w:r w:rsidRPr="009C5C34">
        <w:rPr>
          <w:i/>
          <w:iCs/>
          <w:szCs w:val="28"/>
        </w:rPr>
        <w:t>Точность на основной задаче</w:t>
      </w:r>
      <w:r w:rsidRPr="009C5C34">
        <w:rPr>
          <w:szCs w:val="28"/>
        </w:rPr>
        <w:t xml:space="preserve"> (ТОЗ, MTA, [11]). Доля верных предсказаний на отложенной тестовой выборке. Главная характеристика полезности модели</w:t>
      </w:r>
      <w:r w:rsidR="00A30634">
        <w:rPr>
          <w:szCs w:val="28"/>
        </w:rPr>
        <w:t>, и</w:t>
      </w:r>
      <w:r w:rsidRPr="009C5C34">
        <w:rPr>
          <w:szCs w:val="28"/>
        </w:rPr>
        <w:t xml:space="preserve"> именно по ней оценивается просадка относительно базовой конфигурации.</w:t>
      </w:r>
    </w:p>
    <w:p w14:paraId="24DE9450" w14:textId="05A1AAF8" w:rsidR="00944FFE" w:rsidRPr="009C5C34" w:rsidRDefault="00944FFE" w:rsidP="00A30634">
      <w:pPr>
        <w:pStyle w:val="af"/>
        <w:numPr>
          <w:ilvl w:val="0"/>
          <w:numId w:val="30"/>
        </w:numPr>
        <w:spacing w:after="0"/>
        <w:ind w:left="0" w:firstLine="709"/>
        <w:rPr>
          <w:szCs w:val="28"/>
        </w:rPr>
      </w:pPr>
      <w:r w:rsidRPr="009C5C34">
        <w:rPr>
          <w:i/>
          <w:iCs/>
          <w:szCs w:val="28"/>
        </w:rPr>
        <w:t>Точность на задаче атаки</w:t>
      </w:r>
      <w:r w:rsidRPr="009C5C34">
        <w:rPr>
          <w:szCs w:val="28"/>
        </w:rPr>
        <w:t xml:space="preserve"> (ТЗА, ASR, [5]). Для атаки со скрытой закладкой — доля примеров с триггером, которые модель относит к целевому классу</w:t>
      </w:r>
      <w:r>
        <w:rPr>
          <w:szCs w:val="28"/>
        </w:rPr>
        <w:t>,</w:t>
      </w:r>
      <w:r w:rsidRPr="009C5C34">
        <w:rPr>
          <w:szCs w:val="28"/>
        </w:rPr>
        <w:t xml:space="preserve"> для целевого отравления данных — точность на классе-источнике. Низкая ТЗА означает, что атака не достигла цели.</w:t>
      </w:r>
    </w:p>
    <w:p w14:paraId="09EC7EBB" w14:textId="184F71DE" w:rsidR="00944FFE" w:rsidRPr="009C5C34" w:rsidRDefault="00944FFE" w:rsidP="00A30634">
      <w:pPr>
        <w:pStyle w:val="af"/>
        <w:numPr>
          <w:ilvl w:val="0"/>
          <w:numId w:val="30"/>
        </w:numPr>
        <w:spacing w:after="0"/>
        <w:ind w:left="0" w:firstLine="709"/>
        <w:rPr>
          <w:szCs w:val="28"/>
        </w:rPr>
      </w:pPr>
      <w:r w:rsidRPr="009C5C34">
        <w:rPr>
          <w:i/>
          <w:iCs/>
          <w:szCs w:val="28"/>
        </w:rPr>
        <w:t>Точность детектирования</w:t>
      </w:r>
      <w:r w:rsidRPr="009C5C34">
        <w:rPr>
          <w:szCs w:val="28"/>
        </w:rPr>
        <w:t xml:space="preserve"> (TPR, FPR, [10]). Доля вредоносных клиентов раунда, помеченных робастным фильтром (TPR</w:t>
      </w:r>
      <w:r>
        <w:rPr>
          <w:szCs w:val="28"/>
        </w:rPr>
        <w:t xml:space="preserve"> -</w:t>
      </w:r>
      <w:r w:rsidRPr="009C5C34">
        <w:rPr>
          <w:szCs w:val="28"/>
        </w:rPr>
        <w:t xml:space="preserve"> </w:t>
      </w:r>
      <w:proofErr w:type="spellStart"/>
      <w:r w:rsidRPr="009C5C34">
        <w:rPr>
          <w:szCs w:val="28"/>
        </w:rPr>
        <w:t>true</w:t>
      </w:r>
      <w:proofErr w:type="spellEnd"/>
      <w:r w:rsidRPr="009C5C34">
        <w:rPr>
          <w:szCs w:val="28"/>
        </w:rPr>
        <w:t xml:space="preserve"> </w:t>
      </w:r>
      <w:proofErr w:type="spellStart"/>
      <w:r w:rsidRPr="009C5C34">
        <w:rPr>
          <w:szCs w:val="28"/>
        </w:rPr>
        <w:t>positive</w:t>
      </w:r>
      <w:proofErr w:type="spellEnd"/>
      <w:r w:rsidRPr="009C5C34">
        <w:rPr>
          <w:szCs w:val="28"/>
        </w:rPr>
        <w:t xml:space="preserve"> </w:t>
      </w:r>
      <w:proofErr w:type="spellStart"/>
      <w:r w:rsidRPr="009C5C34">
        <w:rPr>
          <w:szCs w:val="28"/>
        </w:rPr>
        <w:t>rate</w:t>
      </w:r>
      <w:proofErr w:type="spellEnd"/>
      <w:r w:rsidRPr="009C5C34">
        <w:rPr>
          <w:szCs w:val="28"/>
        </w:rPr>
        <w:t>), и доля честных клиентов, ошибочно помеченных вредоносными (FPR). Используется для оценки робастного компонента (FedRoLA, Multi-</w:t>
      </w:r>
      <w:proofErr w:type="spellStart"/>
      <w:r w:rsidRPr="009C5C34">
        <w:rPr>
          <w:szCs w:val="28"/>
        </w:rPr>
        <w:t>Krum</w:t>
      </w:r>
      <w:proofErr w:type="spellEnd"/>
      <w:r w:rsidRPr="009C5C34">
        <w:rPr>
          <w:szCs w:val="28"/>
        </w:rPr>
        <w:t xml:space="preserve">) </w:t>
      </w:r>
      <w:r w:rsidRPr="009C5C34">
        <w:rPr>
          <w:szCs w:val="28"/>
        </w:rPr>
        <w:lastRenderedPageBreak/>
        <w:t>изолированно. TPR не информативен, когда атака не вредит ТОЗ</w:t>
      </w:r>
      <w:r>
        <w:rPr>
          <w:szCs w:val="28"/>
        </w:rPr>
        <w:t>, и</w:t>
      </w:r>
      <w:r w:rsidRPr="009C5C34">
        <w:rPr>
          <w:szCs w:val="28"/>
        </w:rPr>
        <w:t xml:space="preserve"> в таких случаях правильнее смотреть на просадку </w:t>
      </w:r>
      <m:oMath>
        <m:r>
          <w:rPr>
            <w:rFonts w:ascii="Cambria Math" w:hAnsi="Cambria Math"/>
            <w:szCs w:val="28"/>
          </w:rPr>
          <m:t>Δ</m:t>
        </m:r>
      </m:oMath>
      <w:r w:rsidRPr="009C5C34">
        <w:rPr>
          <w:szCs w:val="28"/>
        </w:rPr>
        <w:t xml:space="preserve">ТОЗ против </w:t>
      </w:r>
      <w:r>
        <w:rPr>
          <w:szCs w:val="28"/>
        </w:rPr>
        <w:t>значений на</w:t>
      </w:r>
      <w:r w:rsidR="00A30634">
        <w:rPr>
          <w:szCs w:val="28"/>
        </w:rPr>
        <w:t xml:space="preserve"> классическом</w:t>
      </w:r>
      <w:r>
        <w:rPr>
          <w:szCs w:val="28"/>
        </w:rPr>
        <w:t xml:space="preserve"> сценарии федеративного обучения</w:t>
      </w:r>
      <w:r w:rsidRPr="009C5C34">
        <w:rPr>
          <w:szCs w:val="28"/>
        </w:rPr>
        <w:t>.</w:t>
      </w:r>
    </w:p>
    <w:p w14:paraId="50C69237" w14:textId="170C520F" w:rsidR="00944FFE" w:rsidRPr="009C5C34" w:rsidRDefault="00944FFE" w:rsidP="00A30634">
      <w:pPr>
        <w:pStyle w:val="af"/>
        <w:numPr>
          <w:ilvl w:val="0"/>
          <w:numId w:val="30"/>
        </w:numPr>
        <w:spacing w:after="0"/>
        <w:ind w:left="0" w:firstLine="709"/>
        <w:rPr>
          <w:szCs w:val="28"/>
        </w:rPr>
      </w:pPr>
      <w:r w:rsidRPr="009C5C34">
        <w:rPr>
          <w:i/>
          <w:iCs/>
          <w:szCs w:val="28"/>
        </w:rPr>
        <w:t>AUC атаки определения членства</w:t>
      </w:r>
      <w:r w:rsidRPr="009C5C34">
        <w:rPr>
          <w:szCs w:val="28"/>
        </w:rPr>
        <w:t xml:space="preserve"> (AUC MIA, [7]). Площадь под ROC-кривой классификатора</w:t>
      </w:r>
      <w:r>
        <w:rPr>
          <w:szCs w:val="28"/>
        </w:rPr>
        <w:t xml:space="preserve"> членства</w:t>
      </w:r>
      <w:r w:rsidR="00A30634">
        <w:rPr>
          <w:szCs w:val="28"/>
        </w:rPr>
        <w:t>.</w:t>
      </w:r>
      <w:r w:rsidRPr="009C5C34">
        <w:rPr>
          <w:szCs w:val="28"/>
        </w:rPr>
        <w:t xml:space="preserve"> </w:t>
      </w:r>
      <w:r w:rsidR="00A30634">
        <w:rPr>
          <w:szCs w:val="28"/>
        </w:rPr>
        <w:t>З</w:t>
      </w:r>
      <w:r w:rsidRPr="009C5C34">
        <w:rPr>
          <w:szCs w:val="28"/>
        </w:rPr>
        <w:t>начение 0,5 соответствует случайному угадыванию. Используется для оценки утечки членства</w:t>
      </w:r>
      <w:r>
        <w:rPr>
          <w:szCs w:val="28"/>
        </w:rPr>
        <w:t>, то есть возможности узнать, участвовал ли конкретный клиент в обучающей выборке</w:t>
      </w:r>
      <w:r w:rsidRPr="009C5C34">
        <w:rPr>
          <w:szCs w:val="28"/>
        </w:rPr>
        <w:t>.</w:t>
      </w:r>
    </w:p>
    <w:p w14:paraId="6CE4305A" w14:textId="5255AA55" w:rsidR="00944FFE" w:rsidRPr="009C5C34" w:rsidRDefault="00944FFE" w:rsidP="009C5C34">
      <w:pPr>
        <w:pStyle w:val="af"/>
        <w:spacing w:after="0"/>
        <w:rPr>
          <w:szCs w:val="28"/>
        </w:rPr>
      </w:pPr>
      <w:r w:rsidRPr="009C5C34">
        <w:rPr>
          <w:szCs w:val="28"/>
        </w:rPr>
        <w:t xml:space="preserve">В журнал каждого раунда дополнительно пишутся технические метрики: порог клиппинга </w:t>
      </w:r>
      <m:oMath>
        <m:r>
          <w:rPr>
            <w:rFonts w:ascii="Cambria Math" w:hAnsi="Cambria Math"/>
            <w:szCs w:val="28"/>
          </w:rPr>
          <m:t>S</m:t>
        </m:r>
      </m:oMath>
      <w:r w:rsidRPr="009C5C34">
        <w:rPr>
          <w:szCs w:val="28"/>
        </w:rPr>
        <w:t xml:space="preserve">, использованный </w:t>
      </w:r>
      <m:oMath>
        <m:r>
          <w:rPr>
            <w:rFonts w:ascii="Cambria Math" w:hAnsi="Cambria Math"/>
            <w:szCs w:val="28"/>
          </w:rPr>
          <m:t>σ</m:t>
        </m:r>
      </m:oMath>
      <w:r w:rsidRPr="009C5C34">
        <w:rPr>
          <w:szCs w:val="28"/>
        </w:rPr>
        <w:t xml:space="preserve">, эффективное число клиентов </w:t>
      </w:r>
      <m:oMath>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9C5C34">
        <w:rPr>
          <w:szCs w:val="28"/>
        </w:rPr>
        <w:t xml:space="preserve">, диапазон оценок FedRoLA, израсходованный </w:t>
      </w:r>
      <m:oMath>
        <m:sSub>
          <m:sSubPr>
            <m:ctrlPr>
              <w:rPr>
                <w:rFonts w:ascii="Cambria Math" w:hAnsi="Cambria Math"/>
                <w:szCs w:val="28"/>
              </w:rPr>
            </m:ctrlPr>
          </m:sSubPr>
          <m:e>
            <m:r>
              <w:rPr>
                <w:rFonts w:ascii="Cambria Math" w:hAnsi="Cambria Math"/>
                <w:szCs w:val="28"/>
              </w:rPr>
              <m:t>ε</m:t>
            </m:r>
          </m:e>
          <m:sub>
            <m:r>
              <m:rPr>
                <m:nor/>
              </m:rPr>
              <w:rPr>
                <w:szCs w:val="28"/>
              </w:rPr>
              <m:t>used</m:t>
            </m:r>
          </m:sub>
        </m:sSub>
      </m:oMath>
      <w:r w:rsidRPr="009C5C34">
        <w:rPr>
          <w:szCs w:val="28"/>
        </w:rPr>
        <w:t xml:space="preserve"> по RDP-</w:t>
      </w:r>
      <w:r w:rsidR="00A30634">
        <w:rPr>
          <w:szCs w:val="28"/>
        </w:rPr>
        <w:t>счетчику</w:t>
      </w:r>
      <w:r w:rsidRPr="009C5C34">
        <w:rPr>
          <w:szCs w:val="28"/>
        </w:rPr>
        <w:t xml:space="preserve"> Opacus.</w:t>
      </w:r>
    </w:p>
    <w:p w14:paraId="091FEDE0" w14:textId="77777777" w:rsidR="00944FFE" w:rsidRPr="009C5C34" w:rsidRDefault="00944FFE" w:rsidP="009C5C34">
      <w:pPr>
        <w:pStyle w:val="31"/>
        <w:spacing w:before="0" w:after="0"/>
        <w:jc w:val="both"/>
        <w:rPr>
          <w:rFonts w:ascii="Times New Roman" w:hAnsi="Times New Roman" w:cs="Times New Roman"/>
          <w:szCs w:val="28"/>
        </w:rPr>
      </w:pPr>
      <w:bookmarkStart w:id="57" w:name="статистическая-обработка"/>
      <w:bookmarkEnd w:id="56"/>
      <w:r>
        <w:rPr>
          <w:rFonts w:ascii="Times New Roman" w:hAnsi="Times New Roman" w:cs="Times New Roman"/>
          <w:szCs w:val="28"/>
        </w:rPr>
        <w:t>5</w:t>
      </w:r>
      <w:r w:rsidRPr="009C5C34">
        <w:rPr>
          <w:rFonts w:ascii="Times New Roman" w:hAnsi="Times New Roman" w:cs="Times New Roman"/>
          <w:szCs w:val="28"/>
        </w:rPr>
        <w:t>.1.3</w:t>
      </w:r>
      <w:r w:rsidRPr="009C5C34">
        <w:rPr>
          <w:rFonts w:ascii="Times New Roman" w:hAnsi="Times New Roman" w:cs="Times New Roman"/>
          <w:szCs w:val="28"/>
        </w:rPr>
        <w:tab/>
        <w:t>Статистическая обработка</w:t>
      </w:r>
    </w:p>
    <w:p w14:paraId="28F5638C" w14:textId="77777777" w:rsidR="00944FFE" w:rsidRPr="009C5C34" w:rsidRDefault="00944FFE" w:rsidP="009C5C34">
      <w:pPr>
        <w:rPr>
          <w:szCs w:val="28"/>
        </w:rPr>
      </w:pPr>
      <w:r w:rsidRPr="009C5C34">
        <w:rPr>
          <w:szCs w:val="28"/>
        </w:rPr>
        <w:t xml:space="preserve">В каждой конфигурации усреднение выполняется по трём независимым случайным </w:t>
      </w:r>
      <w:r>
        <w:rPr>
          <w:szCs w:val="28"/>
        </w:rPr>
        <w:t>состояниям псевдослучайного генератора</w:t>
      </w:r>
      <w:r w:rsidRPr="009C5C34">
        <w:rPr>
          <w:szCs w:val="28"/>
        </w:rPr>
        <w:t xml:space="preserve"> (</w:t>
      </w:r>
      <w:proofErr w:type="spellStart"/>
      <w:r w:rsidRPr="009C5C34">
        <w:rPr>
          <w:szCs w:val="28"/>
        </w:rPr>
        <w:t>seed</w:t>
      </w:r>
      <w:proofErr w:type="spellEnd"/>
      <w:r w:rsidRPr="009C5C34">
        <w:rPr>
          <w:szCs w:val="28"/>
        </w:rPr>
        <w:t xml:space="preserve"> </w:t>
      </w:r>
      <w:r w:rsidRPr="009C5C34">
        <w:rPr>
          <w:rFonts w:ascii="Cambria Math" w:hAnsi="Cambria Math" w:cs="Cambria Math"/>
          <w:szCs w:val="28"/>
        </w:rPr>
        <w:t>∈</w:t>
      </w:r>
      <w:r w:rsidRPr="009C5C34">
        <w:rPr>
          <w:szCs w:val="28"/>
        </w:rPr>
        <w:t xml:space="preserve"> {0, 1, 2}). Разделы, где обнаружена высокая дисперсия и низкие </w:t>
      </w:r>
      <m:oMath>
        <m:r>
          <w:rPr>
            <w:rFonts w:ascii="Cambria Math" w:hAnsi="Cambria Math"/>
            <w:szCs w:val="28"/>
          </w:rPr>
          <m:t>ε</m:t>
        </m:r>
        <m:r>
          <m:rPr>
            <m:sty m:val="p"/>
          </m:rPr>
          <w:rPr>
            <w:rFonts w:ascii="Cambria Math" w:hAnsi="Cambria Math"/>
            <w:szCs w:val="28"/>
          </w:rPr>
          <m:t>&lt;</m:t>
        </m:r>
        <m:r>
          <w:rPr>
            <w:rFonts w:ascii="Cambria Math" w:hAnsi="Cambria Math"/>
            <w:szCs w:val="28"/>
          </w:rPr>
          <m:t>1</m:t>
        </m:r>
      </m:oMath>
      <w:r w:rsidRPr="009C5C34">
        <w:rPr>
          <w:szCs w:val="28"/>
        </w:rPr>
        <w:t xml:space="preserve"> для межорганизационного сценария — указаны явно с числом использованных </w:t>
      </w:r>
      <w:r>
        <w:rPr>
          <w:szCs w:val="28"/>
        </w:rPr>
        <w:t>запусков</w:t>
      </w:r>
      <w:r w:rsidRPr="009C5C34">
        <w:rPr>
          <w:szCs w:val="28"/>
        </w:rPr>
        <w:t xml:space="preserve"> и стандартным отклонением.</w:t>
      </w:r>
    </w:p>
    <w:p w14:paraId="68F8BC09" w14:textId="04DBF193" w:rsidR="00944FFE" w:rsidRPr="009C5C34" w:rsidRDefault="00944FFE" w:rsidP="009C5C34">
      <w:pPr>
        <w:pStyle w:val="af"/>
        <w:spacing w:after="0"/>
        <w:rPr>
          <w:szCs w:val="28"/>
        </w:rPr>
      </w:pPr>
      <w:r w:rsidRPr="009C5C34">
        <w:rPr>
          <w:szCs w:val="28"/>
        </w:rPr>
        <w:t>Метрики каждого раунда сохраняются в CSV</w:t>
      </w:r>
      <w:r w:rsidR="00A30634">
        <w:rPr>
          <w:szCs w:val="28"/>
        </w:rPr>
        <w:t>, где</w:t>
      </w:r>
      <w:r w:rsidRPr="009C5C34">
        <w:rPr>
          <w:szCs w:val="28"/>
        </w:rPr>
        <w:t xml:space="preserve"> итоговое значение для конфигурации — среднее по последним пяти раундам обучения. </w:t>
      </w:r>
      <w:r>
        <w:rPr>
          <w:szCs w:val="28"/>
        </w:rPr>
        <w:t>Такое у</w:t>
      </w:r>
      <w:r w:rsidRPr="009C5C34">
        <w:rPr>
          <w:szCs w:val="28"/>
        </w:rPr>
        <w:t xml:space="preserve">среднение сглаживает случайность </w:t>
      </w:r>
      <w:r>
        <w:rPr>
          <w:szCs w:val="28"/>
        </w:rPr>
        <w:t>выборки образцов</w:t>
      </w:r>
      <w:r w:rsidRPr="009C5C34">
        <w:rPr>
          <w:szCs w:val="28"/>
        </w:rPr>
        <w:t xml:space="preserve"> </w:t>
      </w:r>
      <w:r>
        <w:rPr>
          <w:szCs w:val="28"/>
        </w:rPr>
        <w:t>между раундами</w:t>
      </w:r>
      <w:r w:rsidR="00A30634">
        <w:rPr>
          <w:szCs w:val="28"/>
        </w:rPr>
        <w:t xml:space="preserve"> у </w:t>
      </w:r>
      <w:r w:rsidR="00A30634" w:rsidRPr="009C5C34">
        <w:rPr>
          <w:szCs w:val="28"/>
        </w:rPr>
        <w:t>клиентов</w:t>
      </w:r>
      <w:r w:rsidRPr="009C5C34">
        <w:rPr>
          <w:szCs w:val="28"/>
        </w:rPr>
        <w:t>.</w:t>
      </w:r>
    </w:p>
    <w:p w14:paraId="29529EBB" w14:textId="77777777" w:rsidR="00944FFE" w:rsidRDefault="00944FFE" w:rsidP="009C5C34">
      <w:pPr>
        <w:pStyle w:val="af"/>
        <w:spacing w:after="0"/>
        <w:rPr>
          <w:szCs w:val="28"/>
        </w:rPr>
      </w:pPr>
      <w:r w:rsidRPr="009C5C34">
        <w:rPr>
          <w:szCs w:val="28"/>
        </w:rPr>
        <w:t xml:space="preserve">В таблицах главы 5 значения подаются в формате «среднее ± стандартное отклонение» (например, </w:t>
      </w:r>
      <m:oMath>
        <m:r>
          <w:rPr>
            <w:rFonts w:ascii="Cambria Math" w:hAnsi="Cambria Math"/>
            <w:szCs w:val="28"/>
          </w:rPr>
          <m:t>0</m:t>
        </m:r>
        <m:r>
          <m:rPr>
            <m:sty m:val="p"/>
          </m:rPr>
          <w:rPr>
            <w:rFonts w:ascii="Cambria Math" w:hAnsi="Cambria Math"/>
            <w:szCs w:val="28"/>
          </w:rPr>
          <m:t>,</m:t>
        </m:r>
        <m:r>
          <w:rPr>
            <w:rFonts w:ascii="Cambria Math" w:hAnsi="Cambria Math"/>
            <w:szCs w:val="28"/>
          </w:rPr>
          <m:t>795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009</m:t>
        </m:r>
      </m:oMath>
      <w:r w:rsidRPr="009C5C34">
        <w:rPr>
          <w:szCs w:val="28"/>
        </w:rPr>
        <w:t xml:space="preserve">). Для конфигураций с одним </w:t>
      </w:r>
      <w:r>
        <w:rPr>
          <w:szCs w:val="28"/>
        </w:rPr>
        <w:t>запуском</w:t>
      </w:r>
      <w:r w:rsidRPr="009C5C34">
        <w:rPr>
          <w:szCs w:val="28"/>
        </w:rPr>
        <w:t xml:space="preserve"> это указывается явно.</w:t>
      </w:r>
    </w:p>
    <w:p w14:paraId="61A03044" w14:textId="04CF3BAB" w:rsidR="00944FFE" w:rsidRPr="000A2A7D" w:rsidRDefault="00944FFE" w:rsidP="00A30634">
      <w:pPr>
        <w:ind w:firstLine="0"/>
        <w:rPr>
          <w:szCs w:val="28"/>
        </w:rPr>
      </w:pPr>
    </w:p>
    <w:p w14:paraId="596893B8" w14:textId="77777777" w:rsidR="00944FFE" w:rsidRPr="009C5C34" w:rsidRDefault="00944FFE" w:rsidP="009C5C34">
      <w:pPr>
        <w:pStyle w:val="21"/>
        <w:spacing w:before="0" w:after="0"/>
        <w:jc w:val="both"/>
        <w:rPr>
          <w:rFonts w:ascii="Times New Roman" w:hAnsi="Times New Roman" w:cs="Times New Roman"/>
          <w:szCs w:val="28"/>
        </w:rPr>
      </w:pPr>
      <w:bookmarkStart w:id="58" w:name="базовые-конфигурации-без-атак"/>
      <w:bookmarkEnd w:id="54"/>
      <w:bookmarkEnd w:id="57"/>
      <w:r>
        <w:rPr>
          <w:rFonts w:ascii="Times New Roman" w:hAnsi="Times New Roman" w:cs="Times New Roman"/>
          <w:szCs w:val="28"/>
        </w:rPr>
        <w:t>5</w:t>
      </w:r>
      <w:r w:rsidRPr="009C5C34">
        <w:rPr>
          <w:rFonts w:ascii="Times New Roman" w:hAnsi="Times New Roman" w:cs="Times New Roman"/>
          <w:szCs w:val="28"/>
        </w:rPr>
        <w:t>.2</w:t>
      </w:r>
      <w:r w:rsidRPr="009C5C34">
        <w:rPr>
          <w:rFonts w:ascii="Times New Roman" w:hAnsi="Times New Roman" w:cs="Times New Roman"/>
          <w:szCs w:val="28"/>
        </w:rPr>
        <w:tab/>
        <w:t>Базовые конфигурации без атак</w:t>
      </w:r>
    </w:p>
    <w:p w14:paraId="1BF7CCB8" w14:textId="77777777" w:rsidR="00944FFE" w:rsidRPr="009C5C34" w:rsidRDefault="00944FFE" w:rsidP="00726A62">
      <w:pPr>
        <w:rPr>
          <w:szCs w:val="28"/>
        </w:rPr>
      </w:pPr>
      <w:r w:rsidRPr="009C5C34">
        <w:rPr>
          <w:szCs w:val="28"/>
        </w:rPr>
        <w:t xml:space="preserve">Базовые запуски фиксируют верхнюю оценку точности и стоимость одного только шума ДП без присутствия противника. </w:t>
      </w:r>
      <w:r>
        <w:rPr>
          <w:szCs w:val="28"/>
        </w:rPr>
        <w:t xml:space="preserve">На рисунке 5.1 отображены кривые сходимости по раундам при сценарии федеративного обучения. </w:t>
      </w:r>
      <w:r w:rsidRPr="009C5C34">
        <w:rPr>
          <w:szCs w:val="28"/>
        </w:rPr>
        <w:t xml:space="preserve">Левая панель — межустройственный сценарий, правая — </w:t>
      </w:r>
      <w:r w:rsidRPr="009C5C34">
        <w:rPr>
          <w:szCs w:val="28"/>
        </w:rPr>
        <w:lastRenderedPageBreak/>
        <w:t xml:space="preserve">межорганизационный; полоса </w:t>
      </w:r>
      <m:oMath>
        <m:r>
          <m:rPr>
            <m:sty m:val="p"/>
          </m:rPr>
          <w:rPr>
            <w:rFonts w:ascii="Cambria Math" w:hAnsi="Cambria Math"/>
            <w:szCs w:val="28"/>
          </w:rPr>
          <m:t>±</m:t>
        </m:r>
        <m:r>
          <w:rPr>
            <w:rFonts w:ascii="Cambria Math" w:hAnsi="Cambria Math"/>
            <w:szCs w:val="28"/>
          </w:rPr>
          <m:t>σ</m:t>
        </m:r>
      </m:oMath>
      <w:r w:rsidRPr="009C5C34">
        <w:rPr>
          <w:szCs w:val="28"/>
        </w:rPr>
        <w:t xml:space="preserve"> по 3 </w:t>
      </w:r>
      <w:r>
        <w:rPr>
          <w:szCs w:val="28"/>
        </w:rPr>
        <w:t>запускам</w:t>
      </w:r>
      <w:r w:rsidRPr="009C5C34">
        <w:rPr>
          <w:szCs w:val="28"/>
        </w:rPr>
        <w:t>.</w:t>
      </w:r>
      <w:r>
        <w:rPr>
          <w:szCs w:val="28"/>
        </w:rPr>
        <w:t xml:space="preserve"> Результаты также </w:t>
      </w:r>
      <w:r w:rsidRPr="009C5C34">
        <w:rPr>
          <w:szCs w:val="28"/>
        </w:rPr>
        <w:t>сведены в таблицу 5.2.</w:t>
      </w:r>
    </w:p>
    <w:p w14:paraId="0C755E47" w14:textId="77777777" w:rsidR="00944FFE" w:rsidRPr="009C5C34" w:rsidRDefault="00944FFE" w:rsidP="00726A62">
      <w:pPr>
        <w:rPr>
          <w:szCs w:val="28"/>
        </w:rPr>
      </w:pPr>
    </w:p>
    <w:p w14:paraId="0DAE7C73" w14:textId="77777777" w:rsidR="00944FFE" w:rsidRPr="009C5C34" w:rsidRDefault="00944FFE" w:rsidP="00726A62">
      <w:pPr>
        <w:ind w:firstLine="0"/>
        <w:jc w:val="center"/>
        <w:rPr>
          <w:szCs w:val="28"/>
        </w:rPr>
      </w:pPr>
      <w:r w:rsidRPr="009C5C34">
        <w:rPr>
          <w:noProof/>
          <w:szCs w:val="28"/>
        </w:rPr>
        <w:drawing>
          <wp:inline distT="0" distB="0" distL="0" distR="0" wp14:anchorId="5300A3B6" wp14:editId="5A954DE3">
            <wp:extent cx="6234430" cy="2133557"/>
            <wp:effectExtent l="0" t="0" r="0" b="635"/>
            <wp:docPr id="23" name="Picture" descr="Рисунок 5.1 — Кривые сходимости базовых конфигураций (без атак). Левая панель — межустройственный сценарий, правая — межорганизационный; полоса \pm \sigma по 3 seeds."/>
            <wp:cNvGraphicFramePr/>
            <a:graphic xmlns:a="http://schemas.openxmlformats.org/drawingml/2006/main">
              <a:graphicData uri="http://schemas.openxmlformats.org/drawingml/2006/picture">
                <pic:pic xmlns:pic="http://schemas.openxmlformats.org/drawingml/2006/picture">
                  <pic:nvPicPr>
                    <pic:cNvPr id="24" name="Picture" descr="images/fig_5_1_convergence.png"/>
                    <pic:cNvPicPr>
                      <a:picLocks noChangeAspect="1" noChangeArrowheads="1"/>
                    </pic:cNvPicPr>
                  </pic:nvPicPr>
                  <pic:blipFill rotWithShape="1">
                    <a:blip r:embed="rId19"/>
                    <a:srcRect t="8696"/>
                    <a:stretch>
                      <a:fillRect/>
                    </a:stretch>
                  </pic:blipFill>
                  <pic:spPr bwMode="auto">
                    <a:xfrm>
                      <a:off x="0" y="0"/>
                      <a:ext cx="6260532" cy="2142490"/>
                    </a:xfrm>
                    <a:prstGeom prst="rect">
                      <a:avLst/>
                    </a:prstGeom>
                    <a:noFill/>
                    <a:ln>
                      <a:noFill/>
                    </a:ln>
                    <a:extLst>
                      <a:ext uri="{53640926-AAD7-44D8-BBD7-CCE9431645EC}">
                        <a14:shadowObscured xmlns:a14="http://schemas.microsoft.com/office/drawing/2010/main"/>
                      </a:ext>
                    </a:extLst>
                  </pic:spPr>
                </pic:pic>
              </a:graphicData>
            </a:graphic>
          </wp:inline>
        </w:drawing>
      </w:r>
    </w:p>
    <w:p w14:paraId="79E8F328" w14:textId="77777777" w:rsidR="00944FFE" w:rsidRDefault="00944FFE" w:rsidP="00726A62">
      <w:pPr>
        <w:jc w:val="center"/>
        <w:rPr>
          <w:szCs w:val="28"/>
        </w:rPr>
      </w:pPr>
      <w:r w:rsidRPr="009C5C34">
        <w:rPr>
          <w:szCs w:val="28"/>
        </w:rPr>
        <w:t>Рисунок 5.1 — Кривые сходимости базовых конфигураций без атак.</w:t>
      </w:r>
    </w:p>
    <w:p w14:paraId="78C54C40" w14:textId="77777777" w:rsidR="00944FFE" w:rsidRDefault="00944FFE" w:rsidP="009C5C34">
      <w:pPr>
        <w:pStyle w:val="af"/>
        <w:spacing w:after="0"/>
        <w:rPr>
          <w:szCs w:val="28"/>
        </w:rPr>
      </w:pPr>
    </w:p>
    <w:p w14:paraId="440B23DE" w14:textId="77777777" w:rsidR="00944FFE" w:rsidRPr="009C5C34" w:rsidRDefault="00944FFE" w:rsidP="00A30634">
      <w:pPr>
        <w:pStyle w:val="af"/>
        <w:spacing w:after="0"/>
        <w:ind w:firstLine="0"/>
        <w:jc w:val="left"/>
        <w:rPr>
          <w:szCs w:val="28"/>
        </w:rPr>
      </w:pPr>
      <w:r w:rsidRPr="009C5C34">
        <w:rPr>
          <w:szCs w:val="28"/>
        </w:rPr>
        <w:t xml:space="preserve">Таблица 5.2 — Точность базовых конфигураций без атак, среднее ± </w:t>
      </w:r>
      <w:r>
        <w:rPr>
          <w:szCs w:val="28"/>
        </w:rPr>
        <w:t xml:space="preserve">стандартное отклонение </w:t>
      </w:r>
      <w:r w:rsidRPr="009C5C34">
        <w:rPr>
          <w:szCs w:val="28"/>
        </w:rPr>
        <w:t xml:space="preserve">по </w:t>
      </w:r>
      <w:r>
        <w:rPr>
          <w:szCs w:val="28"/>
        </w:rPr>
        <w:t>трем запускам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4"/>
        <w:gridCol w:w="1864"/>
        <w:gridCol w:w="1865"/>
        <w:gridCol w:w="1864"/>
        <w:gridCol w:w="1865"/>
      </w:tblGrid>
      <w:tr w:rsidR="00944FFE" w:rsidRPr="009C5C34" w14:paraId="642011C2" w14:textId="77777777" w:rsidTr="00726A62">
        <w:trPr>
          <w:tblHeader/>
        </w:trPr>
        <w:tc>
          <w:tcPr>
            <w:tcW w:w="1864" w:type="dxa"/>
          </w:tcPr>
          <w:p w14:paraId="7A6BD5C9" w14:textId="77777777" w:rsidR="00944FFE" w:rsidRPr="009C5C34" w:rsidRDefault="00944FFE" w:rsidP="00726A62">
            <w:pPr>
              <w:ind w:firstLine="0"/>
              <w:jc w:val="center"/>
              <w:rPr>
                <w:szCs w:val="28"/>
              </w:rPr>
            </w:pPr>
            <w:r w:rsidRPr="009C5C34">
              <w:rPr>
                <w:szCs w:val="28"/>
              </w:rPr>
              <w:t>Сценарий</w:t>
            </w:r>
          </w:p>
        </w:tc>
        <w:tc>
          <w:tcPr>
            <w:tcW w:w="1864" w:type="dxa"/>
          </w:tcPr>
          <w:p w14:paraId="15F56D91" w14:textId="77777777" w:rsidR="00944FFE" w:rsidRPr="009C5C34" w:rsidRDefault="00944FFE" w:rsidP="00726A62">
            <w:pPr>
              <w:ind w:firstLine="0"/>
              <w:jc w:val="center"/>
              <w:rPr>
                <w:szCs w:val="28"/>
              </w:rPr>
            </w:pPr>
            <w:r w:rsidRPr="009C5C34">
              <w:rPr>
                <w:szCs w:val="28"/>
              </w:rPr>
              <w:t>Агрегация</w:t>
            </w:r>
          </w:p>
        </w:tc>
        <w:tc>
          <w:tcPr>
            <w:tcW w:w="1865" w:type="dxa"/>
          </w:tcPr>
          <w:p w14:paraId="03791CBC" w14:textId="77777777" w:rsidR="00944FFE" w:rsidRPr="009C5C34" w:rsidRDefault="00944FFE" w:rsidP="00726A62">
            <w:pPr>
              <w:ind w:firstLine="0"/>
              <w:jc w:val="center"/>
              <w:rPr>
                <w:szCs w:val="28"/>
              </w:rPr>
            </w:pPr>
            <w:r w:rsidRPr="009C5C34">
              <w:rPr>
                <w:szCs w:val="28"/>
              </w:rPr>
              <w:t>ДП</w:t>
            </w:r>
          </w:p>
        </w:tc>
        <w:tc>
          <w:tcPr>
            <w:tcW w:w="1864" w:type="dxa"/>
          </w:tcPr>
          <w:p w14:paraId="58500F98" w14:textId="77777777" w:rsidR="00944FFE" w:rsidRPr="009C5C34" w:rsidRDefault="00944FFE" w:rsidP="00726A62">
            <w:pPr>
              <w:ind w:firstLine="0"/>
              <w:jc w:val="center"/>
              <w:rPr>
                <w:szCs w:val="28"/>
              </w:rPr>
            </w:pPr>
            <m:oMathPara>
              <m:oMath>
                <m:r>
                  <w:rPr>
                    <w:rFonts w:ascii="Cambria Math" w:hAnsi="Cambria Math"/>
                    <w:szCs w:val="28"/>
                  </w:rPr>
                  <m:t>ε</m:t>
                </m:r>
              </m:oMath>
            </m:oMathPara>
          </w:p>
        </w:tc>
        <w:tc>
          <w:tcPr>
            <w:tcW w:w="1865" w:type="dxa"/>
          </w:tcPr>
          <w:p w14:paraId="12731602" w14:textId="77777777" w:rsidR="00944FFE" w:rsidRPr="009C5C34" w:rsidRDefault="00944FFE" w:rsidP="00726A62">
            <w:pPr>
              <w:ind w:firstLine="0"/>
              <w:jc w:val="center"/>
              <w:rPr>
                <w:szCs w:val="28"/>
              </w:rPr>
            </w:pPr>
            <w:r w:rsidRPr="009C5C34">
              <w:rPr>
                <w:szCs w:val="28"/>
              </w:rPr>
              <w:t>ТОЗ</w:t>
            </w:r>
          </w:p>
        </w:tc>
      </w:tr>
      <w:tr w:rsidR="00944FFE" w:rsidRPr="009C5C34" w14:paraId="6EA903A2" w14:textId="77777777" w:rsidTr="00726A62">
        <w:tc>
          <w:tcPr>
            <w:tcW w:w="1864" w:type="dxa"/>
          </w:tcPr>
          <w:p w14:paraId="3D5620CF" w14:textId="77777777" w:rsidR="00944FFE" w:rsidRPr="009C5C34" w:rsidRDefault="00944FFE" w:rsidP="00726A62">
            <w:pPr>
              <w:ind w:firstLine="0"/>
              <w:jc w:val="center"/>
              <w:rPr>
                <w:szCs w:val="28"/>
              </w:rPr>
            </w:pPr>
            <w:r w:rsidRPr="009C5C34">
              <w:rPr>
                <w:szCs w:val="28"/>
              </w:rPr>
              <w:t>CD</w:t>
            </w:r>
          </w:p>
        </w:tc>
        <w:tc>
          <w:tcPr>
            <w:tcW w:w="1864" w:type="dxa"/>
          </w:tcPr>
          <w:p w14:paraId="2C357D2B" w14:textId="77777777" w:rsidR="00944FFE" w:rsidRPr="009C5C34" w:rsidRDefault="00944FFE" w:rsidP="00726A62">
            <w:pPr>
              <w:ind w:firstLine="0"/>
              <w:jc w:val="center"/>
              <w:rPr>
                <w:szCs w:val="28"/>
              </w:rPr>
            </w:pPr>
            <w:r w:rsidRPr="009C5C34">
              <w:rPr>
                <w:szCs w:val="28"/>
              </w:rPr>
              <w:t>FedAvg</w:t>
            </w:r>
          </w:p>
        </w:tc>
        <w:tc>
          <w:tcPr>
            <w:tcW w:w="1865" w:type="dxa"/>
          </w:tcPr>
          <w:p w14:paraId="1B0F978A" w14:textId="77777777" w:rsidR="00944FFE" w:rsidRPr="009C5C34" w:rsidRDefault="00944FFE" w:rsidP="00726A62">
            <w:pPr>
              <w:ind w:firstLine="0"/>
              <w:jc w:val="center"/>
              <w:rPr>
                <w:szCs w:val="28"/>
              </w:rPr>
            </w:pPr>
            <w:r w:rsidRPr="009C5C34">
              <w:rPr>
                <w:szCs w:val="28"/>
              </w:rPr>
              <w:t>нет</w:t>
            </w:r>
          </w:p>
        </w:tc>
        <w:tc>
          <w:tcPr>
            <w:tcW w:w="1864" w:type="dxa"/>
          </w:tcPr>
          <w:p w14:paraId="40355676" w14:textId="77777777" w:rsidR="00944FFE" w:rsidRPr="009C5C34" w:rsidRDefault="00944FFE" w:rsidP="00726A62">
            <w:pPr>
              <w:ind w:firstLine="0"/>
              <w:jc w:val="center"/>
              <w:rPr>
                <w:szCs w:val="28"/>
              </w:rPr>
            </w:pPr>
            <w:r w:rsidRPr="009C5C34">
              <w:rPr>
                <w:szCs w:val="28"/>
              </w:rPr>
              <w:t>—</w:t>
            </w:r>
          </w:p>
        </w:tc>
        <w:tc>
          <w:tcPr>
            <w:tcW w:w="1865" w:type="dxa"/>
          </w:tcPr>
          <w:p w14:paraId="5942B1BA" w14:textId="77777777" w:rsidR="00944FFE" w:rsidRPr="009C5C34" w:rsidRDefault="00944FFE" w:rsidP="00726A62">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873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003</m:t>
                </m:r>
              </m:oMath>
            </m:oMathPara>
          </w:p>
        </w:tc>
      </w:tr>
      <w:tr w:rsidR="00944FFE" w:rsidRPr="009C5C34" w14:paraId="0CB80A28" w14:textId="77777777" w:rsidTr="00726A62">
        <w:tc>
          <w:tcPr>
            <w:tcW w:w="1864" w:type="dxa"/>
          </w:tcPr>
          <w:p w14:paraId="64FD6099" w14:textId="77777777" w:rsidR="00944FFE" w:rsidRPr="009C5C34" w:rsidRDefault="00944FFE" w:rsidP="00726A62">
            <w:pPr>
              <w:ind w:firstLine="0"/>
              <w:jc w:val="center"/>
              <w:rPr>
                <w:szCs w:val="28"/>
              </w:rPr>
            </w:pPr>
            <w:r w:rsidRPr="009C5C34">
              <w:rPr>
                <w:szCs w:val="28"/>
              </w:rPr>
              <w:t>CD</w:t>
            </w:r>
          </w:p>
        </w:tc>
        <w:tc>
          <w:tcPr>
            <w:tcW w:w="1864" w:type="dxa"/>
          </w:tcPr>
          <w:p w14:paraId="676FCC6F" w14:textId="77777777" w:rsidR="00944FFE" w:rsidRPr="009C5C34" w:rsidRDefault="00944FFE" w:rsidP="00726A62">
            <w:pPr>
              <w:ind w:firstLine="0"/>
              <w:jc w:val="center"/>
              <w:rPr>
                <w:szCs w:val="28"/>
              </w:rPr>
            </w:pPr>
            <w:r w:rsidRPr="009C5C34">
              <w:rPr>
                <w:szCs w:val="28"/>
              </w:rPr>
              <w:t>FedRoLA</w:t>
            </w:r>
          </w:p>
        </w:tc>
        <w:tc>
          <w:tcPr>
            <w:tcW w:w="1865" w:type="dxa"/>
          </w:tcPr>
          <w:p w14:paraId="4702AC05" w14:textId="77777777" w:rsidR="00944FFE" w:rsidRPr="009C5C34" w:rsidRDefault="00944FFE" w:rsidP="00726A62">
            <w:pPr>
              <w:ind w:firstLine="0"/>
              <w:jc w:val="center"/>
              <w:rPr>
                <w:szCs w:val="28"/>
              </w:rPr>
            </w:pPr>
            <w:r w:rsidRPr="009C5C34">
              <w:rPr>
                <w:szCs w:val="28"/>
              </w:rPr>
              <w:t>нет</w:t>
            </w:r>
          </w:p>
        </w:tc>
        <w:tc>
          <w:tcPr>
            <w:tcW w:w="1864" w:type="dxa"/>
          </w:tcPr>
          <w:p w14:paraId="4C8E12A8" w14:textId="77777777" w:rsidR="00944FFE" w:rsidRPr="009C5C34" w:rsidRDefault="00944FFE" w:rsidP="00726A62">
            <w:pPr>
              <w:ind w:firstLine="0"/>
              <w:jc w:val="center"/>
              <w:rPr>
                <w:szCs w:val="28"/>
              </w:rPr>
            </w:pPr>
            <w:r w:rsidRPr="009C5C34">
              <w:rPr>
                <w:szCs w:val="28"/>
              </w:rPr>
              <w:t>—</w:t>
            </w:r>
          </w:p>
        </w:tc>
        <w:tc>
          <w:tcPr>
            <w:tcW w:w="1865" w:type="dxa"/>
          </w:tcPr>
          <w:p w14:paraId="016EA4E1"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873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003</m:t>
                </m:r>
              </m:oMath>
            </m:oMathPara>
          </w:p>
        </w:tc>
      </w:tr>
      <w:tr w:rsidR="00944FFE" w:rsidRPr="009C5C34" w14:paraId="00015E50" w14:textId="77777777" w:rsidTr="00726A62">
        <w:tc>
          <w:tcPr>
            <w:tcW w:w="1864" w:type="dxa"/>
          </w:tcPr>
          <w:p w14:paraId="0B6A5FC7" w14:textId="77777777" w:rsidR="00944FFE" w:rsidRPr="009C5C34" w:rsidRDefault="00944FFE" w:rsidP="00726A62">
            <w:pPr>
              <w:ind w:firstLine="0"/>
              <w:jc w:val="center"/>
              <w:rPr>
                <w:szCs w:val="28"/>
              </w:rPr>
            </w:pPr>
            <w:r w:rsidRPr="009C5C34">
              <w:rPr>
                <w:szCs w:val="28"/>
              </w:rPr>
              <w:t>CD</w:t>
            </w:r>
          </w:p>
        </w:tc>
        <w:tc>
          <w:tcPr>
            <w:tcW w:w="1864" w:type="dxa"/>
          </w:tcPr>
          <w:p w14:paraId="0AE8F999" w14:textId="77777777" w:rsidR="00944FFE" w:rsidRPr="009C5C34" w:rsidRDefault="00944FFE" w:rsidP="00726A62">
            <w:pPr>
              <w:ind w:firstLine="0"/>
              <w:jc w:val="center"/>
              <w:rPr>
                <w:szCs w:val="28"/>
              </w:rPr>
            </w:pPr>
            <w:r w:rsidRPr="009C5C34">
              <w:rPr>
                <w:szCs w:val="28"/>
              </w:rPr>
              <w:t>FedAvg</w:t>
            </w:r>
          </w:p>
        </w:tc>
        <w:tc>
          <w:tcPr>
            <w:tcW w:w="1865" w:type="dxa"/>
          </w:tcPr>
          <w:p w14:paraId="26BC296E" w14:textId="77777777" w:rsidR="00944FFE" w:rsidRPr="009C5C34" w:rsidRDefault="00944FFE" w:rsidP="00726A62">
            <w:pPr>
              <w:ind w:firstLine="0"/>
              <w:jc w:val="center"/>
              <w:rPr>
                <w:szCs w:val="28"/>
              </w:rPr>
            </w:pPr>
            <w:r w:rsidRPr="009C5C34">
              <w:rPr>
                <w:szCs w:val="28"/>
              </w:rPr>
              <w:t>да</w:t>
            </w:r>
          </w:p>
        </w:tc>
        <w:tc>
          <w:tcPr>
            <w:tcW w:w="1864" w:type="dxa"/>
          </w:tcPr>
          <w:p w14:paraId="1B8E1DB1" w14:textId="77777777" w:rsidR="00944FFE" w:rsidRPr="009C5C34" w:rsidRDefault="00944FFE" w:rsidP="00726A62">
            <w:pPr>
              <w:ind w:firstLine="0"/>
              <w:jc w:val="center"/>
              <w:rPr>
                <w:szCs w:val="28"/>
              </w:rPr>
            </w:pPr>
            <w:r w:rsidRPr="009C5C34">
              <w:rPr>
                <w:szCs w:val="28"/>
              </w:rPr>
              <w:t>10</w:t>
            </w:r>
          </w:p>
        </w:tc>
        <w:tc>
          <w:tcPr>
            <w:tcW w:w="1865" w:type="dxa"/>
          </w:tcPr>
          <w:p w14:paraId="3615DE63"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812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002</m:t>
                </m:r>
              </m:oMath>
            </m:oMathPara>
          </w:p>
        </w:tc>
      </w:tr>
      <w:tr w:rsidR="00944FFE" w:rsidRPr="009C5C34" w14:paraId="15BE11DD" w14:textId="77777777" w:rsidTr="00726A62">
        <w:tc>
          <w:tcPr>
            <w:tcW w:w="1864" w:type="dxa"/>
          </w:tcPr>
          <w:p w14:paraId="4F8BD2DE" w14:textId="77777777" w:rsidR="00944FFE" w:rsidRPr="009C5C34" w:rsidRDefault="00944FFE" w:rsidP="00726A62">
            <w:pPr>
              <w:ind w:firstLine="0"/>
              <w:jc w:val="center"/>
              <w:rPr>
                <w:szCs w:val="28"/>
              </w:rPr>
            </w:pPr>
            <w:r w:rsidRPr="009C5C34">
              <w:rPr>
                <w:szCs w:val="28"/>
              </w:rPr>
              <w:t>CD</w:t>
            </w:r>
          </w:p>
        </w:tc>
        <w:tc>
          <w:tcPr>
            <w:tcW w:w="1864" w:type="dxa"/>
          </w:tcPr>
          <w:p w14:paraId="42256425" w14:textId="77777777" w:rsidR="00944FFE" w:rsidRPr="009C5C34" w:rsidRDefault="00944FFE" w:rsidP="00726A62">
            <w:pPr>
              <w:ind w:firstLine="0"/>
              <w:jc w:val="center"/>
              <w:rPr>
                <w:szCs w:val="28"/>
              </w:rPr>
            </w:pPr>
            <w:r w:rsidRPr="009C5C34">
              <w:rPr>
                <w:szCs w:val="28"/>
              </w:rPr>
              <w:t>FedRoLA</w:t>
            </w:r>
          </w:p>
        </w:tc>
        <w:tc>
          <w:tcPr>
            <w:tcW w:w="1865" w:type="dxa"/>
          </w:tcPr>
          <w:p w14:paraId="2F7FAA72" w14:textId="77777777" w:rsidR="00944FFE" w:rsidRPr="009C5C34" w:rsidRDefault="00944FFE" w:rsidP="00726A62">
            <w:pPr>
              <w:ind w:firstLine="0"/>
              <w:jc w:val="center"/>
              <w:rPr>
                <w:szCs w:val="28"/>
              </w:rPr>
            </w:pPr>
            <w:r w:rsidRPr="009C5C34">
              <w:rPr>
                <w:szCs w:val="28"/>
              </w:rPr>
              <w:t>да</w:t>
            </w:r>
          </w:p>
        </w:tc>
        <w:tc>
          <w:tcPr>
            <w:tcW w:w="1864" w:type="dxa"/>
          </w:tcPr>
          <w:p w14:paraId="4FBAAA6F" w14:textId="77777777" w:rsidR="00944FFE" w:rsidRPr="009C5C34" w:rsidRDefault="00944FFE" w:rsidP="00726A62">
            <w:pPr>
              <w:ind w:firstLine="0"/>
              <w:jc w:val="center"/>
              <w:rPr>
                <w:szCs w:val="28"/>
              </w:rPr>
            </w:pPr>
            <w:r w:rsidRPr="009C5C34">
              <w:rPr>
                <w:szCs w:val="28"/>
              </w:rPr>
              <w:t>10</w:t>
            </w:r>
          </w:p>
        </w:tc>
        <w:tc>
          <w:tcPr>
            <w:tcW w:w="1865" w:type="dxa"/>
          </w:tcPr>
          <w:p w14:paraId="4729480E"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r>
      <w:tr w:rsidR="00944FFE" w:rsidRPr="009C5C34" w14:paraId="6D9666B3" w14:textId="77777777" w:rsidTr="00726A62">
        <w:tc>
          <w:tcPr>
            <w:tcW w:w="1864" w:type="dxa"/>
          </w:tcPr>
          <w:p w14:paraId="37BFF76B" w14:textId="77777777" w:rsidR="00944FFE" w:rsidRPr="009C5C34" w:rsidRDefault="00944FFE" w:rsidP="00726A62">
            <w:pPr>
              <w:ind w:firstLine="0"/>
              <w:jc w:val="center"/>
              <w:rPr>
                <w:szCs w:val="28"/>
              </w:rPr>
            </w:pPr>
            <w:r w:rsidRPr="009C5C34">
              <w:rPr>
                <w:szCs w:val="28"/>
              </w:rPr>
              <w:t>CD</w:t>
            </w:r>
          </w:p>
        </w:tc>
        <w:tc>
          <w:tcPr>
            <w:tcW w:w="1864" w:type="dxa"/>
          </w:tcPr>
          <w:p w14:paraId="5A839D2F" w14:textId="77777777" w:rsidR="00944FFE" w:rsidRPr="009C5C34" w:rsidRDefault="00944FFE" w:rsidP="00726A62">
            <w:pPr>
              <w:ind w:firstLine="0"/>
              <w:jc w:val="center"/>
              <w:rPr>
                <w:szCs w:val="28"/>
              </w:rPr>
            </w:pPr>
            <w:r w:rsidRPr="009C5C34">
              <w:rPr>
                <w:szCs w:val="28"/>
              </w:rPr>
              <w:t>Multi-</w:t>
            </w:r>
            <w:proofErr w:type="spellStart"/>
            <w:r w:rsidRPr="009C5C34">
              <w:rPr>
                <w:szCs w:val="28"/>
              </w:rPr>
              <w:t>Krum</w:t>
            </w:r>
            <w:proofErr w:type="spellEnd"/>
          </w:p>
        </w:tc>
        <w:tc>
          <w:tcPr>
            <w:tcW w:w="1865" w:type="dxa"/>
          </w:tcPr>
          <w:p w14:paraId="063201B3" w14:textId="77777777" w:rsidR="00944FFE" w:rsidRPr="009C5C34" w:rsidRDefault="00944FFE" w:rsidP="00726A62">
            <w:pPr>
              <w:ind w:firstLine="0"/>
              <w:jc w:val="center"/>
              <w:rPr>
                <w:szCs w:val="28"/>
              </w:rPr>
            </w:pPr>
            <w:r w:rsidRPr="009C5C34">
              <w:rPr>
                <w:szCs w:val="28"/>
              </w:rPr>
              <w:t>да</w:t>
            </w:r>
          </w:p>
        </w:tc>
        <w:tc>
          <w:tcPr>
            <w:tcW w:w="1864" w:type="dxa"/>
          </w:tcPr>
          <w:p w14:paraId="4777D98A" w14:textId="77777777" w:rsidR="00944FFE" w:rsidRPr="009C5C34" w:rsidRDefault="00944FFE" w:rsidP="00726A62">
            <w:pPr>
              <w:ind w:firstLine="0"/>
              <w:jc w:val="center"/>
              <w:rPr>
                <w:szCs w:val="28"/>
              </w:rPr>
            </w:pPr>
            <w:r w:rsidRPr="009C5C34">
              <w:rPr>
                <w:szCs w:val="28"/>
              </w:rPr>
              <w:t>10</w:t>
            </w:r>
          </w:p>
        </w:tc>
        <w:tc>
          <w:tcPr>
            <w:tcW w:w="1865" w:type="dxa"/>
          </w:tcPr>
          <w:p w14:paraId="5BE14EBC"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746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023</m:t>
                </m:r>
              </m:oMath>
            </m:oMathPara>
          </w:p>
        </w:tc>
      </w:tr>
      <w:tr w:rsidR="00944FFE" w:rsidRPr="009C5C34" w14:paraId="1D9C24D0" w14:textId="77777777" w:rsidTr="00726A62">
        <w:tc>
          <w:tcPr>
            <w:tcW w:w="1864" w:type="dxa"/>
          </w:tcPr>
          <w:p w14:paraId="3DEECA27" w14:textId="77777777" w:rsidR="00944FFE" w:rsidRPr="009C5C34" w:rsidRDefault="00944FFE" w:rsidP="00726A62">
            <w:pPr>
              <w:ind w:firstLine="0"/>
              <w:jc w:val="center"/>
              <w:rPr>
                <w:szCs w:val="28"/>
              </w:rPr>
            </w:pPr>
            <w:r w:rsidRPr="009C5C34">
              <w:rPr>
                <w:szCs w:val="28"/>
              </w:rPr>
              <w:t>CS</w:t>
            </w:r>
          </w:p>
        </w:tc>
        <w:tc>
          <w:tcPr>
            <w:tcW w:w="1864" w:type="dxa"/>
          </w:tcPr>
          <w:p w14:paraId="0CCE0E04" w14:textId="77777777" w:rsidR="00944FFE" w:rsidRPr="009C5C34" w:rsidRDefault="00944FFE" w:rsidP="00726A62">
            <w:pPr>
              <w:ind w:firstLine="0"/>
              <w:jc w:val="center"/>
              <w:rPr>
                <w:szCs w:val="28"/>
              </w:rPr>
            </w:pPr>
            <w:r w:rsidRPr="009C5C34">
              <w:rPr>
                <w:szCs w:val="28"/>
              </w:rPr>
              <w:t>FedAvg</w:t>
            </w:r>
          </w:p>
        </w:tc>
        <w:tc>
          <w:tcPr>
            <w:tcW w:w="1865" w:type="dxa"/>
          </w:tcPr>
          <w:p w14:paraId="57FC6CBE" w14:textId="77777777" w:rsidR="00944FFE" w:rsidRPr="009C5C34" w:rsidRDefault="00944FFE" w:rsidP="00726A62">
            <w:pPr>
              <w:ind w:firstLine="0"/>
              <w:jc w:val="center"/>
              <w:rPr>
                <w:szCs w:val="28"/>
              </w:rPr>
            </w:pPr>
            <w:r w:rsidRPr="009C5C34">
              <w:rPr>
                <w:szCs w:val="28"/>
              </w:rPr>
              <w:t>нет</w:t>
            </w:r>
          </w:p>
        </w:tc>
        <w:tc>
          <w:tcPr>
            <w:tcW w:w="1864" w:type="dxa"/>
          </w:tcPr>
          <w:p w14:paraId="09E4A532" w14:textId="77777777" w:rsidR="00944FFE" w:rsidRPr="009C5C34" w:rsidRDefault="00944FFE" w:rsidP="00726A62">
            <w:pPr>
              <w:ind w:firstLine="0"/>
              <w:jc w:val="center"/>
              <w:rPr>
                <w:szCs w:val="28"/>
              </w:rPr>
            </w:pPr>
            <w:r w:rsidRPr="009C5C34">
              <w:rPr>
                <w:szCs w:val="28"/>
              </w:rPr>
              <w:t>—</w:t>
            </w:r>
          </w:p>
        </w:tc>
        <w:tc>
          <w:tcPr>
            <w:tcW w:w="1865" w:type="dxa"/>
          </w:tcPr>
          <w:p w14:paraId="23A21F6C"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926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r>
      <w:tr w:rsidR="00944FFE" w:rsidRPr="009C5C34" w14:paraId="494B9551" w14:textId="77777777" w:rsidTr="00726A62">
        <w:tc>
          <w:tcPr>
            <w:tcW w:w="1864" w:type="dxa"/>
          </w:tcPr>
          <w:p w14:paraId="0A3D0A58" w14:textId="77777777" w:rsidR="00944FFE" w:rsidRPr="009C5C34" w:rsidRDefault="00944FFE" w:rsidP="00726A62">
            <w:pPr>
              <w:ind w:firstLine="0"/>
              <w:jc w:val="center"/>
              <w:rPr>
                <w:szCs w:val="28"/>
              </w:rPr>
            </w:pPr>
            <w:r w:rsidRPr="009C5C34">
              <w:rPr>
                <w:szCs w:val="28"/>
              </w:rPr>
              <w:t>CS</w:t>
            </w:r>
          </w:p>
        </w:tc>
        <w:tc>
          <w:tcPr>
            <w:tcW w:w="1864" w:type="dxa"/>
          </w:tcPr>
          <w:p w14:paraId="62C29015" w14:textId="77777777" w:rsidR="00944FFE" w:rsidRPr="009C5C34" w:rsidRDefault="00944FFE" w:rsidP="00726A62">
            <w:pPr>
              <w:ind w:firstLine="0"/>
              <w:jc w:val="center"/>
              <w:rPr>
                <w:szCs w:val="28"/>
              </w:rPr>
            </w:pPr>
            <w:r w:rsidRPr="009C5C34">
              <w:rPr>
                <w:szCs w:val="28"/>
              </w:rPr>
              <w:t>FedRoLA</w:t>
            </w:r>
          </w:p>
        </w:tc>
        <w:tc>
          <w:tcPr>
            <w:tcW w:w="1865" w:type="dxa"/>
          </w:tcPr>
          <w:p w14:paraId="5D1E65B8" w14:textId="77777777" w:rsidR="00944FFE" w:rsidRPr="009C5C34" w:rsidRDefault="00944FFE" w:rsidP="00726A62">
            <w:pPr>
              <w:ind w:firstLine="0"/>
              <w:jc w:val="center"/>
              <w:rPr>
                <w:szCs w:val="28"/>
              </w:rPr>
            </w:pPr>
            <w:r w:rsidRPr="009C5C34">
              <w:rPr>
                <w:szCs w:val="28"/>
              </w:rPr>
              <w:t>нет</w:t>
            </w:r>
          </w:p>
        </w:tc>
        <w:tc>
          <w:tcPr>
            <w:tcW w:w="1864" w:type="dxa"/>
          </w:tcPr>
          <w:p w14:paraId="723139DA" w14:textId="77777777" w:rsidR="00944FFE" w:rsidRPr="009C5C34" w:rsidRDefault="00944FFE" w:rsidP="00726A62">
            <w:pPr>
              <w:ind w:firstLine="0"/>
              <w:jc w:val="center"/>
              <w:rPr>
                <w:szCs w:val="28"/>
              </w:rPr>
            </w:pPr>
            <w:r w:rsidRPr="009C5C34">
              <w:rPr>
                <w:szCs w:val="28"/>
              </w:rPr>
              <w:t>—</w:t>
            </w:r>
          </w:p>
        </w:tc>
        <w:tc>
          <w:tcPr>
            <w:tcW w:w="1865" w:type="dxa"/>
          </w:tcPr>
          <w:p w14:paraId="6585639E" w14:textId="77777777" w:rsidR="00944FFE" w:rsidRPr="009C5C34" w:rsidRDefault="00944FFE" w:rsidP="00726A62">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926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003</m:t>
                </m:r>
              </m:oMath>
            </m:oMathPara>
          </w:p>
        </w:tc>
      </w:tr>
      <w:tr w:rsidR="00944FFE" w:rsidRPr="009C5C34" w14:paraId="74B86C0D" w14:textId="77777777" w:rsidTr="00726A62">
        <w:tc>
          <w:tcPr>
            <w:tcW w:w="1864" w:type="dxa"/>
          </w:tcPr>
          <w:p w14:paraId="73AC13FF" w14:textId="77777777" w:rsidR="00944FFE" w:rsidRPr="009C5C34" w:rsidRDefault="00944FFE" w:rsidP="00726A62">
            <w:pPr>
              <w:ind w:firstLine="0"/>
              <w:jc w:val="center"/>
              <w:rPr>
                <w:szCs w:val="28"/>
              </w:rPr>
            </w:pPr>
            <w:r w:rsidRPr="009C5C34">
              <w:rPr>
                <w:szCs w:val="28"/>
              </w:rPr>
              <w:lastRenderedPageBreak/>
              <w:t>CS</w:t>
            </w:r>
          </w:p>
        </w:tc>
        <w:tc>
          <w:tcPr>
            <w:tcW w:w="1864" w:type="dxa"/>
          </w:tcPr>
          <w:p w14:paraId="2B881A18" w14:textId="77777777" w:rsidR="00944FFE" w:rsidRPr="009C5C34" w:rsidRDefault="00944FFE" w:rsidP="00726A62">
            <w:pPr>
              <w:ind w:firstLine="0"/>
              <w:jc w:val="center"/>
              <w:rPr>
                <w:szCs w:val="28"/>
              </w:rPr>
            </w:pPr>
            <w:r w:rsidRPr="009C5C34">
              <w:rPr>
                <w:szCs w:val="28"/>
              </w:rPr>
              <w:t>FedAvg</w:t>
            </w:r>
          </w:p>
        </w:tc>
        <w:tc>
          <w:tcPr>
            <w:tcW w:w="1865" w:type="dxa"/>
          </w:tcPr>
          <w:p w14:paraId="1F5DD952" w14:textId="77777777" w:rsidR="00944FFE" w:rsidRPr="009C5C34" w:rsidRDefault="00944FFE" w:rsidP="00726A62">
            <w:pPr>
              <w:ind w:firstLine="0"/>
              <w:jc w:val="center"/>
              <w:rPr>
                <w:szCs w:val="28"/>
              </w:rPr>
            </w:pPr>
            <w:r w:rsidRPr="009C5C34">
              <w:rPr>
                <w:szCs w:val="28"/>
              </w:rPr>
              <w:t>да</w:t>
            </w:r>
          </w:p>
        </w:tc>
        <w:tc>
          <w:tcPr>
            <w:tcW w:w="1864" w:type="dxa"/>
          </w:tcPr>
          <w:p w14:paraId="6E66E704" w14:textId="77777777" w:rsidR="00944FFE" w:rsidRPr="009C5C34" w:rsidRDefault="00944FFE" w:rsidP="00726A62">
            <w:pPr>
              <w:ind w:firstLine="0"/>
              <w:jc w:val="center"/>
              <w:rPr>
                <w:szCs w:val="28"/>
              </w:rPr>
            </w:pPr>
            <w:r w:rsidRPr="009C5C34">
              <w:rPr>
                <w:szCs w:val="28"/>
              </w:rPr>
              <w:t>4</w:t>
            </w:r>
          </w:p>
        </w:tc>
        <w:tc>
          <w:tcPr>
            <w:tcW w:w="1865" w:type="dxa"/>
          </w:tcPr>
          <w:p w14:paraId="7CB9888C"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019</m:t>
                </m:r>
              </m:oMath>
            </m:oMathPara>
          </w:p>
        </w:tc>
      </w:tr>
      <w:tr w:rsidR="00944FFE" w:rsidRPr="009C5C34" w14:paraId="1A62E19F" w14:textId="77777777" w:rsidTr="00726A62">
        <w:tc>
          <w:tcPr>
            <w:tcW w:w="1864" w:type="dxa"/>
          </w:tcPr>
          <w:p w14:paraId="62161F0A" w14:textId="77777777" w:rsidR="00944FFE" w:rsidRPr="009C5C34" w:rsidRDefault="00944FFE" w:rsidP="00726A62">
            <w:pPr>
              <w:ind w:firstLine="0"/>
              <w:jc w:val="center"/>
              <w:rPr>
                <w:szCs w:val="28"/>
              </w:rPr>
            </w:pPr>
            <w:r w:rsidRPr="009C5C34">
              <w:rPr>
                <w:szCs w:val="28"/>
              </w:rPr>
              <w:t>CS</w:t>
            </w:r>
          </w:p>
        </w:tc>
        <w:tc>
          <w:tcPr>
            <w:tcW w:w="1864" w:type="dxa"/>
          </w:tcPr>
          <w:p w14:paraId="05B1A744" w14:textId="77777777" w:rsidR="00944FFE" w:rsidRPr="009C5C34" w:rsidRDefault="00944FFE" w:rsidP="00726A62">
            <w:pPr>
              <w:ind w:firstLine="0"/>
              <w:jc w:val="center"/>
              <w:rPr>
                <w:szCs w:val="28"/>
              </w:rPr>
            </w:pPr>
            <w:r w:rsidRPr="009C5C34">
              <w:rPr>
                <w:szCs w:val="28"/>
              </w:rPr>
              <w:t>FedRoLA</w:t>
            </w:r>
          </w:p>
        </w:tc>
        <w:tc>
          <w:tcPr>
            <w:tcW w:w="1865" w:type="dxa"/>
          </w:tcPr>
          <w:p w14:paraId="0B6A8D02" w14:textId="77777777" w:rsidR="00944FFE" w:rsidRPr="009C5C34" w:rsidRDefault="00944FFE" w:rsidP="00726A62">
            <w:pPr>
              <w:ind w:firstLine="0"/>
              <w:jc w:val="center"/>
              <w:rPr>
                <w:szCs w:val="28"/>
              </w:rPr>
            </w:pPr>
            <w:r w:rsidRPr="009C5C34">
              <w:rPr>
                <w:szCs w:val="28"/>
              </w:rPr>
              <w:t>да</w:t>
            </w:r>
          </w:p>
        </w:tc>
        <w:tc>
          <w:tcPr>
            <w:tcW w:w="1864" w:type="dxa"/>
          </w:tcPr>
          <w:p w14:paraId="11B04D23" w14:textId="77777777" w:rsidR="00944FFE" w:rsidRPr="009C5C34" w:rsidRDefault="00944FFE" w:rsidP="00726A62">
            <w:pPr>
              <w:ind w:firstLine="0"/>
              <w:jc w:val="center"/>
              <w:rPr>
                <w:szCs w:val="28"/>
              </w:rPr>
            </w:pPr>
            <w:r w:rsidRPr="009C5C34">
              <w:rPr>
                <w:szCs w:val="28"/>
              </w:rPr>
              <w:t>4</w:t>
            </w:r>
          </w:p>
        </w:tc>
        <w:tc>
          <w:tcPr>
            <w:tcW w:w="1865" w:type="dxa"/>
          </w:tcPr>
          <w:p w14:paraId="338BEF2A"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019</m:t>
                </m:r>
              </m:oMath>
            </m:oMathPara>
          </w:p>
        </w:tc>
      </w:tr>
      <w:tr w:rsidR="00944FFE" w:rsidRPr="009C5C34" w14:paraId="3DC04439" w14:textId="77777777" w:rsidTr="00726A62">
        <w:tc>
          <w:tcPr>
            <w:tcW w:w="1864" w:type="dxa"/>
          </w:tcPr>
          <w:p w14:paraId="5E764F8D" w14:textId="77777777" w:rsidR="00944FFE" w:rsidRPr="009C5C34" w:rsidRDefault="00944FFE" w:rsidP="00726A62">
            <w:pPr>
              <w:ind w:firstLine="0"/>
              <w:jc w:val="center"/>
              <w:rPr>
                <w:szCs w:val="28"/>
              </w:rPr>
            </w:pPr>
            <w:r w:rsidRPr="009C5C34">
              <w:rPr>
                <w:szCs w:val="28"/>
              </w:rPr>
              <w:t>CS</w:t>
            </w:r>
          </w:p>
        </w:tc>
        <w:tc>
          <w:tcPr>
            <w:tcW w:w="1864" w:type="dxa"/>
          </w:tcPr>
          <w:p w14:paraId="7BD6B64D" w14:textId="77777777" w:rsidR="00944FFE" w:rsidRPr="009C5C34" w:rsidRDefault="00944FFE" w:rsidP="00726A62">
            <w:pPr>
              <w:ind w:firstLine="0"/>
              <w:jc w:val="center"/>
              <w:rPr>
                <w:szCs w:val="28"/>
              </w:rPr>
            </w:pPr>
            <w:r w:rsidRPr="009C5C34">
              <w:rPr>
                <w:szCs w:val="28"/>
              </w:rPr>
              <w:t>Multi-</w:t>
            </w:r>
            <w:proofErr w:type="spellStart"/>
            <w:r w:rsidRPr="009C5C34">
              <w:rPr>
                <w:szCs w:val="28"/>
              </w:rPr>
              <w:t>Krum</w:t>
            </w:r>
            <w:proofErr w:type="spellEnd"/>
          </w:p>
        </w:tc>
        <w:tc>
          <w:tcPr>
            <w:tcW w:w="1865" w:type="dxa"/>
          </w:tcPr>
          <w:p w14:paraId="771C9F41" w14:textId="77777777" w:rsidR="00944FFE" w:rsidRPr="009C5C34" w:rsidRDefault="00944FFE" w:rsidP="00726A62">
            <w:pPr>
              <w:ind w:firstLine="0"/>
              <w:jc w:val="center"/>
              <w:rPr>
                <w:szCs w:val="28"/>
              </w:rPr>
            </w:pPr>
            <w:r w:rsidRPr="009C5C34">
              <w:rPr>
                <w:szCs w:val="28"/>
              </w:rPr>
              <w:t>да</w:t>
            </w:r>
          </w:p>
        </w:tc>
        <w:tc>
          <w:tcPr>
            <w:tcW w:w="1864" w:type="dxa"/>
          </w:tcPr>
          <w:p w14:paraId="20168769" w14:textId="77777777" w:rsidR="00944FFE" w:rsidRPr="009C5C34" w:rsidRDefault="00944FFE" w:rsidP="00726A62">
            <w:pPr>
              <w:ind w:firstLine="0"/>
              <w:jc w:val="center"/>
              <w:rPr>
                <w:szCs w:val="28"/>
              </w:rPr>
            </w:pPr>
            <w:r w:rsidRPr="009C5C34">
              <w:rPr>
                <w:szCs w:val="28"/>
              </w:rPr>
              <w:t>4</w:t>
            </w:r>
          </w:p>
        </w:tc>
        <w:tc>
          <w:tcPr>
            <w:tcW w:w="1865" w:type="dxa"/>
          </w:tcPr>
          <w:p w14:paraId="1B55984B"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820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018</m:t>
                </m:r>
              </m:oMath>
            </m:oMathPara>
          </w:p>
        </w:tc>
      </w:tr>
    </w:tbl>
    <w:p w14:paraId="1406036B" w14:textId="77777777" w:rsidR="00944FFE" w:rsidRDefault="00944FFE" w:rsidP="009C5C34">
      <w:pPr>
        <w:pStyle w:val="af"/>
        <w:spacing w:after="0"/>
        <w:rPr>
          <w:szCs w:val="28"/>
        </w:rPr>
      </w:pPr>
    </w:p>
    <w:p w14:paraId="45BDE900" w14:textId="0A713CFB" w:rsidR="00944FFE" w:rsidRPr="009C5C34" w:rsidRDefault="00944FFE" w:rsidP="009C5C34">
      <w:pPr>
        <w:pStyle w:val="af"/>
        <w:spacing w:after="0"/>
        <w:rPr>
          <w:szCs w:val="28"/>
        </w:rPr>
      </w:pPr>
      <w:r w:rsidRPr="009C5C34">
        <w:rPr>
          <w:szCs w:val="28"/>
        </w:rPr>
        <w:t xml:space="preserve">Из таблицы 5.2 следуют три наблюдения. Во-первых, в </w:t>
      </w:r>
      <w:r w:rsidR="00A30634">
        <w:rPr>
          <w:szCs w:val="28"/>
        </w:rPr>
        <w:t>изолированной</w:t>
      </w:r>
      <w:r w:rsidRPr="009C5C34">
        <w:rPr>
          <w:szCs w:val="28"/>
        </w:rPr>
        <w:t xml:space="preserve"> конфигурации (без атак, без ДП) FedRoLA по точности неотличим от FedAvg</w:t>
      </w:r>
      <w:r>
        <w:rPr>
          <w:szCs w:val="28"/>
        </w:rPr>
        <w:t xml:space="preserve">, поскольку </w:t>
      </w:r>
      <w:r w:rsidRPr="009C5C34">
        <w:rPr>
          <w:szCs w:val="28"/>
        </w:rPr>
        <w:t xml:space="preserve">мягкая фильтрация не должна отбрасывать честных клиентов. Во-вторых, добавление шума ДП стоит в межустройственном сценарии </w:t>
      </w:r>
      <m:oMath>
        <m:r>
          <m:rPr>
            <m:sty m:val="p"/>
          </m:rPr>
          <w:rPr>
            <w:rFonts w:ascii="Cambria Math" w:hAnsi="Cambria Math"/>
            <w:szCs w:val="28"/>
          </w:rPr>
          <m:t>≈</m:t>
        </m:r>
        <m:r>
          <w:rPr>
            <w:rFonts w:ascii="Cambria Math" w:hAnsi="Cambria Math"/>
            <w:szCs w:val="28"/>
          </w:rPr>
          <m:t>6</m:t>
        </m:r>
      </m:oMath>
      <w:r w:rsidRPr="009C5C34">
        <w:rPr>
          <w:szCs w:val="28"/>
        </w:rPr>
        <w:t xml:space="preserve"> п.п. (</w:t>
      </w:r>
      <m:oMath>
        <m:r>
          <w:rPr>
            <w:rFonts w:ascii="Cambria Math" w:hAnsi="Cambria Math"/>
            <w:szCs w:val="28"/>
          </w:rPr>
          <m:t>0</m:t>
        </m:r>
        <m:r>
          <m:rPr>
            <m:sty m:val="p"/>
          </m:rPr>
          <w:rPr>
            <w:rFonts w:ascii="Cambria Math" w:hAnsi="Cambria Math"/>
            <w:szCs w:val="28"/>
          </w:rPr>
          <m:t>,</m:t>
        </m:r>
        <m:r>
          <w:rPr>
            <w:rFonts w:ascii="Cambria Math" w:hAnsi="Cambria Math"/>
            <w:szCs w:val="28"/>
          </w:rPr>
          <m:t>87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80</m:t>
        </m:r>
      </m:oMath>
      <w:r w:rsidRPr="009C5C34">
        <w:rPr>
          <w:szCs w:val="28"/>
        </w:rPr>
        <w:t xml:space="preserve"> при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для FedRoLA), в межорганизационном — </w:t>
      </w:r>
      <m:oMath>
        <m:r>
          <m:rPr>
            <m:sty m:val="p"/>
          </m:rPr>
          <w:rPr>
            <w:rFonts w:ascii="Cambria Math" w:hAnsi="Cambria Math"/>
            <w:szCs w:val="28"/>
          </w:rPr>
          <m:t>≈</m:t>
        </m:r>
        <m:r>
          <w:rPr>
            <w:rFonts w:ascii="Cambria Math" w:hAnsi="Cambria Math"/>
            <w:szCs w:val="28"/>
          </w:rPr>
          <m:t>9</m:t>
        </m:r>
      </m:oMath>
      <w:r w:rsidRPr="009C5C34">
        <w:rPr>
          <w:szCs w:val="28"/>
        </w:rPr>
        <w:t xml:space="preserve"> п.п. (</w:t>
      </w:r>
      <m:oMath>
        <m:r>
          <w:rPr>
            <w:rFonts w:ascii="Cambria Math" w:hAnsi="Cambria Math"/>
            <w:szCs w:val="28"/>
          </w:rPr>
          <m:t>0</m:t>
        </m:r>
        <m:r>
          <m:rPr>
            <m:sty m:val="p"/>
          </m:rPr>
          <w:rPr>
            <w:rFonts w:ascii="Cambria Math" w:hAnsi="Cambria Math"/>
            <w:szCs w:val="28"/>
          </w:rPr>
          <m:t>,</m:t>
        </m:r>
        <m:r>
          <w:rPr>
            <w:rFonts w:ascii="Cambria Math" w:hAnsi="Cambria Math"/>
            <w:szCs w:val="28"/>
          </w:rPr>
          <m:t>93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83</m:t>
        </m:r>
      </m:oMath>
      <w:r w:rsidRPr="009C5C34">
        <w:rPr>
          <w:szCs w:val="28"/>
        </w:rPr>
        <w:t xml:space="preserve"> при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В-третьих, FedRoLA + ДП обходит Multi-Krum + ДП на </w:t>
      </w:r>
      <m:oMath>
        <m:r>
          <w:rPr>
            <w:rFonts w:ascii="Cambria Math" w:hAnsi="Cambria Math"/>
            <w:szCs w:val="28"/>
          </w:rPr>
          <m:t>5</m:t>
        </m:r>
        <m:r>
          <m:rPr>
            <m:sty m:val="p"/>
          </m:rPr>
          <w:rPr>
            <w:rFonts w:ascii="Cambria Math" w:hAnsi="Cambria Math"/>
            <w:szCs w:val="28"/>
          </w:rPr>
          <m:t>,</m:t>
        </m:r>
        <m:r>
          <w:rPr>
            <w:rFonts w:ascii="Cambria Math" w:hAnsi="Cambria Math"/>
            <w:szCs w:val="28"/>
          </w:rPr>
          <m:t>4</m:t>
        </m:r>
      </m:oMath>
      <w:r w:rsidRPr="009C5C34">
        <w:rPr>
          <w:szCs w:val="28"/>
        </w:rPr>
        <w:t xml:space="preserve"> п.п. в межустройственном и на </w:t>
      </w:r>
      <m:oMath>
        <m:r>
          <w:rPr>
            <w:rFonts w:ascii="Cambria Math" w:hAnsi="Cambria Math"/>
            <w:szCs w:val="28"/>
          </w:rPr>
          <m:t>1</m:t>
        </m:r>
        <m:r>
          <m:rPr>
            <m:sty m:val="p"/>
          </m:rPr>
          <w:rPr>
            <w:rFonts w:ascii="Cambria Math" w:hAnsi="Cambria Math"/>
            <w:szCs w:val="28"/>
          </w:rPr>
          <m:t>,</m:t>
        </m:r>
        <m:r>
          <w:rPr>
            <w:rFonts w:ascii="Cambria Math" w:hAnsi="Cambria Math"/>
            <w:szCs w:val="28"/>
          </w:rPr>
          <m:t>3</m:t>
        </m:r>
      </m:oMath>
      <w:r w:rsidRPr="009C5C34">
        <w:rPr>
          <w:szCs w:val="28"/>
        </w:rPr>
        <w:t xml:space="preserve"> п.п. в межорганизационном сценарии: Multi-Krum в неоднородной выборке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w:t>
      </w:r>
      <w:r>
        <w:rPr>
          <w:szCs w:val="28"/>
        </w:rPr>
        <w:t xml:space="preserve">слишком агрессивно </w:t>
      </w:r>
      <w:r w:rsidRPr="009C5C34">
        <w:rPr>
          <w:szCs w:val="28"/>
        </w:rPr>
        <w:t xml:space="preserve">фильтрует часть честных клиентов, что снижает </w:t>
      </w:r>
      <m:oMath>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9C5C34">
        <w:rPr>
          <w:szCs w:val="28"/>
        </w:rPr>
        <w:t xml:space="preserve"> и усиливает шум ДП.</w:t>
      </w:r>
    </w:p>
    <w:p w14:paraId="21A089A2" w14:textId="77777777" w:rsidR="00944FFE" w:rsidRPr="009C5C34" w:rsidRDefault="00944FFE" w:rsidP="009C5C34">
      <w:pPr>
        <w:pStyle w:val="21"/>
        <w:spacing w:before="0" w:after="0"/>
        <w:jc w:val="both"/>
        <w:rPr>
          <w:rFonts w:ascii="Times New Roman" w:hAnsi="Times New Roman" w:cs="Times New Roman"/>
          <w:szCs w:val="28"/>
        </w:rPr>
      </w:pPr>
      <w:bookmarkStart w:id="59" w:name="Xcf3555f5ac66387694b9cf497d38730eb83a600"/>
      <w:bookmarkEnd w:id="58"/>
      <w:r>
        <w:rPr>
          <w:rFonts w:ascii="Times New Roman" w:hAnsi="Times New Roman" w:cs="Times New Roman"/>
          <w:szCs w:val="28"/>
        </w:rPr>
        <w:t>5</w:t>
      </w:r>
      <w:r w:rsidRPr="009C5C34">
        <w:rPr>
          <w:rFonts w:ascii="Times New Roman" w:hAnsi="Times New Roman" w:cs="Times New Roman"/>
          <w:szCs w:val="28"/>
        </w:rPr>
        <w:t>.3</w:t>
      </w:r>
      <w:r w:rsidRPr="009C5C34">
        <w:rPr>
          <w:rFonts w:ascii="Times New Roman" w:hAnsi="Times New Roman" w:cs="Times New Roman"/>
          <w:szCs w:val="28"/>
        </w:rPr>
        <w:tab/>
        <w:t>Матрица атак, защит и дифференциальной приватности</w:t>
      </w:r>
    </w:p>
    <w:p w14:paraId="26CCBD28" w14:textId="6BC163EC" w:rsidR="00944FFE" w:rsidRPr="009C5C34" w:rsidRDefault="00944FFE" w:rsidP="009C5C34">
      <w:pPr>
        <w:rPr>
          <w:szCs w:val="28"/>
        </w:rPr>
      </w:pPr>
      <w:r w:rsidRPr="009C5C34">
        <w:rPr>
          <w:szCs w:val="28"/>
        </w:rPr>
        <w:t>В настоящем разделе исследуются конфигурации с активным противником. Структура раздела следует таксономии угроз УБИ-ML.01–УБИ-ML.04 из подраздела 3.3.2: нецелевое отравление модели, целевое отравление модели, отравление данных. Все запуски</w:t>
      </w:r>
      <w:r w:rsidR="00A30634">
        <w:rPr>
          <w:szCs w:val="28"/>
        </w:rPr>
        <w:t xml:space="preserve"> используют число вредоносных клиентов</w:t>
      </w:r>
      <w:r w:rsidRPr="009C5C34">
        <w:rPr>
          <w:szCs w:val="28"/>
        </w:rPr>
        <w:t xml:space="preserve"> </w:t>
      </w:r>
      <m:oMath>
        <m:sSub>
          <m:sSubPr>
            <m:ctrlPr>
              <w:rPr>
                <w:rFonts w:ascii="Cambria Math" w:hAnsi="Cambria Math"/>
                <w:szCs w:val="28"/>
              </w:rPr>
            </m:ctrlPr>
          </m:sSubPr>
          <m:e>
            <m:r>
              <w:rPr>
                <w:rFonts w:ascii="Cambria Math" w:hAnsi="Cambria Math"/>
                <w:szCs w:val="28"/>
              </w:rPr>
              <m:t>m</m:t>
            </m:r>
          </m:e>
          <m:sub>
            <w:proofErr w:type="spellStart"/>
            <m:r>
              <m:rPr>
                <m:nor/>
              </m:rPr>
              <w:rPr>
                <w:szCs w:val="28"/>
              </w:rPr>
              <m:t>real</m:t>
            </m:r>
            <w:proofErr w:type="spellEnd"/>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xml:space="preserve">, остальные параметры </w:t>
      </w:r>
      <w:r w:rsidR="00A30634">
        <w:rPr>
          <w:szCs w:val="28"/>
        </w:rPr>
        <w:t>использованы</w:t>
      </w:r>
      <w:r w:rsidRPr="009C5C34">
        <w:rPr>
          <w:szCs w:val="28"/>
        </w:rPr>
        <w:t xml:space="preserve"> по таблице 5.1.</w:t>
      </w:r>
    </w:p>
    <w:p w14:paraId="17816EF1" w14:textId="77777777" w:rsidR="00944FFE" w:rsidRPr="009C5C34" w:rsidRDefault="00944FFE" w:rsidP="009C5C34">
      <w:pPr>
        <w:pStyle w:val="31"/>
        <w:spacing w:before="0" w:after="0"/>
        <w:jc w:val="both"/>
        <w:rPr>
          <w:rFonts w:ascii="Times New Roman" w:hAnsi="Times New Roman" w:cs="Times New Roman"/>
          <w:szCs w:val="28"/>
        </w:rPr>
      </w:pPr>
      <w:bookmarkStart w:id="60" w:name="нецелевое-отравление-модели"/>
      <w:r>
        <w:rPr>
          <w:rFonts w:ascii="Times New Roman" w:hAnsi="Times New Roman" w:cs="Times New Roman"/>
          <w:szCs w:val="28"/>
        </w:rPr>
        <w:t>5</w:t>
      </w:r>
      <w:r w:rsidRPr="009C5C34">
        <w:rPr>
          <w:rFonts w:ascii="Times New Roman" w:hAnsi="Times New Roman" w:cs="Times New Roman"/>
          <w:szCs w:val="28"/>
        </w:rPr>
        <w:t>.3.1</w:t>
      </w:r>
      <w:r w:rsidRPr="009C5C34">
        <w:rPr>
          <w:rFonts w:ascii="Times New Roman" w:hAnsi="Times New Roman" w:cs="Times New Roman"/>
          <w:szCs w:val="28"/>
        </w:rPr>
        <w:tab/>
        <w:t>Нецелевое отравление модели</w:t>
      </w:r>
    </w:p>
    <w:p w14:paraId="5B89CAFF" w14:textId="77777777" w:rsidR="00944FFE" w:rsidRPr="009C5C34" w:rsidRDefault="00944FFE" w:rsidP="009C5C34">
      <w:pPr>
        <w:rPr>
          <w:szCs w:val="28"/>
        </w:rPr>
      </w:pPr>
      <w:r w:rsidRPr="009C5C34">
        <w:rPr>
          <w:szCs w:val="28"/>
        </w:rPr>
        <w:t xml:space="preserve">Цель безопасности ЦБ1 формулируется как устойчивость ТОЗ при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Защитный конвейер реализуется политиками П1 (FedRoLA), П2 (клиппинг), П3 (шум ДП).</w:t>
      </w:r>
    </w:p>
    <w:p w14:paraId="503D825C" w14:textId="77777777" w:rsidR="00944FFE" w:rsidRPr="009C5C34" w:rsidRDefault="00944FFE" w:rsidP="00A30634">
      <w:pPr>
        <w:pStyle w:val="af"/>
        <w:spacing w:after="0"/>
        <w:ind w:firstLine="0"/>
        <w:jc w:val="left"/>
        <w:rPr>
          <w:szCs w:val="28"/>
        </w:rPr>
      </w:pPr>
      <w:r w:rsidRPr="009C5C34">
        <w:rPr>
          <w:szCs w:val="28"/>
        </w:rPr>
        <w:t xml:space="preserve">Таблица 5.3 — Нецелевые модельные атаки в межустройственном сценарии (три </w:t>
      </w:r>
      <w:r>
        <w:rPr>
          <w:szCs w:val="28"/>
        </w:rPr>
        <w:t>запуска</w:t>
      </w:r>
      <w:r w:rsidRPr="009C5C34">
        <w:rPr>
          <w:szCs w:val="28"/>
        </w:rPr>
        <w:t xml:space="preserve">, ДП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6"/>
        <w:gridCol w:w="1119"/>
        <w:gridCol w:w="1417"/>
        <w:gridCol w:w="2101"/>
        <w:gridCol w:w="2101"/>
        <w:gridCol w:w="1511"/>
      </w:tblGrid>
      <w:tr w:rsidR="00944FFE" w:rsidRPr="009C5C34" w14:paraId="55496B1C" w14:textId="77777777" w:rsidTr="00726A62">
        <w:trPr>
          <w:tblHeader/>
        </w:trPr>
        <w:tc>
          <w:tcPr>
            <w:tcW w:w="0" w:type="auto"/>
          </w:tcPr>
          <w:p w14:paraId="62BEE893" w14:textId="77777777" w:rsidR="00944FFE" w:rsidRPr="009C5C34" w:rsidRDefault="00944FFE" w:rsidP="00726A62">
            <w:pPr>
              <w:ind w:firstLine="0"/>
              <w:jc w:val="center"/>
              <w:rPr>
                <w:szCs w:val="28"/>
              </w:rPr>
            </w:pPr>
            <w:r w:rsidRPr="009C5C34">
              <w:rPr>
                <w:szCs w:val="28"/>
              </w:rPr>
              <w:lastRenderedPageBreak/>
              <w:t>Атака</w:t>
            </w:r>
          </w:p>
        </w:tc>
        <w:tc>
          <w:tcPr>
            <w:tcW w:w="0" w:type="auto"/>
          </w:tcPr>
          <w:p w14:paraId="50ED317C" w14:textId="77777777" w:rsidR="00944FFE" w:rsidRPr="009C5C34" w:rsidRDefault="00944FFE" w:rsidP="00726A62">
            <w:pPr>
              <w:ind w:firstLine="0"/>
              <w:jc w:val="center"/>
              <w:rPr>
                <w:szCs w:val="28"/>
              </w:rPr>
            </w:pPr>
            <w:r w:rsidRPr="009C5C34">
              <w:rPr>
                <w:szCs w:val="28"/>
              </w:rPr>
              <w:t>FedAvg</w:t>
            </w:r>
          </w:p>
        </w:tc>
        <w:tc>
          <w:tcPr>
            <w:tcW w:w="0" w:type="auto"/>
          </w:tcPr>
          <w:p w14:paraId="369032F8" w14:textId="77777777" w:rsidR="00944FFE" w:rsidRPr="009C5C34" w:rsidRDefault="00944FFE" w:rsidP="00726A62">
            <w:pPr>
              <w:ind w:firstLine="0"/>
              <w:jc w:val="center"/>
              <w:rPr>
                <w:szCs w:val="28"/>
              </w:rPr>
            </w:pPr>
            <w:r w:rsidRPr="009C5C34">
              <w:rPr>
                <w:szCs w:val="28"/>
              </w:rPr>
              <w:t>FedAvg + ДП</w:t>
            </w:r>
          </w:p>
        </w:tc>
        <w:tc>
          <w:tcPr>
            <w:tcW w:w="0" w:type="auto"/>
          </w:tcPr>
          <w:p w14:paraId="55003487" w14:textId="77777777" w:rsidR="00944FFE" w:rsidRPr="009C5C34" w:rsidRDefault="00944FFE" w:rsidP="00726A62">
            <w:pPr>
              <w:ind w:firstLine="0"/>
              <w:jc w:val="center"/>
              <w:rPr>
                <w:szCs w:val="28"/>
              </w:rPr>
            </w:pPr>
            <w:r w:rsidRPr="009C5C34">
              <w:rPr>
                <w:szCs w:val="28"/>
              </w:rPr>
              <w:t>FedRoLA</w:t>
            </w:r>
          </w:p>
        </w:tc>
        <w:tc>
          <w:tcPr>
            <w:tcW w:w="0" w:type="auto"/>
          </w:tcPr>
          <w:p w14:paraId="03EBF01F" w14:textId="77777777" w:rsidR="00944FFE" w:rsidRPr="009C5C34" w:rsidRDefault="00944FFE" w:rsidP="00726A62">
            <w:pPr>
              <w:ind w:firstLine="0"/>
              <w:jc w:val="center"/>
              <w:rPr>
                <w:szCs w:val="28"/>
              </w:rPr>
            </w:pPr>
            <w:r w:rsidRPr="009C5C34">
              <w:rPr>
                <w:szCs w:val="28"/>
              </w:rPr>
              <w:t>FedRoLA + ДП</w:t>
            </w:r>
          </w:p>
        </w:tc>
        <w:tc>
          <w:tcPr>
            <w:tcW w:w="0" w:type="auto"/>
          </w:tcPr>
          <w:p w14:paraId="0D6776E8" w14:textId="77777777" w:rsidR="00944FFE" w:rsidRPr="009C5C34" w:rsidRDefault="00944FFE" w:rsidP="00726A62">
            <w:pPr>
              <w:ind w:firstLine="0"/>
              <w:jc w:val="center"/>
              <w:rPr>
                <w:szCs w:val="28"/>
              </w:rPr>
            </w:pPr>
            <w:r w:rsidRPr="009C5C34">
              <w:rPr>
                <w:szCs w:val="28"/>
              </w:rPr>
              <w:t>Multi-</w:t>
            </w:r>
            <w:proofErr w:type="spellStart"/>
            <w:r w:rsidRPr="009C5C34">
              <w:rPr>
                <w:szCs w:val="28"/>
              </w:rPr>
              <w:t>Krum</w:t>
            </w:r>
            <w:proofErr w:type="spellEnd"/>
            <w:r w:rsidRPr="009C5C34">
              <w:rPr>
                <w:szCs w:val="28"/>
              </w:rPr>
              <w:t xml:space="preserve"> + ДП</w:t>
            </w:r>
          </w:p>
        </w:tc>
      </w:tr>
      <w:tr w:rsidR="00944FFE" w:rsidRPr="009C5C34" w14:paraId="0E725617" w14:textId="77777777" w:rsidTr="00726A62">
        <w:tc>
          <w:tcPr>
            <w:tcW w:w="0" w:type="auto"/>
          </w:tcPr>
          <w:p w14:paraId="7C9F004A" w14:textId="77777777" w:rsidR="00944FFE" w:rsidRPr="009C5C34" w:rsidRDefault="00944FFE" w:rsidP="00726A62">
            <w:pPr>
              <w:ind w:firstLine="0"/>
              <w:jc w:val="center"/>
              <w:rPr>
                <w:szCs w:val="28"/>
              </w:rPr>
            </w:pPr>
            <w:r w:rsidRPr="009C5C34">
              <w:rPr>
                <w:szCs w:val="28"/>
              </w:rPr>
              <w:t>без атаки</w:t>
            </w:r>
          </w:p>
        </w:tc>
        <w:tc>
          <w:tcPr>
            <w:tcW w:w="0" w:type="auto"/>
          </w:tcPr>
          <w:p w14:paraId="7ADAFF08"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873</m:t>
                </m:r>
              </m:oMath>
            </m:oMathPara>
          </w:p>
        </w:tc>
        <w:tc>
          <w:tcPr>
            <w:tcW w:w="0" w:type="auto"/>
          </w:tcPr>
          <w:p w14:paraId="3E76C254"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812</m:t>
                </m:r>
              </m:oMath>
            </m:oMathPara>
          </w:p>
        </w:tc>
        <w:tc>
          <w:tcPr>
            <w:tcW w:w="0" w:type="auto"/>
          </w:tcPr>
          <w:p w14:paraId="6D09E40F"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873</m:t>
                </m:r>
              </m:oMath>
            </m:oMathPara>
          </w:p>
        </w:tc>
        <w:tc>
          <w:tcPr>
            <w:tcW w:w="0" w:type="auto"/>
          </w:tcPr>
          <w:p w14:paraId="2F7F0198"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800</m:t>
                </m:r>
              </m:oMath>
            </m:oMathPara>
          </w:p>
        </w:tc>
        <w:tc>
          <w:tcPr>
            <w:tcW w:w="0" w:type="auto"/>
          </w:tcPr>
          <w:p w14:paraId="366CFEA8" w14:textId="77777777" w:rsidR="00944FFE" w:rsidRPr="009C5C34" w:rsidRDefault="00944FFE" w:rsidP="00726A62">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746</m:t>
                </m:r>
              </m:oMath>
            </m:oMathPara>
          </w:p>
        </w:tc>
      </w:tr>
      <w:tr w:rsidR="00944FFE" w:rsidRPr="009C5C34" w14:paraId="0611623F" w14:textId="77777777" w:rsidTr="00726A62">
        <w:tc>
          <w:tcPr>
            <w:tcW w:w="0" w:type="auto"/>
          </w:tcPr>
          <w:p w14:paraId="535D68C7" w14:textId="77777777" w:rsidR="00944FFE" w:rsidRPr="009C5C34" w:rsidRDefault="00944FFE" w:rsidP="00726A62">
            <w:pPr>
              <w:ind w:firstLine="0"/>
              <w:jc w:val="center"/>
              <w:rPr>
                <w:szCs w:val="28"/>
              </w:rPr>
            </w:pPr>
            <w:r w:rsidRPr="009C5C34">
              <w:rPr>
                <w:szCs w:val="28"/>
              </w:rPr>
              <w:t>ALIE</w:t>
            </w:r>
          </w:p>
        </w:tc>
        <w:tc>
          <w:tcPr>
            <w:tcW w:w="0" w:type="auto"/>
          </w:tcPr>
          <w:p w14:paraId="41896B84"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857</m:t>
                </m:r>
              </m:oMath>
            </m:oMathPara>
          </w:p>
        </w:tc>
        <w:tc>
          <w:tcPr>
            <w:tcW w:w="0" w:type="auto"/>
          </w:tcPr>
          <w:p w14:paraId="4FEE7CE5" w14:textId="77777777" w:rsidR="00944FFE" w:rsidRPr="009C5C34" w:rsidRDefault="00944FFE" w:rsidP="00726A62">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782</m:t>
                </m:r>
              </m:oMath>
            </m:oMathPara>
          </w:p>
        </w:tc>
        <w:tc>
          <w:tcPr>
            <w:tcW w:w="0" w:type="auto"/>
          </w:tcPr>
          <w:p w14:paraId="0B3A4425"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863</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21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25</m:t>
              </m:r>
            </m:oMath>
            <w:r w:rsidRPr="009C5C34">
              <w:rPr>
                <w:szCs w:val="28"/>
              </w:rPr>
              <w:t>)</w:t>
            </w:r>
          </w:p>
        </w:tc>
        <w:tc>
          <w:tcPr>
            <w:tcW w:w="0" w:type="auto"/>
          </w:tcPr>
          <w:p w14:paraId="555508F2"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725</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41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43</m:t>
              </m:r>
            </m:oMath>
            <w:r w:rsidRPr="009C5C34">
              <w:rPr>
                <w:szCs w:val="28"/>
              </w:rPr>
              <w:t>)</w:t>
            </w:r>
          </w:p>
        </w:tc>
        <w:tc>
          <w:tcPr>
            <w:tcW w:w="0" w:type="auto"/>
          </w:tcPr>
          <w:p w14:paraId="3A450D06"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630</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00</m:t>
              </m:r>
            </m:oMath>
            <w:r w:rsidRPr="009C5C34">
              <w:rPr>
                <w:szCs w:val="28"/>
              </w:rPr>
              <w:t>)</w:t>
            </w:r>
          </w:p>
        </w:tc>
      </w:tr>
      <w:tr w:rsidR="00944FFE" w:rsidRPr="009C5C34" w14:paraId="6A9A4D31" w14:textId="77777777" w:rsidTr="00726A62">
        <w:tc>
          <w:tcPr>
            <w:tcW w:w="0" w:type="auto"/>
          </w:tcPr>
          <w:p w14:paraId="63F2ADCD" w14:textId="77777777" w:rsidR="00944FFE" w:rsidRPr="009C5C34" w:rsidRDefault="00944FFE" w:rsidP="00726A62">
            <w:pPr>
              <w:ind w:firstLine="0"/>
              <w:jc w:val="center"/>
              <w:rPr>
                <w:szCs w:val="28"/>
              </w:rPr>
            </w:pPr>
            <w:r w:rsidRPr="009C5C34">
              <w:rPr>
                <w:szCs w:val="28"/>
              </w:rPr>
              <w:t>IPM</w:t>
            </w:r>
          </w:p>
        </w:tc>
        <w:tc>
          <w:tcPr>
            <w:tcW w:w="0" w:type="auto"/>
          </w:tcPr>
          <w:p w14:paraId="70028409"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862</m:t>
                </m:r>
              </m:oMath>
            </m:oMathPara>
          </w:p>
        </w:tc>
        <w:tc>
          <w:tcPr>
            <w:tcW w:w="0" w:type="auto"/>
          </w:tcPr>
          <w:p w14:paraId="2B90430F" w14:textId="77777777" w:rsidR="00944FFE" w:rsidRPr="009C5C34" w:rsidRDefault="00944FFE" w:rsidP="00726A62">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789</m:t>
                </m:r>
              </m:oMath>
            </m:oMathPara>
          </w:p>
        </w:tc>
        <w:tc>
          <w:tcPr>
            <w:tcW w:w="0" w:type="auto"/>
          </w:tcPr>
          <w:p w14:paraId="58695E9B"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865</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w:r w:rsidRPr="009C5C34">
              <w:rPr>
                <w:szCs w:val="28"/>
              </w:rPr>
              <w:t>)</w:t>
            </w:r>
          </w:p>
        </w:tc>
        <w:tc>
          <w:tcPr>
            <w:tcW w:w="0" w:type="auto"/>
          </w:tcPr>
          <w:p w14:paraId="5D5F3713"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766</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w:r w:rsidRPr="009C5C34">
              <w:rPr>
                <w:szCs w:val="28"/>
              </w:rPr>
              <w:t>)</w:t>
            </w:r>
          </w:p>
        </w:tc>
        <w:tc>
          <w:tcPr>
            <w:tcW w:w="0" w:type="auto"/>
          </w:tcPr>
          <w:p w14:paraId="28D0BAC8"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604</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00</m:t>
              </m:r>
            </m:oMath>
            <w:r w:rsidRPr="009C5C34">
              <w:rPr>
                <w:szCs w:val="28"/>
              </w:rPr>
              <w:t>)</w:t>
            </w:r>
          </w:p>
        </w:tc>
      </w:tr>
      <w:tr w:rsidR="00944FFE" w:rsidRPr="009C5C34" w14:paraId="2415699D" w14:textId="77777777" w:rsidTr="00726A62">
        <w:tc>
          <w:tcPr>
            <w:tcW w:w="0" w:type="auto"/>
          </w:tcPr>
          <w:p w14:paraId="3C903608" w14:textId="77777777" w:rsidR="00944FFE" w:rsidRPr="009C5C34" w:rsidRDefault="00944FFE" w:rsidP="00726A62">
            <w:pPr>
              <w:ind w:firstLine="0"/>
              <w:jc w:val="center"/>
              <w:rPr>
                <w:szCs w:val="28"/>
              </w:rPr>
            </w:pPr>
            <w:proofErr w:type="spellStart"/>
            <w:r w:rsidRPr="009C5C34">
              <w:rPr>
                <w:szCs w:val="28"/>
              </w:rPr>
              <w:t>Min</w:t>
            </w:r>
            <w:proofErr w:type="spellEnd"/>
            <w:r w:rsidRPr="009C5C34">
              <w:rPr>
                <w:szCs w:val="28"/>
              </w:rPr>
              <w:t>-Max</w:t>
            </w:r>
          </w:p>
        </w:tc>
        <w:tc>
          <w:tcPr>
            <w:tcW w:w="0" w:type="auto"/>
          </w:tcPr>
          <w:p w14:paraId="03759399" w14:textId="77777777" w:rsidR="00944FFE" w:rsidRPr="009C5C34" w:rsidRDefault="00944FFE" w:rsidP="00726A62">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798</m:t>
                </m:r>
              </m:oMath>
            </m:oMathPara>
          </w:p>
        </w:tc>
        <w:tc>
          <w:tcPr>
            <w:tcW w:w="0" w:type="auto"/>
          </w:tcPr>
          <w:p w14:paraId="50ABFB05" w14:textId="77777777" w:rsidR="00944FFE" w:rsidRPr="009C5C34" w:rsidRDefault="00944FFE" w:rsidP="00726A62">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668</m:t>
                </m:r>
              </m:oMath>
            </m:oMathPara>
          </w:p>
        </w:tc>
        <w:tc>
          <w:tcPr>
            <w:tcW w:w="0" w:type="auto"/>
          </w:tcPr>
          <w:p w14:paraId="70C9CF9F"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862</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w:r w:rsidRPr="009C5C34">
              <w:rPr>
                <w:szCs w:val="28"/>
              </w:rPr>
              <w:t>)</w:t>
            </w:r>
          </w:p>
        </w:tc>
        <w:tc>
          <w:tcPr>
            <w:tcW w:w="0" w:type="auto"/>
          </w:tcPr>
          <w:p w14:paraId="092EFAAE"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748</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w:r w:rsidRPr="009C5C34">
              <w:rPr>
                <w:szCs w:val="28"/>
              </w:rPr>
              <w:t>)</w:t>
            </w:r>
          </w:p>
        </w:tc>
        <w:tc>
          <w:tcPr>
            <w:tcW w:w="0" w:type="auto"/>
          </w:tcPr>
          <w:p w14:paraId="6A5398AF" w14:textId="77777777" w:rsidR="00944FFE" w:rsidRPr="009C5C34" w:rsidRDefault="00944FFE" w:rsidP="00726A62">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084</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00</m:t>
              </m:r>
            </m:oMath>
            <w:r w:rsidRPr="009C5C34">
              <w:rPr>
                <w:szCs w:val="28"/>
              </w:rPr>
              <w:t>)</w:t>
            </w:r>
          </w:p>
        </w:tc>
      </w:tr>
    </w:tbl>
    <w:p w14:paraId="64815F0F" w14:textId="77777777" w:rsidR="00944FFE" w:rsidRDefault="00944FFE" w:rsidP="009C5C34">
      <w:pPr>
        <w:pStyle w:val="af"/>
        <w:spacing w:after="0"/>
        <w:rPr>
          <w:szCs w:val="28"/>
        </w:rPr>
      </w:pPr>
    </w:p>
    <w:p w14:paraId="5228B709" w14:textId="77777777" w:rsidR="00944FFE" w:rsidRPr="009C5C34" w:rsidRDefault="00944FFE" w:rsidP="009C5C34">
      <w:pPr>
        <w:pStyle w:val="af"/>
        <w:spacing w:after="0"/>
        <w:rPr>
          <w:szCs w:val="28"/>
        </w:rPr>
      </w:pPr>
      <w:r>
        <w:rPr>
          <w:szCs w:val="28"/>
        </w:rPr>
        <w:t>Выводы</w:t>
      </w:r>
      <w:r w:rsidRPr="009C5C34">
        <w:rPr>
          <w:szCs w:val="28"/>
        </w:rPr>
        <w:t xml:space="preserve"> по таблице 5.3:</w:t>
      </w:r>
    </w:p>
    <w:p w14:paraId="7F02C662" w14:textId="018A7D81" w:rsidR="00944FFE" w:rsidRPr="009C5C34" w:rsidRDefault="00944FFE" w:rsidP="00944FFE">
      <w:pPr>
        <w:pStyle w:val="af"/>
        <w:numPr>
          <w:ilvl w:val="0"/>
          <w:numId w:val="31"/>
        </w:numPr>
        <w:spacing w:after="0"/>
        <w:ind w:left="0" w:firstLine="709"/>
        <w:rPr>
          <w:szCs w:val="28"/>
        </w:rPr>
      </w:pPr>
      <w:r>
        <w:rPr>
          <w:szCs w:val="28"/>
        </w:rPr>
        <w:t>Базовый сценарий (</w:t>
      </w:r>
      <w:r w:rsidRPr="009C5C34">
        <w:rPr>
          <w:szCs w:val="28"/>
        </w:rPr>
        <w:t>FedAvg</w:t>
      </w:r>
      <w:r>
        <w:rPr>
          <w:szCs w:val="28"/>
        </w:rPr>
        <w:t>)</w:t>
      </w:r>
      <w:r w:rsidRPr="009C5C34">
        <w:rPr>
          <w:szCs w:val="28"/>
        </w:rPr>
        <w:t xml:space="preserve"> без защиты держится против ALIE, IPM и </w:t>
      </w:r>
      <w:proofErr w:type="spellStart"/>
      <w:r w:rsidRPr="009C5C34">
        <w:rPr>
          <w:szCs w:val="28"/>
        </w:rPr>
        <w:t>Min</w:t>
      </w:r>
      <w:proofErr w:type="spellEnd"/>
      <w:r w:rsidRPr="009C5C34">
        <w:rPr>
          <w:szCs w:val="28"/>
        </w:rPr>
        <w:t xml:space="preserve">-Max </w:t>
      </w:r>
      <w:r>
        <w:rPr>
          <w:szCs w:val="28"/>
        </w:rPr>
        <w:t>достаточно сильно</w:t>
      </w:r>
      <w:r w:rsidR="00A30634">
        <w:rPr>
          <w:szCs w:val="28"/>
        </w:rPr>
        <w:t>, и</w:t>
      </w:r>
      <w:r w:rsidRPr="009C5C34">
        <w:rPr>
          <w:szCs w:val="28"/>
        </w:rPr>
        <w:t xml:space="preserve"> ТОЗ</w:t>
      </w:r>
      <w:r w:rsidR="00A30634">
        <w:rPr>
          <w:szCs w:val="28"/>
        </w:rPr>
        <w:t xml:space="preserve"> достигает</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80</m:t>
        </m:r>
      </m:oMath>
      <w:r w:rsidRPr="009C5C34">
        <w:rPr>
          <w:szCs w:val="28"/>
        </w:rPr>
        <w:t>–</w:t>
      </w:r>
      <m:oMath>
        <m:r>
          <w:rPr>
            <w:rFonts w:ascii="Cambria Math" w:hAnsi="Cambria Math"/>
            <w:szCs w:val="28"/>
          </w:rPr>
          <m:t>0</m:t>
        </m:r>
        <m:r>
          <m:rPr>
            <m:sty m:val="p"/>
          </m:rPr>
          <w:rPr>
            <w:rFonts w:ascii="Cambria Math" w:hAnsi="Cambria Math"/>
            <w:szCs w:val="28"/>
          </w:rPr>
          <m:t>,</m:t>
        </m:r>
        <m:r>
          <w:rPr>
            <w:rFonts w:ascii="Cambria Math" w:hAnsi="Cambria Math"/>
            <w:szCs w:val="28"/>
          </w:rPr>
          <m:t>86</m:t>
        </m:r>
      </m:oMath>
      <w:r w:rsidRPr="009C5C34">
        <w:rPr>
          <w:szCs w:val="28"/>
        </w:rPr>
        <w:t xml:space="preserve">. </w:t>
      </w:r>
      <w:r>
        <w:rPr>
          <w:szCs w:val="28"/>
        </w:rPr>
        <w:t>Происходит так потому, что</w:t>
      </w:r>
      <w:r w:rsidRPr="009C5C34">
        <w:rPr>
          <w:szCs w:val="28"/>
        </w:rPr>
        <w:t xml:space="preserve"> параметры атак, выбранные в работе, рассчитаны </w:t>
      </w:r>
      <w:r w:rsidR="00A30634">
        <w:rPr>
          <w:szCs w:val="28"/>
        </w:rPr>
        <w:t xml:space="preserve">так, чтобы обходить алгоритмы с агрессивной фильтрацией, а именно: </w:t>
      </w:r>
      <w:r w:rsidRPr="009C5C34">
        <w:rPr>
          <w:szCs w:val="28"/>
        </w:rPr>
        <w:t xml:space="preserve">ALIE с </w:t>
      </w:r>
      <m:oMath>
        <m:r>
          <w:rPr>
            <w:rFonts w:ascii="Cambria Math" w:hAnsi="Cambria Math"/>
            <w:szCs w:val="28"/>
          </w:rPr>
          <m:t>z</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16</m:t>
        </m:r>
      </m:oMath>
      <w:r w:rsidRPr="009C5C34">
        <w:rPr>
          <w:szCs w:val="28"/>
        </w:rPr>
        <w:t>–</w:t>
      </w:r>
      <m:oMath>
        <m:r>
          <w:rPr>
            <w:rFonts w:ascii="Cambria Math" w:hAnsi="Cambria Math"/>
            <w:szCs w:val="28"/>
          </w:rPr>
          <m:t>0</m:t>
        </m:r>
        <m:r>
          <m:rPr>
            <m:sty m:val="p"/>
          </m:rPr>
          <w:rPr>
            <w:rFonts w:ascii="Cambria Math" w:hAnsi="Cambria Math"/>
            <w:szCs w:val="28"/>
          </w:rPr>
          <m:t>,</m:t>
        </m:r>
        <m:r>
          <w:rPr>
            <w:rFonts w:ascii="Cambria Math" w:hAnsi="Cambria Math"/>
            <w:szCs w:val="28"/>
          </w:rPr>
          <m:t>24</m:t>
        </m:r>
      </m:oMath>
      <w:r w:rsidRPr="009C5C34">
        <w:rPr>
          <w:szCs w:val="28"/>
        </w:rPr>
        <w:t xml:space="preserve">, IPM с </w:t>
      </w:r>
      <m:oMath>
        <m:sSub>
          <m:sSubPr>
            <m:ctrlPr>
              <w:rPr>
                <w:rFonts w:ascii="Cambria Math" w:hAnsi="Cambria Math"/>
                <w:szCs w:val="28"/>
              </w:rPr>
            </m:ctrlPr>
          </m:sSubPr>
          <m:e>
            <m:r>
              <w:rPr>
                <w:rFonts w:ascii="Cambria Math" w:hAnsi="Cambria Math"/>
                <w:szCs w:val="28"/>
              </w:rPr>
              <m:t>ε</m:t>
            </m:r>
          </m:e>
          <m:sub>
            <m:r>
              <m:rPr>
                <m:nor/>
              </m:rPr>
              <w:rPr>
                <w:szCs w:val="28"/>
              </w:rPr>
              <m:t>IPM</m:t>
            </m:r>
          </m:sub>
        </m:sSub>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и при усреднении по 40 клиентам сигнал атаки растворяется в общем градиенте. </w:t>
      </w:r>
      <w:proofErr w:type="spellStart"/>
      <w:r w:rsidRPr="009C5C34">
        <w:rPr>
          <w:szCs w:val="28"/>
        </w:rPr>
        <w:t>Min</w:t>
      </w:r>
      <w:proofErr w:type="spellEnd"/>
      <w:r w:rsidRPr="009C5C34">
        <w:rPr>
          <w:szCs w:val="28"/>
        </w:rPr>
        <w:t xml:space="preserve">-Max в межустройственном сценарии всё же снижает FedAvg на </w:t>
      </w:r>
      <m:oMath>
        <m:r>
          <w:rPr>
            <w:rFonts w:ascii="Cambria Math" w:hAnsi="Cambria Math"/>
            <w:szCs w:val="28"/>
          </w:rPr>
          <m:t>7</m:t>
        </m:r>
        <m:r>
          <m:rPr>
            <m:sty m:val="p"/>
          </m:rPr>
          <w:rPr>
            <w:rFonts w:ascii="Cambria Math" w:hAnsi="Cambria Math"/>
            <w:szCs w:val="28"/>
          </w:rPr>
          <m:t>,</m:t>
        </m:r>
        <m:r>
          <w:rPr>
            <w:rFonts w:ascii="Cambria Math" w:hAnsi="Cambria Math"/>
            <w:szCs w:val="28"/>
          </w:rPr>
          <m:t>5</m:t>
        </m:r>
      </m:oMath>
      <w:r w:rsidRPr="009C5C34">
        <w:rPr>
          <w:szCs w:val="28"/>
        </w:rPr>
        <w:t xml:space="preserve"> п.п. (</w:t>
      </w:r>
      <m:oMath>
        <m:r>
          <w:rPr>
            <w:rFonts w:ascii="Cambria Math" w:hAnsi="Cambria Math"/>
            <w:szCs w:val="28"/>
          </w:rPr>
          <m:t>0</m:t>
        </m:r>
        <m:r>
          <m:rPr>
            <m:sty m:val="p"/>
          </m:rPr>
          <w:rPr>
            <w:rFonts w:ascii="Cambria Math" w:hAnsi="Cambria Math"/>
            <w:szCs w:val="28"/>
          </w:rPr>
          <m:t>,</m:t>
        </m:r>
        <m:r>
          <w:rPr>
            <w:rFonts w:ascii="Cambria Math" w:hAnsi="Cambria Math"/>
            <w:szCs w:val="28"/>
          </w:rPr>
          <m:t>873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798</m:t>
        </m:r>
      </m:oMath>
      <w:r w:rsidRPr="009C5C34">
        <w:rPr>
          <w:szCs w:val="28"/>
        </w:rPr>
        <w:t xml:space="preserve">). </w:t>
      </w:r>
    </w:p>
    <w:p w14:paraId="28818FF2" w14:textId="0B4D1975" w:rsidR="00944FFE" w:rsidRPr="009C5C34" w:rsidRDefault="00944FFE" w:rsidP="00944FFE">
      <w:pPr>
        <w:pStyle w:val="af"/>
        <w:numPr>
          <w:ilvl w:val="0"/>
          <w:numId w:val="31"/>
        </w:numPr>
        <w:spacing w:after="0"/>
        <w:ind w:left="0" w:firstLine="709"/>
        <w:rPr>
          <w:szCs w:val="28"/>
        </w:rPr>
      </w:pPr>
      <w:r w:rsidRPr="009C5C34">
        <w:rPr>
          <w:szCs w:val="28"/>
        </w:rPr>
        <w:t>FedRoLA без ДП устойчив ко всем трём атакам</w:t>
      </w:r>
      <w:r w:rsidR="00A30634">
        <w:rPr>
          <w:szCs w:val="28"/>
        </w:rPr>
        <w:t>, и достигает точности</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862</m:t>
        </m:r>
      </m:oMath>
      <w:r w:rsidRPr="009C5C34">
        <w:rPr>
          <w:szCs w:val="28"/>
        </w:rPr>
        <w:t>–</w:t>
      </w:r>
      <m:oMath>
        <m:r>
          <w:rPr>
            <w:rFonts w:ascii="Cambria Math" w:hAnsi="Cambria Math"/>
            <w:szCs w:val="28"/>
          </w:rPr>
          <m:t>0</m:t>
        </m:r>
        <m:r>
          <m:rPr>
            <m:sty m:val="p"/>
          </m:rPr>
          <w:rPr>
            <w:rFonts w:ascii="Cambria Math" w:hAnsi="Cambria Math"/>
            <w:szCs w:val="28"/>
          </w:rPr>
          <m:t>,</m:t>
        </m:r>
        <m:r>
          <w:rPr>
            <w:rFonts w:ascii="Cambria Math" w:hAnsi="Cambria Math"/>
            <w:szCs w:val="28"/>
          </w:rPr>
          <m:t>865</m:t>
        </m:r>
      </m:oMath>
      <w:r w:rsidRPr="009C5C34">
        <w:rPr>
          <w:szCs w:val="28"/>
        </w:rPr>
        <w:t xml:space="preserve">, на уровне чистой конфигурации. Это согласуется с результатами авторов FedRoLA [12], где TPR на нецелевых атаках 0,92–0,98 на других датасетах. На используемых параметрах </w:t>
      </w:r>
      <w:r>
        <w:rPr>
          <w:szCs w:val="28"/>
        </w:rPr>
        <w:t xml:space="preserve">текущего </w:t>
      </w:r>
      <w:r w:rsidRPr="009C5C34">
        <w:rPr>
          <w:szCs w:val="28"/>
        </w:rPr>
        <w:t xml:space="preserve">сценария TPR ниже из-за высокой дисперсии между </w:t>
      </w:r>
      <w:r>
        <w:rPr>
          <w:szCs w:val="28"/>
        </w:rPr>
        <w:t>запусками</w:t>
      </w:r>
      <w:r w:rsidRPr="009C5C34">
        <w:rPr>
          <w:szCs w:val="28"/>
        </w:rPr>
        <w:t xml:space="preserve">: например, для IPM TPR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w:r w:rsidRPr="009C5C34">
        <w:rPr>
          <w:szCs w:val="28"/>
        </w:rPr>
        <w:t xml:space="preserve"> означает, что в двух из трёх </w:t>
      </w:r>
      <w:r>
        <w:rPr>
          <w:szCs w:val="28"/>
        </w:rPr>
        <w:t>запусков</w:t>
      </w:r>
      <w:r w:rsidRPr="009C5C34">
        <w:rPr>
          <w:szCs w:val="28"/>
        </w:rPr>
        <w:t xml:space="preserve"> детектор работает идеально, в одном </w:t>
      </w:r>
      <w:r w:rsidR="00A30634">
        <w:rPr>
          <w:szCs w:val="28"/>
        </w:rPr>
        <w:t>совсем</w:t>
      </w:r>
      <w:r w:rsidRPr="009C5C34">
        <w:rPr>
          <w:szCs w:val="28"/>
        </w:rPr>
        <w:t xml:space="preserve"> не работает. Это нелинейный эффект </w:t>
      </w:r>
      <w:r w:rsidR="00A30634">
        <w:rPr>
          <w:szCs w:val="28"/>
        </w:rPr>
        <w:t>выбора</w:t>
      </w:r>
      <w:r w:rsidRPr="009C5C34">
        <w:rPr>
          <w:szCs w:val="28"/>
        </w:rPr>
        <w:t xml:space="preserve"> слоёв в FedRoLA-PCSI, обсуждаемый в подразделе 5.4.1.</w:t>
      </w:r>
    </w:p>
    <w:p w14:paraId="0D7BF196" w14:textId="72FA9837" w:rsidR="00944FFE" w:rsidRPr="009C5C34" w:rsidRDefault="00944FFE" w:rsidP="00944FFE">
      <w:pPr>
        <w:pStyle w:val="af"/>
        <w:numPr>
          <w:ilvl w:val="0"/>
          <w:numId w:val="31"/>
        </w:numPr>
        <w:spacing w:after="0"/>
        <w:ind w:left="0" w:firstLine="709"/>
        <w:rPr>
          <w:szCs w:val="28"/>
        </w:rPr>
      </w:pPr>
      <w:r w:rsidRPr="009C5C34">
        <w:rPr>
          <w:szCs w:val="28"/>
        </w:rPr>
        <w:lastRenderedPageBreak/>
        <w:t xml:space="preserve">FedRoLA + ДП </w:t>
      </w:r>
      <w:r>
        <w:rPr>
          <w:szCs w:val="28"/>
        </w:rPr>
        <w:t>действуют лучше</w:t>
      </w:r>
      <w:r w:rsidRPr="009C5C34">
        <w:rPr>
          <w:szCs w:val="28"/>
        </w:rPr>
        <w:t xml:space="preserve"> </w:t>
      </w:r>
      <w:r>
        <w:rPr>
          <w:szCs w:val="28"/>
        </w:rPr>
        <w:t>против</w:t>
      </w:r>
      <w:r w:rsidRPr="009C5C34">
        <w:rPr>
          <w:szCs w:val="28"/>
        </w:rPr>
        <w:t xml:space="preserve"> ALIE</w:t>
      </w:r>
      <w:r>
        <w:rPr>
          <w:szCs w:val="28"/>
        </w:rPr>
        <w:t xml:space="preserve"> вместе, чем без ДП</w:t>
      </w:r>
      <w:r w:rsidRPr="009C5C34">
        <w:rPr>
          <w:szCs w:val="28"/>
        </w:rPr>
        <w:t xml:space="preserve">: TPR поднимается с </w:t>
      </w:r>
      <m:oMath>
        <m:r>
          <w:rPr>
            <w:rFonts w:ascii="Cambria Math" w:hAnsi="Cambria Math"/>
            <w:szCs w:val="28"/>
          </w:rPr>
          <m:t>0</m:t>
        </m:r>
        <m:r>
          <m:rPr>
            <m:sty m:val="p"/>
          </m:rPr>
          <w:rPr>
            <w:rFonts w:ascii="Cambria Math" w:hAnsi="Cambria Math"/>
            <w:szCs w:val="28"/>
          </w:rPr>
          <m:t>,</m:t>
        </m:r>
        <m:r>
          <w:rPr>
            <w:rFonts w:ascii="Cambria Math" w:hAnsi="Cambria Math"/>
            <w:szCs w:val="28"/>
          </w:rPr>
          <m:t>21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25</m:t>
        </m:r>
      </m:oMath>
      <w:r w:rsidRPr="009C5C34">
        <w:rPr>
          <w:szCs w:val="28"/>
        </w:rPr>
        <w:t xml:space="preserve"> (без ДП) до </w:t>
      </w:r>
      <m:oMath>
        <m:r>
          <w:rPr>
            <w:rFonts w:ascii="Cambria Math" w:hAnsi="Cambria Math"/>
            <w:szCs w:val="28"/>
          </w:rPr>
          <m:t>0</m:t>
        </m:r>
        <m:r>
          <m:rPr>
            <m:sty m:val="p"/>
          </m:rPr>
          <w:rPr>
            <w:rFonts w:ascii="Cambria Math" w:hAnsi="Cambria Math"/>
            <w:szCs w:val="28"/>
          </w:rPr>
          <m:t>,</m:t>
        </m:r>
        <m:r>
          <w:rPr>
            <w:rFonts w:ascii="Cambria Math" w:hAnsi="Cambria Math"/>
            <w:szCs w:val="28"/>
          </w:rPr>
          <m:t>41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43</m:t>
        </m:r>
      </m:oMath>
      <w:r w:rsidRPr="009C5C34">
        <w:rPr>
          <w:szCs w:val="28"/>
        </w:rPr>
        <w:t xml:space="preserve"> (с ДП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но ценой просадки ТОЗ на </w:t>
      </w:r>
      <m:oMath>
        <m:r>
          <w:rPr>
            <w:rFonts w:ascii="Cambria Math" w:hAnsi="Cambria Math"/>
            <w:szCs w:val="28"/>
          </w:rPr>
          <m:t>14</m:t>
        </m:r>
      </m:oMath>
      <w:r w:rsidRPr="009C5C34">
        <w:rPr>
          <w:szCs w:val="28"/>
        </w:rPr>
        <w:t xml:space="preserve"> п.п. (</w:t>
      </w:r>
      <m:oMath>
        <m:r>
          <w:rPr>
            <w:rFonts w:ascii="Cambria Math" w:hAnsi="Cambria Math"/>
            <w:szCs w:val="28"/>
          </w:rPr>
          <m:t>0</m:t>
        </m:r>
        <m:r>
          <m:rPr>
            <m:sty m:val="p"/>
          </m:rPr>
          <w:rPr>
            <w:rFonts w:ascii="Cambria Math" w:hAnsi="Cambria Math"/>
            <w:szCs w:val="28"/>
          </w:rPr>
          <m:t>,</m:t>
        </m:r>
        <m:r>
          <w:rPr>
            <w:rFonts w:ascii="Cambria Math" w:hAnsi="Cambria Math"/>
            <w:szCs w:val="28"/>
          </w:rPr>
          <m:t>863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725</m:t>
        </m:r>
      </m:oMath>
      <w:r w:rsidRPr="009C5C34">
        <w:rPr>
          <w:szCs w:val="28"/>
        </w:rPr>
        <w:t xml:space="preserve">). Шум ДП на сервере зашумляет норму честных обновлений и делает </w:t>
      </w:r>
      <m:oMath>
        <m:r>
          <w:rPr>
            <w:rFonts w:ascii="Cambria Math" w:hAnsi="Cambria Math"/>
            <w:szCs w:val="28"/>
          </w:rPr>
          <m:t>z</m:t>
        </m:r>
        <m:r>
          <m:rPr>
            <m:sty m:val="p"/>
          </m:rPr>
          <w:rPr>
            <w:rFonts w:ascii="Cambria Math" w:hAnsi="Cambria Math"/>
            <w:szCs w:val="28"/>
          </w:rPr>
          <m:t>⋅</m:t>
        </m:r>
        <m:r>
          <w:rPr>
            <w:rFonts w:ascii="Cambria Math" w:hAnsi="Cambria Math"/>
            <w:szCs w:val="28"/>
          </w:rPr>
          <m:t>σ</m:t>
        </m:r>
      </m:oMath>
      <w:r w:rsidRPr="009C5C34">
        <w:rPr>
          <w:szCs w:val="28"/>
        </w:rPr>
        <w:t>-смещение ALIE относительно более заметным</w:t>
      </w:r>
      <w:r w:rsidR="00A30634">
        <w:rPr>
          <w:szCs w:val="28"/>
        </w:rPr>
        <w:t>, при этом</w:t>
      </w:r>
      <w:r w:rsidRPr="009C5C34">
        <w:rPr>
          <w:szCs w:val="28"/>
        </w:rPr>
        <w:t xml:space="preserve"> у защиты есть цена детекции через снижение </w:t>
      </w:r>
      <m:oMath>
        <m:sSub>
          <m:sSubPr>
            <m:ctrlPr>
              <w:rPr>
                <w:rFonts w:ascii="Cambria Math" w:hAnsi="Cambria Math"/>
                <w:szCs w:val="28"/>
              </w:rPr>
            </m:ctrlPr>
          </m:sSubPr>
          <m:e>
            <m:r>
              <w:rPr>
                <w:rFonts w:ascii="Cambria Math" w:hAnsi="Cambria Math"/>
                <w:szCs w:val="28"/>
              </w:rPr>
              <m:t>f</m:t>
            </m:r>
          </m:e>
          <m:sub>
            <m:r>
              <m:rPr>
                <m:nor/>
              </m:rPr>
              <w:rPr>
                <w:szCs w:val="28"/>
              </w:rPr>
              <m:t>eff</m:t>
            </m:r>
          </m:sub>
        </m:sSub>
      </m:oMath>
      <w:r w:rsidRPr="009C5C34">
        <w:rPr>
          <w:szCs w:val="28"/>
        </w:rPr>
        <w:t xml:space="preserve">, и эта цена прибавляется к стоимости самой ДП. На IPM и </w:t>
      </w:r>
      <w:proofErr w:type="spellStart"/>
      <w:r w:rsidRPr="009C5C34">
        <w:rPr>
          <w:szCs w:val="28"/>
        </w:rPr>
        <w:t>Min</w:t>
      </w:r>
      <w:proofErr w:type="spellEnd"/>
      <w:r w:rsidRPr="009C5C34">
        <w:rPr>
          <w:szCs w:val="28"/>
        </w:rPr>
        <w:t>-Max шум ДП не меняет TPR</w:t>
      </w:r>
      <w:r w:rsidR="00A30634">
        <w:rPr>
          <w:szCs w:val="28"/>
        </w:rPr>
        <w:t>, который равен</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67</m:t>
        </m:r>
      </m:oMath>
      <w:r w:rsidRPr="009C5C34">
        <w:rPr>
          <w:szCs w:val="28"/>
        </w:rPr>
        <w:t xml:space="preserve"> в обоих режима</w:t>
      </w:r>
      <w:r w:rsidR="00A30634">
        <w:rPr>
          <w:szCs w:val="28"/>
        </w:rPr>
        <w:t xml:space="preserve">х, и это говорит о том, что </w:t>
      </w:r>
      <w:r w:rsidRPr="009C5C34">
        <w:rPr>
          <w:szCs w:val="28"/>
        </w:rPr>
        <w:t xml:space="preserve">атаки явно структурно </w:t>
      </w:r>
      <w:r w:rsidR="00A30634" w:rsidRPr="009C5C34">
        <w:rPr>
          <w:szCs w:val="28"/>
        </w:rPr>
        <w:t>отличимые</w:t>
      </w:r>
      <w:r w:rsidRPr="009C5C34">
        <w:rPr>
          <w:szCs w:val="28"/>
        </w:rPr>
        <w:t xml:space="preserve"> от честных, </w:t>
      </w:r>
      <w:r w:rsidR="00A30634">
        <w:rPr>
          <w:szCs w:val="28"/>
        </w:rPr>
        <w:t>и</w:t>
      </w:r>
      <w:r w:rsidRPr="009C5C34">
        <w:rPr>
          <w:szCs w:val="28"/>
        </w:rPr>
        <w:t xml:space="preserve"> </w:t>
      </w:r>
      <w:r w:rsidR="00A30634">
        <w:rPr>
          <w:szCs w:val="28"/>
        </w:rPr>
        <w:t>добавленный шум не препятствует корректной фильтрации</w:t>
      </w:r>
      <w:r w:rsidRPr="009C5C34">
        <w:rPr>
          <w:szCs w:val="28"/>
        </w:rPr>
        <w:t>.</w:t>
      </w:r>
    </w:p>
    <w:p w14:paraId="66EFC395" w14:textId="77777777" w:rsidR="00944FFE" w:rsidRDefault="00944FFE" w:rsidP="00944FFE">
      <w:pPr>
        <w:pStyle w:val="af"/>
        <w:numPr>
          <w:ilvl w:val="0"/>
          <w:numId w:val="31"/>
        </w:numPr>
        <w:spacing w:after="0"/>
        <w:ind w:left="0" w:firstLine="709"/>
        <w:rPr>
          <w:szCs w:val="28"/>
        </w:rPr>
      </w:pPr>
      <w:r w:rsidRPr="009C5C34">
        <w:rPr>
          <w:szCs w:val="28"/>
        </w:rPr>
        <w:t>Multi-</w:t>
      </w:r>
      <w:proofErr w:type="spellStart"/>
      <w:r w:rsidRPr="009C5C34">
        <w:rPr>
          <w:szCs w:val="28"/>
        </w:rPr>
        <w:t>Krum</w:t>
      </w:r>
      <w:proofErr w:type="spellEnd"/>
      <w:r w:rsidRPr="009C5C34">
        <w:rPr>
          <w:szCs w:val="28"/>
        </w:rPr>
        <w:t xml:space="preserve"> + ДП ломается на </w:t>
      </w:r>
      <w:proofErr w:type="spellStart"/>
      <w:r w:rsidRPr="009C5C34">
        <w:rPr>
          <w:szCs w:val="28"/>
        </w:rPr>
        <w:t>Min</w:t>
      </w:r>
      <w:proofErr w:type="spellEnd"/>
      <w:r w:rsidRPr="009C5C34">
        <w:rPr>
          <w:szCs w:val="28"/>
        </w:rPr>
        <w:t xml:space="preserve">-Max: TPR </w:t>
      </w:r>
      <m:oMath>
        <m:r>
          <m:rPr>
            <m:sty m:val="p"/>
          </m:rPr>
          <w:rPr>
            <w:rFonts w:ascii="Cambria Math" w:hAnsi="Cambria Math"/>
            <w:szCs w:val="28"/>
          </w:rPr>
          <m:t>=</m:t>
        </m:r>
        <m:r>
          <w:rPr>
            <w:rFonts w:ascii="Cambria Math" w:hAnsi="Cambria Math"/>
            <w:szCs w:val="28"/>
          </w:rPr>
          <m:t>0</m:t>
        </m:r>
      </m:oMath>
      <w:r w:rsidRPr="009C5C34">
        <w:rPr>
          <w:szCs w:val="28"/>
        </w:rPr>
        <w:t xml:space="preserve">, а ТОЗ скатывается до </w:t>
      </w:r>
      <m:oMath>
        <m:r>
          <w:rPr>
            <w:rFonts w:ascii="Cambria Math" w:hAnsi="Cambria Math"/>
            <w:szCs w:val="28"/>
          </w:rPr>
          <m:t>0</m:t>
        </m:r>
        <m:r>
          <m:rPr>
            <m:sty m:val="p"/>
          </m:rPr>
          <w:rPr>
            <w:rFonts w:ascii="Cambria Math" w:hAnsi="Cambria Math"/>
            <w:szCs w:val="28"/>
          </w:rPr>
          <m:t>,</m:t>
        </m:r>
        <m:r>
          <w:rPr>
            <w:rFonts w:ascii="Cambria Math" w:hAnsi="Cambria Math"/>
            <w:szCs w:val="28"/>
          </w:rPr>
          <m:t>084</m:t>
        </m:r>
      </m:oMath>
      <w:r w:rsidRPr="009C5C34">
        <w:rPr>
          <w:szCs w:val="28"/>
        </w:rPr>
        <w:t xml:space="preserve"> (хуже случайного угадывания). Шум ДП искажает попарные расстояния, по которым работает Multi-Krum, и </w:t>
      </w:r>
      <w:r>
        <w:rPr>
          <w:szCs w:val="28"/>
        </w:rPr>
        <w:t>фильтр</w:t>
      </w:r>
      <w:r w:rsidRPr="009C5C34">
        <w:rPr>
          <w:szCs w:val="28"/>
        </w:rPr>
        <w:t xml:space="preserve"> отбрасывает не тех. На IPM (</w:t>
      </w:r>
      <m:oMath>
        <m:r>
          <w:rPr>
            <w:rFonts w:ascii="Cambria Math" w:hAnsi="Cambria Math"/>
            <w:szCs w:val="28"/>
          </w:rPr>
          <m:t>0</m:t>
        </m:r>
        <m:r>
          <m:rPr>
            <m:sty m:val="p"/>
          </m:rPr>
          <w:rPr>
            <w:rFonts w:ascii="Cambria Math" w:hAnsi="Cambria Math"/>
            <w:szCs w:val="28"/>
          </w:rPr>
          <m:t>,</m:t>
        </m:r>
        <m:r>
          <w:rPr>
            <w:rFonts w:ascii="Cambria Math" w:hAnsi="Cambria Math"/>
            <w:szCs w:val="28"/>
          </w:rPr>
          <m:t>604</m:t>
        </m:r>
      </m:oMath>
      <w:r w:rsidRPr="009C5C34">
        <w:rPr>
          <w:szCs w:val="28"/>
        </w:rPr>
        <w:t>) и ALIE (</w:t>
      </w:r>
      <m:oMath>
        <m:r>
          <w:rPr>
            <w:rFonts w:ascii="Cambria Math" w:hAnsi="Cambria Math"/>
            <w:szCs w:val="28"/>
          </w:rPr>
          <m:t>0</m:t>
        </m:r>
        <m:r>
          <m:rPr>
            <m:sty m:val="p"/>
          </m:rPr>
          <w:rPr>
            <w:rFonts w:ascii="Cambria Math" w:hAnsi="Cambria Math"/>
            <w:szCs w:val="28"/>
          </w:rPr>
          <m:t>,</m:t>
        </m:r>
        <m:r>
          <w:rPr>
            <w:rFonts w:ascii="Cambria Math" w:hAnsi="Cambria Math"/>
            <w:szCs w:val="28"/>
          </w:rPr>
          <m:t>630</m:t>
        </m:r>
      </m:oMath>
      <w:r w:rsidRPr="009C5C34">
        <w:rPr>
          <w:szCs w:val="28"/>
        </w:rPr>
        <w:t xml:space="preserve">) Multi-Krum + ДП тоже хуже FedRoLA + ДП на </w:t>
      </w:r>
      <m:oMath>
        <m:r>
          <w:rPr>
            <w:rFonts w:ascii="Cambria Math" w:hAnsi="Cambria Math"/>
            <w:szCs w:val="28"/>
          </w:rPr>
          <m:t>14</m:t>
        </m:r>
      </m:oMath>
      <w:r w:rsidRPr="009C5C34">
        <w:rPr>
          <w:szCs w:val="28"/>
        </w:rPr>
        <w:t>–</w:t>
      </w:r>
      <m:oMath>
        <m:r>
          <w:rPr>
            <w:rFonts w:ascii="Cambria Math" w:hAnsi="Cambria Math"/>
            <w:szCs w:val="28"/>
          </w:rPr>
          <m:t>16</m:t>
        </m:r>
      </m:oMath>
      <w:r w:rsidRPr="009C5C34">
        <w:rPr>
          <w:szCs w:val="28"/>
        </w:rPr>
        <w:t xml:space="preserve"> п.п. при том же бюджете приватности.</w:t>
      </w:r>
      <w:r>
        <w:rPr>
          <w:szCs w:val="28"/>
        </w:rPr>
        <w:t xml:space="preserve"> </w:t>
      </w:r>
    </w:p>
    <w:p w14:paraId="172F1EE5" w14:textId="77777777" w:rsidR="00944FFE" w:rsidRPr="009C5C34" w:rsidRDefault="00944FFE" w:rsidP="00346B9B">
      <w:pPr>
        <w:rPr>
          <w:szCs w:val="28"/>
        </w:rPr>
      </w:pPr>
      <w:r>
        <w:rPr>
          <w:szCs w:val="28"/>
        </w:rPr>
        <w:t xml:space="preserve">На рисунке 5.2 изображена матрица точности основной задачи, где отображен каждый метод фильтрации против всех атак, представленных в работе. </w:t>
      </w:r>
      <w:r w:rsidRPr="009C5C34">
        <w:rPr>
          <w:szCs w:val="28"/>
        </w:rPr>
        <w:t>Цветовая шкала зелёный</w:t>
      </w:r>
      <w:r>
        <w:rPr>
          <w:szCs w:val="28"/>
        </w:rPr>
        <w:t xml:space="preserve"> </w:t>
      </w:r>
      <w:r w:rsidRPr="009C5C34">
        <w:rPr>
          <w:szCs w:val="28"/>
        </w:rPr>
        <w:t>→</w:t>
      </w:r>
      <w:r>
        <w:rPr>
          <w:szCs w:val="28"/>
        </w:rPr>
        <w:t xml:space="preserve"> </w:t>
      </w:r>
      <w:r w:rsidRPr="009C5C34">
        <w:rPr>
          <w:szCs w:val="28"/>
        </w:rPr>
        <w:t xml:space="preserve">красный по ТОЗ; в каждой ячейке — численное значение, среднее по 3 </w:t>
      </w:r>
      <w:r>
        <w:rPr>
          <w:szCs w:val="28"/>
        </w:rPr>
        <w:t>запускам</w:t>
      </w:r>
      <w:r w:rsidRPr="009C5C34">
        <w:rPr>
          <w:szCs w:val="28"/>
        </w:rPr>
        <w:t>.</w:t>
      </w:r>
    </w:p>
    <w:p w14:paraId="05C10306" w14:textId="77777777" w:rsidR="00944FFE" w:rsidRPr="009C5C34" w:rsidRDefault="00944FFE" w:rsidP="003D1C0B">
      <w:pPr>
        <w:ind w:firstLine="0"/>
        <w:jc w:val="center"/>
        <w:rPr>
          <w:szCs w:val="28"/>
        </w:rPr>
      </w:pPr>
      <w:r w:rsidRPr="009C5C34">
        <w:rPr>
          <w:noProof/>
          <w:szCs w:val="28"/>
        </w:rPr>
        <w:drawing>
          <wp:inline distT="0" distB="0" distL="0" distR="0" wp14:anchorId="2CD9F653" wp14:editId="43AADE58">
            <wp:extent cx="5855233" cy="3027509"/>
            <wp:effectExtent l="0" t="0" r="0" b="1905"/>
            <wp:docPr id="29" name="Picture" descr="Рисунок 5.2 — Матрица «атака × защита» по ТОЗ для межустройственного сценария. Цветовая шкала зелёный→красный по ТОЗ; в каждой ячейке — численное значение, среднее по 3 seeds."/>
            <wp:cNvGraphicFramePr/>
            <a:graphic xmlns:a="http://schemas.openxmlformats.org/drawingml/2006/main">
              <a:graphicData uri="http://schemas.openxmlformats.org/drawingml/2006/picture">
                <pic:pic xmlns:pic="http://schemas.openxmlformats.org/drawingml/2006/picture">
                  <pic:nvPicPr>
                    <pic:cNvPr id="30" name="Picture" descr="images/fig_5_2_matrix_cd.png"/>
                    <pic:cNvPicPr>
                      <a:picLocks noChangeAspect="1" noChangeArrowheads="1"/>
                    </pic:cNvPicPr>
                  </pic:nvPicPr>
                  <pic:blipFill rotWithShape="1">
                    <a:blip r:embed="rId20"/>
                    <a:srcRect t="5556"/>
                    <a:stretch>
                      <a:fillRect/>
                    </a:stretch>
                  </pic:blipFill>
                  <pic:spPr bwMode="auto">
                    <a:xfrm>
                      <a:off x="0" y="0"/>
                      <a:ext cx="5888753" cy="3044841"/>
                    </a:xfrm>
                    <a:prstGeom prst="rect">
                      <a:avLst/>
                    </a:prstGeom>
                    <a:noFill/>
                    <a:ln>
                      <a:noFill/>
                    </a:ln>
                    <a:extLst>
                      <a:ext uri="{53640926-AAD7-44D8-BBD7-CCE9431645EC}">
                        <a14:shadowObscured xmlns:a14="http://schemas.microsoft.com/office/drawing/2010/main"/>
                      </a:ext>
                    </a:extLst>
                  </pic:spPr>
                </pic:pic>
              </a:graphicData>
            </a:graphic>
          </wp:inline>
        </w:drawing>
      </w:r>
    </w:p>
    <w:p w14:paraId="02D039C6" w14:textId="0D20B176" w:rsidR="003D1C0B" w:rsidRDefault="00944FFE" w:rsidP="003D1C0B">
      <w:pPr>
        <w:jc w:val="center"/>
        <w:rPr>
          <w:szCs w:val="28"/>
        </w:rPr>
      </w:pPr>
      <w:r w:rsidRPr="009C5C34">
        <w:rPr>
          <w:szCs w:val="28"/>
        </w:rPr>
        <w:t>Рисунок 5.2 — Матрица «атака × защита» по ТОЗ для</w:t>
      </w:r>
      <w:r>
        <w:rPr>
          <w:szCs w:val="28"/>
        </w:rPr>
        <w:t xml:space="preserve"> </w:t>
      </w:r>
      <w:r w:rsidRPr="009C5C34">
        <w:rPr>
          <w:szCs w:val="28"/>
        </w:rPr>
        <w:t>межустройственного сценария.</w:t>
      </w:r>
    </w:p>
    <w:p w14:paraId="491A3AD7" w14:textId="72912A47" w:rsidR="00944FFE" w:rsidRDefault="005659F1" w:rsidP="009C5C34">
      <w:pPr>
        <w:pStyle w:val="af"/>
        <w:spacing w:after="0"/>
        <w:rPr>
          <w:szCs w:val="28"/>
        </w:rPr>
      </w:pPr>
      <w:r>
        <w:rPr>
          <w:szCs w:val="28"/>
        </w:rPr>
        <w:lastRenderedPageBreak/>
        <w:t>Соответствующие эксперименты были произведены для межорганизационного сценария и отображены в таблице 5.4.</w:t>
      </w:r>
    </w:p>
    <w:p w14:paraId="460FDA3B" w14:textId="77777777" w:rsidR="005659F1" w:rsidRPr="009C5C34" w:rsidRDefault="005659F1" w:rsidP="009C5C34">
      <w:pPr>
        <w:pStyle w:val="af"/>
        <w:spacing w:after="0"/>
        <w:rPr>
          <w:szCs w:val="28"/>
        </w:rPr>
      </w:pPr>
    </w:p>
    <w:p w14:paraId="0E501C3B" w14:textId="77777777" w:rsidR="00944FFE" w:rsidRPr="009C5C34" w:rsidRDefault="00944FFE" w:rsidP="00346B9B">
      <w:pPr>
        <w:pStyle w:val="af"/>
        <w:spacing w:after="0"/>
        <w:jc w:val="left"/>
        <w:rPr>
          <w:szCs w:val="28"/>
        </w:rPr>
      </w:pPr>
      <w:r w:rsidRPr="009C5C34">
        <w:rPr>
          <w:szCs w:val="28"/>
        </w:rPr>
        <w:t xml:space="preserve">Таблица 5.4 — Нецелевые модельные атаки в межорганизационном сценарии (три </w:t>
      </w:r>
      <w:r>
        <w:rPr>
          <w:szCs w:val="28"/>
        </w:rPr>
        <w:t>запуска</w:t>
      </w:r>
      <w:r w:rsidRPr="009C5C34">
        <w:rPr>
          <w:szCs w:val="28"/>
        </w:rPr>
        <w:t xml:space="preserve">, ДП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5"/>
        <w:gridCol w:w="1119"/>
        <w:gridCol w:w="1764"/>
        <w:gridCol w:w="2195"/>
        <w:gridCol w:w="2972"/>
      </w:tblGrid>
      <w:tr w:rsidR="00944FFE" w:rsidRPr="009C5C34" w14:paraId="2E3BDAF9" w14:textId="77777777" w:rsidTr="00346B9B">
        <w:trPr>
          <w:tblHeader/>
        </w:trPr>
        <w:tc>
          <w:tcPr>
            <w:tcW w:w="0" w:type="auto"/>
          </w:tcPr>
          <w:p w14:paraId="3257B9E8" w14:textId="77777777" w:rsidR="00944FFE" w:rsidRPr="009C5C34" w:rsidRDefault="00944FFE" w:rsidP="00346B9B">
            <w:pPr>
              <w:ind w:firstLine="0"/>
              <w:jc w:val="center"/>
              <w:rPr>
                <w:szCs w:val="28"/>
              </w:rPr>
            </w:pPr>
            <w:r w:rsidRPr="009C5C34">
              <w:rPr>
                <w:szCs w:val="28"/>
              </w:rPr>
              <w:t>Атака</w:t>
            </w:r>
          </w:p>
        </w:tc>
        <w:tc>
          <w:tcPr>
            <w:tcW w:w="0" w:type="auto"/>
          </w:tcPr>
          <w:p w14:paraId="6A83D524" w14:textId="77777777" w:rsidR="00944FFE" w:rsidRPr="009C5C34" w:rsidRDefault="00944FFE" w:rsidP="00346B9B">
            <w:pPr>
              <w:ind w:firstLine="0"/>
              <w:jc w:val="center"/>
              <w:rPr>
                <w:szCs w:val="28"/>
              </w:rPr>
            </w:pPr>
            <w:r w:rsidRPr="009C5C34">
              <w:rPr>
                <w:szCs w:val="28"/>
              </w:rPr>
              <w:t>FedAvg</w:t>
            </w:r>
          </w:p>
        </w:tc>
        <w:tc>
          <w:tcPr>
            <w:tcW w:w="0" w:type="auto"/>
          </w:tcPr>
          <w:p w14:paraId="5E94BA71" w14:textId="77777777" w:rsidR="00944FFE" w:rsidRPr="009C5C34" w:rsidRDefault="00944FFE" w:rsidP="00346B9B">
            <w:pPr>
              <w:ind w:firstLine="0"/>
              <w:jc w:val="center"/>
              <w:rPr>
                <w:szCs w:val="28"/>
              </w:rPr>
            </w:pPr>
            <w:r w:rsidRPr="009C5C34">
              <w:rPr>
                <w:szCs w:val="28"/>
              </w:rPr>
              <w:t>FedAvg + ДП</w:t>
            </w:r>
          </w:p>
        </w:tc>
        <w:tc>
          <w:tcPr>
            <w:tcW w:w="0" w:type="auto"/>
          </w:tcPr>
          <w:p w14:paraId="0AC15E44" w14:textId="77777777" w:rsidR="00944FFE" w:rsidRPr="009C5C34" w:rsidRDefault="00944FFE" w:rsidP="00346B9B">
            <w:pPr>
              <w:ind w:firstLine="0"/>
              <w:jc w:val="center"/>
              <w:rPr>
                <w:szCs w:val="28"/>
              </w:rPr>
            </w:pPr>
            <w:r w:rsidRPr="009C5C34">
              <w:rPr>
                <w:szCs w:val="28"/>
              </w:rPr>
              <w:t>FedRoLA + ДП</w:t>
            </w:r>
          </w:p>
        </w:tc>
        <w:tc>
          <w:tcPr>
            <w:tcW w:w="0" w:type="auto"/>
          </w:tcPr>
          <w:p w14:paraId="374A08AE" w14:textId="77777777" w:rsidR="00944FFE" w:rsidRPr="009C5C34" w:rsidRDefault="00944FFE" w:rsidP="00346B9B">
            <w:pPr>
              <w:ind w:firstLine="0"/>
              <w:jc w:val="center"/>
              <w:rPr>
                <w:szCs w:val="28"/>
              </w:rPr>
            </w:pPr>
            <w:r w:rsidRPr="009C5C34">
              <w:rPr>
                <w:szCs w:val="28"/>
              </w:rPr>
              <w:t>Multi-</w:t>
            </w:r>
            <w:proofErr w:type="spellStart"/>
            <w:r w:rsidRPr="009C5C34">
              <w:rPr>
                <w:szCs w:val="28"/>
              </w:rPr>
              <w:t>Krum</w:t>
            </w:r>
            <w:proofErr w:type="spellEnd"/>
            <w:r w:rsidRPr="009C5C34">
              <w:rPr>
                <w:szCs w:val="28"/>
              </w:rPr>
              <w:t xml:space="preserve"> + ДП</w:t>
            </w:r>
          </w:p>
        </w:tc>
      </w:tr>
      <w:tr w:rsidR="00944FFE" w:rsidRPr="009C5C34" w14:paraId="53EDB2B7" w14:textId="77777777" w:rsidTr="00346B9B">
        <w:tc>
          <w:tcPr>
            <w:tcW w:w="0" w:type="auto"/>
          </w:tcPr>
          <w:p w14:paraId="494C3B2D" w14:textId="77777777" w:rsidR="00944FFE" w:rsidRPr="009C5C34" w:rsidRDefault="00944FFE" w:rsidP="00346B9B">
            <w:pPr>
              <w:ind w:firstLine="0"/>
              <w:jc w:val="center"/>
              <w:rPr>
                <w:szCs w:val="28"/>
              </w:rPr>
            </w:pPr>
            <w:r w:rsidRPr="009C5C34">
              <w:rPr>
                <w:szCs w:val="28"/>
              </w:rPr>
              <w:t>без атаки</w:t>
            </w:r>
          </w:p>
        </w:tc>
        <w:tc>
          <w:tcPr>
            <w:tcW w:w="0" w:type="auto"/>
          </w:tcPr>
          <w:p w14:paraId="0C871A72" w14:textId="77777777" w:rsidR="00944FFE" w:rsidRPr="009C5C34" w:rsidRDefault="00944FFE" w:rsidP="00346B9B">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926</m:t>
                </m:r>
              </m:oMath>
            </m:oMathPara>
          </w:p>
        </w:tc>
        <w:tc>
          <w:tcPr>
            <w:tcW w:w="0" w:type="auto"/>
          </w:tcPr>
          <w:p w14:paraId="360E4CE0" w14:textId="77777777" w:rsidR="00944FFE" w:rsidRPr="009C5C34" w:rsidRDefault="00944FFE" w:rsidP="00346B9B">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oMath>
            </m:oMathPara>
          </w:p>
        </w:tc>
        <w:tc>
          <w:tcPr>
            <w:tcW w:w="0" w:type="auto"/>
          </w:tcPr>
          <w:p w14:paraId="5DA7EF76" w14:textId="77777777" w:rsidR="00944FFE" w:rsidRPr="009C5C34" w:rsidRDefault="00944FFE" w:rsidP="00346B9B">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oMath>
            </m:oMathPara>
          </w:p>
        </w:tc>
        <w:tc>
          <w:tcPr>
            <w:tcW w:w="0" w:type="auto"/>
          </w:tcPr>
          <w:p w14:paraId="0E9A63A7" w14:textId="77777777" w:rsidR="00944FFE" w:rsidRPr="009C5C34" w:rsidRDefault="00944FFE" w:rsidP="00346B9B">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820</m:t>
                </m:r>
              </m:oMath>
            </m:oMathPara>
          </w:p>
        </w:tc>
      </w:tr>
      <w:tr w:rsidR="00944FFE" w:rsidRPr="009C5C34" w14:paraId="1AE4281B" w14:textId="77777777" w:rsidTr="00346B9B">
        <w:tc>
          <w:tcPr>
            <w:tcW w:w="0" w:type="auto"/>
          </w:tcPr>
          <w:p w14:paraId="60EE0765" w14:textId="77777777" w:rsidR="00944FFE" w:rsidRPr="009C5C34" w:rsidRDefault="00944FFE" w:rsidP="00346B9B">
            <w:pPr>
              <w:ind w:firstLine="0"/>
              <w:jc w:val="center"/>
              <w:rPr>
                <w:szCs w:val="28"/>
              </w:rPr>
            </w:pPr>
            <w:r w:rsidRPr="009C5C34">
              <w:rPr>
                <w:szCs w:val="28"/>
              </w:rPr>
              <w:t>ALIE</w:t>
            </w:r>
          </w:p>
        </w:tc>
        <w:tc>
          <w:tcPr>
            <w:tcW w:w="0" w:type="auto"/>
          </w:tcPr>
          <w:p w14:paraId="269EA3A1" w14:textId="77777777" w:rsidR="00944FFE" w:rsidRPr="009C5C34" w:rsidRDefault="00944FFE" w:rsidP="00346B9B">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899</m:t>
                </m:r>
              </m:oMath>
            </m:oMathPara>
          </w:p>
        </w:tc>
        <w:tc>
          <w:tcPr>
            <w:tcW w:w="0" w:type="auto"/>
          </w:tcPr>
          <w:p w14:paraId="2EF82D95" w14:textId="77777777" w:rsidR="00944FFE" w:rsidRPr="009C5C34" w:rsidRDefault="00944FFE" w:rsidP="00346B9B">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807</m:t>
                </m:r>
              </m:oMath>
            </m:oMathPara>
          </w:p>
        </w:tc>
        <w:tc>
          <w:tcPr>
            <w:tcW w:w="0" w:type="auto"/>
          </w:tcPr>
          <w:p w14:paraId="01F97BA8" w14:textId="3DBCBAA4" w:rsidR="00944FFE" w:rsidRPr="009C5C34" w:rsidRDefault="00944FFE" w:rsidP="00346B9B">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m:t>
              </m:r>
              <m:r>
                <w:rPr>
                  <w:rFonts w:ascii="Cambria Math" w:hAnsi="Cambria Math"/>
                  <w:szCs w:val="28"/>
                </w:rPr>
                <m:t>2</m:t>
              </m:r>
              <m:r>
                <w:rPr>
                  <w:rFonts w:ascii="Cambria Math" w:hAnsi="Cambria Math"/>
                  <w:szCs w:val="28"/>
                </w:rPr>
                <m:t>2</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00</m:t>
              </m:r>
            </m:oMath>
            <w:r w:rsidRPr="009C5C34">
              <w:rPr>
                <w:szCs w:val="28"/>
              </w:rPr>
              <w:t>)</w:t>
            </w:r>
          </w:p>
        </w:tc>
        <w:tc>
          <w:tcPr>
            <w:tcW w:w="0" w:type="auto"/>
          </w:tcPr>
          <w:p w14:paraId="5B099D4B" w14:textId="77777777" w:rsidR="00944FFE" w:rsidRPr="009C5C34" w:rsidRDefault="00944FFE" w:rsidP="00346B9B">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820</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54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12</m:t>
              </m:r>
            </m:oMath>
            <w:r w:rsidRPr="009C5C34">
              <w:rPr>
                <w:szCs w:val="28"/>
              </w:rPr>
              <w:t>)</w:t>
            </w:r>
          </w:p>
        </w:tc>
      </w:tr>
      <w:tr w:rsidR="00944FFE" w:rsidRPr="009C5C34" w14:paraId="1DE89733" w14:textId="77777777" w:rsidTr="00346B9B">
        <w:tc>
          <w:tcPr>
            <w:tcW w:w="0" w:type="auto"/>
          </w:tcPr>
          <w:p w14:paraId="3DE366D4" w14:textId="77777777" w:rsidR="00944FFE" w:rsidRPr="009C5C34" w:rsidRDefault="00944FFE" w:rsidP="00346B9B">
            <w:pPr>
              <w:ind w:firstLine="0"/>
              <w:jc w:val="center"/>
              <w:rPr>
                <w:szCs w:val="28"/>
              </w:rPr>
            </w:pPr>
            <w:r w:rsidRPr="009C5C34">
              <w:rPr>
                <w:szCs w:val="28"/>
              </w:rPr>
              <w:t>IPM</w:t>
            </w:r>
          </w:p>
        </w:tc>
        <w:tc>
          <w:tcPr>
            <w:tcW w:w="0" w:type="auto"/>
          </w:tcPr>
          <w:p w14:paraId="57ECB6BE" w14:textId="77777777" w:rsidR="00944FFE" w:rsidRPr="009C5C34" w:rsidRDefault="00944FFE" w:rsidP="00346B9B">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892</m:t>
                </m:r>
              </m:oMath>
            </m:oMathPara>
          </w:p>
        </w:tc>
        <w:tc>
          <w:tcPr>
            <w:tcW w:w="0" w:type="auto"/>
          </w:tcPr>
          <w:p w14:paraId="2F2B8E29" w14:textId="77777777" w:rsidR="00944FFE" w:rsidRPr="009C5C34" w:rsidRDefault="00944FFE" w:rsidP="00346B9B">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755</m:t>
                </m:r>
              </m:oMath>
            </m:oMathPara>
          </w:p>
        </w:tc>
        <w:tc>
          <w:tcPr>
            <w:tcW w:w="0" w:type="auto"/>
          </w:tcPr>
          <w:p w14:paraId="34F98D64" w14:textId="77777777" w:rsidR="00944FFE" w:rsidRPr="009C5C34" w:rsidRDefault="00944FFE" w:rsidP="00346B9B">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811</m:t>
              </m:r>
            </m:oMath>
            <w:r w:rsidRPr="009C5C34">
              <w:rPr>
                <w:szCs w:val="28"/>
              </w:rPr>
              <w:t xml:space="preserve"> (TPR </w:t>
            </w:r>
            <m:oMath>
              <m:r>
                <w:rPr>
                  <w:rFonts w:ascii="Cambria Math" w:hAnsi="Cambria Math"/>
                  <w:szCs w:val="28"/>
                </w:rPr>
                <m:t>1</m:t>
              </m:r>
              <m:r>
                <m:rPr>
                  <m:sty m:val="p"/>
                </m:rPr>
                <w:rPr>
                  <w:rFonts w:ascii="Cambria Math" w:hAnsi="Cambria Math"/>
                  <w:szCs w:val="28"/>
                </w:rPr>
                <m:t>,</m:t>
              </m:r>
              <m:r>
                <w:rPr>
                  <w:rFonts w:ascii="Cambria Math" w:hAnsi="Cambria Math"/>
                  <w:szCs w:val="28"/>
                </w:rPr>
                <m:t>00</m:t>
              </m:r>
            </m:oMath>
            <w:r w:rsidRPr="009C5C34">
              <w:rPr>
                <w:szCs w:val="28"/>
              </w:rPr>
              <w:t>)</w:t>
            </w:r>
          </w:p>
        </w:tc>
        <w:tc>
          <w:tcPr>
            <w:tcW w:w="0" w:type="auto"/>
          </w:tcPr>
          <w:p w14:paraId="64B20EA4" w14:textId="77777777" w:rsidR="00944FFE" w:rsidRPr="009C5C34" w:rsidRDefault="00944FFE" w:rsidP="00346B9B">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664</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00</m:t>
              </m:r>
            </m:oMath>
            <w:r w:rsidRPr="009C5C34">
              <w:rPr>
                <w:szCs w:val="28"/>
              </w:rPr>
              <w:t>)</w:t>
            </w:r>
          </w:p>
        </w:tc>
      </w:tr>
      <w:tr w:rsidR="00944FFE" w:rsidRPr="009C5C34" w14:paraId="7D9846AC" w14:textId="77777777" w:rsidTr="00346B9B">
        <w:tc>
          <w:tcPr>
            <w:tcW w:w="0" w:type="auto"/>
          </w:tcPr>
          <w:p w14:paraId="7EFD4F66" w14:textId="77777777" w:rsidR="00944FFE" w:rsidRPr="009C5C34" w:rsidRDefault="00944FFE" w:rsidP="00346B9B">
            <w:pPr>
              <w:ind w:firstLine="0"/>
              <w:jc w:val="center"/>
              <w:rPr>
                <w:szCs w:val="28"/>
              </w:rPr>
            </w:pPr>
            <w:proofErr w:type="spellStart"/>
            <w:r w:rsidRPr="009C5C34">
              <w:rPr>
                <w:szCs w:val="28"/>
              </w:rPr>
              <w:t>Min</w:t>
            </w:r>
            <w:proofErr w:type="spellEnd"/>
            <w:r w:rsidRPr="009C5C34">
              <w:rPr>
                <w:szCs w:val="28"/>
              </w:rPr>
              <w:t>-Max</w:t>
            </w:r>
          </w:p>
        </w:tc>
        <w:tc>
          <w:tcPr>
            <w:tcW w:w="0" w:type="auto"/>
          </w:tcPr>
          <w:p w14:paraId="56DBEE05" w14:textId="77777777" w:rsidR="00944FFE" w:rsidRPr="009C5C34" w:rsidRDefault="00944FFE" w:rsidP="00346B9B">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135</m:t>
                </m:r>
              </m:oMath>
            </m:oMathPara>
          </w:p>
        </w:tc>
        <w:tc>
          <w:tcPr>
            <w:tcW w:w="0" w:type="auto"/>
          </w:tcPr>
          <w:p w14:paraId="4E471A4B" w14:textId="77777777" w:rsidR="00944FFE" w:rsidRPr="009C5C34" w:rsidRDefault="00944FFE" w:rsidP="00346B9B">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234</m:t>
                </m:r>
              </m:oMath>
            </m:oMathPara>
          </w:p>
        </w:tc>
        <w:tc>
          <w:tcPr>
            <w:tcW w:w="0" w:type="auto"/>
          </w:tcPr>
          <w:p w14:paraId="18C89F57" w14:textId="77777777" w:rsidR="00944FFE" w:rsidRPr="009C5C34" w:rsidRDefault="00944FFE" w:rsidP="00346B9B">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811</m:t>
              </m:r>
            </m:oMath>
            <w:r w:rsidRPr="009C5C34">
              <w:rPr>
                <w:szCs w:val="28"/>
              </w:rPr>
              <w:t xml:space="preserve"> (TPR </w:t>
            </w:r>
            <m:oMath>
              <m:r>
                <w:rPr>
                  <w:rFonts w:ascii="Cambria Math" w:hAnsi="Cambria Math"/>
                  <w:szCs w:val="28"/>
                </w:rPr>
                <m:t>1</m:t>
              </m:r>
              <m:r>
                <m:rPr>
                  <m:sty m:val="p"/>
                </m:rPr>
                <w:rPr>
                  <w:rFonts w:ascii="Cambria Math" w:hAnsi="Cambria Math"/>
                  <w:szCs w:val="28"/>
                </w:rPr>
                <m:t>,</m:t>
              </m:r>
              <m:r>
                <w:rPr>
                  <w:rFonts w:ascii="Cambria Math" w:hAnsi="Cambria Math"/>
                  <w:szCs w:val="28"/>
                </w:rPr>
                <m:t>00</m:t>
              </m:r>
            </m:oMath>
            <w:r w:rsidRPr="009C5C34">
              <w:rPr>
                <w:szCs w:val="28"/>
              </w:rPr>
              <w:t>)</w:t>
            </w:r>
          </w:p>
        </w:tc>
        <w:tc>
          <w:tcPr>
            <w:tcW w:w="0" w:type="auto"/>
          </w:tcPr>
          <w:p w14:paraId="63959C41" w14:textId="77777777" w:rsidR="00944FFE" w:rsidRPr="009C5C34" w:rsidRDefault="00944FFE" w:rsidP="00346B9B">
            <w:pPr>
              <w:ind w:firstLine="0"/>
              <w:jc w:val="center"/>
              <w:rPr>
                <w:szCs w:val="28"/>
              </w:rPr>
            </w:pPr>
            <m:oMath>
              <m:r>
                <w:rPr>
                  <w:rFonts w:ascii="Cambria Math" w:hAnsi="Cambria Math"/>
                  <w:szCs w:val="28"/>
                </w:rPr>
                <m:t>0</m:t>
              </m:r>
              <m:r>
                <m:rPr>
                  <m:sty m:val="p"/>
                </m:rPr>
                <w:rPr>
                  <w:rFonts w:ascii="Cambria Math" w:hAnsi="Cambria Math"/>
                  <w:szCs w:val="28"/>
                </w:rPr>
                <m:t>,</m:t>
              </m:r>
              <m:r>
                <w:rPr>
                  <w:rFonts w:ascii="Cambria Math" w:hAnsi="Cambria Math"/>
                  <w:szCs w:val="28"/>
                </w:rPr>
                <m:t>135</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00</m:t>
              </m:r>
            </m:oMath>
            <w:r w:rsidRPr="009C5C34">
              <w:rPr>
                <w:szCs w:val="28"/>
              </w:rPr>
              <w:t>)</w:t>
            </w:r>
          </w:p>
        </w:tc>
      </w:tr>
    </w:tbl>
    <w:p w14:paraId="4129BD9B" w14:textId="6515499E" w:rsidR="005659F1" w:rsidRDefault="005659F1" w:rsidP="005659F1">
      <w:pPr>
        <w:pStyle w:val="af"/>
        <w:spacing w:after="0"/>
        <w:rPr>
          <w:szCs w:val="28"/>
        </w:rPr>
      </w:pPr>
      <w:r w:rsidRPr="009C5C34">
        <w:rPr>
          <w:szCs w:val="28"/>
        </w:rPr>
        <w:t xml:space="preserve">В межорганизационном сценарии матрица в основном подтверждает те же закономерности, но содержательно отличается по двум пунктам: </w:t>
      </w:r>
      <w:proofErr w:type="spellStart"/>
      <w:r w:rsidRPr="009C5C34">
        <w:rPr>
          <w:szCs w:val="28"/>
        </w:rPr>
        <w:t>Min</w:t>
      </w:r>
      <w:proofErr w:type="spellEnd"/>
      <w:r w:rsidRPr="009C5C34">
        <w:rPr>
          <w:szCs w:val="28"/>
        </w:rPr>
        <w:t>-Max катастрофически рушит FedAvg</w:t>
      </w:r>
      <w:r>
        <w:rPr>
          <w:szCs w:val="28"/>
        </w:rPr>
        <w:t>, где точность падает до</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135</m:t>
        </m:r>
      </m:oMath>
      <w:r w:rsidRPr="009C5C34">
        <w:rPr>
          <w:szCs w:val="28"/>
        </w:rPr>
        <w:t xml:space="preserve">, </w:t>
      </w:r>
      <w:r>
        <w:rPr>
          <w:szCs w:val="28"/>
        </w:rPr>
        <w:t>результат практически сравним со случайным угадыванием</w:t>
      </w:r>
      <w:r w:rsidRPr="009C5C34">
        <w:rPr>
          <w:szCs w:val="28"/>
        </w:rPr>
        <w:t xml:space="preserve">, </w:t>
      </w:r>
      <w:r>
        <w:rPr>
          <w:szCs w:val="28"/>
        </w:rPr>
        <w:t xml:space="preserve">и </w:t>
      </w:r>
      <w:r w:rsidRPr="009C5C34">
        <w:rPr>
          <w:szCs w:val="28"/>
        </w:rPr>
        <w:t xml:space="preserve">ALIE при </w:t>
      </w:r>
      <m:oMath>
        <m:r>
          <w:rPr>
            <w:rFonts w:ascii="Cambria Math" w:hAnsi="Cambria Math"/>
            <w:szCs w:val="28"/>
          </w:rPr>
          <m:t>z</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16</m:t>
        </m:r>
      </m:oMath>
      <w:r w:rsidRPr="009C5C34">
        <w:rPr>
          <w:szCs w:val="28"/>
        </w:rPr>
        <w:t xml:space="preserve"> и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невидима для FedRoLA</w:t>
      </w:r>
      <w:r>
        <w:rPr>
          <w:szCs w:val="28"/>
        </w:rPr>
        <w:t xml:space="preserve">, о чем говорит </w:t>
      </w:r>
      <w:r w:rsidRPr="009C5C34">
        <w:rPr>
          <w:szCs w:val="28"/>
        </w:rPr>
        <w:t xml:space="preserve">TPR = 0, при этом просадка ТОЗ </w:t>
      </w:r>
      <w:r>
        <w:rPr>
          <w:szCs w:val="28"/>
        </w:rPr>
        <w:t>мала:</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822</m:t>
        </m:r>
      </m:oMath>
      <w:r w:rsidRPr="009C5C34">
        <w:rPr>
          <w:szCs w:val="28"/>
        </w:rPr>
        <w:t xml:space="preserve">, </w:t>
      </w:r>
      <m:oMath>
        <m:r>
          <w:rPr>
            <w:rFonts w:ascii="Cambria Math" w:hAnsi="Cambria Math"/>
            <w:szCs w:val="28"/>
          </w:rPr>
          <m:t>Δ</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11</m:t>
        </m:r>
      </m:oMath>
      <w:r>
        <w:rPr>
          <w:szCs w:val="28"/>
        </w:rPr>
        <w:t>, и</w:t>
      </w:r>
      <w:r w:rsidRPr="009C5C34">
        <w:rPr>
          <w:szCs w:val="28"/>
        </w:rPr>
        <w:t xml:space="preserve"> отсутствие детектирования здесь не означает провал защиты</w:t>
      </w:r>
      <w:r>
        <w:rPr>
          <w:szCs w:val="28"/>
        </w:rPr>
        <w:t>, а слишком слабо выраженный эффект атаки</w:t>
      </w:r>
      <w:r w:rsidRPr="009C5C34">
        <w:rPr>
          <w:szCs w:val="28"/>
        </w:rPr>
        <w:t>.</w:t>
      </w:r>
    </w:p>
    <w:p w14:paraId="798DF052" w14:textId="64AE725B" w:rsidR="00944FFE" w:rsidRPr="0021756E" w:rsidRDefault="005659F1" w:rsidP="005659F1">
      <w:pPr>
        <w:pStyle w:val="af"/>
        <w:spacing w:after="0"/>
        <w:rPr>
          <w:szCs w:val="28"/>
        </w:rPr>
      </w:pPr>
      <w:r>
        <w:rPr>
          <w:szCs w:val="28"/>
        </w:rPr>
        <w:t>Также заметим, что</w:t>
      </w:r>
      <w:r w:rsidR="00944FFE" w:rsidRPr="009C5C34">
        <w:rPr>
          <w:szCs w:val="28"/>
        </w:rPr>
        <w:t xml:space="preserve"> ДП-шум на уровне записей имеет существенно меньшую амплитуду на агрегате</w:t>
      </w:r>
      <w:r>
        <w:rPr>
          <w:szCs w:val="28"/>
        </w:rPr>
        <w:t xml:space="preserve">, где </w:t>
      </w:r>
      <w:r w:rsidR="00944FFE">
        <w:rPr>
          <w:szCs w:val="28"/>
        </w:rPr>
        <w:t>чувствительность</w:t>
      </w:r>
      <w:r w:rsidR="00944FFE" w:rsidRPr="009C5C34">
        <w:rPr>
          <w:szCs w:val="28"/>
        </w:rPr>
        <w:t xml:space="preserve"> </w:t>
      </w:r>
      <m:oMath>
        <m:r>
          <w:rPr>
            <w:rFonts w:ascii="Cambria Math" w:hAnsi="Cambria Math"/>
            <w:szCs w:val="28"/>
          </w:rPr>
          <m:t>R</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n</m:t>
            </m:r>
            <m:r>
              <m:rPr>
                <m:sty m:val="p"/>
              </m:rPr>
              <w:rPr>
                <w:rFonts w:ascii="Cambria Math" w:hAnsi="Cambria Math"/>
                <w:szCs w:val="28"/>
              </w:rPr>
              <m:t>⋅</m:t>
            </m:r>
            <m:d>
              <m:dPr>
                <m:begChr m:val="|"/>
                <m:endChr m:val="|"/>
                <m:ctrlPr>
                  <w:rPr>
                    <w:rFonts w:ascii="Cambria Math" w:hAnsi="Cambria Math"/>
                    <w:szCs w:val="28"/>
                  </w:rPr>
                </m:ctrlPr>
              </m:dPr>
              <m:e>
                <m:sSub>
                  <m:sSubPr>
                    <m:ctrlPr>
                      <w:rPr>
                        <w:rFonts w:ascii="Cambria Math" w:hAnsi="Cambria Math"/>
                        <w:szCs w:val="28"/>
                      </w:rPr>
                    </m:ctrlPr>
                  </m:sSubPr>
                  <m:e>
                    <m:r>
                      <w:rPr>
                        <w:rFonts w:ascii="Cambria Math" w:hAnsi="Cambria Math"/>
                        <w:szCs w:val="28"/>
                      </w:rPr>
                      <m:t>D</m:t>
                    </m:r>
                  </m:e>
                  <m:sub>
                    <m:r>
                      <w:rPr>
                        <w:rFonts w:ascii="Cambria Math" w:hAnsi="Cambria Math"/>
                        <w:szCs w:val="28"/>
                      </w:rPr>
                      <m:t>i</m:t>
                    </m:r>
                  </m:sub>
                </m:sSub>
              </m:e>
            </m:d>
          </m:e>
        </m:d>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5</m:t>
            </m:r>
          </m:sup>
        </m:sSup>
      </m:oMath>
      <w:r w:rsidR="00944FFE" w:rsidRPr="009C5C34">
        <w:rPr>
          <w:szCs w:val="28"/>
        </w:rPr>
        <w:t xml:space="preserve"> против </w:t>
      </w:r>
      <m:oMath>
        <m:r>
          <w:rPr>
            <w:rFonts w:ascii="Cambria Math" w:hAnsi="Cambria Math"/>
            <w:szCs w:val="28"/>
          </w:rPr>
          <m:t>S</m:t>
        </m:r>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2</m:t>
            </m:r>
          </m:sup>
        </m:sSup>
      </m:oMath>
      <w:r w:rsidR="00944FFE" w:rsidRPr="009C5C34">
        <w:rPr>
          <w:szCs w:val="28"/>
        </w:rPr>
        <w:t xml:space="preserve"> для уровня клиента, поэтому усиления детекции, которое наблюдается в межустройственном сценарии для ALIE, здесь нет</w:t>
      </w:r>
      <w:r>
        <w:rPr>
          <w:szCs w:val="28"/>
        </w:rPr>
        <w:t xml:space="preserve">, и </w:t>
      </w:r>
      <w:r w:rsidR="00944FFE" w:rsidRPr="009C5C34">
        <w:rPr>
          <w:szCs w:val="28"/>
        </w:rPr>
        <w:t xml:space="preserve">FedRoLA + ДП по структуре атаки и поведению идентичен FedRoLA без ДП. Зато для IPM и </w:t>
      </w:r>
      <w:proofErr w:type="spellStart"/>
      <w:r w:rsidR="00944FFE" w:rsidRPr="009C5C34">
        <w:rPr>
          <w:szCs w:val="28"/>
        </w:rPr>
        <w:t>Min</w:t>
      </w:r>
      <w:proofErr w:type="spellEnd"/>
      <w:r w:rsidR="00944FFE" w:rsidRPr="009C5C34">
        <w:rPr>
          <w:szCs w:val="28"/>
        </w:rPr>
        <w:t>-Max FedRoLA даёт идеальный TPR = 1,000: эти атаки структурно сильно отличны от честных обновлений</w:t>
      </w:r>
      <w:r>
        <w:rPr>
          <w:szCs w:val="28"/>
        </w:rPr>
        <w:t xml:space="preserve">, </w:t>
      </w:r>
      <w:r w:rsidR="00944FFE" w:rsidRPr="009C5C34">
        <w:rPr>
          <w:szCs w:val="28"/>
        </w:rPr>
        <w:t xml:space="preserve">особенно </w:t>
      </w:r>
      <w:proofErr w:type="spellStart"/>
      <w:r w:rsidR="00944FFE" w:rsidRPr="009C5C34">
        <w:rPr>
          <w:szCs w:val="28"/>
        </w:rPr>
        <w:t>Min</w:t>
      </w:r>
      <w:proofErr w:type="spellEnd"/>
      <w:r w:rsidR="00944FFE" w:rsidRPr="009C5C34">
        <w:rPr>
          <w:szCs w:val="28"/>
        </w:rPr>
        <w:t xml:space="preserve">-Max, который смещает обновление вдоль направления, противоположного </w:t>
      </w:r>
      <w:r w:rsidR="00944FFE" w:rsidRPr="009C5C34">
        <w:rPr>
          <w:szCs w:val="28"/>
        </w:rPr>
        <w:lastRenderedPageBreak/>
        <w:t>среднему.</w:t>
      </w:r>
      <w:r w:rsidR="00944FFE">
        <w:rPr>
          <w:szCs w:val="28"/>
        </w:rPr>
        <w:t xml:space="preserve"> Итоговая матрица результатов для </w:t>
      </w:r>
      <w:r w:rsidR="00944FFE">
        <w:rPr>
          <w:szCs w:val="28"/>
          <w:lang w:val="en-US"/>
        </w:rPr>
        <w:t>CS</w:t>
      </w:r>
      <w:r w:rsidR="00944FFE" w:rsidRPr="0021756E">
        <w:rPr>
          <w:szCs w:val="28"/>
        </w:rPr>
        <w:t xml:space="preserve"> </w:t>
      </w:r>
      <w:r>
        <w:rPr>
          <w:szCs w:val="28"/>
        </w:rPr>
        <w:t>сценария</w:t>
      </w:r>
      <w:r w:rsidR="00944FFE">
        <w:rPr>
          <w:szCs w:val="28"/>
        </w:rPr>
        <w:t xml:space="preserve"> отображена на рисунке 5.3, цветовая гамма идентична таковой на рисунке 5.2.</w:t>
      </w:r>
    </w:p>
    <w:p w14:paraId="55498574" w14:textId="77777777" w:rsidR="00944FFE" w:rsidRPr="009C5C34" w:rsidRDefault="00944FFE" w:rsidP="0021756E">
      <w:pPr>
        <w:ind w:firstLine="0"/>
        <w:jc w:val="center"/>
        <w:rPr>
          <w:szCs w:val="28"/>
        </w:rPr>
      </w:pPr>
      <w:r w:rsidRPr="009C5C34">
        <w:rPr>
          <w:noProof/>
          <w:szCs w:val="28"/>
        </w:rPr>
        <w:drawing>
          <wp:inline distT="0" distB="0" distL="0" distR="0" wp14:anchorId="5FE46DD9" wp14:editId="59571411">
            <wp:extent cx="5930859" cy="3851621"/>
            <wp:effectExtent l="0" t="0" r="0" b="0"/>
            <wp:docPr id="32" name="Picture" descr="Рисунок 5.3 — Матрица «атака × защита» по ТОЗ для межорганизационного сценария. Оси и цветовая шкала аналогичны рисунку 5.2."/>
            <wp:cNvGraphicFramePr/>
            <a:graphic xmlns:a="http://schemas.openxmlformats.org/drawingml/2006/main">
              <a:graphicData uri="http://schemas.openxmlformats.org/drawingml/2006/picture">
                <pic:pic xmlns:pic="http://schemas.openxmlformats.org/drawingml/2006/picture">
                  <pic:nvPicPr>
                    <pic:cNvPr id="33" name="Picture" descr="images/fig_5_3_matrix_cs.png"/>
                    <pic:cNvPicPr>
                      <a:picLocks noChangeAspect="1" noChangeArrowheads="1"/>
                    </pic:cNvPicPr>
                  </pic:nvPicPr>
                  <pic:blipFill rotWithShape="1">
                    <a:blip r:embed="rId21"/>
                    <a:srcRect t="4795"/>
                    <a:stretch>
                      <a:fillRect/>
                    </a:stretch>
                  </pic:blipFill>
                  <pic:spPr bwMode="auto">
                    <a:xfrm>
                      <a:off x="0" y="0"/>
                      <a:ext cx="5930900" cy="3851648"/>
                    </a:xfrm>
                    <a:prstGeom prst="rect">
                      <a:avLst/>
                    </a:prstGeom>
                    <a:noFill/>
                    <a:ln>
                      <a:noFill/>
                    </a:ln>
                    <a:extLst>
                      <a:ext uri="{53640926-AAD7-44D8-BBD7-CCE9431645EC}">
                        <a14:shadowObscured xmlns:a14="http://schemas.microsoft.com/office/drawing/2010/main"/>
                      </a:ext>
                    </a:extLst>
                  </pic:spPr>
                </pic:pic>
              </a:graphicData>
            </a:graphic>
          </wp:inline>
        </w:drawing>
      </w:r>
    </w:p>
    <w:p w14:paraId="0091A32A" w14:textId="77777777" w:rsidR="00944FFE" w:rsidRPr="009C5C34" w:rsidRDefault="00944FFE" w:rsidP="0021756E">
      <w:pPr>
        <w:jc w:val="center"/>
        <w:rPr>
          <w:szCs w:val="28"/>
        </w:rPr>
      </w:pPr>
      <w:r w:rsidRPr="009C5C34">
        <w:rPr>
          <w:szCs w:val="28"/>
        </w:rPr>
        <w:t>Рисунок 5.3 — Матрица «атака × защита» по ТОЗ для межорганизационного сценария.</w:t>
      </w:r>
    </w:p>
    <w:p w14:paraId="6E2D2493" w14:textId="77777777" w:rsidR="00944FFE" w:rsidRDefault="00944FFE" w:rsidP="009C5C34">
      <w:pPr>
        <w:pStyle w:val="af"/>
        <w:spacing w:after="0"/>
        <w:rPr>
          <w:szCs w:val="28"/>
        </w:rPr>
      </w:pPr>
    </w:p>
    <w:p w14:paraId="54E0FC96" w14:textId="06CE3647" w:rsidR="00944FFE" w:rsidRPr="009C5C34" w:rsidRDefault="00944FFE" w:rsidP="009C5C34">
      <w:pPr>
        <w:pStyle w:val="af"/>
        <w:spacing w:after="0"/>
        <w:rPr>
          <w:szCs w:val="28"/>
        </w:rPr>
      </w:pPr>
      <w:r>
        <w:rPr>
          <w:szCs w:val="28"/>
        </w:rPr>
        <w:t>Ц</w:t>
      </w:r>
      <w:r w:rsidRPr="009C5C34">
        <w:rPr>
          <w:szCs w:val="28"/>
        </w:rPr>
        <w:t xml:space="preserve">ель безопасности ЦБ1 (устойчивость ТОЗ при нецелевом отравлении модели) выполняется в обоих сценариях для конвейера FedRoLA + клиппинг + ДП: просадка ТОЗ под IPM и </w:t>
      </w:r>
      <w:proofErr w:type="spellStart"/>
      <w:r w:rsidRPr="009C5C34">
        <w:rPr>
          <w:szCs w:val="28"/>
        </w:rPr>
        <w:t>Min</w:t>
      </w:r>
      <w:proofErr w:type="spellEnd"/>
      <w:r w:rsidRPr="009C5C34">
        <w:rPr>
          <w:szCs w:val="28"/>
        </w:rPr>
        <w:t xml:space="preserve">-Max в межорганизационном сценарии не превышает </w:t>
      </w:r>
      <m:oMath>
        <m:r>
          <w:rPr>
            <w:rFonts w:ascii="Cambria Math" w:hAnsi="Cambria Math"/>
            <w:szCs w:val="28"/>
          </w:rPr>
          <m:t>0</m:t>
        </m:r>
        <m:r>
          <m:rPr>
            <m:sty m:val="p"/>
          </m:rPr>
          <w:rPr>
            <w:rFonts w:ascii="Cambria Math" w:hAnsi="Cambria Math"/>
            <w:szCs w:val="28"/>
          </w:rPr>
          <m:t>,</m:t>
        </m:r>
        <m:r>
          <w:rPr>
            <w:rFonts w:ascii="Cambria Math" w:hAnsi="Cambria Math"/>
            <w:szCs w:val="28"/>
          </w:rPr>
          <m:t>03</m:t>
        </m:r>
      </m:oMath>
      <w:r w:rsidRPr="009C5C34">
        <w:rPr>
          <w:szCs w:val="28"/>
        </w:rPr>
        <w:t xml:space="preserve"> относительно чистой конфигурации, под ALIE — </w:t>
      </w:r>
      <m:oMath>
        <m:r>
          <w:rPr>
            <w:rFonts w:ascii="Cambria Math" w:hAnsi="Cambria Math"/>
            <w:szCs w:val="28"/>
          </w:rPr>
          <m:t>0</m:t>
        </m:r>
        <m:r>
          <m:rPr>
            <m:sty m:val="p"/>
          </m:rPr>
          <w:rPr>
            <w:rFonts w:ascii="Cambria Math" w:hAnsi="Cambria Math"/>
            <w:szCs w:val="28"/>
          </w:rPr>
          <m:t>,</m:t>
        </m:r>
        <m:r>
          <w:rPr>
            <w:rFonts w:ascii="Cambria Math" w:hAnsi="Cambria Math"/>
            <w:szCs w:val="28"/>
          </w:rPr>
          <m:t>02</m:t>
        </m:r>
      </m:oMath>
      <w:r w:rsidRPr="009C5C34">
        <w:rPr>
          <w:szCs w:val="28"/>
        </w:rPr>
        <w:t xml:space="preserve">. В межустройственном сценарии под ALIE наблюдается просадка </w:t>
      </w:r>
      <m:oMath>
        <m:r>
          <w:rPr>
            <w:rFonts w:ascii="Cambria Math" w:hAnsi="Cambria Math"/>
            <w:szCs w:val="28"/>
          </w:rPr>
          <m:t>0</m:t>
        </m:r>
        <m:r>
          <m:rPr>
            <m:sty m:val="p"/>
          </m:rPr>
          <w:rPr>
            <w:rFonts w:ascii="Cambria Math" w:hAnsi="Cambria Math"/>
            <w:szCs w:val="28"/>
          </w:rPr>
          <m:t>,</m:t>
        </m:r>
        <m:r>
          <w:rPr>
            <w:rFonts w:ascii="Cambria Math" w:hAnsi="Cambria Math"/>
            <w:szCs w:val="28"/>
          </w:rPr>
          <m:t>075</m:t>
        </m:r>
      </m:oMath>
      <w:r w:rsidRPr="009C5C34">
        <w:rPr>
          <w:szCs w:val="28"/>
        </w:rPr>
        <w:t xml:space="preserve"> и под Min-Max </w:t>
      </w:r>
      <m:oMath>
        <m:r>
          <w:rPr>
            <w:rFonts w:ascii="Cambria Math" w:hAnsi="Cambria Math"/>
            <w:szCs w:val="28"/>
          </w:rPr>
          <m:t>0</m:t>
        </m:r>
        <m:r>
          <m:rPr>
            <m:sty m:val="p"/>
          </m:rPr>
          <w:rPr>
            <w:rFonts w:ascii="Cambria Math" w:hAnsi="Cambria Math"/>
            <w:szCs w:val="28"/>
          </w:rPr>
          <m:t>,</m:t>
        </m:r>
        <m:r>
          <w:rPr>
            <w:rFonts w:ascii="Cambria Math" w:hAnsi="Cambria Math"/>
            <w:szCs w:val="28"/>
          </w:rPr>
          <m:t>052</m:t>
        </m:r>
      </m:oMath>
      <w:r w:rsidRPr="009C5C34">
        <w:rPr>
          <w:szCs w:val="28"/>
        </w:rPr>
        <w:t xml:space="preserve">. </w:t>
      </w:r>
      <w:r w:rsidR="005659F1">
        <w:rPr>
          <w:szCs w:val="28"/>
        </w:rPr>
        <w:t xml:space="preserve">Конфигурация </w:t>
      </w:r>
      <w:r w:rsidRPr="009C5C34">
        <w:rPr>
          <w:szCs w:val="28"/>
        </w:rPr>
        <w:t>Multi-</w:t>
      </w:r>
      <w:proofErr w:type="spellStart"/>
      <w:r w:rsidRPr="009C5C34">
        <w:rPr>
          <w:szCs w:val="28"/>
        </w:rPr>
        <w:t>Krum</w:t>
      </w:r>
      <w:proofErr w:type="spellEnd"/>
      <w:r w:rsidRPr="009C5C34">
        <w:rPr>
          <w:szCs w:val="28"/>
        </w:rPr>
        <w:t xml:space="preserve"> + ДП цели не удовлетворяет</w:t>
      </w:r>
      <w:r w:rsidR="005659F1">
        <w:rPr>
          <w:szCs w:val="28"/>
        </w:rPr>
        <w:t>, поскольку показывает точность, близкую к случайному угадыванию на сильных атаках</w:t>
      </w:r>
      <w:r w:rsidRPr="009C5C34">
        <w:rPr>
          <w:szCs w:val="28"/>
        </w:rPr>
        <w:t>.</w:t>
      </w:r>
    </w:p>
    <w:p w14:paraId="5646DC22" w14:textId="77777777" w:rsidR="00944FFE" w:rsidRPr="009C5C34" w:rsidRDefault="00944FFE" w:rsidP="009C5C34">
      <w:pPr>
        <w:pStyle w:val="31"/>
        <w:spacing w:before="0" w:after="0"/>
        <w:jc w:val="both"/>
        <w:rPr>
          <w:rFonts w:ascii="Times New Roman" w:hAnsi="Times New Roman" w:cs="Times New Roman"/>
          <w:szCs w:val="28"/>
        </w:rPr>
      </w:pPr>
      <w:bookmarkStart w:id="61" w:name="Xc96c806cb3daf056eea530a0f246dc4382b78ab"/>
      <w:bookmarkEnd w:id="60"/>
      <w:r>
        <w:rPr>
          <w:rFonts w:ascii="Times New Roman" w:hAnsi="Times New Roman" w:cs="Times New Roman"/>
          <w:szCs w:val="28"/>
        </w:rPr>
        <w:t>5</w:t>
      </w:r>
      <w:r w:rsidRPr="009C5C34">
        <w:rPr>
          <w:rFonts w:ascii="Times New Roman" w:hAnsi="Times New Roman" w:cs="Times New Roman"/>
          <w:szCs w:val="28"/>
        </w:rPr>
        <w:t>.3.2</w:t>
      </w:r>
      <w:r w:rsidRPr="009C5C34">
        <w:rPr>
          <w:rFonts w:ascii="Times New Roman" w:hAnsi="Times New Roman" w:cs="Times New Roman"/>
          <w:szCs w:val="28"/>
        </w:rPr>
        <w:tab/>
        <w:t>Целевое отравление модели (атака замены модели)</w:t>
      </w:r>
    </w:p>
    <w:p w14:paraId="7777F5CA" w14:textId="08E7F84C" w:rsidR="00944FFE" w:rsidRDefault="00944FFE" w:rsidP="009C5C34">
      <w:pPr>
        <w:rPr>
          <w:szCs w:val="28"/>
        </w:rPr>
      </w:pPr>
      <w:r w:rsidRPr="009C5C34">
        <w:rPr>
          <w:szCs w:val="28"/>
        </w:rPr>
        <w:t xml:space="preserve">Атака замены модели — структурно отдельный класс. Цель </w:t>
      </w:r>
      <w:r w:rsidR="005659F1">
        <w:rPr>
          <w:szCs w:val="28"/>
        </w:rPr>
        <w:t>состоит в том, чтобы</w:t>
      </w:r>
      <w:r w:rsidRPr="009C5C34">
        <w:rPr>
          <w:szCs w:val="28"/>
        </w:rPr>
        <w:t xml:space="preserve"> встроить в глобальную модель закладку</w:t>
      </w:r>
      <w:r w:rsidR="005659F1">
        <w:rPr>
          <w:szCs w:val="28"/>
        </w:rPr>
        <w:t xml:space="preserve">, в данном случае, </w:t>
      </w:r>
      <w:r w:rsidRPr="009C5C34">
        <w:rPr>
          <w:szCs w:val="28"/>
        </w:rPr>
        <w:t xml:space="preserve">триггер: белый квадрат </w:t>
      </w:r>
      <m:oMath>
        <m:r>
          <w:rPr>
            <w:rFonts w:ascii="Cambria Math" w:hAnsi="Cambria Math"/>
            <w:szCs w:val="28"/>
          </w:rPr>
          <m:t>5</m:t>
        </m:r>
        <m:r>
          <m:rPr>
            <m:sty m:val="p"/>
          </m:rPr>
          <w:rPr>
            <w:rFonts w:ascii="Cambria Math" w:hAnsi="Cambria Math"/>
            <w:szCs w:val="28"/>
          </w:rPr>
          <m:t>×</m:t>
        </m:r>
        <m:r>
          <w:rPr>
            <w:rFonts w:ascii="Cambria Math" w:hAnsi="Cambria Math"/>
            <w:szCs w:val="28"/>
          </w:rPr>
          <m:t>5</m:t>
        </m:r>
      </m:oMath>
      <w:r w:rsidRPr="009C5C34">
        <w:rPr>
          <w:szCs w:val="28"/>
        </w:rPr>
        <w:t xml:space="preserve"> в правом нижнем углу, целевой класс — 0</w:t>
      </w:r>
      <w:r w:rsidR="005659F1">
        <w:rPr>
          <w:szCs w:val="28"/>
        </w:rPr>
        <w:t>,</w:t>
      </w:r>
      <w:r w:rsidRPr="009C5C34">
        <w:rPr>
          <w:szCs w:val="28"/>
        </w:rPr>
        <w:t xml:space="preserve"> при </w:t>
      </w:r>
      <w:r w:rsidRPr="009C5C34">
        <w:rPr>
          <w:szCs w:val="28"/>
        </w:rPr>
        <w:lastRenderedPageBreak/>
        <w:t xml:space="preserve">сохранении ТОЗ. Параметры в данной работе: </w:t>
      </w:r>
      <m:oMath>
        <m:r>
          <w:rPr>
            <w:rFonts w:ascii="Cambria Math" w:hAnsi="Cambria Math"/>
            <w:szCs w:val="28"/>
          </w:rPr>
          <m:t>γ</m:t>
        </m:r>
        <m:r>
          <m:rPr>
            <m:sty m:val="p"/>
          </m:rPr>
          <w:rPr>
            <w:rFonts w:ascii="Cambria Math" w:hAnsi="Cambria Math"/>
            <w:szCs w:val="28"/>
          </w:rPr>
          <m:t>=</m:t>
        </m:r>
        <m:r>
          <w:rPr>
            <w:rFonts w:ascii="Cambria Math" w:hAnsi="Cambria Math"/>
            <w:szCs w:val="28"/>
          </w:rPr>
          <m:t>20</m:t>
        </m:r>
      </m:oMath>
      <w:r w:rsidRPr="009C5C34">
        <w:rPr>
          <w:szCs w:val="28"/>
        </w:rPr>
        <w:t xml:space="preserve">, доля отравленных образцов в локальной выборке вредоносного клиента — 50%, число локальных эпох обучения с триггером — 10. </w:t>
      </w:r>
      <w:r>
        <w:rPr>
          <w:szCs w:val="28"/>
        </w:rPr>
        <w:t>Вредоносный клиент ожидае</w:t>
      </w:r>
      <w:r w:rsidR="005659F1">
        <w:rPr>
          <w:szCs w:val="28"/>
        </w:rPr>
        <w:t>т</w:t>
      </w:r>
      <w:r>
        <w:rPr>
          <w:szCs w:val="28"/>
        </w:rPr>
        <w:t xml:space="preserve"> в результате, что</w:t>
      </w:r>
      <w:r w:rsidRPr="009C5C34">
        <w:rPr>
          <w:szCs w:val="28"/>
        </w:rPr>
        <w:t xml:space="preserve"> после клиппинга </w:t>
      </w:r>
      <m:oMath>
        <m:r>
          <w:rPr>
            <w:rFonts w:ascii="Cambria Math" w:hAnsi="Cambria Math"/>
            <w:szCs w:val="28"/>
          </w:rPr>
          <m:t>γ</m:t>
        </m:r>
      </m:oMath>
      <w:r w:rsidRPr="009C5C34">
        <w:rPr>
          <w:szCs w:val="28"/>
        </w:rPr>
        <w:t xml:space="preserve"> нивелируется, но направление обновления остаётся.</w:t>
      </w:r>
    </w:p>
    <w:p w14:paraId="462D3814" w14:textId="77777777" w:rsidR="005659F1" w:rsidRPr="009C5C34" w:rsidRDefault="005659F1" w:rsidP="009C5C34">
      <w:pPr>
        <w:rPr>
          <w:szCs w:val="28"/>
        </w:rPr>
      </w:pPr>
    </w:p>
    <w:p w14:paraId="501D46BC" w14:textId="394F17BD" w:rsidR="00944FFE" w:rsidRPr="009C5C34" w:rsidRDefault="00944FFE" w:rsidP="005659F1">
      <w:pPr>
        <w:pStyle w:val="af"/>
        <w:spacing w:after="0"/>
        <w:ind w:firstLine="0"/>
        <w:jc w:val="left"/>
        <w:rPr>
          <w:szCs w:val="28"/>
        </w:rPr>
      </w:pPr>
      <w:r w:rsidRPr="009C5C34">
        <w:rPr>
          <w:szCs w:val="28"/>
        </w:rPr>
        <w:t xml:space="preserve">Таблица 5.5 — Атака со скрытой закладкой (40 % вредоносных, три </w:t>
      </w:r>
      <w:r w:rsidR="005659F1">
        <w:rPr>
          <w:szCs w:val="28"/>
        </w:rPr>
        <w:t>запуска</w:t>
      </w:r>
      <w:r w:rsidRPr="009C5C34">
        <w:rPr>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1568"/>
        <w:gridCol w:w="1543"/>
        <w:gridCol w:w="1553"/>
        <w:gridCol w:w="1553"/>
        <w:gridCol w:w="1558"/>
      </w:tblGrid>
      <w:tr w:rsidR="00944FFE" w:rsidRPr="009C5C34" w14:paraId="33E02F7E" w14:textId="77777777" w:rsidTr="0021756E">
        <w:trPr>
          <w:tblHeader/>
        </w:trPr>
        <w:tc>
          <w:tcPr>
            <w:tcW w:w="1577" w:type="dxa"/>
          </w:tcPr>
          <w:p w14:paraId="0E2F79FC" w14:textId="77777777" w:rsidR="00944FFE" w:rsidRPr="009C5C34" w:rsidRDefault="00944FFE" w:rsidP="0021756E">
            <w:pPr>
              <w:ind w:firstLine="0"/>
              <w:jc w:val="center"/>
              <w:rPr>
                <w:szCs w:val="28"/>
              </w:rPr>
            </w:pPr>
            <w:r w:rsidRPr="009C5C34">
              <w:rPr>
                <w:szCs w:val="28"/>
              </w:rPr>
              <w:t>Сценарий</w:t>
            </w:r>
          </w:p>
        </w:tc>
        <w:tc>
          <w:tcPr>
            <w:tcW w:w="1577" w:type="dxa"/>
          </w:tcPr>
          <w:p w14:paraId="4E676A4C" w14:textId="77777777" w:rsidR="00944FFE" w:rsidRPr="009C5C34" w:rsidRDefault="00944FFE" w:rsidP="0021756E">
            <w:pPr>
              <w:ind w:firstLine="0"/>
              <w:jc w:val="center"/>
              <w:rPr>
                <w:szCs w:val="28"/>
              </w:rPr>
            </w:pPr>
            <w:r w:rsidRPr="009C5C34">
              <w:rPr>
                <w:szCs w:val="28"/>
              </w:rPr>
              <w:t>Защита</w:t>
            </w:r>
          </w:p>
        </w:tc>
        <w:tc>
          <w:tcPr>
            <w:tcW w:w="1578" w:type="dxa"/>
          </w:tcPr>
          <w:p w14:paraId="7065D6D3" w14:textId="77777777" w:rsidR="00944FFE" w:rsidRPr="009C5C34" w:rsidRDefault="00944FFE" w:rsidP="0021756E">
            <w:pPr>
              <w:ind w:firstLine="0"/>
              <w:jc w:val="center"/>
              <w:rPr>
                <w:szCs w:val="28"/>
              </w:rPr>
            </w:pPr>
            <w:r w:rsidRPr="009C5C34">
              <w:rPr>
                <w:szCs w:val="28"/>
              </w:rPr>
              <w:t xml:space="preserve">ДП </w:t>
            </w:r>
            <m:oMath>
              <m:r>
                <w:rPr>
                  <w:rFonts w:ascii="Cambria Math" w:hAnsi="Cambria Math"/>
                  <w:szCs w:val="28"/>
                </w:rPr>
                <m:t>ε</m:t>
              </m:r>
            </m:oMath>
          </w:p>
        </w:tc>
        <w:tc>
          <w:tcPr>
            <w:tcW w:w="1577" w:type="dxa"/>
          </w:tcPr>
          <w:p w14:paraId="0DEF481A" w14:textId="77777777" w:rsidR="00944FFE" w:rsidRPr="009C5C34" w:rsidRDefault="00944FFE" w:rsidP="0021756E">
            <w:pPr>
              <w:ind w:firstLine="0"/>
              <w:jc w:val="center"/>
              <w:rPr>
                <w:szCs w:val="28"/>
              </w:rPr>
            </w:pPr>
            <w:r w:rsidRPr="009C5C34">
              <w:rPr>
                <w:szCs w:val="28"/>
              </w:rPr>
              <w:t>ТОЗ</w:t>
            </w:r>
          </w:p>
        </w:tc>
        <w:tc>
          <w:tcPr>
            <w:tcW w:w="1577" w:type="dxa"/>
          </w:tcPr>
          <w:p w14:paraId="2FADD334" w14:textId="77777777" w:rsidR="00944FFE" w:rsidRPr="009C5C34" w:rsidRDefault="00944FFE" w:rsidP="0021756E">
            <w:pPr>
              <w:ind w:firstLine="0"/>
              <w:jc w:val="center"/>
              <w:rPr>
                <w:szCs w:val="28"/>
              </w:rPr>
            </w:pPr>
            <w:r w:rsidRPr="009C5C34">
              <w:rPr>
                <w:szCs w:val="28"/>
              </w:rPr>
              <w:t>ТЗА</w:t>
            </w:r>
          </w:p>
        </w:tc>
        <w:tc>
          <w:tcPr>
            <w:tcW w:w="1578" w:type="dxa"/>
          </w:tcPr>
          <w:p w14:paraId="3A8C4FDA" w14:textId="77777777" w:rsidR="00944FFE" w:rsidRPr="009C5C34" w:rsidRDefault="00944FFE" w:rsidP="0021756E">
            <w:pPr>
              <w:ind w:firstLine="0"/>
              <w:jc w:val="center"/>
              <w:rPr>
                <w:szCs w:val="28"/>
              </w:rPr>
            </w:pPr>
            <w:r w:rsidRPr="009C5C34">
              <w:rPr>
                <w:szCs w:val="28"/>
              </w:rPr>
              <w:t>TPR</w:t>
            </w:r>
          </w:p>
        </w:tc>
      </w:tr>
      <w:tr w:rsidR="00944FFE" w:rsidRPr="009C5C34" w14:paraId="5BBD2C51" w14:textId="77777777" w:rsidTr="0021756E">
        <w:tc>
          <w:tcPr>
            <w:tcW w:w="1577" w:type="dxa"/>
          </w:tcPr>
          <w:p w14:paraId="3A8AD1AF" w14:textId="77777777" w:rsidR="00944FFE" w:rsidRPr="009C5C34" w:rsidRDefault="00944FFE" w:rsidP="0021756E">
            <w:pPr>
              <w:ind w:firstLine="0"/>
              <w:jc w:val="center"/>
              <w:rPr>
                <w:szCs w:val="28"/>
              </w:rPr>
            </w:pPr>
            <w:r w:rsidRPr="009C5C34">
              <w:rPr>
                <w:szCs w:val="28"/>
              </w:rPr>
              <w:t>CD</w:t>
            </w:r>
          </w:p>
        </w:tc>
        <w:tc>
          <w:tcPr>
            <w:tcW w:w="1577" w:type="dxa"/>
          </w:tcPr>
          <w:p w14:paraId="7A9B0967" w14:textId="77777777" w:rsidR="00944FFE" w:rsidRPr="009C5C34" w:rsidRDefault="00944FFE" w:rsidP="0021756E">
            <w:pPr>
              <w:ind w:firstLine="0"/>
              <w:jc w:val="center"/>
              <w:rPr>
                <w:szCs w:val="28"/>
              </w:rPr>
            </w:pPr>
            <w:r w:rsidRPr="009C5C34">
              <w:rPr>
                <w:szCs w:val="28"/>
              </w:rPr>
              <w:t>FedAvg</w:t>
            </w:r>
          </w:p>
        </w:tc>
        <w:tc>
          <w:tcPr>
            <w:tcW w:w="1578" w:type="dxa"/>
          </w:tcPr>
          <w:p w14:paraId="28C4A4AA" w14:textId="77777777" w:rsidR="00944FFE" w:rsidRPr="009C5C34" w:rsidRDefault="00944FFE" w:rsidP="0021756E">
            <w:pPr>
              <w:ind w:firstLine="0"/>
              <w:jc w:val="center"/>
              <w:rPr>
                <w:szCs w:val="28"/>
              </w:rPr>
            </w:pPr>
            <w:r w:rsidRPr="009C5C34">
              <w:rPr>
                <w:szCs w:val="28"/>
              </w:rPr>
              <w:t>—</w:t>
            </w:r>
          </w:p>
        </w:tc>
        <w:tc>
          <w:tcPr>
            <w:tcW w:w="1577" w:type="dxa"/>
          </w:tcPr>
          <w:p w14:paraId="1AEDC522"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863</m:t>
                </m:r>
              </m:oMath>
            </m:oMathPara>
          </w:p>
        </w:tc>
        <w:tc>
          <w:tcPr>
            <w:tcW w:w="1577" w:type="dxa"/>
          </w:tcPr>
          <w:p w14:paraId="2EB065BF" w14:textId="77777777" w:rsidR="00944FFE" w:rsidRPr="009C5C34" w:rsidRDefault="00944FFE" w:rsidP="0021756E">
            <w:pPr>
              <w:ind w:firstLine="0"/>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m:oMathPara>
          </w:p>
        </w:tc>
        <w:tc>
          <w:tcPr>
            <w:tcW w:w="1578" w:type="dxa"/>
          </w:tcPr>
          <w:p w14:paraId="403C134C" w14:textId="77777777" w:rsidR="00944FFE" w:rsidRPr="009C5C34" w:rsidRDefault="00944FFE" w:rsidP="0021756E">
            <w:pPr>
              <w:ind w:firstLine="0"/>
              <w:jc w:val="center"/>
              <w:rPr>
                <w:szCs w:val="28"/>
              </w:rPr>
            </w:pPr>
            <w:r w:rsidRPr="009C5C34">
              <w:rPr>
                <w:szCs w:val="28"/>
              </w:rPr>
              <w:t>—</w:t>
            </w:r>
          </w:p>
        </w:tc>
      </w:tr>
      <w:tr w:rsidR="00944FFE" w:rsidRPr="009C5C34" w14:paraId="2CA194C4" w14:textId="77777777" w:rsidTr="0021756E">
        <w:tc>
          <w:tcPr>
            <w:tcW w:w="1577" w:type="dxa"/>
          </w:tcPr>
          <w:p w14:paraId="0359F3E0" w14:textId="77777777" w:rsidR="00944FFE" w:rsidRPr="009C5C34" w:rsidRDefault="00944FFE" w:rsidP="0021756E">
            <w:pPr>
              <w:ind w:firstLine="0"/>
              <w:jc w:val="center"/>
              <w:rPr>
                <w:szCs w:val="28"/>
              </w:rPr>
            </w:pPr>
            <w:r w:rsidRPr="009C5C34">
              <w:rPr>
                <w:szCs w:val="28"/>
              </w:rPr>
              <w:t>CD</w:t>
            </w:r>
          </w:p>
        </w:tc>
        <w:tc>
          <w:tcPr>
            <w:tcW w:w="1577" w:type="dxa"/>
          </w:tcPr>
          <w:p w14:paraId="2CED80B0" w14:textId="77777777" w:rsidR="00944FFE" w:rsidRPr="009C5C34" w:rsidRDefault="00944FFE" w:rsidP="0021756E">
            <w:pPr>
              <w:ind w:firstLine="0"/>
              <w:jc w:val="center"/>
              <w:rPr>
                <w:szCs w:val="28"/>
              </w:rPr>
            </w:pPr>
            <w:r w:rsidRPr="009C5C34">
              <w:rPr>
                <w:szCs w:val="28"/>
              </w:rPr>
              <w:t>FedRoLA</w:t>
            </w:r>
          </w:p>
        </w:tc>
        <w:tc>
          <w:tcPr>
            <w:tcW w:w="1578" w:type="dxa"/>
          </w:tcPr>
          <w:p w14:paraId="2E6EAF23" w14:textId="77777777" w:rsidR="00944FFE" w:rsidRPr="009C5C34" w:rsidRDefault="00944FFE" w:rsidP="0021756E">
            <w:pPr>
              <w:ind w:firstLine="0"/>
              <w:jc w:val="center"/>
              <w:rPr>
                <w:szCs w:val="28"/>
              </w:rPr>
            </w:pPr>
            <w:r w:rsidRPr="009C5C34">
              <w:rPr>
                <w:szCs w:val="28"/>
              </w:rPr>
              <w:t>—</w:t>
            </w:r>
          </w:p>
        </w:tc>
        <w:tc>
          <w:tcPr>
            <w:tcW w:w="1577" w:type="dxa"/>
          </w:tcPr>
          <w:p w14:paraId="6741AB54"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863</m:t>
                </m:r>
              </m:oMath>
            </m:oMathPara>
          </w:p>
        </w:tc>
        <w:tc>
          <w:tcPr>
            <w:tcW w:w="1577" w:type="dxa"/>
          </w:tcPr>
          <w:p w14:paraId="5D5698A5" w14:textId="77777777" w:rsidR="00944FFE" w:rsidRPr="009C5C34" w:rsidRDefault="00944FFE" w:rsidP="0021756E">
            <w:pPr>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m:oMathPara>
          </w:p>
        </w:tc>
        <w:tc>
          <w:tcPr>
            <w:tcW w:w="1578" w:type="dxa"/>
          </w:tcPr>
          <w:p w14:paraId="5E2AD7B1"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14</m:t>
                </m:r>
              </m:oMath>
            </m:oMathPara>
          </w:p>
        </w:tc>
      </w:tr>
      <w:tr w:rsidR="00944FFE" w:rsidRPr="009C5C34" w14:paraId="69FF715B" w14:textId="77777777" w:rsidTr="0021756E">
        <w:tc>
          <w:tcPr>
            <w:tcW w:w="1577" w:type="dxa"/>
          </w:tcPr>
          <w:p w14:paraId="4DD4F985" w14:textId="77777777" w:rsidR="00944FFE" w:rsidRPr="009C5C34" w:rsidRDefault="00944FFE" w:rsidP="0021756E">
            <w:pPr>
              <w:ind w:firstLine="0"/>
              <w:jc w:val="center"/>
              <w:rPr>
                <w:szCs w:val="28"/>
              </w:rPr>
            </w:pPr>
            <w:r w:rsidRPr="009C5C34">
              <w:rPr>
                <w:szCs w:val="28"/>
              </w:rPr>
              <w:t>CD</w:t>
            </w:r>
          </w:p>
        </w:tc>
        <w:tc>
          <w:tcPr>
            <w:tcW w:w="1577" w:type="dxa"/>
          </w:tcPr>
          <w:p w14:paraId="7E7546BE" w14:textId="77777777" w:rsidR="00944FFE" w:rsidRPr="009C5C34" w:rsidRDefault="00944FFE" w:rsidP="0021756E">
            <w:pPr>
              <w:ind w:firstLine="0"/>
              <w:jc w:val="center"/>
              <w:rPr>
                <w:szCs w:val="28"/>
              </w:rPr>
            </w:pPr>
            <w:r w:rsidRPr="009C5C34">
              <w:rPr>
                <w:szCs w:val="28"/>
              </w:rPr>
              <w:t>FedRoLA</w:t>
            </w:r>
          </w:p>
        </w:tc>
        <w:tc>
          <w:tcPr>
            <w:tcW w:w="1578" w:type="dxa"/>
          </w:tcPr>
          <w:p w14:paraId="7427E8A6" w14:textId="77777777" w:rsidR="00944FFE" w:rsidRPr="009C5C34" w:rsidRDefault="00944FFE" w:rsidP="0021756E">
            <w:pPr>
              <w:ind w:firstLine="0"/>
              <w:jc w:val="center"/>
              <w:rPr>
                <w:szCs w:val="28"/>
              </w:rPr>
            </w:pPr>
            <w:r w:rsidRPr="009C5C34">
              <w:rPr>
                <w:szCs w:val="28"/>
              </w:rPr>
              <w:t>10</w:t>
            </w:r>
          </w:p>
        </w:tc>
        <w:tc>
          <w:tcPr>
            <w:tcW w:w="1577" w:type="dxa"/>
          </w:tcPr>
          <w:p w14:paraId="3A150B6F"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733</m:t>
                </m:r>
              </m:oMath>
            </m:oMathPara>
          </w:p>
        </w:tc>
        <w:tc>
          <w:tcPr>
            <w:tcW w:w="1577" w:type="dxa"/>
          </w:tcPr>
          <w:p w14:paraId="54648727"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988</m:t>
                </m:r>
              </m:oMath>
            </m:oMathPara>
          </w:p>
        </w:tc>
        <w:tc>
          <w:tcPr>
            <w:tcW w:w="1578" w:type="dxa"/>
          </w:tcPr>
          <w:p w14:paraId="2FA1B73D"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m:t>
                </m:r>
              </m:oMath>
            </m:oMathPara>
          </w:p>
        </w:tc>
      </w:tr>
      <w:tr w:rsidR="00944FFE" w:rsidRPr="009C5C34" w14:paraId="3871108E" w14:textId="77777777" w:rsidTr="0021756E">
        <w:tc>
          <w:tcPr>
            <w:tcW w:w="1577" w:type="dxa"/>
          </w:tcPr>
          <w:p w14:paraId="07AC93DE" w14:textId="77777777" w:rsidR="00944FFE" w:rsidRPr="009C5C34" w:rsidRDefault="00944FFE" w:rsidP="0021756E">
            <w:pPr>
              <w:ind w:firstLine="0"/>
              <w:jc w:val="center"/>
              <w:rPr>
                <w:szCs w:val="28"/>
              </w:rPr>
            </w:pPr>
            <w:r w:rsidRPr="009C5C34">
              <w:rPr>
                <w:szCs w:val="28"/>
              </w:rPr>
              <w:t>CD</w:t>
            </w:r>
          </w:p>
        </w:tc>
        <w:tc>
          <w:tcPr>
            <w:tcW w:w="1577" w:type="dxa"/>
          </w:tcPr>
          <w:p w14:paraId="02B15D08" w14:textId="77777777" w:rsidR="00944FFE" w:rsidRPr="009C5C34" w:rsidRDefault="00944FFE" w:rsidP="0021756E">
            <w:pPr>
              <w:ind w:firstLine="0"/>
              <w:jc w:val="center"/>
              <w:rPr>
                <w:szCs w:val="28"/>
              </w:rPr>
            </w:pPr>
            <w:r w:rsidRPr="009C5C34">
              <w:rPr>
                <w:szCs w:val="28"/>
              </w:rPr>
              <w:t>Multi-</w:t>
            </w:r>
            <w:proofErr w:type="spellStart"/>
            <w:r w:rsidRPr="009C5C34">
              <w:rPr>
                <w:szCs w:val="28"/>
              </w:rPr>
              <w:t>Krum</w:t>
            </w:r>
            <w:proofErr w:type="spellEnd"/>
          </w:p>
        </w:tc>
        <w:tc>
          <w:tcPr>
            <w:tcW w:w="1578" w:type="dxa"/>
          </w:tcPr>
          <w:p w14:paraId="694AA3EA" w14:textId="77777777" w:rsidR="00944FFE" w:rsidRPr="009C5C34" w:rsidRDefault="00944FFE" w:rsidP="0021756E">
            <w:pPr>
              <w:ind w:firstLine="0"/>
              <w:jc w:val="center"/>
              <w:rPr>
                <w:szCs w:val="28"/>
              </w:rPr>
            </w:pPr>
            <w:r w:rsidRPr="009C5C34">
              <w:rPr>
                <w:szCs w:val="28"/>
              </w:rPr>
              <w:t>10</w:t>
            </w:r>
          </w:p>
        </w:tc>
        <w:tc>
          <w:tcPr>
            <w:tcW w:w="1577" w:type="dxa"/>
          </w:tcPr>
          <w:p w14:paraId="6F7F480F"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633</m:t>
                </m:r>
              </m:oMath>
            </m:oMathPara>
          </w:p>
        </w:tc>
        <w:tc>
          <w:tcPr>
            <w:tcW w:w="1577" w:type="dxa"/>
          </w:tcPr>
          <w:p w14:paraId="00FC688E"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802</m:t>
                </m:r>
              </m:oMath>
            </m:oMathPara>
          </w:p>
        </w:tc>
        <w:tc>
          <w:tcPr>
            <w:tcW w:w="1578" w:type="dxa"/>
          </w:tcPr>
          <w:p w14:paraId="6E43C1DC"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59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04</m:t>
                </m:r>
              </m:oMath>
            </m:oMathPara>
          </w:p>
        </w:tc>
      </w:tr>
      <w:tr w:rsidR="00944FFE" w:rsidRPr="009C5C34" w14:paraId="387B2C82" w14:textId="77777777" w:rsidTr="0021756E">
        <w:tc>
          <w:tcPr>
            <w:tcW w:w="1577" w:type="dxa"/>
          </w:tcPr>
          <w:p w14:paraId="6494F1B9" w14:textId="77777777" w:rsidR="00944FFE" w:rsidRPr="009C5C34" w:rsidRDefault="00944FFE" w:rsidP="0021756E">
            <w:pPr>
              <w:ind w:firstLine="0"/>
              <w:jc w:val="center"/>
              <w:rPr>
                <w:szCs w:val="28"/>
              </w:rPr>
            </w:pPr>
            <w:r w:rsidRPr="009C5C34">
              <w:rPr>
                <w:szCs w:val="28"/>
              </w:rPr>
              <w:t>CS</w:t>
            </w:r>
          </w:p>
        </w:tc>
        <w:tc>
          <w:tcPr>
            <w:tcW w:w="1577" w:type="dxa"/>
          </w:tcPr>
          <w:p w14:paraId="410A33C1" w14:textId="77777777" w:rsidR="00944FFE" w:rsidRPr="009C5C34" w:rsidRDefault="00944FFE" w:rsidP="0021756E">
            <w:pPr>
              <w:ind w:firstLine="0"/>
              <w:jc w:val="center"/>
              <w:rPr>
                <w:szCs w:val="28"/>
              </w:rPr>
            </w:pPr>
            <w:r w:rsidRPr="009C5C34">
              <w:rPr>
                <w:szCs w:val="28"/>
              </w:rPr>
              <w:t>FedRoLA</w:t>
            </w:r>
          </w:p>
        </w:tc>
        <w:tc>
          <w:tcPr>
            <w:tcW w:w="1578" w:type="dxa"/>
          </w:tcPr>
          <w:p w14:paraId="3F703C05" w14:textId="77777777" w:rsidR="00944FFE" w:rsidRPr="009C5C34" w:rsidRDefault="00944FFE" w:rsidP="0021756E">
            <w:pPr>
              <w:ind w:firstLine="0"/>
              <w:jc w:val="center"/>
              <w:rPr>
                <w:szCs w:val="28"/>
              </w:rPr>
            </w:pPr>
            <w:r w:rsidRPr="009C5C34">
              <w:rPr>
                <w:szCs w:val="28"/>
              </w:rPr>
              <w:t>4</w:t>
            </w:r>
          </w:p>
        </w:tc>
        <w:tc>
          <w:tcPr>
            <w:tcW w:w="1577" w:type="dxa"/>
          </w:tcPr>
          <w:p w14:paraId="4FBB5B8A"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827</m:t>
                </m:r>
              </m:oMath>
            </m:oMathPara>
          </w:p>
        </w:tc>
        <w:tc>
          <w:tcPr>
            <w:tcW w:w="1577" w:type="dxa"/>
          </w:tcPr>
          <w:p w14:paraId="61B3A129"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973</m:t>
                </m:r>
              </m:oMath>
            </m:oMathPara>
          </w:p>
        </w:tc>
        <w:tc>
          <w:tcPr>
            <w:tcW w:w="1578" w:type="dxa"/>
          </w:tcPr>
          <w:p w14:paraId="433A8E8A"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m:t>
                </m:r>
              </m:oMath>
            </m:oMathPara>
          </w:p>
        </w:tc>
      </w:tr>
      <w:tr w:rsidR="00944FFE" w:rsidRPr="009C5C34" w14:paraId="3BB5AD60" w14:textId="77777777" w:rsidTr="0021756E">
        <w:tc>
          <w:tcPr>
            <w:tcW w:w="1577" w:type="dxa"/>
          </w:tcPr>
          <w:p w14:paraId="6867520A" w14:textId="77777777" w:rsidR="00944FFE" w:rsidRPr="009C5C34" w:rsidRDefault="00944FFE" w:rsidP="0021756E">
            <w:pPr>
              <w:ind w:firstLine="0"/>
              <w:jc w:val="center"/>
              <w:rPr>
                <w:szCs w:val="28"/>
              </w:rPr>
            </w:pPr>
            <w:r w:rsidRPr="009C5C34">
              <w:rPr>
                <w:szCs w:val="28"/>
              </w:rPr>
              <w:t>CS</w:t>
            </w:r>
          </w:p>
        </w:tc>
        <w:tc>
          <w:tcPr>
            <w:tcW w:w="1577" w:type="dxa"/>
          </w:tcPr>
          <w:p w14:paraId="5EC3292A" w14:textId="77777777" w:rsidR="00944FFE" w:rsidRPr="009C5C34" w:rsidRDefault="00944FFE" w:rsidP="0021756E">
            <w:pPr>
              <w:ind w:firstLine="0"/>
              <w:jc w:val="center"/>
              <w:rPr>
                <w:szCs w:val="28"/>
              </w:rPr>
            </w:pPr>
            <w:r w:rsidRPr="009C5C34">
              <w:rPr>
                <w:szCs w:val="28"/>
              </w:rPr>
              <w:t>Multi-</w:t>
            </w:r>
            <w:proofErr w:type="spellStart"/>
            <w:r w:rsidRPr="009C5C34">
              <w:rPr>
                <w:szCs w:val="28"/>
              </w:rPr>
              <w:t>Krum</w:t>
            </w:r>
            <w:proofErr w:type="spellEnd"/>
          </w:p>
        </w:tc>
        <w:tc>
          <w:tcPr>
            <w:tcW w:w="1578" w:type="dxa"/>
          </w:tcPr>
          <w:p w14:paraId="000F20CE" w14:textId="77777777" w:rsidR="00944FFE" w:rsidRPr="009C5C34" w:rsidRDefault="00944FFE" w:rsidP="0021756E">
            <w:pPr>
              <w:ind w:firstLine="0"/>
              <w:jc w:val="center"/>
              <w:rPr>
                <w:szCs w:val="28"/>
              </w:rPr>
            </w:pPr>
            <w:r w:rsidRPr="009C5C34">
              <w:rPr>
                <w:szCs w:val="28"/>
              </w:rPr>
              <w:t>4</w:t>
            </w:r>
          </w:p>
        </w:tc>
        <w:tc>
          <w:tcPr>
            <w:tcW w:w="1577" w:type="dxa"/>
          </w:tcPr>
          <w:p w14:paraId="5F6A2B91"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825</m:t>
                </m:r>
              </m:oMath>
            </m:oMathPara>
          </w:p>
        </w:tc>
        <w:tc>
          <w:tcPr>
            <w:tcW w:w="1577" w:type="dxa"/>
          </w:tcPr>
          <w:p w14:paraId="07164461"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961</m:t>
                </m:r>
              </m:oMath>
            </m:oMathPara>
          </w:p>
        </w:tc>
        <w:tc>
          <w:tcPr>
            <w:tcW w:w="1578" w:type="dxa"/>
          </w:tcPr>
          <w:p w14:paraId="7C49F129"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52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09</m:t>
                </m:r>
              </m:oMath>
            </m:oMathPara>
          </w:p>
        </w:tc>
      </w:tr>
    </w:tbl>
    <w:p w14:paraId="43C922E7" w14:textId="77777777" w:rsidR="00944FFE" w:rsidRDefault="00944FFE" w:rsidP="009C5C34">
      <w:pPr>
        <w:pStyle w:val="af"/>
        <w:spacing w:after="0"/>
        <w:rPr>
          <w:szCs w:val="28"/>
        </w:rPr>
      </w:pPr>
    </w:p>
    <w:p w14:paraId="164CC865" w14:textId="77777777" w:rsidR="00944FFE" w:rsidRPr="009C5C34" w:rsidRDefault="00944FFE" w:rsidP="009C5C34">
      <w:pPr>
        <w:pStyle w:val="af"/>
        <w:spacing w:after="0"/>
        <w:rPr>
          <w:szCs w:val="28"/>
        </w:rPr>
      </w:pPr>
      <w:r>
        <w:rPr>
          <w:szCs w:val="28"/>
        </w:rPr>
        <w:t>Выводы из таблицы 5.5</w:t>
      </w:r>
      <w:r w:rsidRPr="009C5C34">
        <w:rPr>
          <w:szCs w:val="28"/>
        </w:rPr>
        <w:t>:</w:t>
      </w:r>
    </w:p>
    <w:p w14:paraId="1AB08151" w14:textId="3B71B9B0" w:rsidR="00944FFE" w:rsidRPr="009C5C34" w:rsidRDefault="00944FFE" w:rsidP="009C5C34">
      <w:pPr>
        <w:pStyle w:val="af"/>
        <w:spacing w:after="0"/>
        <w:rPr>
          <w:szCs w:val="28"/>
        </w:rPr>
      </w:pPr>
      <w:r w:rsidRPr="009C5C34">
        <w:rPr>
          <w:szCs w:val="28"/>
        </w:rPr>
        <w:t xml:space="preserve">Точность атаки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80</m:t>
        </m:r>
      </m:oMath>
      <w:r w:rsidRPr="009C5C34">
        <w:rPr>
          <w:szCs w:val="28"/>
        </w:rPr>
        <w:t xml:space="preserve"> во всех конфигурациях, включая FedRoLA + ДП в обоих сценариях. FedRoLA с ДП не детектирует атаку замены модели вообще (TPR </w:t>
      </w:r>
      <m:oMath>
        <m:r>
          <m:rPr>
            <m:sty m:val="p"/>
          </m:rPr>
          <w:rPr>
            <w:rFonts w:ascii="Cambria Math" w:hAnsi="Cambria Math"/>
            <w:szCs w:val="28"/>
          </w:rPr>
          <m:t>=</m:t>
        </m:r>
        <m:r>
          <w:rPr>
            <w:rFonts w:ascii="Cambria Math" w:hAnsi="Cambria Math"/>
            <w:szCs w:val="28"/>
          </w:rPr>
          <m:t>0</m:t>
        </m:r>
      </m:oMath>
      <w:r w:rsidRPr="009C5C34">
        <w:rPr>
          <w:szCs w:val="28"/>
        </w:rPr>
        <w:t xml:space="preserve">); FedRoLA без ДП даёт TPR </w:t>
      </w:r>
      <m:oMath>
        <m:r>
          <w:rPr>
            <w:rFonts w:ascii="Cambria Math" w:hAnsi="Cambria Math"/>
            <w:szCs w:val="28"/>
          </w:rPr>
          <m:t>0</m:t>
        </m:r>
        <m:r>
          <m:rPr>
            <m:sty m:val="p"/>
          </m:rPr>
          <w:rPr>
            <w:rFonts w:ascii="Cambria Math" w:hAnsi="Cambria Math"/>
            <w:szCs w:val="28"/>
          </w:rPr>
          <m:t>,</m:t>
        </m:r>
        <m:r>
          <w:rPr>
            <w:rFonts w:ascii="Cambria Math" w:hAnsi="Cambria Math"/>
            <w:szCs w:val="28"/>
          </w:rPr>
          <m:t>19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14</m:t>
        </m:r>
      </m:oMath>
      <w:r w:rsidRPr="009C5C34">
        <w:rPr>
          <w:szCs w:val="28"/>
        </w:rPr>
        <w:t xml:space="preserve"> — детектор частично срабатывает, но ТЗА всё равно </w:t>
      </w:r>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w:r w:rsidRPr="009C5C34">
        <w:rPr>
          <w:szCs w:val="28"/>
        </w:rPr>
        <w:t>. Это согласуется с тем, что авторы FedRoLA не тестировали закладку и не претендуют на её обнаружение [12]. Источник</w:t>
      </w:r>
      <w:r w:rsidR="005659F1">
        <w:rPr>
          <w:szCs w:val="28"/>
        </w:rPr>
        <w:t xml:space="preserve"> отсутствия </w:t>
      </w:r>
      <w:r w:rsidRPr="009C5C34">
        <w:rPr>
          <w:szCs w:val="28"/>
        </w:rPr>
        <w:t>детек</w:t>
      </w:r>
      <w:r w:rsidR="005659F1">
        <w:rPr>
          <w:szCs w:val="28"/>
        </w:rPr>
        <w:t xml:space="preserve">ции </w:t>
      </w:r>
      <w:r w:rsidRPr="009C5C34">
        <w:rPr>
          <w:szCs w:val="28"/>
        </w:rPr>
        <w:t>структурный</w:t>
      </w:r>
      <w:r w:rsidR="005659F1">
        <w:rPr>
          <w:szCs w:val="28"/>
        </w:rPr>
        <w:t>, и состоит в том, что</w:t>
      </w:r>
      <w:r w:rsidRPr="009C5C34">
        <w:rPr>
          <w:szCs w:val="28"/>
        </w:rPr>
        <w:t xml:space="preserve"> после клиппинга нормы все обновления сравнимы, а </w:t>
      </w:r>
      <w:r>
        <w:rPr>
          <w:szCs w:val="28"/>
        </w:rPr>
        <w:t>косинусное сходство</w:t>
      </w:r>
      <w:r w:rsidRPr="009C5C34">
        <w:rPr>
          <w:szCs w:val="28"/>
        </w:rPr>
        <w:t xml:space="preserve"> между вредоносным и честным обновлением остаётся высок</w:t>
      </w:r>
      <w:r>
        <w:rPr>
          <w:szCs w:val="28"/>
        </w:rPr>
        <w:t>им</w:t>
      </w:r>
      <w:r w:rsidRPr="009C5C34">
        <w:rPr>
          <w:szCs w:val="28"/>
        </w:rPr>
        <w:t>, потому что направление обновления формируется коалицией из 40% вредоносных</w:t>
      </w:r>
      <w:r w:rsidR="005659F1">
        <w:rPr>
          <w:szCs w:val="28"/>
        </w:rPr>
        <w:t xml:space="preserve"> клиентов от их общего числа</w:t>
      </w:r>
      <w:r w:rsidRPr="009C5C34">
        <w:rPr>
          <w:szCs w:val="28"/>
        </w:rPr>
        <w:t>, и это направление частично совпадает с нормальным градиентом по подмножеству признаков.</w:t>
      </w:r>
    </w:p>
    <w:p w14:paraId="005DC3DE" w14:textId="586788AB" w:rsidR="00944FFE" w:rsidRPr="009C5C34" w:rsidRDefault="00944FFE" w:rsidP="009C5C34">
      <w:pPr>
        <w:pStyle w:val="af"/>
        <w:spacing w:after="0"/>
        <w:rPr>
          <w:szCs w:val="28"/>
        </w:rPr>
      </w:pPr>
      <w:r w:rsidRPr="009C5C34">
        <w:rPr>
          <w:szCs w:val="28"/>
        </w:rPr>
        <w:lastRenderedPageBreak/>
        <w:t>Multi-</w:t>
      </w:r>
      <w:proofErr w:type="spellStart"/>
      <w:r w:rsidRPr="009C5C34">
        <w:rPr>
          <w:szCs w:val="28"/>
        </w:rPr>
        <w:t>Krum</w:t>
      </w:r>
      <w:proofErr w:type="spellEnd"/>
      <w:r w:rsidRPr="009C5C34">
        <w:rPr>
          <w:szCs w:val="28"/>
        </w:rPr>
        <w:t xml:space="preserve"> обнаруживает закладку чаще (TPR </w:t>
      </w:r>
      <m:oMath>
        <m:r>
          <w:rPr>
            <w:rFonts w:ascii="Cambria Math" w:hAnsi="Cambria Math"/>
            <w:szCs w:val="28"/>
          </w:rPr>
          <m:t>0</m:t>
        </m:r>
        <m:r>
          <m:rPr>
            <m:sty m:val="p"/>
          </m:rPr>
          <w:rPr>
            <w:rFonts w:ascii="Cambria Math" w:hAnsi="Cambria Math"/>
            <w:szCs w:val="28"/>
          </w:rPr>
          <m:t>,</m:t>
        </m:r>
        <m:r>
          <w:rPr>
            <w:rFonts w:ascii="Cambria Math" w:hAnsi="Cambria Math"/>
            <w:szCs w:val="28"/>
          </w:rPr>
          <m:t>52</m:t>
        </m:r>
      </m:oMath>
      <w:r w:rsidRPr="009C5C34">
        <w:rPr>
          <w:szCs w:val="28"/>
        </w:rPr>
        <w:t>–</w:t>
      </w:r>
      <m:oMath>
        <m:r>
          <w:rPr>
            <w:rFonts w:ascii="Cambria Math" w:hAnsi="Cambria Math"/>
            <w:szCs w:val="28"/>
          </w:rPr>
          <m:t>0</m:t>
        </m:r>
        <m:r>
          <m:rPr>
            <m:sty m:val="p"/>
          </m:rPr>
          <w:rPr>
            <w:rFonts w:ascii="Cambria Math" w:hAnsi="Cambria Math"/>
            <w:szCs w:val="28"/>
          </w:rPr>
          <m:t>,</m:t>
        </m:r>
        <m:r>
          <w:rPr>
            <w:rFonts w:ascii="Cambria Math" w:hAnsi="Cambria Math"/>
            <w:szCs w:val="28"/>
          </w:rPr>
          <m:t>59</m:t>
        </m:r>
      </m:oMath>
      <w:r w:rsidRPr="009C5C34">
        <w:rPr>
          <w:szCs w:val="28"/>
        </w:rPr>
        <w:t xml:space="preserve">) — выбор </w:t>
      </w:r>
      <m:oMath>
        <m:sSub>
          <m:sSubPr>
            <m:ctrlPr>
              <w:rPr>
                <w:rFonts w:ascii="Cambria Math" w:hAnsi="Cambria Math"/>
                <w:szCs w:val="28"/>
              </w:rPr>
            </m:ctrlPr>
          </m:sSubPr>
          <m:e>
            <m:r>
              <w:rPr>
                <w:rFonts w:ascii="Cambria Math" w:hAnsi="Cambria Math"/>
                <w:szCs w:val="28"/>
              </w:rPr>
              <m:t>m</m:t>
            </m:r>
          </m:e>
          <m:sub>
            <w:proofErr w:type="spellStart"/>
            <m:r>
              <m:rPr>
                <m:nor/>
              </m:rPr>
              <w:rPr>
                <w:szCs w:val="28"/>
              </w:rPr>
              <m:t>assumed</m:t>
            </m:r>
            <w:proofErr w:type="spellEnd"/>
          </m:sub>
        </m:sSub>
        <m:r>
          <m:rPr>
            <m:sty m:val="p"/>
          </m:rPr>
          <w:rPr>
            <w:rFonts w:ascii="Cambria Math" w:hAnsi="Cambria Math"/>
            <w:szCs w:val="28"/>
          </w:rPr>
          <m:t>=</m:t>
        </m:r>
        <m:r>
          <w:rPr>
            <w:rFonts w:ascii="Cambria Math" w:hAnsi="Cambria Math"/>
            <w:szCs w:val="28"/>
          </w:rPr>
          <m:t>12</m:t>
        </m:r>
      </m:oMath>
      <w:r w:rsidRPr="009C5C34">
        <w:rPr>
          <w:szCs w:val="28"/>
        </w:rPr>
        <w:t xml:space="preserve"> ближайших обновлений действительно отбрасывает часть </w:t>
      </w:r>
      <w:r w:rsidR="005659F1">
        <w:rPr>
          <w:szCs w:val="28"/>
        </w:rPr>
        <w:t>злоумышленников</w:t>
      </w:r>
      <w:r w:rsidRPr="009C5C34">
        <w:rPr>
          <w:szCs w:val="28"/>
        </w:rPr>
        <w:t xml:space="preserve">. Но это </w:t>
      </w:r>
      <w:r>
        <w:rPr>
          <w:szCs w:val="28"/>
        </w:rPr>
        <w:t xml:space="preserve">следствие </w:t>
      </w:r>
      <w:r w:rsidR="005659F1">
        <w:rPr>
          <w:szCs w:val="28"/>
        </w:rPr>
        <w:t>жесткой</w:t>
      </w:r>
      <w:r>
        <w:rPr>
          <w:szCs w:val="28"/>
        </w:rPr>
        <w:t xml:space="preserve"> фильтрации</w:t>
      </w:r>
      <w:r w:rsidRPr="009C5C34">
        <w:rPr>
          <w:szCs w:val="28"/>
        </w:rPr>
        <w:t xml:space="preserve">, и в межустройственном сценарии цена — потеря </w:t>
      </w:r>
      <m:oMath>
        <m:r>
          <w:rPr>
            <w:rFonts w:ascii="Cambria Math" w:hAnsi="Cambria Math"/>
            <w:szCs w:val="28"/>
          </w:rPr>
          <m:t>10</m:t>
        </m:r>
      </m:oMath>
      <w:r w:rsidRPr="009C5C34">
        <w:rPr>
          <w:szCs w:val="28"/>
        </w:rPr>
        <w:t xml:space="preserve"> п.п. ТОЗ (</w:t>
      </w:r>
      <m:oMath>
        <m:r>
          <w:rPr>
            <w:rFonts w:ascii="Cambria Math" w:hAnsi="Cambria Math"/>
            <w:szCs w:val="28"/>
          </w:rPr>
          <m:t>0</m:t>
        </m:r>
        <m:r>
          <m:rPr>
            <m:sty m:val="p"/>
          </m:rPr>
          <w:rPr>
            <w:rFonts w:ascii="Cambria Math" w:hAnsi="Cambria Math"/>
            <w:szCs w:val="28"/>
          </w:rPr>
          <m:t>,</m:t>
        </m:r>
        <m:r>
          <w:rPr>
            <w:rFonts w:ascii="Cambria Math" w:hAnsi="Cambria Math"/>
            <w:szCs w:val="28"/>
          </w:rPr>
          <m:t>633</m:t>
        </m:r>
      </m:oMath>
      <w:r w:rsidRPr="009C5C34">
        <w:rPr>
          <w:szCs w:val="28"/>
        </w:rPr>
        <w:t xml:space="preserve"> против </w:t>
      </w:r>
      <m:oMath>
        <m:r>
          <w:rPr>
            <w:rFonts w:ascii="Cambria Math" w:hAnsi="Cambria Math"/>
            <w:szCs w:val="28"/>
          </w:rPr>
          <m:t>0</m:t>
        </m:r>
        <m:r>
          <m:rPr>
            <m:sty m:val="p"/>
          </m:rPr>
          <w:rPr>
            <w:rFonts w:ascii="Cambria Math" w:hAnsi="Cambria Math"/>
            <w:szCs w:val="28"/>
          </w:rPr>
          <m:t>,</m:t>
        </m:r>
        <m:r>
          <w:rPr>
            <w:rFonts w:ascii="Cambria Math" w:hAnsi="Cambria Math"/>
            <w:szCs w:val="28"/>
          </w:rPr>
          <m:t>733</m:t>
        </m:r>
      </m:oMath>
      <w:r w:rsidRPr="009C5C34">
        <w:rPr>
          <w:szCs w:val="28"/>
        </w:rPr>
        <w:t xml:space="preserve"> у FedRoLA + ДП). При этом ТЗА всё равно </w:t>
      </w:r>
      <m:oMath>
        <m:r>
          <w:rPr>
            <w:rFonts w:ascii="Cambria Math" w:hAnsi="Cambria Math"/>
            <w:szCs w:val="28"/>
          </w:rPr>
          <m:t>0</m:t>
        </m:r>
        <m:r>
          <m:rPr>
            <m:sty m:val="p"/>
          </m:rPr>
          <w:rPr>
            <w:rFonts w:ascii="Cambria Math" w:hAnsi="Cambria Math"/>
            <w:szCs w:val="28"/>
          </w:rPr>
          <m:t>,</m:t>
        </m:r>
        <m:r>
          <w:rPr>
            <w:rFonts w:ascii="Cambria Math" w:hAnsi="Cambria Math"/>
            <w:szCs w:val="28"/>
          </w:rPr>
          <m:t>80</m:t>
        </m:r>
      </m:oMath>
      <w:r w:rsidRPr="009C5C34">
        <w:rPr>
          <w:szCs w:val="28"/>
        </w:rPr>
        <w:t>.</w:t>
      </w:r>
    </w:p>
    <w:p w14:paraId="282FBB0C" w14:textId="77777777" w:rsidR="00944FFE" w:rsidRPr="009C5C34" w:rsidRDefault="00944FFE" w:rsidP="009C5C34">
      <w:pPr>
        <w:pStyle w:val="af"/>
        <w:spacing w:after="0"/>
        <w:rPr>
          <w:szCs w:val="28"/>
        </w:rPr>
      </w:pPr>
      <w:r w:rsidRPr="009C5C34">
        <w:rPr>
          <w:szCs w:val="28"/>
        </w:rPr>
        <w:t>В межорганизационном сценарии Multi-</w:t>
      </w:r>
      <w:proofErr w:type="spellStart"/>
      <w:r w:rsidRPr="009C5C34">
        <w:rPr>
          <w:szCs w:val="28"/>
        </w:rPr>
        <w:t>Krum</w:t>
      </w:r>
      <w:proofErr w:type="spellEnd"/>
      <w:r w:rsidRPr="009C5C34">
        <w:rPr>
          <w:szCs w:val="28"/>
        </w:rPr>
        <w:t xml:space="preserve"> на закладке держит ТОЗ (</w:t>
      </w:r>
      <m:oMath>
        <m:r>
          <w:rPr>
            <w:rFonts w:ascii="Cambria Math" w:hAnsi="Cambria Math"/>
            <w:szCs w:val="28"/>
          </w:rPr>
          <m:t>0</m:t>
        </m:r>
        <m:r>
          <m:rPr>
            <m:sty m:val="p"/>
          </m:rPr>
          <w:rPr>
            <w:rFonts w:ascii="Cambria Math" w:hAnsi="Cambria Math"/>
            <w:szCs w:val="28"/>
          </w:rPr>
          <m:t>,</m:t>
        </m:r>
        <m:r>
          <w:rPr>
            <w:rFonts w:ascii="Cambria Math" w:hAnsi="Cambria Math"/>
            <w:szCs w:val="28"/>
          </w:rPr>
          <m:t>825</m:t>
        </m:r>
      </m:oMath>
      <w:r w:rsidRPr="009C5C34">
        <w:rPr>
          <w:szCs w:val="28"/>
        </w:rPr>
        <w:t xml:space="preserve">, на уровне FedRoLA + ДП </w:t>
      </w:r>
      <m:oMath>
        <m:r>
          <w:rPr>
            <w:rFonts w:ascii="Cambria Math" w:hAnsi="Cambria Math"/>
            <w:szCs w:val="28"/>
          </w:rPr>
          <m:t>0</m:t>
        </m:r>
        <m:r>
          <m:rPr>
            <m:sty m:val="p"/>
          </m:rPr>
          <w:rPr>
            <w:rFonts w:ascii="Cambria Math" w:hAnsi="Cambria Math"/>
            <w:szCs w:val="28"/>
          </w:rPr>
          <m:t>,</m:t>
        </m:r>
        <m:r>
          <w:rPr>
            <w:rFonts w:ascii="Cambria Math" w:hAnsi="Cambria Math"/>
            <w:szCs w:val="28"/>
          </w:rPr>
          <m:t>827</m:t>
        </m:r>
      </m:oMath>
      <w:r w:rsidRPr="009C5C34">
        <w:rPr>
          <w:szCs w:val="28"/>
        </w:rPr>
        <w:t xml:space="preserve">), но </w:t>
      </w:r>
      <w:r>
        <w:rPr>
          <w:szCs w:val="28"/>
        </w:rPr>
        <w:t>при этом</w:t>
      </w:r>
      <w:r w:rsidRPr="009C5C34">
        <w:rPr>
          <w:szCs w:val="28"/>
        </w:rPr>
        <w:t xml:space="preserve"> ТЗА</w:t>
      </w:r>
      <w:r>
        <w:rPr>
          <w:szCs w:val="28"/>
        </w:rPr>
        <w:t xml:space="preserve"> все еще высокая -</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96</m:t>
        </m:r>
      </m:oMath>
      <w:r w:rsidRPr="009C5C34">
        <w:rPr>
          <w:szCs w:val="28"/>
        </w:rPr>
        <w:t>.</w:t>
      </w:r>
    </w:p>
    <w:p w14:paraId="4A2772F5" w14:textId="77777777" w:rsidR="00944FFE" w:rsidRPr="009C5C34" w:rsidRDefault="00944FFE" w:rsidP="009C5C34">
      <w:pPr>
        <w:pStyle w:val="af"/>
        <w:spacing w:after="0"/>
        <w:rPr>
          <w:szCs w:val="28"/>
        </w:rPr>
      </w:pPr>
      <w:r w:rsidRPr="009C5C34">
        <w:rPr>
          <w:szCs w:val="28"/>
        </w:rPr>
        <w:t xml:space="preserve">Снижение потолка клиппинга: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oMath>
      <w:r w:rsidRPr="009C5C34">
        <w:rPr>
          <w:szCs w:val="28"/>
        </w:rPr>
        <w:t xml:space="preserve"> не помогает — ТЗА везде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96</m:t>
        </m:r>
      </m:oMath>
      <w:r w:rsidRPr="009C5C34">
        <w:rPr>
          <w:szCs w:val="28"/>
        </w:rPr>
        <w:t xml:space="preserve">. </w:t>
      </w:r>
      <w:r>
        <w:rPr>
          <w:szCs w:val="28"/>
        </w:rPr>
        <w:t>Анализ всех слоев в к</w:t>
      </w:r>
      <w:r w:rsidRPr="009C5C34">
        <w:rPr>
          <w:szCs w:val="28"/>
        </w:rPr>
        <w:t>онфигураци</w:t>
      </w:r>
      <w:r>
        <w:rPr>
          <w:szCs w:val="28"/>
        </w:rPr>
        <w:t>и</w:t>
      </w:r>
      <w:r w:rsidRPr="009C5C34">
        <w:rPr>
          <w:szCs w:val="28"/>
        </w:rPr>
        <w:t xml:space="preserve"> FedRoLA вместо случайной выборки трёх слоёв поднимает TPR в межустройственном сценарии с 0,08 до 0,21, но FPR при этом растёт до 0,25</w:t>
      </w:r>
      <w:r>
        <w:rPr>
          <w:szCs w:val="28"/>
        </w:rPr>
        <w:t xml:space="preserve">, </w:t>
      </w:r>
      <w:r w:rsidRPr="009C5C34">
        <w:rPr>
          <w:szCs w:val="28"/>
        </w:rPr>
        <w:t xml:space="preserve">ложных срабатываний почти столько же, сколько истинных, а ТЗА остаётся </w:t>
      </w:r>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w:r w:rsidRPr="009C5C34">
        <w:rPr>
          <w:szCs w:val="28"/>
        </w:rPr>
        <w:t>.</w:t>
      </w:r>
    </w:p>
    <w:p w14:paraId="667200AF" w14:textId="4DD9364E" w:rsidR="00944FFE" w:rsidRDefault="00944FFE" w:rsidP="009C5C34">
      <w:pPr>
        <w:pStyle w:val="af"/>
        <w:spacing w:after="0"/>
        <w:rPr>
          <w:szCs w:val="28"/>
        </w:rPr>
      </w:pPr>
      <w:r>
        <w:rPr>
          <w:szCs w:val="28"/>
        </w:rPr>
        <w:t>Ц</w:t>
      </w:r>
      <w:r w:rsidRPr="009C5C34">
        <w:rPr>
          <w:szCs w:val="28"/>
        </w:rPr>
        <w:t xml:space="preserve">ель ЦБ4 (устойчивость к усилению масштаба) выполняется: после клиппинга </w:t>
      </w:r>
      <m:oMath>
        <m:r>
          <w:rPr>
            <w:rFonts w:ascii="Cambria Math" w:hAnsi="Cambria Math"/>
            <w:szCs w:val="28"/>
          </w:rPr>
          <m:t>γ</m:t>
        </m:r>
        <m:r>
          <m:rPr>
            <m:sty m:val="p"/>
          </m:rPr>
          <w:rPr>
            <w:rFonts w:ascii="Cambria Math" w:hAnsi="Cambria Math"/>
            <w:szCs w:val="28"/>
          </w:rPr>
          <m:t>=</m:t>
        </m:r>
        <m:r>
          <w:rPr>
            <w:rFonts w:ascii="Cambria Math" w:hAnsi="Cambria Math"/>
            <w:szCs w:val="28"/>
          </w:rPr>
          <m:t>20</m:t>
        </m:r>
      </m:oMath>
      <w:r w:rsidRPr="009C5C34">
        <w:rPr>
          <w:szCs w:val="28"/>
        </w:rPr>
        <w:t xml:space="preserve"> нивелировано, нормы агрегата остаются ограниченными. Однако этого недостаточно для блокирования закладки: после клиппинга </w:t>
      </w:r>
      <w:r w:rsidR="005659F1">
        <w:rPr>
          <w:szCs w:val="28"/>
        </w:rPr>
        <w:t>вредоносные</w:t>
      </w:r>
      <w:r w:rsidRPr="009C5C34">
        <w:rPr>
          <w:szCs w:val="28"/>
        </w:rPr>
        <w:t xml:space="preserve"> обновления сохраняют направление, и FedRoLA, основанный на </w:t>
      </w:r>
      <w:r>
        <w:rPr>
          <w:szCs w:val="28"/>
        </w:rPr>
        <w:t>анализе косинусных сходств</w:t>
      </w:r>
      <w:r w:rsidRPr="009C5C34">
        <w:rPr>
          <w:szCs w:val="28"/>
        </w:rPr>
        <w:t xml:space="preserve">, их не отделяет. Это </w:t>
      </w:r>
      <w:r w:rsidRPr="0021756E">
        <w:rPr>
          <w:szCs w:val="28"/>
        </w:rPr>
        <w:t>граница применимости</w:t>
      </w:r>
      <w:r w:rsidRPr="009C5C34">
        <w:rPr>
          <w:szCs w:val="28"/>
        </w:rPr>
        <w:t xml:space="preserve"> конвейера FedRoLA + клиппинг + ДП и остаточный риск</w:t>
      </w:r>
      <w:r w:rsidR="005659F1">
        <w:rPr>
          <w:szCs w:val="28"/>
        </w:rPr>
        <w:t xml:space="preserve">, который отмечен как </w:t>
      </w:r>
      <w:r w:rsidRPr="009C5C34">
        <w:rPr>
          <w:szCs w:val="28"/>
        </w:rPr>
        <w:t xml:space="preserve">УБИ-ML.02 в таблице 3.4. Защита от закладки требует механизмов другого типа — </w:t>
      </w:r>
      <w:proofErr w:type="spellStart"/>
      <w:r w:rsidRPr="009C5C34">
        <w:rPr>
          <w:szCs w:val="28"/>
        </w:rPr>
        <w:t>Neural</w:t>
      </w:r>
      <w:proofErr w:type="spellEnd"/>
      <w:r w:rsidRPr="009C5C34">
        <w:rPr>
          <w:szCs w:val="28"/>
        </w:rPr>
        <w:t xml:space="preserve"> </w:t>
      </w:r>
      <w:proofErr w:type="spellStart"/>
      <w:r w:rsidRPr="009C5C34">
        <w:rPr>
          <w:szCs w:val="28"/>
        </w:rPr>
        <w:t>Cleanse</w:t>
      </w:r>
      <w:proofErr w:type="spellEnd"/>
      <w:r w:rsidRPr="009C5C34">
        <w:rPr>
          <w:szCs w:val="28"/>
        </w:rPr>
        <w:t xml:space="preserve">, </w:t>
      </w:r>
      <w:proofErr w:type="spellStart"/>
      <w:r w:rsidRPr="009C5C34">
        <w:rPr>
          <w:szCs w:val="28"/>
        </w:rPr>
        <w:t>certified</w:t>
      </w:r>
      <w:proofErr w:type="spellEnd"/>
      <w:r w:rsidRPr="009C5C34">
        <w:rPr>
          <w:szCs w:val="28"/>
        </w:rPr>
        <w:t xml:space="preserve"> </w:t>
      </w:r>
      <w:proofErr w:type="spellStart"/>
      <w:r w:rsidRPr="009C5C34">
        <w:rPr>
          <w:szCs w:val="28"/>
        </w:rPr>
        <w:t>robustness</w:t>
      </w:r>
      <w:proofErr w:type="spellEnd"/>
      <w:r w:rsidRPr="009C5C34">
        <w:rPr>
          <w:szCs w:val="28"/>
        </w:rPr>
        <w:t xml:space="preserve">, </w:t>
      </w:r>
      <w:proofErr w:type="spellStart"/>
      <w:r w:rsidRPr="009C5C34">
        <w:rPr>
          <w:szCs w:val="28"/>
        </w:rPr>
        <w:t>pruning</w:t>
      </w:r>
      <w:proofErr w:type="spellEnd"/>
      <w:r w:rsidRPr="009C5C34">
        <w:rPr>
          <w:szCs w:val="28"/>
        </w:rPr>
        <w:t xml:space="preserve"> отравленных нейронов — что выходит за пределы настоящей работы и обсуждается в подразделе 5.7.</w:t>
      </w:r>
    </w:p>
    <w:p w14:paraId="3E91380E" w14:textId="77777777" w:rsidR="00944FFE" w:rsidRPr="009C5C34" w:rsidRDefault="00944FFE" w:rsidP="009C5C34">
      <w:pPr>
        <w:pStyle w:val="af"/>
        <w:spacing w:after="0"/>
        <w:rPr>
          <w:szCs w:val="28"/>
        </w:rPr>
      </w:pPr>
      <w:r>
        <w:rPr>
          <w:szCs w:val="28"/>
        </w:rPr>
        <w:t>На рисунке 5.4 изображен график значений ТОЗ и ТЗА в зависимости от доли вредоносных клиентов, атакующих образцами со скрытой закладкой.</w:t>
      </w:r>
    </w:p>
    <w:p w14:paraId="64203BF0" w14:textId="77777777" w:rsidR="00944FFE" w:rsidRPr="009C5C34" w:rsidRDefault="00944FFE" w:rsidP="0021756E">
      <w:pPr>
        <w:ind w:firstLine="0"/>
        <w:jc w:val="center"/>
        <w:rPr>
          <w:szCs w:val="28"/>
        </w:rPr>
      </w:pPr>
      <w:r w:rsidRPr="009C5C34">
        <w:rPr>
          <w:noProof/>
          <w:szCs w:val="28"/>
        </w:rPr>
        <w:lastRenderedPageBreak/>
        <w:drawing>
          <wp:inline distT="0" distB="0" distL="0" distR="0" wp14:anchorId="7CA9C223" wp14:editId="1789C37C">
            <wp:extent cx="5929870" cy="3258589"/>
            <wp:effectExtent l="0" t="0" r="0" b="0"/>
            <wp:docPr id="36" name="Picture" descr="Рисунок 5.4 — Атака со скрытой закладкой: ТЗА и ТОЗ в зависимости от доли вредоносных (CD, FedRoLA + ДП \varepsilon = 10, 3 seeds, полоса \pm \sigma)."/>
            <wp:cNvGraphicFramePr/>
            <a:graphic xmlns:a="http://schemas.openxmlformats.org/drawingml/2006/main">
              <a:graphicData uri="http://schemas.openxmlformats.org/drawingml/2006/picture">
                <pic:pic xmlns:pic="http://schemas.openxmlformats.org/drawingml/2006/picture">
                  <pic:nvPicPr>
                    <pic:cNvPr id="37" name="Picture" descr="images/fig_5_4_backdoor_mreal.png"/>
                    <pic:cNvPicPr>
                      <a:picLocks noChangeAspect="1" noChangeArrowheads="1"/>
                    </pic:cNvPicPr>
                  </pic:nvPicPr>
                  <pic:blipFill rotWithShape="1">
                    <a:blip r:embed="rId22"/>
                    <a:srcRect t="10412"/>
                    <a:stretch>
                      <a:fillRect/>
                    </a:stretch>
                  </pic:blipFill>
                  <pic:spPr bwMode="auto">
                    <a:xfrm>
                      <a:off x="0" y="0"/>
                      <a:ext cx="5930900" cy="3259155"/>
                    </a:xfrm>
                    <a:prstGeom prst="rect">
                      <a:avLst/>
                    </a:prstGeom>
                    <a:noFill/>
                    <a:ln>
                      <a:noFill/>
                    </a:ln>
                    <a:extLst>
                      <a:ext uri="{53640926-AAD7-44D8-BBD7-CCE9431645EC}">
                        <a14:shadowObscured xmlns:a14="http://schemas.microsoft.com/office/drawing/2010/main"/>
                      </a:ext>
                    </a:extLst>
                  </pic:spPr>
                </pic:pic>
              </a:graphicData>
            </a:graphic>
          </wp:inline>
        </w:drawing>
      </w:r>
    </w:p>
    <w:p w14:paraId="43A851A3" w14:textId="77777777" w:rsidR="00944FFE" w:rsidRDefault="00944FFE" w:rsidP="0021756E">
      <w:pPr>
        <w:jc w:val="center"/>
        <w:rPr>
          <w:szCs w:val="28"/>
        </w:rPr>
      </w:pPr>
      <w:r w:rsidRPr="009C5C34">
        <w:rPr>
          <w:szCs w:val="28"/>
        </w:rPr>
        <w:t xml:space="preserve">Рисунок 5.4 — Атака со скрытой закладкой: ТЗА и ТОЗ в зависимости от доли вредоносных </w:t>
      </w:r>
      <w:r>
        <w:rPr>
          <w:szCs w:val="28"/>
        </w:rPr>
        <w:t>клиентов</w:t>
      </w:r>
    </w:p>
    <w:p w14:paraId="2B509FD3" w14:textId="77777777" w:rsidR="00944FFE" w:rsidRPr="009C5C34" w:rsidRDefault="00944FFE" w:rsidP="0021756E">
      <w:pPr>
        <w:jc w:val="center"/>
        <w:rPr>
          <w:szCs w:val="28"/>
        </w:rPr>
      </w:pPr>
    </w:p>
    <w:p w14:paraId="4F1031AD" w14:textId="77777777" w:rsidR="00944FFE" w:rsidRPr="009C5C34" w:rsidRDefault="00944FFE" w:rsidP="009C5C34">
      <w:pPr>
        <w:pStyle w:val="31"/>
        <w:spacing w:before="0" w:after="0"/>
        <w:jc w:val="both"/>
        <w:rPr>
          <w:rFonts w:ascii="Times New Roman" w:hAnsi="Times New Roman" w:cs="Times New Roman"/>
          <w:szCs w:val="28"/>
        </w:rPr>
      </w:pPr>
      <w:bookmarkStart w:id="62" w:name="отравление-данных"/>
      <w:bookmarkEnd w:id="61"/>
      <w:r>
        <w:rPr>
          <w:rFonts w:ascii="Times New Roman" w:hAnsi="Times New Roman" w:cs="Times New Roman"/>
          <w:szCs w:val="28"/>
        </w:rPr>
        <w:t>5</w:t>
      </w:r>
      <w:r w:rsidRPr="009C5C34">
        <w:rPr>
          <w:rFonts w:ascii="Times New Roman" w:hAnsi="Times New Roman" w:cs="Times New Roman"/>
          <w:szCs w:val="28"/>
        </w:rPr>
        <w:t>.3.3</w:t>
      </w:r>
      <w:r w:rsidRPr="009C5C34">
        <w:rPr>
          <w:rFonts w:ascii="Times New Roman" w:hAnsi="Times New Roman" w:cs="Times New Roman"/>
          <w:szCs w:val="28"/>
        </w:rPr>
        <w:tab/>
        <w:t>Отравление данных</w:t>
      </w:r>
    </w:p>
    <w:p w14:paraId="3B4E9363" w14:textId="0C355FE3" w:rsidR="00944FFE" w:rsidRDefault="00944FFE" w:rsidP="009C5C34">
      <w:pPr>
        <w:rPr>
          <w:szCs w:val="28"/>
        </w:rPr>
      </w:pPr>
      <w:r w:rsidRPr="009C5C34">
        <w:rPr>
          <w:szCs w:val="28"/>
        </w:rPr>
        <w:t>В межорганизационном сценарии исследовались два варианта: случайная перестановка меток в локальной выборке</w:t>
      </w:r>
      <w:r w:rsidR="004E387F">
        <w:rPr>
          <w:szCs w:val="28"/>
        </w:rPr>
        <w:t xml:space="preserve">, являющаяся </w:t>
      </w:r>
      <w:r w:rsidRPr="009C5C34">
        <w:rPr>
          <w:szCs w:val="28"/>
        </w:rPr>
        <w:t>нецелев</w:t>
      </w:r>
      <w:r w:rsidR="004E387F">
        <w:rPr>
          <w:szCs w:val="28"/>
        </w:rPr>
        <w:t>ой атакой,</w:t>
      </w:r>
      <w:r w:rsidRPr="009C5C34">
        <w:rPr>
          <w:szCs w:val="28"/>
        </w:rPr>
        <w:t xml:space="preserve"> и направленная подмена меток в одной паре (5 → 3, целев</w:t>
      </w:r>
      <w:r w:rsidR="004E387F">
        <w:rPr>
          <w:szCs w:val="28"/>
        </w:rPr>
        <w:t>ая атака</w:t>
      </w:r>
      <w:r w:rsidRPr="009C5C34">
        <w:rPr>
          <w:szCs w:val="28"/>
        </w:rPr>
        <w:t>).</w:t>
      </w:r>
    </w:p>
    <w:p w14:paraId="76AC3877" w14:textId="77777777" w:rsidR="004E387F" w:rsidRPr="009C5C34" w:rsidRDefault="004E387F" w:rsidP="009C5C34">
      <w:pPr>
        <w:rPr>
          <w:szCs w:val="28"/>
        </w:rPr>
      </w:pPr>
    </w:p>
    <w:p w14:paraId="50791920" w14:textId="77777777" w:rsidR="00944FFE" w:rsidRPr="009C5C34" w:rsidRDefault="00944FFE" w:rsidP="004E387F">
      <w:pPr>
        <w:pStyle w:val="af"/>
        <w:spacing w:after="0"/>
        <w:ind w:firstLine="0"/>
        <w:jc w:val="left"/>
        <w:rPr>
          <w:szCs w:val="28"/>
        </w:rPr>
      </w:pPr>
      <w:r w:rsidRPr="009C5C34">
        <w:rPr>
          <w:szCs w:val="28"/>
        </w:rPr>
        <w:t xml:space="preserve">Таблица 5.6 — Отравление данных в межорганизационном сценарии (три </w:t>
      </w:r>
      <w:r>
        <w:rPr>
          <w:szCs w:val="28"/>
        </w:rPr>
        <w:t>запуска</w:t>
      </w:r>
      <w:r w:rsidRPr="009C5C34">
        <w:rPr>
          <w:szCs w:val="28"/>
        </w:rPr>
        <w:t xml:space="preserve">, ДП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81"/>
        <w:gridCol w:w="2149"/>
        <w:gridCol w:w="1805"/>
        <w:gridCol w:w="894"/>
        <w:gridCol w:w="1516"/>
      </w:tblGrid>
      <w:tr w:rsidR="00944FFE" w:rsidRPr="009C5C34" w14:paraId="52B6E726" w14:textId="77777777" w:rsidTr="0021756E">
        <w:trPr>
          <w:tblHeader/>
        </w:trPr>
        <w:tc>
          <w:tcPr>
            <w:tcW w:w="0" w:type="auto"/>
          </w:tcPr>
          <w:p w14:paraId="50C5CA7F" w14:textId="77777777" w:rsidR="00944FFE" w:rsidRPr="009C5C34" w:rsidRDefault="00944FFE" w:rsidP="0021756E">
            <w:pPr>
              <w:ind w:firstLine="0"/>
              <w:jc w:val="center"/>
              <w:rPr>
                <w:szCs w:val="28"/>
              </w:rPr>
            </w:pPr>
            <w:r w:rsidRPr="009C5C34">
              <w:rPr>
                <w:szCs w:val="28"/>
              </w:rPr>
              <w:t>Атака</w:t>
            </w:r>
          </w:p>
        </w:tc>
        <w:tc>
          <w:tcPr>
            <w:tcW w:w="0" w:type="auto"/>
          </w:tcPr>
          <w:p w14:paraId="4EF65D3A" w14:textId="77777777" w:rsidR="00944FFE" w:rsidRPr="009C5C34" w:rsidRDefault="00944FFE" w:rsidP="0021756E">
            <w:pPr>
              <w:ind w:firstLine="0"/>
              <w:jc w:val="center"/>
              <w:rPr>
                <w:szCs w:val="28"/>
              </w:rPr>
            </w:pPr>
            <w:r w:rsidRPr="009C5C34">
              <w:rPr>
                <w:szCs w:val="28"/>
              </w:rPr>
              <w:t>Защита</w:t>
            </w:r>
          </w:p>
        </w:tc>
        <w:tc>
          <w:tcPr>
            <w:tcW w:w="0" w:type="auto"/>
          </w:tcPr>
          <w:p w14:paraId="5C6353E8" w14:textId="77777777" w:rsidR="00944FFE" w:rsidRPr="009C5C34" w:rsidRDefault="00944FFE" w:rsidP="0021756E">
            <w:pPr>
              <w:ind w:firstLine="0"/>
              <w:jc w:val="center"/>
              <w:rPr>
                <w:szCs w:val="28"/>
              </w:rPr>
            </w:pPr>
            <w:r w:rsidRPr="009C5C34">
              <w:rPr>
                <w:szCs w:val="28"/>
              </w:rPr>
              <w:t>ТОЗ</w:t>
            </w:r>
          </w:p>
        </w:tc>
        <w:tc>
          <w:tcPr>
            <w:tcW w:w="0" w:type="auto"/>
          </w:tcPr>
          <w:p w14:paraId="6996E350" w14:textId="77777777" w:rsidR="00944FFE" w:rsidRPr="009C5C34" w:rsidRDefault="00944FFE" w:rsidP="0021756E">
            <w:pPr>
              <w:ind w:firstLine="0"/>
              <w:jc w:val="center"/>
              <w:rPr>
                <w:szCs w:val="28"/>
              </w:rPr>
            </w:pPr>
            <w:r w:rsidRPr="009C5C34">
              <w:rPr>
                <w:szCs w:val="28"/>
              </w:rPr>
              <w:t>ТЗА</w:t>
            </w:r>
          </w:p>
        </w:tc>
        <w:tc>
          <w:tcPr>
            <w:tcW w:w="0" w:type="auto"/>
          </w:tcPr>
          <w:p w14:paraId="5C9B73D0" w14:textId="77777777" w:rsidR="00944FFE" w:rsidRPr="009C5C34" w:rsidRDefault="00944FFE" w:rsidP="0021756E">
            <w:pPr>
              <w:ind w:firstLine="0"/>
              <w:jc w:val="center"/>
              <w:rPr>
                <w:szCs w:val="28"/>
              </w:rPr>
            </w:pPr>
            <w:r w:rsidRPr="009C5C34">
              <w:rPr>
                <w:szCs w:val="28"/>
              </w:rPr>
              <w:t>TPR</w:t>
            </w:r>
          </w:p>
        </w:tc>
      </w:tr>
      <w:tr w:rsidR="00944FFE" w:rsidRPr="009C5C34" w14:paraId="2F33A572" w14:textId="77777777" w:rsidTr="0021756E">
        <w:tc>
          <w:tcPr>
            <w:tcW w:w="0" w:type="auto"/>
          </w:tcPr>
          <w:p w14:paraId="4DCE8EEC" w14:textId="77777777" w:rsidR="00944FFE" w:rsidRPr="009C5C34" w:rsidRDefault="00944FFE" w:rsidP="0021756E">
            <w:pPr>
              <w:ind w:firstLine="0"/>
              <w:jc w:val="center"/>
              <w:rPr>
                <w:szCs w:val="28"/>
              </w:rPr>
            </w:pPr>
            <w:r w:rsidRPr="009C5C34">
              <w:rPr>
                <w:szCs w:val="28"/>
              </w:rPr>
              <w:t>Случайная перестановка</w:t>
            </w:r>
          </w:p>
        </w:tc>
        <w:tc>
          <w:tcPr>
            <w:tcW w:w="0" w:type="auto"/>
          </w:tcPr>
          <w:p w14:paraId="084DBFB7" w14:textId="77777777" w:rsidR="00944FFE" w:rsidRPr="009C5C34" w:rsidRDefault="00944FFE" w:rsidP="0021756E">
            <w:pPr>
              <w:ind w:firstLine="0"/>
              <w:jc w:val="center"/>
              <w:rPr>
                <w:szCs w:val="28"/>
              </w:rPr>
            </w:pPr>
            <w:r w:rsidRPr="009C5C34">
              <w:rPr>
                <w:szCs w:val="28"/>
              </w:rPr>
              <w:t>FedRoLA + ДП</w:t>
            </w:r>
          </w:p>
        </w:tc>
        <w:tc>
          <w:tcPr>
            <w:tcW w:w="0" w:type="auto"/>
          </w:tcPr>
          <w:p w14:paraId="29C08A00"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776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033</m:t>
                </m:r>
              </m:oMath>
            </m:oMathPara>
          </w:p>
        </w:tc>
        <w:tc>
          <w:tcPr>
            <w:tcW w:w="0" w:type="auto"/>
          </w:tcPr>
          <w:p w14:paraId="5A7AF685" w14:textId="77777777" w:rsidR="00944FFE" w:rsidRPr="009C5C34" w:rsidRDefault="00944FFE" w:rsidP="0021756E">
            <w:pPr>
              <w:ind w:firstLine="0"/>
              <w:jc w:val="center"/>
              <w:rPr>
                <w:szCs w:val="28"/>
              </w:rPr>
            </w:pPr>
            <w:r w:rsidRPr="009C5C34">
              <w:rPr>
                <w:szCs w:val="28"/>
              </w:rPr>
              <w:t>—</w:t>
            </w:r>
          </w:p>
        </w:tc>
        <w:tc>
          <w:tcPr>
            <w:tcW w:w="0" w:type="auto"/>
          </w:tcPr>
          <w:p w14:paraId="3A5021F6"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09</m:t>
                </m:r>
              </m:oMath>
            </m:oMathPara>
          </w:p>
        </w:tc>
      </w:tr>
      <w:tr w:rsidR="00944FFE" w:rsidRPr="009C5C34" w14:paraId="6EDBD311" w14:textId="77777777" w:rsidTr="0021756E">
        <w:tc>
          <w:tcPr>
            <w:tcW w:w="0" w:type="auto"/>
          </w:tcPr>
          <w:p w14:paraId="6B5EE067" w14:textId="77777777" w:rsidR="00944FFE" w:rsidRPr="009C5C34" w:rsidRDefault="00944FFE" w:rsidP="0021756E">
            <w:pPr>
              <w:ind w:firstLine="0"/>
              <w:jc w:val="center"/>
              <w:rPr>
                <w:szCs w:val="28"/>
              </w:rPr>
            </w:pPr>
            <w:r w:rsidRPr="009C5C34">
              <w:rPr>
                <w:szCs w:val="28"/>
              </w:rPr>
              <w:t>Случайная перестановка</w:t>
            </w:r>
          </w:p>
        </w:tc>
        <w:tc>
          <w:tcPr>
            <w:tcW w:w="0" w:type="auto"/>
          </w:tcPr>
          <w:p w14:paraId="31D3AF07" w14:textId="77777777" w:rsidR="00944FFE" w:rsidRPr="009C5C34" w:rsidRDefault="00944FFE" w:rsidP="0021756E">
            <w:pPr>
              <w:ind w:firstLine="0"/>
              <w:jc w:val="center"/>
              <w:rPr>
                <w:szCs w:val="28"/>
              </w:rPr>
            </w:pPr>
            <w:r w:rsidRPr="009C5C34">
              <w:rPr>
                <w:szCs w:val="28"/>
              </w:rPr>
              <w:t>Multi-</w:t>
            </w:r>
            <w:proofErr w:type="spellStart"/>
            <w:r w:rsidRPr="009C5C34">
              <w:rPr>
                <w:szCs w:val="28"/>
              </w:rPr>
              <w:t>Krum</w:t>
            </w:r>
            <w:proofErr w:type="spellEnd"/>
            <w:r w:rsidRPr="009C5C34">
              <w:rPr>
                <w:szCs w:val="28"/>
              </w:rPr>
              <w:t xml:space="preserve"> + ДП</w:t>
            </w:r>
          </w:p>
        </w:tc>
        <w:tc>
          <w:tcPr>
            <w:tcW w:w="0" w:type="auto"/>
          </w:tcPr>
          <w:p w14:paraId="20EE70B1"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028</m:t>
                </m:r>
              </m:oMath>
            </m:oMathPara>
          </w:p>
        </w:tc>
        <w:tc>
          <w:tcPr>
            <w:tcW w:w="0" w:type="auto"/>
          </w:tcPr>
          <w:p w14:paraId="76660546" w14:textId="77777777" w:rsidR="00944FFE" w:rsidRPr="009C5C34" w:rsidRDefault="00944FFE" w:rsidP="0021756E">
            <w:pPr>
              <w:ind w:firstLine="0"/>
              <w:jc w:val="center"/>
              <w:rPr>
                <w:szCs w:val="28"/>
              </w:rPr>
            </w:pPr>
            <w:r w:rsidRPr="009C5C34">
              <w:rPr>
                <w:szCs w:val="28"/>
              </w:rPr>
              <w:t>—</w:t>
            </w:r>
          </w:p>
        </w:tc>
        <w:tc>
          <w:tcPr>
            <w:tcW w:w="0" w:type="auto"/>
          </w:tcPr>
          <w:p w14:paraId="42E53981"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22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15</m:t>
                </m:r>
              </m:oMath>
            </m:oMathPara>
          </w:p>
        </w:tc>
      </w:tr>
      <w:tr w:rsidR="00944FFE" w:rsidRPr="009C5C34" w14:paraId="558B48DC" w14:textId="77777777" w:rsidTr="0021756E">
        <w:tc>
          <w:tcPr>
            <w:tcW w:w="0" w:type="auto"/>
          </w:tcPr>
          <w:p w14:paraId="023D1EC7" w14:textId="77777777" w:rsidR="00944FFE" w:rsidRPr="009C5C34" w:rsidRDefault="00944FFE" w:rsidP="0021756E">
            <w:pPr>
              <w:ind w:firstLine="0"/>
              <w:jc w:val="center"/>
              <w:rPr>
                <w:szCs w:val="28"/>
              </w:rPr>
            </w:pPr>
            <w:r w:rsidRPr="009C5C34">
              <w:rPr>
                <w:szCs w:val="28"/>
              </w:rPr>
              <w:t>Подмена 5 → 3</w:t>
            </w:r>
          </w:p>
        </w:tc>
        <w:tc>
          <w:tcPr>
            <w:tcW w:w="0" w:type="auto"/>
          </w:tcPr>
          <w:p w14:paraId="7DD26579" w14:textId="77777777" w:rsidR="00944FFE" w:rsidRPr="009C5C34" w:rsidRDefault="00944FFE" w:rsidP="0021756E">
            <w:pPr>
              <w:ind w:firstLine="0"/>
              <w:jc w:val="center"/>
              <w:rPr>
                <w:szCs w:val="28"/>
              </w:rPr>
            </w:pPr>
            <w:r w:rsidRPr="009C5C34">
              <w:rPr>
                <w:szCs w:val="28"/>
              </w:rPr>
              <w:t>FedRoLA + ДП</w:t>
            </w:r>
          </w:p>
        </w:tc>
        <w:tc>
          <w:tcPr>
            <w:tcW w:w="0" w:type="auto"/>
          </w:tcPr>
          <w:p w14:paraId="0B8BC11C"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020</m:t>
                </m:r>
              </m:oMath>
            </m:oMathPara>
          </w:p>
        </w:tc>
        <w:tc>
          <w:tcPr>
            <w:tcW w:w="0" w:type="auto"/>
          </w:tcPr>
          <w:p w14:paraId="0B7BF3D1"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361</m:t>
                </m:r>
              </m:oMath>
            </m:oMathPara>
          </w:p>
        </w:tc>
        <w:tc>
          <w:tcPr>
            <w:tcW w:w="0" w:type="auto"/>
          </w:tcPr>
          <w:p w14:paraId="2D454596"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m:t>
                </m:r>
              </m:oMath>
            </m:oMathPara>
          </w:p>
        </w:tc>
      </w:tr>
      <w:tr w:rsidR="00944FFE" w:rsidRPr="009C5C34" w14:paraId="7720C2DA" w14:textId="77777777" w:rsidTr="0021756E">
        <w:tc>
          <w:tcPr>
            <w:tcW w:w="0" w:type="auto"/>
          </w:tcPr>
          <w:p w14:paraId="5B76F0B1" w14:textId="77777777" w:rsidR="00944FFE" w:rsidRPr="009C5C34" w:rsidRDefault="00944FFE" w:rsidP="0021756E">
            <w:pPr>
              <w:ind w:firstLine="0"/>
              <w:jc w:val="center"/>
              <w:rPr>
                <w:szCs w:val="28"/>
              </w:rPr>
            </w:pPr>
            <w:r w:rsidRPr="009C5C34">
              <w:rPr>
                <w:szCs w:val="28"/>
              </w:rPr>
              <w:lastRenderedPageBreak/>
              <w:t>Подмена 5 → 3</w:t>
            </w:r>
          </w:p>
        </w:tc>
        <w:tc>
          <w:tcPr>
            <w:tcW w:w="0" w:type="auto"/>
          </w:tcPr>
          <w:p w14:paraId="7CFCAF28" w14:textId="77777777" w:rsidR="00944FFE" w:rsidRPr="009C5C34" w:rsidRDefault="00944FFE" w:rsidP="0021756E">
            <w:pPr>
              <w:ind w:firstLine="0"/>
              <w:jc w:val="center"/>
              <w:rPr>
                <w:szCs w:val="28"/>
              </w:rPr>
            </w:pPr>
            <w:r w:rsidRPr="009C5C34">
              <w:rPr>
                <w:szCs w:val="28"/>
              </w:rPr>
              <w:t>FedAvg + ДП</w:t>
            </w:r>
          </w:p>
        </w:tc>
        <w:tc>
          <w:tcPr>
            <w:tcW w:w="0" w:type="auto"/>
          </w:tcPr>
          <w:p w14:paraId="04D89137" w14:textId="77777777" w:rsidR="00944FFE" w:rsidRPr="009C5C34" w:rsidRDefault="00944FFE" w:rsidP="0021756E">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019</m:t>
                </m:r>
              </m:oMath>
            </m:oMathPara>
          </w:p>
        </w:tc>
        <w:tc>
          <w:tcPr>
            <w:tcW w:w="0" w:type="auto"/>
          </w:tcPr>
          <w:p w14:paraId="03478BE1" w14:textId="77777777" w:rsidR="00944FFE" w:rsidRPr="009C5C34" w:rsidRDefault="00944FFE" w:rsidP="0021756E">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366</m:t>
                </m:r>
              </m:oMath>
            </m:oMathPara>
          </w:p>
        </w:tc>
        <w:tc>
          <w:tcPr>
            <w:tcW w:w="0" w:type="auto"/>
          </w:tcPr>
          <w:p w14:paraId="6ACDE03F" w14:textId="77777777" w:rsidR="00944FFE" w:rsidRPr="009C5C34" w:rsidRDefault="00944FFE" w:rsidP="0021756E">
            <w:pPr>
              <w:ind w:firstLine="0"/>
              <w:jc w:val="center"/>
              <w:rPr>
                <w:szCs w:val="28"/>
              </w:rPr>
            </w:pPr>
            <w:r w:rsidRPr="009C5C34">
              <w:rPr>
                <w:szCs w:val="28"/>
              </w:rPr>
              <w:t>—</w:t>
            </w:r>
          </w:p>
        </w:tc>
      </w:tr>
    </w:tbl>
    <w:p w14:paraId="3EE0209A" w14:textId="77777777" w:rsidR="00944FFE" w:rsidRPr="009C5C34" w:rsidRDefault="00944FFE" w:rsidP="009C5C34">
      <w:pPr>
        <w:pStyle w:val="af"/>
        <w:spacing w:after="0"/>
        <w:rPr>
          <w:szCs w:val="28"/>
        </w:rPr>
      </w:pPr>
      <w:r w:rsidRPr="009C5C34">
        <w:rPr>
          <w:szCs w:val="28"/>
        </w:rPr>
        <w:t>Случайная перестановка — атака с ограниченным эффектом: данные после перестановки выглядят как шум для модели, и эффективный объём обучающей выборки сокращается. ТОЗ просаживается умеренно (</w:t>
      </w:r>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776</m:t>
        </m:r>
      </m:oMath>
      <w:r w:rsidRPr="009C5C34">
        <w:rPr>
          <w:szCs w:val="28"/>
        </w:rPr>
        <w:t xml:space="preserve">, </w:t>
      </w:r>
      <m:oMath>
        <m:r>
          <w:rPr>
            <w:rFonts w:ascii="Cambria Math" w:hAnsi="Cambria Math"/>
            <w:szCs w:val="28"/>
          </w:rPr>
          <m:t>Δ</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06</m:t>
        </m:r>
      </m:oMath>
      <w:r w:rsidRPr="009C5C34">
        <w:rPr>
          <w:szCs w:val="28"/>
        </w:rPr>
        <w:t>).</w:t>
      </w:r>
    </w:p>
    <w:p w14:paraId="374F9414" w14:textId="50D20B2A" w:rsidR="00944FFE" w:rsidRPr="009C5C34" w:rsidRDefault="00944FFE" w:rsidP="009C5C34">
      <w:pPr>
        <w:pStyle w:val="af"/>
        <w:spacing w:after="0"/>
        <w:rPr>
          <w:szCs w:val="28"/>
        </w:rPr>
      </w:pPr>
      <w:r w:rsidRPr="009C5C34">
        <w:rPr>
          <w:szCs w:val="28"/>
        </w:rPr>
        <w:t xml:space="preserve">Подмена 5 → 3 при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xml:space="preserve"> даёт ТЗА (доля примеров класса 5, классифицированных как 3)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36</m:t>
        </m:r>
      </m:oMath>
      <w:r w:rsidRPr="009C5C34">
        <w:rPr>
          <w:szCs w:val="28"/>
        </w:rPr>
        <w:t>, и здесь обнаруживается негативный результат: FedRoLA по всем метрикам идентичен FedAvg в третьем знаке. ДП также не снижает ТЗА. Причина — целевое отравление данных не оставляет следа в форме обновления</w:t>
      </w:r>
      <w:r w:rsidR="004E387F">
        <w:rPr>
          <w:szCs w:val="28"/>
        </w:rPr>
        <w:t>, и</w:t>
      </w:r>
      <w:r w:rsidRPr="009C5C34">
        <w:rPr>
          <w:szCs w:val="28"/>
        </w:rPr>
        <w:t xml:space="preserve"> вредоносный клиент обучает модель на данных, обновление</w:t>
      </w:r>
      <w:r>
        <w:rPr>
          <w:szCs w:val="28"/>
        </w:rPr>
        <w:t xml:space="preserve"> которых</w:t>
      </w:r>
      <w:r w:rsidRPr="009C5C34">
        <w:rPr>
          <w:szCs w:val="28"/>
        </w:rPr>
        <w:t xml:space="preserve"> ничем не отличается от обновления добросовестного клиента, у которого в локальной выборке статистически чаще встречалась пара 5 → 3.</w:t>
      </w:r>
    </w:p>
    <w:p w14:paraId="02F09ED5" w14:textId="01338DDC" w:rsidR="00944FFE" w:rsidRPr="009C5C34" w:rsidRDefault="00944FFE" w:rsidP="009C5C34">
      <w:pPr>
        <w:pStyle w:val="af"/>
        <w:spacing w:after="0"/>
        <w:rPr>
          <w:szCs w:val="28"/>
        </w:rPr>
      </w:pPr>
      <w:r>
        <w:rPr>
          <w:szCs w:val="28"/>
        </w:rPr>
        <w:t>Ц</w:t>
      </w:r>
      <w:r w:rsidRPr="009C5C34">
        <w:rPr>
          <w:szCs w:val="28"/>
        </w:rPr>
        <w:t>ель ЦБ1 закрывает только нецелевое отравление данных. Целевое отравление данных — отдельный класс угроз</w:t>
      </w:r>
      <w:r w:rsidR="004E387F">
        <w:rPr>
          <w:szCs w:val="28"/>
        </w:rPr>
        <w:t xml:space="preserve">, который выделен в </w:t>
      </w:r>
      <w:r w:rsidRPr="009C5C34">
        <w:rPr>
          <w:szCs w:val="28"/>
        </w:rPr>
        <w:t>УБИ-ML.04, для которого робастная агрегация структурно непригодна</w:t>
      </w:r>
      <w:r w:rsidR="004E387F">
        <w:rPr>
          <w:szCs w:val="28"/>
        </w:rPr>
        <w:t>, а</w:t>
      </w:r>
      <w:r>
        <w:rPr>
          <w:szCs w:val="28"/>
        </w:rPr>
        <w:t xml:space="preserve"> </w:t>
      </w:r>
      <w:r w:rsidRPr="009C5C34">
        <w:rPr>
          <w:szCs w:val="28"/>
        </w:rPr>
        <w:t>остаточный риск</w:t>
      </w:r>
      <w:r w:rsidR="004E387F">
        <w:rPr>
          <w:szCs w:val="28"/>
        </w:rPr>
        <w:t xml:space="preserve"> </w:t>
      </w:r>
      <w:r w:rsidRPr="009C5C34">
        <w:rPr>
          <w:szCs w:val="28"/>
        </w:rPr>
        <w:t xml:space="preserve">отмечен в таблице 3.4. Возможные направления защиты — </w:t>
      </w:r>
      <w:proofErr w:type="spellStart"/>
      <w:r w:rsidRPr="009C5C34">
        <w:rPr>
          <w:szCs w:val="28"/>
        </w:rPr>
        <w:t>label-noise-aware</w:t>
      </w:r>
      <w:proofErr w:type="spellEnd"/>
      <w:r w:rsidRPr="009C5C34">
        <w:rPr>
          <w:szCs w:val="28"/>
        </w:rPr>
        <w:t xml:space="preserve"> </w:t>
      </w:r>
      <w:proofErr w:type="spellStart"/>
      <w:r w:rsidRPr="009C5C34">
        <w:rPr>
          <w:szCs w:val="28"/>
        </w:rPr>
        <w:t>learning</w:t>
      </w:r>
      <w:proofErr w:type="spellEnd"/>
      <w:r w:rsidRPr="009C5C34">
        <w:rPr>
          <w:szCs w:val="28"/>
        </w:rPr>
        <w:t xml:space="preserve">, </w:t>
      </w:r>
      <w:proofErr w:type="spellStart"/>
      <w:r w:rsidRPr="009C5C34">
        <w:rPr>
          <w:szCs w:val="28"/>
        </w:rPr>
        <w:t>certified</w:t>
      </w:r>
      <w:proofErr w:type="spellEnd"/>
      <w:r w:rsidRPr="009C5C34">
        <w:rPr>
          <w:szCs w:val="28"/>
        </w:rPr>
        <w:t xml:space="preserve"> </w:t>
      </w:r>
      <w:proofErr w:type="spellStart"/>
      <w:r w:rsidRPr="009C5C34">
        <w:rPr>
          <w:szCs w:val="28"/>
        </w:rPr>
        <w:t>label</w:t>
      </w:r>
      <w:proofErr w:type="spellEnd"/>
      <w:r w:rsidRPr="009C5C34">
        <w:rPr>
          <w:szCs w:val="28"/>
        </w:rPr>
        <w:t xml:space="preserve"> </w:t>
      </w:r>
      <w:proofErr w:type="spellStart"/>
      <w:r w:rsidRPr="009C5C34">
        <w:rPr>
          <w:szCs w:val="28"/>
        </w:rPr>
        <w:t>robustness</w:t>
      </w:r>
      <w:proofErr w:type="spellEnd"/>
      <w:r w:rsidRPr="009C5C34">
        <w:rPr>
          <w:szCs w:val="28"/>
        </w:rPr>
        <w:t>, аудит распределения меток между клиентами — выходят за пределы работы.</w:t>
      </w:r>
    </w:p>
    <w:p w14:paraId="640A0381" w14:textId="77777777" w:rsidR="00944FFE" w:rsidRPr="009C5C34" w:rsidRDefault="00944FFE" w:rsidP="009C5C34">
      <w:pPr>
        <w:pStyle w:val="21"/>
        <w:spacing w:before="0" w:after="0"/>
        <w:jc w:val="both"/>
        <w:rPr>
          <w:rFonts w:ascii="Times New Roman" w:hAnsi="Times New Roman" w:cs="Times New Roman"/>
          <w:szCs w:val="28"/>
        </w:rPr>
      </w:pPr>
      <w:bookmarkStart w:id="63" w:name="анализ-чувствительности"/>
      <w:bookmarkEnd w:id="59"/>
      <w:bookmarkEnd w:id="62"/>
      <w:r>
        <w:rPr>
          <w:rFonts w:ascii="Times New Roman" w:hAnsi="Times New Roman" w:cs="Times New Roman"/>
          <w:szCs w:val="28"/>
        </w:rPr>
        <w:t>5</w:t>
      </w:r>
      <w:r w:rsidRPr="009C5C34">
        <w:rPr>
          <w:rFonts w:ascii="Times New Roman" w:hAnsi="Times New Roman" w:cs="Times New Roman"/>
          <w:szCs w:val="28"/>
        </w:rPr>
        <w:t>.4</w:t>
      </w:r>
      <w:r w:rsidRPr="009C5C34">
        <w:rPr>
          <w:rFonts w:ascii="Times New Roman" w:hAnsi="Times New Roman" w:cs="Times New Roman"/>
          <w:szCs w:val="28"/>
        </w:rPr>
        <w:tab/>
        <w:t>Анализ чувствительности</w:t>
      </w:r>
    </w:p>
    <w:p w14:paraId="6F35598F" w14:textId="77777777" w:rsidR="00944FFE" w:rsidRPr="009C5C34" w:rsidRDefault="00944FFE" w:rsidP="009C5C34">
      <w:pPr>
        <w:rPr>
          <w:szCs w:val="28"/>
        </w:rPr>
      </w:pPr>
      <w:r w:rsidRPr="009C5C34">
        <w:rPr>
          <w:szCs w:val="28"/>
        </w:rPr>
        <w:t>Раздел 5.3 фиксирует поведение конвейера в номинальных параметрах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xml:space="preserve">,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для CD и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для CS,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w:t>
      </w:r>
      <m:oMath>
        <m:r>
          <w:rPr>
            <w:rFonts w:ascii="Cambria Math" w:hAnsi="Cambria Math"/>
            <w:szCs w:val="28"/>
          </w:rPr>
          <m:t>T</m:t>
        </m:r>
        <m:r>
          <m:rPr>
            <m:sty m:val="p"/>
          </m:rPr>
          <w:rPr>
            <w:rFonts w:ascii="Cambria Math" w:hAnsi="Cambria Math"/>
            <w:szCs w:val="28"/>
          </w:rPr>
          <m:t>=</m:t>
        </m:r>
        <m:r>
          <w:rPr>
            <w:rFonts w:ascii="Cambria Math" w:hAnsi="Cambria Math"/>
            <w:szCs w:val="28"/>
          </w:rPr>
          <m:t>200</m:t>
        </m:r>
      </m:oMath>
      <w:r w:rsidRPr="009C5C34">
        <w:rPr>
          <w:szCs w:val="28"/>
        </w:rPr>
        <w:t>). В настоящем разделе исследуются отклики на изменение этих параметров.</w:t>
      </w:r>
    </w:p>
    <w:p w14:paraId="6CB9B0CB" w14:textId="77777777" w:rsidR="00944FFE" w:rsidRPr="009C5C34" w:rsidRDefault="00944FFE" w:rsidP="009C5C34">
      <w:pPr>
        <w:pStyle w:val="31"/>
        <w:spacing w:before="0" w:after="0"/>
        <w:jc w:val="both"/>
        <w:rPr>
          <w:rFonts w:ascii="Times New Roman" w:hAnsi="Times New Roman" w:cs="Times New Roman"/>
          <w:szCs w:val="28"/>
        </w:rPr>
      </w:pPr>
      <w:bookmarkStart w:id="64" w:name="доля-вредоносных-клиентов"/>
      <w:r>
        <w:rPr>
          <w:rFonts w:ascii="Times New Roman" w:hAnsi="Times New Roman" w:cs="Times New Roman"/>
          <w:szCs w:val="28"/>
        </w:rPr>
        <w:t>5</w:t>
      </w:r>
      <w:r w:rsidRPr="009C5C34">
        <w:rPr>
          <w:rFonts w:ascii="Times New Roman" w:hAnsi="Times New Roman" w:cs="Times New Roman"/>
          <w:szCs w:val="28"/>
        </w:rPr>
        <w:t>.4.1</w:t>
      </w:r>
      <w:r w:rsidRPr="009C5C34">
        <w:rPr>
          <w:rFonts w:ascii="Times New Roman" w:hAnsi="Times New Roman" w:cs="Times New Roman"/>
          <w:szCs w:val="28"/>
        </w:rPr>
        <w:tab/>
        <w:t>Доля вредоносных клиентов</w:t>
      </w:r>
    </w:p>
    <w:p w14:paraId="2AC040AD" w14:textId="1EA807B4" w:rsidR="00944FFE" w:rsidRPr="004E387F" w:rsidRDefault="00944FFE" w:rsidP="009C5C34">
      <w:pPr>
        <w:rPr>
          <w:szCs w:val="28"/>
        </w:rPr>
      </w:pPr>
      <w:r w:rsidRPr="009C5C34">
        <w:rPr>
          <w:szCs w:val="28"/>
        </w:rPr>
        <w:t xml:space="preserve">Серия запусков по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10</m:t>
        </m:r>
        <m:r>
          <m:rPr>
            <m:sty m:val="p"/>
          </m:rPr>
          <w:rPr>
            <w:rFonts w:ascii="Cambria Math" w:hAnsi="Cambria Math"/>
            <w:szCs w:val="28"/>
          </w:rPr>
          <m:t>,</m:t>
        </m:r>
        <m:r>
          <w:rPr>
            <w:rFonts w:ascii="Cambria Math" w:hAnsi="Cambria Math"/>
            <w:szCs w:val="28"/>
          </w:rPr>
          <m:t>20</m:t>
        </m:r>
        <m:r>
          <m:rPr>
            <m:sty m:val="p"/>
          </m:rPr>
          <w:rPr>
            <w:rFonts w:ascii="Cambria Math" w:hAnsi="Cambria Math"/>
            <w:szCs w:val="28"/>
          </w:rPr>
          <m:t>,</m:t>
        </m:r>
        <m:r>
          <w:rPr>
            <w:rFonts w:ascii="Cambria Math" w:hAnsi="Cambria Math"/>
            <w:szCs w:val="28"/>
          </w:rPr>
          <m:t>30</m:t>
        </m:r>
        <m:r>
          <m:rPr>
            <m:sty m:val="p"/>
          </m:rPr>
          <w:rPr>
            <w:rFonts w:ascii="Cambria Math" w:hAnsi="Cambria Math"/>
            <w:szCs w:val="28"/>
          </w:rPr>
          <m:t>,</m:t>
        </m:r>
        <m:r>
          <w:rPr>
            <w:rFonts w:ascii="Cambria Math" w:hAnsi="Cambria Math"/>
            <w:szCs w:val="28"/>
          </w:rPr>
          <m:t>40</m:t>
        </m:r>
        <m:r>
          <m:rPr>
            <m:sty m:val="p"/>
          </m:rPr>
          <w:rPr>
            <w:rFonts w:ascii="Cambria Math" w:hAnsi="Cambria Math"/>
            <w:szCs w:val="28"/>
          </w:rPr>
          <m:t>}</m:t>
        </m:r>
        <m:r>
          <w:rPr>
            <w:rFonts w:ascii="Cambria Math" w:hAnsi="Cambria Math"/>
            <w:szCs w:val="28"/>
          </w:rPr>
          <m:t> </m:t>
        </m:r>
        <m:r>
          <m:rPr>
            <m:sty m:val="p"/>
          </m:rPr>
          <w:rPr>
            <w:rFonts w:ascii="Cambria Math" w:hAnsi="Cambria Math"/>
            <w:szCs w:val="28"/>
          </w:rPr>
          <m:t>%</m:t>
        </m:r>
      </m:oMath>
      <w:r w:rsidRPr="009C5C34">
        <w:rPr>
          <w:szCs w:val="28"/>
        </w:rPr>
        <w:t xml:space="preserve"> позволяет проверить, до какой доли остаётся справедливой ЦБ1.</w:t>
      </w:r>
      <w:r w:rsidR="004E387F">
        <w:rPr>
          <w:szCs w:val="28"/>
        </w:rPr>
        <w:t xml:space="preserve"> Результаты отражены в таблице 5.7 и таблице 5.8 для атак </w:t>
      </w:r>
      <w:r w:rsidR="004E387F">
        <w:rPr>
          <w:szCs w:val="28"/>
          <w:lang w:val="en-US"/>
        </w:rPr>
        <w:t>ALIE</w:t>
      </w:r>
      <w:r w:rsidR="004E387F" w:rsidRPr="004E387F">
        <w:rPr>
          <w:szCs w:val="28"/>
        </w:rPr>
        <w:t xml:space="preserve"> </w:t>
      </w:r>
      <w:r w:rsidR="004E387F">
        <w:rPr>
          <w:szCs w:val="28"/>
        </w:rPr>
        <w:t>и атаки со скрытой закладкой соответственно.</w:t>
      </w:r>
    </w:p>
    <w:p w14:paraId="2C7DFA1A" w14:textId="77777777" w:rsidR="00944FFE" w:rsidRDefault="00944FFE" w:rsidP="009C5C34">
      <w:pPr>
        <w:rPr>
          <w:szCs w:val="28"/>
        </w:rPr>
      </w:pPr>
    </w:p>
    <w:p w14:paraId="77F07555" w14:textId="2BF329C2" w:rsidR="00944FFE" w:rsidRPr="009C5C34" w:rsidRDefault="00944FFE" w:rsidP="004E387F">
      <w:pPr>
        <w:pStyle w:val="af"/>
        <w:spacing w:after="0"/>
        <w:ind w:firstLine="0"/>
        <w:jc w:val="left"/>
        <w:rPr>
          <w:szCs w:val="28"/>
        </w:rPr>
      </w:pPr>
      <w:r w:rsidRPr="009C5C34">
        <w:rPr>
          <w:szCs w:val="28"/>
        </w:rPr>
        <w:lastRenderedPageBreak/>
        <w:t xml:space="preserve">Таблица 5.7 — Эффект доли вредоносных при ALIE (CD, FedRoLA + ДП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три </w:t>
      </w:r>
      <w:r w:rsidR="004E387F">
        <w:rPr>
          <w:szCs w:val="28"/>
        </w:rPr>
        <w:t>запуска</w:t>
      </w:r>
      <w:r w:rsidRPr="009C5C34">
        <w:rPr>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74"/>
        <w:gridCol w:w="2318"/>
        <w:gridCol w:w="2647"/>
        <w:gridCol w:w="2318"/>
        <w:gridCol w:w="1088"/>
      </w:tblGrid>
      <w:tr w:rsidR="00944FFE" w:rsidRPr="009C5C34" w14:paraId="30B14601" w14:textId="77777777" w:rsidTr="00E65E99">
        <w:trPr>
          <w:tblHeader/>
        </w:trPr>
        <w:tc>
          <w:tcPr>
            <w:tcW w:w="0" w:type="auto"/>
          </w:tcPr>
          <w:p w14:paraId="5ED23F6E" w14:textId="77777777" w:rsidR="00944FFE" w:rsidRPr="009C5C34" w:rsidRDefault="00EA16BE" w:rsidP="00E65E99">
            <w:pPr>
              <w:jc w:val="center"/>
              <w:rPr>
                <w:szCs w:val="28"/>
              </w:rPr>
            </w:pPr>
            <m:oMathPara>
              <m:oMath>
                <m:sSub>
                  <m:sSubPr>
                    <m:ctrlPr>
                      <w:rPr>
                        <w:rFonts w:ascii="Cambria Math" w:hAnsi="Cambria Math"/>
                        <w:szCs w:val="28"/>
                      </w:rPr>
                    </m:ctrlPr>
                  </m:sSubPr>
                  <m:e>
                    <m:r>
                      <w:rPr>
                        <w:rFonts w:ascii="Cambria Math" w:hAnsi="Cambria Math"/>
                        <w:szCs w:val="28"/>
                      </w:rPr>
                      <m:t>m</m:t>
                    </m:r>
                  </m:e>
                  <m:sub>
                    <m:r>
                      <m:rPr>
                        <m:nor/>
                      </m:rPr>
                      <w:rPr>
                        <w:szCs w:val="28"/>
                      </w:rPr>
                      <m:t>real</m:t>
                    </m:r>
                  </m:sub>
                </m:sSub>
              </m:oMath>
            </m:oMathPara>
          </w:p>
        </w:tc>
        <w:tc>
          <w:tcPr>
            <w:tcW w:w="0" w:type="auto"/>
          </w:tcPr>
          <w:p w14:paraId="42D83B0C" w14:textId="77777777" w:rsidR="00944FFE" w:rsidRPr="009C5C34" w:rsidRDefault="00944FFE" w:rsidP="00E65E99">
            <w:pPr>
              <w:ind w:firstLine="0"/>
              <w:jc w:val="center"/>
              <w:rPr>
                <w:szCs w:val="28"/>
              </w:rPr>
            </w:pPr>
            <w:r w:rsidRPr="009C5C34">
              <w:rPr>
                <w:szCs w:val="28"/>
              </w:rPr>
              <w:t>ТОЗ</w:t>
            </w:r>
          </w:p>
        </w:tc>
        <w:tc>
          <w:tcPr>
            <w:tcW w:w="0" w:type="auto"/>
          </w:tcPr>
          <w:p w14:paraId="7C5E1E43" w14:textId="77777777" w:rsidR="00944FFE" w:rsidRPr="009C5C34" w:rsidRDefault="00944FFE" w:rsidP="00E65E99">
            <w:pPr>
              <w:ind w:firstLine="0"/>
              <w:jc w:val="center"/>
              <w:rPr>
                <w:szCs w:val="28"/>
              </w:rPr>
            </w:pPr>
            <m:oMath>
              <m:r>
                <w:rPr>
                  <w:rFonts w:ascii="Cambria Math" w:hAnsi="Cambria Math"/>
                  <w:szCs w:val="28"/>
                </w:rPr>
                <m:t>Δ</m:t>
              </m:r>
            </m:oMath>
            <w:r w:rsidRPr="009C5C34">
              <w:rPr>
                <w:szCs w:val="28"/>
              </w:rPr>
              <w:t>ТОЗ к чистому</w:t>
            </w:r>
          </w:p>
        </w:tc>
        <w:tc>
          <w:tcPr>
            <w:tcW w:w="0" w:type="auto"/>
          </w:tcPr>
          <w:p w14:paraId="41BBE78D" w14:textId="77777777" w:rsidR="00944FFE" w:rsidRPr="009C5C34" w:rsidRDefault="00944FFE" w:rsidP="00E65E99">
            <w:pPr>
              <w:ind w:firstLine="0"/>
              <w:jc w:val="center"/>
              <w:rPr>
                <w:szCs w:val="28"/>
              </w:rPr>
            </w:pPr>
            <w:r w:rsidRPr="009C5C34">
              <w:rPr>
                <w:szCs w:val="28"/>
              </w:rPr>
              <w:t>TPR</w:t>
            </w:r>
          </w:p>
        </w:tc>
        <w:tc>
          <w:tcPr>
            <w:tcW w:w="0" w:type="auto"/>
          </w:tcPr>
          <w:p w14:paraId="60AEE5C3" w14:textId="77777777" w:rsidR="00944FFE" w:rsidRPr="009C5C34" w:rsidRDefault="00944FFE" w:rsidP="00E65E99">
            <w:pPr>
              <w:ind w:firstLine="0"/>
              <w:jc w:val="center"/>
              <w:rPr>
                <w:szCs w:val="28"/>
              </w:rPr>
            </w:pPr>
            <w:r w:rsidRPr="009C5C34">
              <w:rPr>
                <w:szCs w:val="28"/>
              </w:rPr>
              <w:t>FPR</w:t>
            </w:r>
          </w:p>
        </w:tc>
      </w:tr>
      <w:tr w:rsidR="00944FFE" w:rsidRPr="009C5C34" w14:paraId="2D094907" w14:textId="77777777" w:rsidTr="00E65E99">
        <w:tc>
          <w:tcPr>
            <w:tcW w:w="0" w:type="auto"/>
          </w:tcPr>
          <w:p w14:paraId="1BD757E0" w14:textId="77777777" w:rsidR="00944FFE" w:rsidRPr="009C5C34" w:rsidRDefault="00944FFE" w:rsidP="00E65E99">
            <w:pPr>
              <w:ind w:firstLine="0"/>
              <w:jc w:val="center"/>
              <w:rPr>
                <w:szCs w:val="28"/>
              </w:rPr>
            </w:pPr>
            <w:r w:rsidRPr="009C5C34">
              <w:rPr>
                <w:szCs w:val="28"/>
              </w:rPr>
              <w:t>10 %</w:t>
            </w:r>
          </w:p>
        </w:tc>
        <w:tc>
          <w:tcPr>
            <w:tcW w:w="0" w:type="auto"/>
          </w:tcPr>
          <w:p w14:paraId="2F52F91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002</m:t>
                </m:r>
              </m:oMath>
            </m:oMathPara>
          </w:p>
        </w:tc>
        <w:tc>
          <w:tcPr>
            <w:tcW w:w="0" w:type="auto"/>
          </w:tcPr>
          <w:p w14:paraId="1D2B3449"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005</m:t>
                </m:r>
              </m:oMath>
            </m:oMathPara>
          </w:p>
        </w:tc>
        <w:tc>
          <w:tcPr>
            <w:tcW w:w="0" w:type="auto"/>
          </w:tcPr>
          <w:p w14:paraId="1D81A632"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236</m:t>
                </m:r>
              </m:oMath>
            </m:oMathPara>
          </w:p>
        </w:tc>
        <w:tc>
          <w:tcPr>
            <w:tcW w:w="0" w:type="auto"/>
          </w:tcPr>
          <w:p w14:paraId="11D17F32"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029</m:t>
                </m:r>
              </m:oMath>
            </m:oMathPara>
          </w:p>
        </w:tc>
      </w:tr>
      <w:tr w:rsidR="00944FFE" w:rsidRPr="009C5C34" w14:paraId="4A253452" w14:textId="77777777" w:rsidTr="00E65E99">
        <w:tc>
          <w:tcPr>
            <w:tcW w:w="0" w:type="auto"/>
          </w:tcPr>
          <w:p w14:paraId="58435D4B" w14:textId="77777777" w:rsidR="00944FFE" w:rsidRPr="009C5C34" w:rsidRDefault="00944FFE" w:rsidP="00E65E99">
            <w:pPr>
              <w:ind w:firstLine="0"/>
              <w:jc w:val="center"/>
              <w:rPr>
                <w:szCs w:val="28"/>
              </w:rPr>
            </w:pPr>
            <w:r w:rsidRPr="009C5C34">
              <w:rPr>
                <w:szCs w:val="28"/>
              </w:rPr>
              <w:t>20 %</w:t>
            </w:r>
          </w:p>
        </w:tc>
        <w:tc>
          <w:tcPr>
            <w:tcW w:w="0" w:type="auto"/>
          </w:tcPr>
          <w:p w14:paraId="2B5EF897"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028</m:t>
                </m:r>
              </m:oMath>
            </m:oMathPara>
          </w:p>
        </w:tc>
        <w:tc>
          <w:tcPr>
            <w:tcW w:w="0" w:type="auto"/>
          </w:tcPr>
          <w:p w14:paraId="7573735F"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018</m:t>
                </m:r>
              </m:oMath>
            </m:oMathPara>
          </w:p>
        </w:tc>
        <w:tc>
          <w:tcPr>
            <w:tcW w:w="0" w:type="auto"/>
          </w:tcPr>
          <w:p w14:paraId="691DFE64"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236</m:t>
                </m:r>
              </m:oMath>
            </m:oMathPara>
          </w:p>
        </w:tc>
        <w:tc>
          <w:tcPr>
            <w:tcW w:w="0" w:type="auto"/>
          </w:tcPr>
          <w:p w14:paraId="3EB53E56"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0EE8C6F2" w14:textId="77777777" w:rsidTr="00E65E99">
        <w:tc>
          <w:tcPr>
            <w:tcW w:w="0" w:type="auto"/>
          </w:tcPr>
          <w:p w14:paraId="105507C8" w14:textId="77777777" w:rsidR="00944FFE" w:rsidRPr="009C5C34" w:rsidRDefault="00944FFE" w:rsidP="00E65E99">
            <w:pPr>
              <w:ind w:firstLine="0"/>
              <w:jc w:val="center"/>
              <w:rPr>
                <w:szCs w:val="28"/>
              </w:rPr>
            </w:pPr>
            <w:r w:rsidRPr="009C5C34">
              <w:rPr>
                <w:szCs w:val="28"/>
              </w:rPr>
              <w:t>30 %</w:t>
            </w:r>
          </w:p>
        </w:tc>
        <w:tc>
          <w:tcPr>
            <w:tcW w:w="0" w:type="auto"/>
          </w:tcPr>
          <w:p w14:paraId="29183CE7"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775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021</m:t>
                </m:r>
              </m:oMath>
            </m:oMathPara>
          </w:p>
        </w:tc>
        <w:tc>
          <w:tcPr>
            <w:tcW w:w="0" w:type="auto"/>
          </w:tcPr>
          <w:p w14:paraId="21E53B11"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025</m:t>
                </m:r>
              </m:oMath>
            </m:oMathPara>
          </w:p>
        </w:tc>
        <w:tc>
          <w:tcPr>
            <w:tcW w:w="0" w:type="auto"/>
          </w:tcPr>
          <w:p w14:paraId="7217CA26" w14:textId="77777777" w:rsidR="00944FFE" w:rsidRPr="009C5C34" w:rsidRDefault="00944FFE" w:rsidP="00E65E99">
            <w:pPr>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c>
          <w:tcPr>
            <w:tcW w:w="0" w:type="auto"/>
          </w:tcPr>
          <w:p w14:paraId="15B2FEE1"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039DB36A" w14:textId="77777777" w:rsidTr="00E65E99">
        <w:tc>
          <w:tcPr>
            <w:tcW w:w="0" w:type="auto"/>
          </w:tcPr>
          <w:p w14:paraId="1324F727" w14:textId="77777777" w:rsidR="00944FFE" w:rsidRPr="009C5C34" w:rsidRDefault="00944FFE" w:rsidP="00E65E99">
            <w:pPr>
              <w:ind w:firstLine="0"/>
              <w:jc w:val="center"/>
              <w:rPr>
                <w:szCs w:val="28"/>
              </w:rPr>
            </w:pPr>
            <w:r w:rsidRPr="009C5C34">
              <w:rPr>
                <w:szCs w:val="28"/>
              </w:rPr>
              <w:t>40 %</w:t>
            </w:r>
          </w:p>
        </w:tc>
        <w:tc>
          <w:tcPr>
            <w:tcW w:w="0" w:type="auto"/>
          </w:tcPr>
          <w:p w14:paraId="0C2A405A"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730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027</m:t>
                </m:r>
              </m:oMath>
            </m:oMathPara>
          </w:p>
        </w:tc>
        <w:tc>
          <w:tcPr>
            <w:tcW w:w="0" w:type="auto"/>
          </w:tcPr>
          <w:p w14:paraId="4BF3847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070</m:t>
                </m:r>
              </m:oMath>
            </m:oMathPara>
          </w:p>
        </w:tc>
        <w:tc>
          <w:tcPr>
            <w:tcW w:w="0" w:type="auto"/>
          </w:tcPr>
          <w:p w14:paraId="582E169C"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471</m:t>
                </m:r>
              </m:oMath>
            </m:oMathPara>
          </w:p>
        </w:tc>
        <w:tc>
          <w:tcPr>
            <w:tcW w:w="0" w:type="auto"/>
          </w:tcPr>
          <w:p w14:paraId="7B2633C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bl>
    <w:p w14:paraId="53F893B1" w14:textId="77777777" w:rsidR="00944FFE" w:rsidRDefault="00944FFE" w:rsidP="009C5C34">
      <w:pPr>
        <w:pStyle w:val="af"/>
        <w:spacing w:after="0"/>
        <w:rPr>
          <w:szCs w:val="28"/>
        </w:rPr>
      </w:pPr>
    </w:p>
    <w:p w14:paraId="0246D142" w14:textId="6BF0BFF0" w:rsidR="00944FFE" w:rsidRPr="009C5C34" w:rsidRDefault="00944FFE" w:rsidP="004E387F">
      <w:pPr>
        <w:pStyle w:val="af"/>
        <w:spacing w:after="0"/>
        <w:ind w:firstLine="0"/>
        <w:jc w:val="left"/>
        <w:rPr>
          <w:szCs w:val="28"/>
        </w:rPr>
      </w:pPr>
      <w:r w:rsidRPr="009C5C34">
        <w:rPr>
          <w:szCs w:val="28"/>
        </w:rPr>
        <w:t xml:space="preserve">Таблица 5.8 — Эффект доли вредоносных при атаке со скрытой закладкой (CD, FedRoLA + ДП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три </w:t>
      </w:r>
      <w:r w:rsidR="004E387F">
        <w:rPr>
          <w:szCs w:val="28"/>
        </w:rPr>
        <w:t>запуска</w:t>
      </w:r>
      <w:r w:rsidRPr="009C5C34">
        <w:rPr>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49"/>
        <w:gridCol w:w="2732"/>
        <w:gridCol w:w="2732"/>
        <w:gridCol w:w="2732"/>
      </w:tblGrid>
      <w:tr w:rsidR="00944FFE" w:rsidRPr="009C5C34" w14:paraId="4C3D7007" w14:textId="77777777" w:rsidTr="00E65E99">
        <w:trPr>
          <w:tblHeader/>
        </w:trPr>
        <w:tc>
          <w:tcPr>
            <w:tcW w:w="0" w:type="auto"/>
          </w:tcPr>
          <w:p w14:paraId="71D6904A" w14:textId="77777777" w:rsidR="00944FFE" w:rsidRPr="009C5C34" w:rsidRDefault="00EA16BE" w:rsidP="00E65E99">
            <w:pPr>
              <w:jc w:val="center"/>
              <w:rPr>
                <w:szCs w:val="28"/>
              </w:rPr>
            </w:pPr>
            <m:oMathPara>
              <m:oMath>
                <m:sSub>
                  <m:sSubPr>
                    <m:ctrlPr>
                      <w:rPr>
                        <w:rFonts w:ascii="Cambria Math" w:hAnsi="Cambria Math"/>
                        <w:szCs w:val="28"/>
                      </w:rPr>
                    </m:ctrlPr>
                  </m:sSubPr>
                  <m:e>
                    <m:r>
                      <w:rPr>
                        <w:rFonts w:ascii="Cambria Math" w:hAnsi="Cambria Math"/>
                        <w:szCs w:val="28"/>
                      </w:rPr>
                      <m:t>m</m:t>
                    </m:r>
                  </m:e>
                  <m:sub>
                    <m:r>
                      <m:rPr>
                        <m:nor/>
                      </m:rPr>
                      <w:rPr>
                        <w:szCs w:val="28"/>
                      </w:rPr>
                      <m:t>real</m:t>
                    </m:r>
                  </m:sub>
                </m:sSub>
              </m:oMath>
            </m:oMathPara>
          </w:p>
        </w:tc>
        <w:tc>
          <w:tcPr>
            <w:tcW w:w="0" w:type="auto"/>
          </w:tcPr>
          <w:p w14:paraId="4F6A5361" w14:textId="77777777" w:rsidR="00944FFE" w:rsidRPr="009C5C34" w:rsidRDefault="00944FFE" w:rsidP="00E65E99">
            <w:pPr>
              <w:ind w:firstLine="0"/>
              <w:jc w:val="center"/>
              <w:rPr>
                <w:szCs w:val="28"/>
              </w:rPr>
            </w:pPr>
            <w:r w:rsidRPr="009C5C34">
              <w:rPr>
                <w:szCs w:val="28"/>
              </w:rPr>
              <w:t>ТОЗ</w:t>
            </w:r>
          </w:p>
        </w:tc>
        <w:tc>
          <w:tcPr>
            <w:tcW w:w="0" w:type="auto"/>
          </w:tcPr>
          <w:p w14:paraId="3D0DA1C1" w14:textId="77777777" w:rsidR="00944FFE" w:rsidRPr="009C5C34" w:rsidRDefault="00944FFE" w:rsidP="00E65E99">
            <w:pPr>
              <w:ind w:firstLine="0"/>
              <w:jc w:val="center"/>
              <w:rPr>
                <w:szCs w:val="28"/>
              </w:rPr>
            </w:pPr>
            <w:r w:rsidRPr="009C5C34">
              <w:rPr>
                <w:szCs w:val="28"/>
              </w:rPr>
              <w:t>ТЗА</w:t>
            </w:r>
          </w:p>
        </w:tc>
        <w:tc>
          <w:tcPr>
            <w:tcW w:w="0" w:type="auto"/>
          </w:tcPr>
          <w:p w14:paraId="4F034A12" w14:textId="77777777" w:rsidR="00944FFE" w:rsidRPr="009C5C34" w:rsidRDefault="00944FFE" w:rsidP="00E65E99">
            <w:pPr>
              <w:ind w:firstLine="0"/>
              <w:jc w:val="center"/>
              <w:rPr>
                <w:szCs w:val="28"/>
              </w:rPr>
            </w:pPr>
            <w:r w:rsidRPr="009C5C34">
              <w:rPr>
                <w:szCs w:val="28"/>
              </w:rPr>
              <w:t>TPR</w:t>
            </w:r>
          </w:p>
        </w:tc>
      </w:tr>
      <w:tr w:rsidR="00944FFE" w:rsidRPr="009C5C34" w14:paraId="5D488AA3" w14:textId="77777777" w:rsidTr="00E65E99">
        <w:tc>
          <w:tcPr>
            <w:tcW w:w="0" w:type="auto"/>
          </w:tcPr>
          <w:p w14:paraId="6BFF8E10" w14:textId="77777777" w:rsidR="00944FFE" w:rsidRPr="009C5C34" w:rsidRDefault="00944FFE" w:rsidP="00E65E99">
            <w:pPr>
              <w:ind w:firstLine="0"/>
              <w:jc w:val="center"/>
              <w:rPr>
                <w:szCs w:val="28"/>
              </w:rPr>
            </w:pPr>
            <w:r w:rsidRPr="009C5C34">
              <w:rPr>
                <w:szCs w:val="28"/>
              </w:rPr>
              <w:t>10 %</w:t>
            </w:r>
          </w:p>
        </w:tc>
        <w:tc>
          <w:tcPr>
            <w:tcW w:w="0" w:type="auto"/>
          </w:tcPr>
          <w:p w14:paraId="45F9EDA1"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008</m:t>
                </m:r>
              </m:oMath>
            </m:oMathPara>
          </w:p>
        </w:tc>
        <w:tc>
          <w:tcPr>
            <w:tcW w:w="0" w:type="auto"/>
          </w:tcPr>
          <w:p w14:paraId="201E1008"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609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169</m:t>
                </m:r>
              </m:oMath>
            </m:oMathPara>
          </w:p>
        </w:tc>
        <w:tc>
          <w:tcPr>
            <w:tcW w:w="0" w:type="auto"/>
          </w:tcPr>
          <w:p w14:paraId="3C59D4E1"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7BACF6AD" w14:textId="77777777" w:rsidTr="00E65E99">
        <w:tc>
          <w:tcPr>
            <w:tcW w:w="0" w:type="auto"/>
          </w:tcPr>
          <w:p w14:paraId="42FB7352" w14:textId="77777777" w:rsidR="00944FFE" w:rsidRPr="009C5C34" w:rsidRDefault="00944FFE" w:rsidP="00E65E99">
            <w:pPr>
              <w:ind w:firstLine="0"/>
              <w:jc w:val="center"/>
              <w:rPr>
                <w:szCs w:val="28"/>
              </w:rPr>
            </w:pPr>
            <w:r w:rsidRPr="009C5C34">
              <w:rPr>
                <w:szCs w:val="28"/>
              </w:rPr>
              <w:t>20 %</w:t>
            </w:r>
          </w:p>
        </w:tc>
        <w:tc>
          <w:tcPr>
            <w:tcW w:w="0" w:type="auto"/>
          </w:tcPr>
          <w:p w14:paraId="4383DE0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009</m:t>
                </m:r>
              </m:oMath>
            </m:oMathPara>
          </w:p>
        </w:tc>
        <w:tc>
          <w:tcPr>
            <w:tcW w:w="0" w:type="auto"/>
          </w:tcPr>
          <w:p w14:paraId="34EA09E3"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903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067</m:t>
                </m:r>
              </m:oMath>
            </m:oMathPara>
          </w:p>
        </w:tc>
        <w:tc>
          <w:tcPr>
            <w:tcW w:w="0" w:type="auto"/>
          </w:tcPr>
          <w:p w14:paraId="118A24A8"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028</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039</m:t>
                </m:r>
              </m:oMath>
            </m:oMathPara>
          </w:p>
        </w:tc>
      </w:tr>
      <w:tr w:rsidR="00944FFE" w:rsidRPr="009C5C34" w14:paraId="4947ADD8" w14:textId="77777777" w:rsidTr="00E65E99">
        <w:tc>
          <w:tcPr>
            <w:tcW w:w="0" w:type="auto"/>
          </w:tcPr>
          <w:p w14:paraId="35804D26" w14:textId="77777777" w:rsidR="00944FFE" w:rsidRPr="009C5C34" w:rsidRDefault="00944FFE" w:rsidP="00E65E99">
            <w:pPr>
              <w:ind w:firstLine="0"/>
              <w:jc w:val="center"/>
              <w:rPr>
                <w:szCs w:val="28"/>
              </w:rPr>
            </w:pPr>
            <w:r w:rsidRPr="009C5C34">
              <w:rPr>
                <w:szCs w:val="28"/>
              </w:rPr>
              <w:t>30 %</w:t>
            </w:r>
          </w:p>
        </w:tc>
        <w:tc>
          <w:tcPr>
            <w:tcW w:w="0" w:type="auto"/>
          </w:tcPr>
          <w:p w14:paraId="161C7FD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776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014</m:t>
                </m:r>
              </m:oMath>
            </m:oMathPara>
          </w:p>
        </w:tc>
        <w:tc>
          <w:tcPr>
            <w:tcW w:w="0" w:type="auto"/>
          </w:tcPr>
          <w:p w14:paraId="5E6187E3"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957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037</m:t>
                </m:r>
              </m:oMath>
            </m:oMathPara>
          </w:p>
        </w:tc>
        <w:tc>
          <w:tcPr>
            <w:tcW w:w="0" w:type="auto"/>
          </w:tcPr>
          <w:p w14:paraId="5EA70A6C"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6708F521" w14:textId="77777777" w:rsidTr="00E65E99">
        <w:tc>
          <w:tcPr>
            <w:tcW w:w="0" w:type="auto"/>
          </w:tcPr>
          <w:p w14:paraId="5DE524CA" w14:textId="77777777" w:rsidR="00944FFE" w:rsidRPr="009C5C34" w:rsidRDefault="00944FFE" w:rsidP="00E65E99">
            <w:pPr>
              <w:ind w:firstLine="0"/>
              <w:jc w:val="center"/>
              <w:rPr>
                <w:szCs w:val="28"/>
              </w:rPr>
            </w:pPr>
            <w:r w:rsidRPr="009C5C34">
              <w:rPr>
                <w:szCs w:val="28"/>
              </w:rPr>
              <w:t>40 %</w:t>
            </w:r>
          </w:p>
        </w:tc>
        <w:tc>
          <w:tcPr>
            <w:tcW w:w="0" w:type="auto"/>
          </w:tcPr>
          <w:p w14:paraId="3AC133BF"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712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049</m:t>
                </m:r>
              </m:oMath>
            </m:oMathPara>
          </w:p>
        </w:tc>
        <w:tc>
          <w:tcPr>
            <w:tcW w:w="0" w:type="auto"/>
          </w:tcPr>
          <w:p w14:paraId="20EB027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995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005</m:t>
                </m:r>
              </m:oMath>
            </m:oMathPara>
          </w:p>
        </w:tc>
        <w:tc>
          <w:tcPr>
            <w:tcW w:w="0" w:type="auto"/>
          </w:tcPr>
          <w:p w14:paraId="72CABEDC"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064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059</m:t>
                </m:r>
              </m:oMath>
            </m:oMathPara>
          </w:p>
        </w:tc>
      </w:tr>
    </w:tbl>
    <w:p w14:paraId="5DB0F2E4" w14:textId="77777777" w:rsidR="00944FFE" w:rsidRDefault="00944FFE" w:rsidP="009C5C34">
      <w:pPr>
        <w:pStyle w:val="af"/>
        <w:spacing w:after="0"/>
        <w:rPr>
          <w:szCs w:val="28"/>
        </w:rPr>
      </w:pPr>
    </w:p>
    <w:p w14:paraId="6862F0FD" w14:textId="08772C2A" w:rsidR="00944FFE" w:rsidRPr="009C5C34" w:rsidRDefault="004E387F" w:rsidP="009C5C34">
      <w:pPr>
        <w:pStyle w:val="af"/>
        <w:spacing w:after="0"/>
        <w:rPr>
          <w:szCs w:val="28"/>
        </w:rPr>
      </w:pPr>
      <w:r>
        <w:rPr>
          <w:szCs w:val="28"/>
        </w:rPr>
        <w:t>Результаты дублируются на р</w:t>
      </w:r>
      <w:r w:rsidR="00944FFE">
        <w:rPr>
          <w:szCs w:val="28"/>
        </w:rPr>
        <w:t>исун</w:t>
      </w:r>
      <w:r>
        <w:rPr>
          <w:szCs w:val="28"/>
        </w:rPr>
        <w:t>ке</w:t>
      </w:r>
      <w:r w:rsidR="00944FFE">
        <w:rPr>
          <w:szCs w:val="28"/>
        </w:rPr>
        <w:t xml:space="preserve"> </w:t>
      </w:r>
      <w:r w:rsidR="00944FFE" w:rsidRPr="009C5C34">
        <w:rPr>
          <w:szCs w:val="28"/>
        </w:rPr>
        <w:t>5.5</w:t>
      </w:r>
      <w:r>
        <w:rPr>
          <w:szCs w:val="28"/>
        </w:rPr>
        <w:t xml:space="preserve"> и</w:t>
      </w:r>
      <w:r w:rsidR="00944FFE" w:rsidRPr="009C5C34">
        <w:rPr>
          <w:szCs w:val="28"/>
        </w:rPr>
        <w:t xml:space="preserve"> показыва</w:t>
      </w:r>
      <w:r>
        <w:rPr>
          <w:szCs w:val="28"/>
        </w:rPr>
        <w:t>ю</w:t>
      </w:r>
      <w:r w:rsidR="00944FFE" w:rsidRPr="009C5C34">
        <w:rPr>
          <w:szCs w:val="28"/>
        </w:rPr>
        <w:t xml:space="preserve">т контраст: </w:t>
      </w:r>
      <w:r>
        <w:rPr>
          <w:szCs w:val="28"/>
        </w:rPr>
        <w:t>при атаке</w:t>
      </w:r>
      <w:r w:rsidR="00944FFE" w:rsidRPr="009C5C34">
        <w:rPr>
          <w:szCs w:val="28"/>
        </w:rPr>
        <w:t xml:space="preserve"> ALIE</w:t>
      </w:r>
      <w:r>
        <w:rPr>
          <w:szCs w:val="28"/>
        </w:rPr>
        <w:t xml:space="preserve"> уровень</w:t>
      </w:r>
      <w:r w:rsidR="00944FFE" w:rsidRPr="009C5C34">
        <w:rPr>
          <w:szCs w:val="28"/>
        </w:rPr>
        <w:t xml:space="preserve"> TPR держится </w:t>
      </w:r>
      <w:r>
        <w:rPr>
          <w:szCs w:val="28"/>
        </w:rPr>
        <w:t xml:space="preserve">в диапазоне значений </w:t>
      </w:r>
      <m:oMath>
        <m:r>
          <w:rPr>
            <w:rFonts w:ascii="Cambria Math" w:hAnsi="Cambria Math"/>
            <w:szCs w:val="28"/>
          </w:rPr>
          <m:t>0</m:t>
        </m:r>
        <m:r>
          <m:rPr>
            <m:sty m:val="p"/>
          </m:rPr>
          <w:rPr>
            <w:rFonts w:ascii="Cambria Math" w:hAnsi="Cambria Math"/>
            <w:szCs w:val="28"/>
          </w:rPr>
          <m:t>,</m:t>
        </m:r>
        <m:r>
          <w:rPr>
            <w:rFonts w:ascii="Cambria Math" w:hAnsi="Cambria Math"/>
            <w:szCs w:val="28"/>
          </w:rPr>
          <m:t>67</m:t>
        </m:r>
      </m:oMath>
      <w:r w:rsidR="00944FFE" w:rsidRPr="009C5C34">
        <w:rPr>
          <w:szCs w:val="28"/>
        </w:rPr>
        <w:t>–</w:t>
      </w:r>
      <m:oMath>
        <m:r>
          <w:rPr>
            <w:rFonts w:ascii="Cambria Math" w:hAnsi="Cambria Math"/>
            <w:szCs w:val="28"/>
          </w:rPr>
          <m:t>1</m:t>
        </m:r>
        <m:r>
          <m:rPr>
            <m:sty m:val="p"/>
          </m:rPr>
          <w:rPr>
            <w:rFonts w:ascii="Cambria Math" w:hAnsi="Cambria Math"/>
            <w:szCs w:val="28"/>
          </w:rPr>
          <m:t>,</m:t>
        </m:r>
        <m:r>
          <w:rPr>
            <w:rFonts w:ascii="Cambria Math" w:hAnsi="Cambria Math"/>
            <w:szCs w:val="28"/>
          </w:rPr>
          <m:t>00</m:t>
        </m:r>
      </m:oMath>
      <w:r w:rsidR="00944FFE" w:rsidRPr="009C5C34">
        <w:rPr>
          <w:szCs w:val="28"/>
        </w:rPr>
        <w:t xml:space="preserve"> </w:t>
      </w:r>
      <w:r>
        <w:rPr>
          <w:szCs w:val="28"/>
        </w:rPr>
        <w:t xml:space="preserve">при любой доле вредоносных клиентов, при этом </w:t>
      </w:r>
      <w:r w:rsidR="00944FFE" w:rsidRPr="009C5C34">
        <w:rPr>
          <w:szCs w:val="28"/>
        </w:rPr>
        <w:t xml:space="preserve">для атаки со скрытой закладкой TPR не превышает </w:t>
      </w:r>
      <m:oMath>
        <m:r>
          <w:rPr>
            <w:rFonts w:ascii="Cambria Math" w:hAnsi="Cambria Math"/>
            <w:szCs w:val="28"/>
          </w:rPr>
          <m:t>0</m:t>
        </m:r>
        <m:r>
          <m:rPr>
            <m:sty m:val="p"/>
          </m:rPr>
          <w:rPr>
            <w:rFonts w:ascii="Cambria Math" w:hAnsi="Cambria Math"/>
            <w:szCs w:val="28"/>
          </w:rPr>
          <m:t>,</m:t>
        </m:r>
        <m:r>
          <w:rPr>
            <w:rFonts w:ascii="Cambria Math" w:hAnsi="Cambria Math"/>
            <w:szCs w:val="28"/>
          </w:rPr>
          <m:t>07</m:t>
        </m:r>
      </m:oMath>
      <w:r w:rsidR="00944FFE" w:rsidRPr="009C5C34">
        <w:rPr>
          <w:szCs w:val="28"/>
        </w:rPr>
        <w:t>.</w:t>
      </w:r>
    </w:p>
    <w:p w14:paraId="36C403C9" w14:textId="41E8B329" w:rsidR="00944FFE" w:rsidRDefault="00944FFE" w:rsidP="009C5C34">
      <w:pPr>
        <w:pStyle w:val="af"/>
        <w:spacing w:after="0"/>
        <w:rPr>
          <w:szCs w:val="28"/>
        </w:rPr>
      </w:pPr>
      <w:r w:rsidRPr="009C5C34">
        <w:rPr>
          <w:szCs w:val="28"/>
        </w:rPr>
        <w:t>Заметна особенность</w:t>
      </w:r>
      <w:r w:rsidR="004E387F">
        <w:rPr>
          <w:szCs w:val="28"/>
        </w:rPr>
        <w:t xml:space="preserve"> атаки</w:t>
      </w:r>
      <w:r w:rsidRPr="009C5C34">
        <w:rPr>
          <w:szCs w:val="28"/>
        </w:rPr>
        <w:t xml:space="preserve"> ALIE при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xml:space="preserve">: TPR </w:t>
      </w:r>
      <m:oMath>
        <m:r>
          <w:rPr>
            <w:rFonts w:ascii="Cambria Math" w:hAnsi="Cambria Math"/>
            <w:szCs w:val="28"/>
          </w:rPr>
          <m:t>0</m:t>
        </m:r>
        <m:r>
          <m:rPr>
            <m:sty m:val="p"/>
          </m:rPr>
          <w:rPr>
            <w:rFonts w:ascii="Cambria Math" w:hAnsi="Cambria Math"/>
            <w:szCs w:val="28"/>
          </w:rPr>
          <m:t>,</m:t>
        </m:r>
        <m:r>
          <w:rPr>
            <w:rFonts w:ascii="Cambria Math" w:hAnsi="Cambria Math"/>
            <w:szCs w:val="28"/>
          </w:rPr>
          <m:t>667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471</m:t>
        </m:r>
      </m:oMath>
      <w:r w:rsidR="004E387F">
        <w:rPr>
          <w:szCs w:val="28"/>
        </w:rPr>
        <w:t xml:space="preserve">, и </w:t>
      </w:r>
      <w:r w:rsidRPr="009C5C34">
        <w:rPr>
          <w:szCs w:val="28"/>
        </w:rPr>
        <w:t xml:space="preserve">провал относительно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30 </m:t>
        </m:r>
        <m:r>
          <m:rPr>
            <m:sty m:val="p"/>
          </m:rPr>
          <w:rPr>
            <w:rFonts w:ascii="Cambria Math" w:hAnsi="Cambria Math"/>
            <w:szCs w:val="28"/>
          </w:rPr>
          <m:t>%</m:t>
        </m:r>
      </m:oMath>
      <w:r w:rsidRPr="009C5C34">
        <w:rPr>
          <w:szCs w:val="28"/>
        </w:rPr>
        <w:t xml:space="preserve"> (TPR </w:t>
      </w:r>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w:r w:rsidRPr="009C5C34">
        <w:rPr>
          <w:szCs w:val="28"/>
        </w:rPr>
        <w:t xml:space="preserve">). Большое стандартное отклонение указывает на бимодальность: в одном из трёх </w:t>
      </w:r>
      <w:r>
        <w:rPr>
          <w:szCs w:val="28"/>
        </w:rPr>
        <w:t>запусков</w:t>
      </w:r>
      <w:r w:rsidRPr="009C5C34">
        <w:rPr>
          <w:szCs w:val="28"/>
        </w:rPr>
        <w:t xml:space="preserve"> детектор не работает совсем</w:t>
      </w:r>
      <w:r w:rsidR="004E387F">
        <w:rPr>
          <w:szCs w:val="28"/>
        </w:rPr>
        <w:t xml:space="preserve">, то есть, </w:t>
      </w:r>
      <w:r w:rsidRPr="009C5C34">
        <w:rPr>
          <w:szCs w:val="28"/>
        </w:rPr>
        <w:t xml:space="preserve">TPR = 0, </w:t>
      </w:r>
      <w:r w:rsidR="004E387F">
        <w:rPr>
          <w:szCs w:val="28"/>
        </w:rPr>
        <w:t xml:space="preserve">но </w:t>
      </w:r>
      <w:r w:rsidRPr="009C5C34">
        <w:rPr>
          <w:szCs w:val="28"/>
        </w:rPr>
        <w:t xml:space="preserve">в двух работает идеально. </w:t>
      </w:r>
      <w:r w:rsidR="004E387F">
        <w:t>П</w:t>
      </w:r>
      <w:r w:rsidRPr="004E387F">
        <w:t>ри</w:t>
      </w:r>
      <w:r w:rsidRPr="009C5C34">
        <w:rPr>
          <w:szCs w:val="28"/>
        </w:rPr>
        <w:t xml:space="preserve">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xml:space="preserve"> число вредоносных приближается к границе формулы FedRoLA-PCSI (</w:t>
      </w:r>
      <m:oMath>
        <m:r>
          <w:rPr>
            <w:rFonts w:ascii="Cambria Math" w:hAnsi="Cambria Math"/>
            <w:szCs w:val="28"/>
          </w:rPr>
          <m:t>s</m:t>
        </m:r>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r>
          <w:rPr>
            <w:rFonts w:ascii="Cambria Math" w:hAnsi="Cambria Math"/>
            <w:szCs w:val="28"/>
          </w:rPr>
          <m:t>2m</m:t>
        </m:r>
        <m:r>
          <m:rPr>
            <m:sty m:val="p"/>
          </m:rPr>
          <w:rPr>
            <w:rFonts w:ascii="Cambria Math" w:hAnsi="Cambria Math"/>
            <w:szCs w:val="28"/>
          </w:rPr>
          <m:t>+</m:t>
        </m:r>
        <m:r>
          <w:rPr>
            <w:rFonts w:ascii="Cambria Math" w:hAnsi="Cambria Math"/>
            <w:szCs w:val="28"/>
          </w:rPr>
          <m:t>1</m:t>
        </m:r>
      </m:oMath>
      <w:r w:rsidRPr="009C5C34">
        <w:rPr>
          <w:szCs w:val="28"/>
        </w:rPr>
        <w:t xml:space="preserve"> становится малым), и</w:t>
      </w:r>
      <w:r w:rsidR="004E387F">
        <w:rPr>
          <w:szCs w:val="28"/>
        </w:rPr>
        <w:t xml:space="preserve"> корректность</w:t>
      </w:r>
      <w:r w:rsidRPr="009C5C34">
        <w:rPr>
          <w:szCs w:val="28"/>
        </w:rPr>
        <w:t xml:space="preserve"> </w:t>
      </w:r>
      <w:r w:rsidR="004E387F">
        <w:rPr>
          <w:szCs w:val="28"/>
        </w:rPr>
        <w:t>отбора</w:t>
      </w:r>
      <w:r w:rsidRPr="009C5C34">
        <w:rPr>
          <w:szCs w:val="28"/>
        </w:rPr>
        <w:t xml:space="preserve"> слоёв</w:t>
      </w:r>
      <w:r w:rsidR="004E387F">
        <w:rPr>
          <w:szCs w:val="28"/>
        </w:rPr>
        <w:t xml:space="preserve"> для анализа репутации</w:t>
      </w:r>
      <w:r w:rsidRPr="009C5C34">
        <w:rPr>
          <w:szCs w:val="28"/>
        </w:rPr>
        <w:t xml:space="preserve"> становится критическим</w:t>
      </w:r>
      <w:r w:rsidR="004E387F">
        <w:rPr>
          <w:szCs w:val="28"/>
        </w:rPr>
        <w:t xml:space="preserve"> фактором</w:t>
      </w:r>
      <w:r w:rsidRPr="009C5C34">
        <w:rPr>
          <w:szCs w:val="28"/>
        </w:rPr>
        <w:t xml:space="preserve"> — выбор «неподходящих» слоёв в данном </w:t>
      </w:r>
      <w:r>
        <w:rPr>
          <w:szCs w:val="28"/>
        </w:rPr>
        <w:t>запуске</w:t>
      </w:r>
      <w:r w:rsidRPr="009C5C34">
        <w:rPr>
          <w:szCs w:val="28"/>
        </w:rPr>
        <w:t xml:space="preserve"> уводит </w:t>
      </w:r>
      <w:r>
        <w:rPr>
          <w:szCs w:val="28"/>
        </w:rPr>
        <w:t>подсчет репутации клиентов</w:t>
      </w:r>
      <w:r w:rsidRPr="009C5C34">
        <w:rPr>
          <w:szCs w:val="28"/>
        </w:rPr>
        <w:t xml:space="preserve"> в область, где вредоносные перестают выделяться. Это нелинейный эффект, требующий </w:t>
      </w:r>
      <w:r w:rsidRPr="009C5C34">
        <w:rPr>
          <w:szCs w:val="28"/>
        </w:rPr>
        <w:lastRenderedPageBreak/>
        <w:t xml:space="preserve">учёта при подборе </w:t>
      </w:r>
      <m:oMath>
        <m:sSub>
          <m:sSubPr>
            <m:ctrlPr>
              <w:rPr>
                <w:rFonts w:ascii="Cambria Math" w:hAnsi="Cambria Math"/>
                <w:szCs w:val="28"/>
              </w:rPr>
            </m:ctrlPr>
          </m:sSubPr>
          <m:e>
            <m:r>
              <w:rPr>
                <w:rFonts w:ascii="Cambria Math" w:hAnsi="Cambria Math"/>
                <w:szCs w:val="28"/>
              </w:rPr>
              <m:t>m</m:t>
            </m:r>
          </m:e>
          <m:sub>
            <m:r>
              <m:rPr>
                <m:nor/>
              </m:rPr>
              <w:rPr>
                <w:szCs w:val="28"/>
              </w:rPr>
              <m:t>assumed</m:t>
            </m:r>
          </m:sub>
        </m:sSub>
      </m:oMath>
      <w:r w:rsidRPr="009C5C34">
        <w:rPr>
          <w:szCs w:val="28"/>
        </w:rPr>
        <w:t xml:space="preserve"> и числа </w:t>
      </w:r>
      <w:r w:rsidR="004E387F">
        <w:rPr>
          <w:szCs w:val="28"/>
        </w:rPr>
        <w:t>отбираемых для анализа</w:t>
      </w:r>
      <w:r w:rsidRPr="009C5C34">
        <w:rPr>
          <w:szCs w:val="28"/>
        </w:rPr>
        <w:t xml:space="preserve"> </w:t>
      </w:r>
      <w:r w:rsidR="004E387F">
        <w:rPr>
          <w:szCs w:val="28"/>
        </w:rPr>
        <w:t xml:space="preserve">репутации </w:t>
      </w:r>
      <w:r w:rsidRPr="009C5C34">
        <w:rPr>
          <w:szCs w:val="28"/>
        </w:rPr>
        <w:t xml:space="preserve">слоёв </w:t>
      </w:r>
      <m:oMath>
        <m:r>
          <w:rPr>
            <w:rFonts w:ascii="Cambria Math" w:hAnsi="Cambria Math"/>
            <w:szCs w:val="28"/>
          </w:rPr>
          <m:t>χ</m:t>
        </m:r>
      </m:oMath>
      <w:r w:rsidRPr="009C5C34">
        <w:rPr>
          <w:szCs w:val="28"/>
        </w:rPr>
        <w:t>.</w:t>
      </w:r>
    </w:p>
    <w:p w14:paraId="35ECFDAA" w14:textId="77777777" w:rsidR="004E387F" w:rsidRPr="009C5C34" w:rsidRDefault="004E387F" w:rsidP="009C5C34">
      <w:pPr>
        <w:pStyle w:val="af"/>
        <w:spacing w:after="0"/>
        <w:rPr>
          <w:szCs w:val="28"/>
        </w:rPr>
      </w:pPr>
    </w:p>
    <w:p w14:paraId="18D202C0" w14:textId="77777777" w:rsidR="00944FFE" w:rsidRPr="009C5C34" w:rsidRDefault="00944FFE" w:rsidP="00E65E99">
      <w:pPr>
        <w:ind w:firstLine="0"/>
        <w:jc w:val="center"/>
        <w:rPr>
          <w:szCs w:val="28"/>
        </w:rPr>
      </w:pPr>
      <w:r w:rsidRPr="009C5C34">
        <w:rPr>
          <w:noProof/>
          <w:szCs w:val="28"/>
        </w:rPr>
        <w:drawing>
          <wp:inline distT="0" distB="0" distL="0" distR="0" wp14:anchorId="1B1D2ED0" wp14:editId="49998EF8">
            <wp:extent cx="6095909" cy="3482051"/>
            <wp:effectExtent l="0" t="0" r="635" b="4445"/>
            <wp:docPr id="42" name="Picture" descr="Рисунок 5.5 — TPR детектора FedRoLA в зависимости от доли вредоносных, парный график для ALIE и атаки со скрытой закладкой (CD, FedRoLA + ДП, 3 seeds)."/>
            <wp:cNvGraphicFramePr/>
            <a:graphic xmlns:a="http://schemas.openxmlformats.org/drawingml/2006/main">
              <a:graphicData uri="http://schemas.openxmlformats.org/drawingml/2006/picture">
                <pic:pic xmlns:pic="http://schemas.openxmlformats.org/drawingml/2006/picture">
                  <pic:nvPicPr>
                    <pic:cNvPr id="43" name="Picture" descr="images/fig_5_5_tpr_mreal.png"/>
                    <pic:cNvPicPr>
                      <a:picLocks noChangeAspect="1" noChangeArrowheads="1"/>
                    </pic:cNvPicPr>
                  </pic:nvPicPr>
                  <pic:blipFill rotWithShape="1">
                    <a:blip r:embed="rId23"/>
                    <a:srcRect t="10238"/>
                    <a:stretch>
                      <a:fillRect/>
                    </a:stretch>
                  </pic:blipFill>
                  <pic:spPr bwMode="auto">
                    <a:xfrm>
                      <a:off x="0" y="0"/>
                      <a:ext cx="6100735" cy="3484808"/>
                    </a:xfrm>
                    <a:prstGeom prst="rect">
                      <a:avLst/>
                    </a:prstGeom>
                    <a:noFill/>
                    <a:ln>
                      <a:noFill/>
                    </a:ln>
                    <a:extLst>
                      <a:ext uri="{53640926-AAD7-44D8-BBD7-CCE9431645EC}">
                        <a14:shadowObscured xmlns:a14="http://schemas.microsoft.com/office/drawing/2010/main"/>
                      </a:ext>
                    </a:extLst>
                  </pic:spPr>
                </pic:pic>
              </a:graphicData>
            </a:graphic>
          </wp:inline>
        </w:drawing>
      </w:r>
    </w:p>
    <w:p w14:paraId="4BC0333A" w14:textId="77777777" w:rsidR="00944FFE" w:rsidRDefault="00944FFE" w:rsidP="00E65E99">
      <w:pPr>
        <w:jc w:val="center"/>
        <w:rPr>
          <w:szCs w:val="28"/>
        </w:rPr>
      </w:pPr>
      <w:r w:rsidRPr="009C5C34">
        <w:rPr>
          <w:szCs w:val="28"/>
        </w:rPr>
        <w:t>Рисунок 5.5 — TPR детектора FedRoLA в зависимости от доли вредоносных</w:t>
      </w:r>
      <w:r>
        <w:rPr>
          <w:szCs w:val="28"/>
        </w:rPr>
        <w:t xml:space="preserve"> клиентов</w:t>
      </w:r>
    </w:p>
    <w:p w14:paraId="277A09BE" w14:textId="77777777" w:rsidR="00944FFE" w:rsidRPr="009C5C34" w:rsidRDefault="00944FFE" w:rsidP="00E65E99">
      <w:pPr>
        <w:jc w:val="center"/>
        <w:rPr>
          <w:szCs w:val="28"/>
        </w:rPr>
      </w:pPr>
    </w:p>
    <w:p w14:paraId="0FD4976B" w14:textId="77777777" w:rsidR="00944FFE" w:rsidRPr="009C5C34" w:rsidRDefault="00944FFE" w:rsidP="009C5C34">
      <w:pPr>
        <w:pStyle w:val="31"/>
        <w:spacing w:before="0" w:after="0"/>
        <w:jc w:val="both"/>
        <w:rPr>
          <w:rFonts w:ascii="Times New Roman" w:hAnsi="Times New Roman" w:cs="Times New Roman"/>
          <w:szCs w:val="28"/>
        </w:rPr>
      </w:pPr>
      <w:bookmarkStart w:id="65" w:name="бюджет-приватности-s-кривые"/>
      <w:bookmarkEnd w:id="64"/>
      <w:r>
        <w:rPr>
          <w:rFonts w:ascii="Times New Roman" w:hAnsi="Times New Roman" w:cs="Times New Roman"/>
          <w:szCs w:val="28"/>
        </w:rPr>
        <w:t>5</w:t>
      </w:r>
      <w:r w:rsidRPr="009C5C34">
        <w:rPr>
          <w:rFonts w:ascii="Times New Roman" w:hAnsi="Times New Roman" w:cs="Times New Roman"/>
          <w:szCs w:val="28"/>
        </w:rPr>
        <w:t>.4.2</w:t>
      </w:r>
      <w:r w:rsidRPr="009C5C34">
        <w:rPr>
          <w:rFonts w:ascii="Times New Roman" w:hAnsi="Times New Roman" w:cs="Times New Roman"/>
          <w:szCs w:val="28"/>
        </w:rPr>
        <w:tab/>
        <w:t>Бюджет приватности (S-кривые)</w:t>
      </w:r>
    </w:p>
    <w:p w14:paraId="69C18BBB" w14:textId="3F224ADF" w:rsidR="00944FFE" w:rsidRDefault="00944FFE" w:rsidP="00E65E99">
      <w:pPr>
        <w:rPr>
          <w:szCs w:val="28"/>
        </w:rPr>
      </w:pPr>
      <w:r w:rsidRPr="009C5C34">
        <w:rPr>
          <w:szCs w:val="28"/>
        </w:rPr>
        <w:t xml:space="preserve">Зависимость ТОЗ от </w:t>
      </w:r>
      <m:oMath>
        <m:r>
          <w:rPr>
            <w:rFonts w:ascii="Cambria Math" w:hAnsi="Cambria Math"/>
            <w:szCs w:val="28"/>
          </w:rPr>
          <m:t>ε</m:t>
        </m:r>
      </m:oMath>
      <w:r w:rsidRPr="009C5C34">
        <w:rPr>
          <w:szCs w:val="28"/>
        </w:rPr>
        <w:t xml:space="preserve"> — </w:t>
      </w:r>
      <w:r>
        <w:rPr>
          <w:szCs w:val="28"/>
        </w:rPr>
        <w:t>важный</w:t>
      </w:r>
      <w:r w:rsidRPr="009C5C34">
        <w:rPr>
          <w:szCs w:val="28"/>
        </w:rPr>
        <w:t xml:space="preserve"> график для тезисов 5 и 6. В межустройственном сценарии исследова</w:t>
      </w:r>
      <w:r>
        <w:rPr>
          <w:szCs w:val="28"/>
        </w:rPr>
        <w:t>н</w:t>
      </w:r>
      <w:r w:rsidRPr="009C5C34">
        <w:rPr>
          <w:szCs w:val="28"/>
        </w:rPr>
        <w:t xml:space="preserve"> </w:t>
      </w:r>
      <w:r>
        <w:rPr>
          <w:szCs w:val="28"/>
        </w:rPr>
        <w:t>набор</w:t>
      </w:r>
      <w:r w:rsidRPr="009C5C34">
        <w:rPr>
          <w:szCs w:val="28"/>
        </w:rPr>
        <w:t xml:space="preserve"> </w:t>
      </w:r>
      <m:oMath>
        <m:r>
          <w:rPr>
            <w:rFonts w:ascii="Cambria Math" w:hAnsi="Cambria Math"/>
            <w:szCs w:val="28"/>
          </w:rPr>
          <m:t>ε</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3</m:t>
        </m:r>
        <m:r>
          <m:rPr>
            <m:sty m:val="p"/>
          </m:rPr>
          <w:rPr>
            <w:rFonts w:ascii="Cambria Math" w:hAnsi="Cambria Math"/>
            <w:szCs w:val="28"/>
          </w:rPr>
          <m:t>,</m:t>
        </m:r>
        <m:r>
          <w:rPr>
            <w:rFonts w:ascii="Cambria Math" w:hAnsi="Cambria Math"/>
            <w:szCs w:val="28"/>
          </w:rPr>
          <m:t>4</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r>
          <w:rPr>
            <w:rFonts w:ascii="Cambria Math" w:hAnsi="Cambria Math"/>
            <w:szCs w:val="28"/>
          </w:rPr>
          <m:t>6</m:t>
        </m:r>
        <m:r>
          <m:rPr>
            <m:sty m:val="p"/>
          </m:rPr>
          <w:rPr>
            <w:rFonts w:ascii="Cambria Math" w:hAnsi="Cambria Math"/>
            <w:szCs w:val="28"/>
          </w:rPr>
          <m:t>,</m:t>
        </m:r>
        <m:r>
          <w:rPr>
            <w:rFonts w:ascii="Cambria Math" w:hAnsi="Cambria Math"/>
            <w:szCs w:val="28"/>
          </w:rPr>
          <m:t>8</m:t>
        </m:r>
        <m:r>
          <m:rPr>
            <m:sty m:val="p"/>
          </m:rPr>
          <w:rPr>
            <w:rFonts w:ascii="Cambria Math" w:hAnsi="Cambria Math"/>
            <w:szCs w:val="28"/>
          </w:rPr>
          <m:t>,</m:t>
        </m:r>
        <m:r>
          <w:rPr>
            <w:rFonts w:ascii="Cambria Math" w:hAnsi="Cambria Math"/>
            <w:szCs w:val="28"/>
          </w:rPr>
          <m:t>10</m:t>
        </m:r>
        <m:r>
          <m:rPr>
            <m:sty m:val="p"/>
          </m:rPr>
          <w:rPr>
            <w:rFonts w:ascii="Cambria Math" w:hAnsi="Cambria Math"/>
            <w:szCs w:val="28"/>
          </w:rPr>
          <m:t>,</m:t>
        </m:r>
        <m:r>
          <w:rPr>
            <w:rFonts w:ascii="Cambria Math" w:hAnsi="Cambria Math"/>
            <w:szCs w:val="28"/>
          </w:rPr>
          <m:t>15</m:t>
        </m:r>
        <m:r>
          <m:rPr>
            <m:sty m:val="p"/>
          </m:rPr>
          <w:rPr>
            <w:rFonts w:ascii="Cambria Math" w:hAnsi="Cambria Math"/>
            <w:szCs w:val="28"/>
          </w:rPr>
          <m:t>,</m:t>
        </m:r>
        <m:r>
          <w:rPr>
            <w:rFonts w:ascii="Cambria Math" w:hAnsi="Cambria Math"/>
            <w:szCs w:val="28"/>
          </w:rPr>
          <m:t>20</m:t>
        </m:r>
        <m:r>
          <m:rPr>
            <m:sty m:val="p"/>
          </m:rPr>
          <w:rPr>
            <w:rFonts w:ascii="Cambria Math" w:hAnsi="Cambria Math"/>
            <w:szCs w:val="28"/>
          </w:rPr>
          <m:t>}</m:t>
        </m:r>
      </m:oMath>
      <w:r w:rsidRPr="009C5C34">
        <w:rPr>
          <w:szCs w:val="28"/>
        </w:rPr>
        <w:t xml:space="preserve">, в межорганизационном — </w:t>
      </w:r>
      <m:oMath>
        <m:r>
          <w:rPr>
            <w:rFonts w:ascii="Cambria Math" w:hAnsi="Cambria Math"/>
            <w:szCs w:val="28"/>
          </w:rPr>
          <m:t>ε</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75</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3</m:t>
        </m:r>
        <m:r>
          <m:rPr>
            <m:sty m:val="p"/>
          </m:rPr>
          <w:rPr>
            <w:rFonts w:ascii="Cambria Math" w:hAnsi="Cambria Math"/>
            <w:szCs w:val="28"/>
          </w:rPr>
          <m:t>,</m:t>
        </m:r>
        <m:r>
          <w:rPr>
            <w:rFonts w:ascii="Cambria Math" w:hAnsi="Cambria Math"/>
            <w:szCs w:val="28"/>
          </w:rPr>
          <m:t>4</m:t>
        </m:r>
        <m:r>
          <m:rPr>
            <m:sty m:val="p"/>
          </m:rPr>
          <w:rPr>
            <w:rFonts w:ascii="Cambria Math" w:hAnsi="Cambria Math"/>
            <w:szCs w:val="28"/>
          </w:rPr>
          <m:t>,</m:t>
        </m:r>
        <m:r>
          <w:rPr>
            <w:rFonts w:ascii="Cambria Math" w:hAnsi="Cambria Math"/>
            <w:szCs w:val="28"/>
          </w:rPr>
          <m:t>8</m:t>
        </m:r>
        <m:r>
          <m:rPr>
            <m:sty m:val="p"/>
          </m:rPr>
          <w:rPr>
            <w:rFonts w:ascii="Cambria Math" w:hAnsi="Cambria Math"/>
            <w:szCs w:val="28"/>
          </w:rPr>
          <m:t>}</m:t>
        </m:r>
      </m:oMath>
      <w:r w:rsidRPr="009C5C34">
        <w:rPr>
          <w:szCs w:val="28"/>
        </w:rPr>
        <w:t>.</w:t>
      </w:r>
      <w:r w:rsidR="00AA66D0">
        <w:rPr>
          <w:szCs w:val="28"/>
        </w:rPr>
        <w:t xml:space="preserve"> Результаты сведены в две отдельные таблицы. Для </w:t>
      </w:r>
      <w:r w:rsidR="00AA66D0">
        <w:rPr>
          <w:szCs w:val="28"/>
          <w:lang w:val="en-US"/>
        </w:rPr>
        <w:t>CD</w:t>
      </w:r>
      <w:r w:rsidR="00AA66D0" w:rsidRPr="00AA66D0">
        <w:rPr>
          <w:szCs w:val="28"/>
        </w:rPr>
        <w:t xml:space="preserve"> </w:t>
      </w:r>
      <w:r w:rsidR="00AA66D0">
        <w:rPr>
          <w:szCs w:val="28"/>
        </w:rPr>
        <w:t xml:space="preserve">сценария приведена таблица 5.9, для </w:t>
      </w:r>
      <w:r w:rsidR="00AA66D0">
        <w:rPr>
          <w:szCs w:val="28"/>
          <w:lang w:val="en-US"/>
        </w:rPr>
        <w:t>CS</w:t>
      </w:r>
      <w:r w:rsidR="00AA66D0">
        <w:rPr>
          <w:szCs w:val="28"/>
        </w:rPr>
        <w:t xml:space="preserve"> </w:t>
      </w:r>
      <w:r w:rsidR="00AA66D0" w:rsidRPr="009C5C34">
        <w:rPr>
          <w:szCs w:val="28"/>
        </w:rPr>
        <w:t xml:space="preserve">— </w:t>
      </w:r>
      <w:r w:rsidR="00AA66D0">
        <w:rPr>
          <w:szCs w:val="28"/>
        </w:rPr>
        <w:t>таблица 5.10.</w:t>
      </w:r>
    </w:p>
    <w:p w14:paraId="219F1B17" w14:textId="77777777" w:rsidR="00AA66D0" w:rsidRPr="00AA66D0" w:rsidRDefault="00AA66D0" w:rsidP="00E65E99">
      <w:pPr>
        <w:rPr>
          <w:szCs w:val="28"/>
        </w:rPr>
      </w:pPr>
    </w:p>
    <w:p w14:paraId="411A770D" w14:textId="054ED304" w:rsidR="00944FFE" w:rsidRPr="009C5C34" w:rsidRDefault="00944FFE" w:rsidP="00AA66D0">
      <w:pPr>
        <w:pStyle w:val="af"/>
        <w:spacing w:after="0"/>
        <w:ind w:firstLine="0"/>
        <w:jc w:val="left"/>
        <w:rPr>
          <w:szCs w:val="28"/>
        </w:rPr>
      </w:pPr>
      <w:r w:rsidRPr="009C5C34">
        <w:rPr>
          <w:szCs w:val="28"/>
        </w:rPr>
        <w:t xml:space="preserve">Таблица 5.9 — S-кривая ТОЗ в межустройственном сценарии (FedRoLA + ДП, без атак, три </w:t>
      </w:r>
      <w:r w:rsidR="00AA66D0">
        <w:rPr>
          <w:szCs w:val="28"/>
        </w:rPr>
        <w:t>запуска</w:t>
      </w:r>
      <w:r w:rsidRPr="009C5C34">
        <w:rPr>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04"/>
        <w:gridCol w:w="3113"/>
        <w:gridCol w:w="3128"/>
      </w:tblGrid>
      <w:tr w:rsidR="00944FFE" w:rsidRPr="009C5C34" w14:paraId="124DEBE7" w14:textId="77777777" w:rsidTr="00E65E99">
        <w:trPr>
          <w:tblHeader/>
        </w:trPr>
        <w:tc>
          <w:tcPr>
            <w:tcW w:w="3154" w:type="dxa"/>
          </w:tcPr>
          <w:p w14:paraId="2F55F9B4" w14:textId="77777777" w:rsidR="00944FFE" w:rsidRPr="009C5C34" w:rsidRDefault="00944FFE" w:rsidP="00E65E99">
            <w:pPr>
              <w:ind w:firstLine="0"/>
              <w:jc w:val="center"/>
              <w:rPr>
                <w:szCs w:val="28"/>
              </w:rPr>
            </w:pPr>
            <m:oMathPara>
              <m:oMath>
                <m:r>
                  <w:rPr>
                    <w:rFonts w:ascii="Cambria Math" w:hAnsi="Cambria Math"/>
                    <w:szCs w:val="28"/>
                  </w:rPr>
                  <m:t>ε</m:t>
                </m:r>
              </m:oMath>
            </m:oMathPara>
          </w:p>
        </w:tc>
        <w:tc>
          <w:tcPr>
            <w:tcW w:w="3155" w:type="dxa"/>
          </w:tcPr>
          <w:p w14:paraId="105928EA" w14:textId="77777777" w:rsidR="00944FFE" w:rsidRPr="009C5C34" w:rsidRDefault="00944FFE" w:rsidP="00E65E99">
            <w:pPr>
              <w:ind w:firstLine="0"/>
              <w:jc w:val="center"/>
              <w:rPr>
                <w:szCs w:val="28"/>
              </w:rPr>
            </w:pPr>
            <w:r w:rsidRPr="009C5C34">
              <w:rPr>
                <w:szCs w:val="28"/>
              </w:rPr>
              <w:t>ТОЗ</w:t>
            </w:r>
          </w:p>
        </w:tc>
        <w:tc>
          <w:tcPr>
            <w:tcW w:w="3155" w:type="dxa"/>
          </w:tcPr>
          <w:p w14:paraId="4783472A" w14:textId="683039B6" w:rsidR="00944FFE" w:rsidRPr="009C5C34" w:rsidRDefault="00AA66D0" w:rsidP="00E65E99">
            <w:pPr>
              <w:ind w:firstLine="0"/>
              <w:jc w:val="center"/>
              <w:rPr>
                <w:szCs w:val="28"/>
              </w:rPr>
            </w:pPr>
            <w:r>
              <w:rPr>
                <w:szCs w:val="28"/>
              </w:rPr>
              <w:t>Стандартное отклонение</w:t>
            </w:r>
          </w:p>
        </w:tc>
      </w:tr>
      <w:tr w:rsidR="00944FFE" w:rsidRPr="009C5C34" w14:paraId="62004571" w14:textId="77777777" w:rsidTr="00E65E99">
        <w:tc>
          <w:tcPr>
            <w:tcW w:w="3154" w:type="dxa"/>
          </w:tcPr>
          <w:p w14:paraId="525FC7FF" w14:textId="77777777" w:rsidR="00944FFE" w:rsidRPr="009C5C34" w:rsidRDefault="00944FFE" w:rsidP="00E65E99">
            <w:pPr>
              <w:ind w:firstLine="0"/>
              <w:jc w:val="center"/>
              <w:rPr>
                <w:szCs w:val="28"/>
              </w:rPr>
            </w:pPr>
            <w:r w:rsidRPr="009C5C34">
              <w:rPr>
                <w:szCs w:val="28"/>
              </w:rPr>
              <w:t>1</w:t>
            </w:r>
          </w:p>
        </w:tc>
        <w:tc>
          <w:tcPr>
            <w:tcW w:w="3155" w:type="dxa"/>
          </w:tcPr>
          <w:p w14:paraId="3F885BA0"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100</m:t>
                </m:r>
              </m:oMath>
            </m:oMathPara>
          </w:p>
        </w:tc>
        <w:tc>
          <w:tcPr>
            <w:tcW w:w="3155" w:type="dxa"/>
          </w:tcPr>
          <w:p w14:paraId="6D2FE8BB"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624EE7AB" w14:textId="77777777" w:rsidTr="00E65E99">
        <w:tc>
          <w:tcPr>
            <w:tcW w:w="3154" w:type="dxa"/>
          </w:tcPr>
          <w:p w14:paraId="3F74F577" w14:textId="77777777" w:rsidR="00944FFE" w:rsidRPr="009C5C34" w:rsidRDefault="00944FFE" w:rsidP="00E65E99">
            <w:pPr>
              <w:ind w:firstLine="0"/>
              <w:jc w:val="center"/>
              <w:rPr>
                <w:szCs w:val="28"/>
              </w:rPr>
            </w:pPr>
            <w:r w:rsidRPr="009C5C34">
              <w:rPr>
                <w:szCs w:val="28"/>
              </w:rPr>
              <w:lastRenderedPageBreak/>
              <w:t>2</w:t>
            </w:r>
          </w:p>
        </w:tc>
        <w:tc>
          <w:tcPr>
            <w:tcW w:w="3155" w:type="dxa"/>
          </w:tcPr>
          <w:p w14:paraId="04F9A1E9"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100</m:t>
                </m:r>
              </m:oMath>
            </m:oMathPara>
          </w:p>
        </w:tc>
        <w:tc>
          <w:tcPr>
            <w:tcW w:w="3155" w:type="dxa"/>
          </w:tcPr>
          <w:p w14:paraId="77C52CA7"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7A4BFCE2" w14:textId="77777777" w:rsidTr="00E65E99">
        <w:tc>
          <w:tcPr>
            <w:tcW w:w="3154" w:type="dxa"/>
          </w:tcPr>
          <w:p w14:paraId="081A85A2" w14:textId="77777777" w:rsidR="00944FFE" w:rsidRPr="009C5C34" w:rsidRDefault="00944FFE" w:rsidP="00E65E99">
            <w:pPr>
              <w:ind w:firstLine="0"/>
              <w:jc w:val="center"/>
              <w:rPr>
                <w:szCs w:val="28"/>
              </w:rPr>
            </w:pPr>
            <w:r w:rsidRPr="009C5C34">
              <w:rPr>
                <w:szCs w:val="28"/>
              </w:rPr>
              <w:t>3</w:t>
            </w:r>
          </w:p>
        </w:tc>
        <w:tc>
          <w:tcPr>
            <w:tcW w:w="3155" w:type="dxa"/>
          </w:tcPr>
          <w:p w14:paraId="7C854AA6"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100</m:t>
                </m:r>
              </m:oMath>
            </m:oMathPara>
          </w:p>
        </w:tc>
        <w:tc>
          <w:tcPr>
            <w:tcW w:w="3155" w:type="dxa"/>
          </w:tcPr>
          <w:p w14:paraId="208DC85B"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000</m:t>
                </m:r>
              </m:oMath>
            </m:oMathPara>
          </w:p>
        </w:tc>
      </w:tr>
      <w:tr w:rsidR="00944FFE" w:rsidRPr="009C5C34" w14:paraId="6795B96D" w14:textId="77777777" w:rsidTr="00E65E99">
        <w:tc>
          <w:tcPr>
            <w:tcW w:w="3154" w:type="dxa"/>
          </w:tcPr>
          <w:p w14:paraId="50316249" w14:textId="77777777" w:rsidR="00944FFE" w:rsidRPr="009C5C34" w:rsidRDefault="00944FFE" w:rsidP="00E65E99">
            <w:pPr>
              <w:ind w:firstLine="0"/>
              <w:jc w:val="center"/>
              <w:rPr>
                <w:szCs w:val="28"/>
              </w:rPr>
            </w:pPr>
            <w:r w:rsidRPr="009C5C34">
              <w:rPr>
                <w:szCs w:val="28"/>
              </w:rPr>
              <w:t>4</w:t>
            </w:r>
          </w:p>
        </w:tc>
        <w:tc>
          <w:tcPr>
            <w:tcW w:w="3155" w:type="dxa"/>
          </w:tcPr>
          <w:p w14:paraId="119471D9"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511</m:t>
                </m:r>
              </m:oMath>
            </m:oMathPara>
          </w:p>
        </w:tc>
        <w:tc>
          <w:tcPr>
            <w:tcW w:w="3155" w:type="dxa"/>
          </w:tcPr>
          <w:p w14:paraId="06E057D2"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136</m:t>
                </m:r>
              </m:oMath>
            </m:oMathPara>
          </w:p>
        </w:tc>
      </w:tr>
      <w:tr w:rsidR="00944FFE" w:rsidRPr="009C5C34" w14:paraId="734190E6" w14:textId="77777777" w:rsidTr="00E65E99">
        <w:tc>
          <w:tcPr>
            <w:tcW w:w="3154" w:type="dxa"/>
          </w:tcPr>
          <w:p w14:paraId="75F775E4" w14:textId="77777777" w:rsidR="00944FFE" w:rsidRPr="009C5C34" w:rsidRDefault="00944FFE" w:rsidP="00E65E99">
            <w:pPr>
              <w:ind w:firstLine="0"/>
              <w:jc w:val="center"/>
              <w:rPr>
                <w:szCs w:val="28"/>
              </w:rPr>
            </w:pPr>
            <w:r w:rsidRPr="009C5C34">
              <w:rPr>
                <w:szCs w:val="28"/>
              </w:rPr>
              <w:t>5</w:t>
            </w:r>
          </w:p>
        </w:tc>
        <w:tc>
          <w:tcPr>
            <w:tcW w:w="3155" w:type="dxa"/>
          </w:tcPr>
          <w:p w14:paraId="3172B03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712</m:t>
                </m:r>
              </m:oMath>
            </m:oMathPara>
          </w:p>
        </w:tc>
        <w:tc>
          <w:tcPr>
            <w:tcW w:w="3155" w:type="dxa"/>
          </w:tcPr>
          <w:p w14:paraId="17DF796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024</m:t>
                </m:r>
              </m:oMath>
            </m:oMathPara>
          </w:p>
        </w:tc>
      </w:tr>
      <w:tr w:rsidR="00944FFE" w:rsidRPr="009C5C34" w14:paraId="0F2B0A7A" w14:textId="77777777" w:rsidTr="00E65E99">
        <w:tc>
          <w:tcPr>
            <w:tcW w:w="3154" w:type="dxa"/>
          </w:tcPr>
          <w:p w14:paraId="3560CD01" w14:textId="77777777" w:rsidR="00944FFE" w:rsidRPr="009C5C34" w:rsidRDefault="00944FFE" w:rsidP="00E65E99">
            <w:pPr>
              <w:ind w:firstLine="0"/>
              <w:jc w:val="center"/>
              <w:rPr>
                <w:szCs w:val="28"/>
              </w:rPr>
            </w:pPr>
            <w:r w:rsidRPr="009C5C34">
              <w:rPr>
                <w:szCs w:val="28"/>
              </w:rPr>
              <w:t>6</w:t>
            </w:r>
          </w:p>
        </w:tc>
        <w:tc>
          <w:tcPr>
            <w:tcW w:w="3155" w:type="dxa"/>
          </w:tcPr>
          <w:p w14:paraId="5DA5662B" w14:textId="77777777" w:rsidR="00944FFE" w:rsidRPr="009C5C34" w:rsidRDefault="00944FFE" w:rsidP="00E65E9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727</m:t>
                </m:r>
              </m:oMath>
            </m:oMathPara>
          </w:p>
        </w:tc>
        <w:tc>
          <w:tcPr>
            <w:tcW w:w="3155" w:type="dxa"/>
          </w:tcPr>
          <w:p w14:paraId="2D4D726A"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032</m:t>
                </m:r>
              </m:oMath>
            </m:oMathPara>
          </w:p>
        </w:tc>
      </w:tr>
      <w:tr w:rsidR="00944FFE" w:rsidRPr="009C5C34" w14:paraId="0CE38299" w14:textId="77777777" w:rsidTr="00E65E99">
        <w:tc>
          <w:tcPr>
            <w:tcW w:w="3154" w:type="dxa"/>
          </w:tcPr>
          <w:p w14:paraId="013DA61E" w14:textId="77777777" w:rsidR="00944FFE" w:rsidRPr="009C5C34" w:rsidRDefault="00944FFE" w:rsidP="00E65E99">
            <w:pPr>
              <w:ind w:firstLine="0"/>
              <w:jc w:val="center"/>
              <w:rPr>
                <w:szCs w:val="28"/>
              </w:rPr>
            </w:pPr>
            <w:r w:rsidRPr="009C5C34">
              <w:rPr>
                <w:szCs w:val="28"/>
              </w:rPr>
              <w:t>8</w:t>
            </w:r>
          </w:p>
        </w:tc>
        <w:tc>
          <w:tcPr>
            <w:tcW w:w="3155" w:type="dxa"/>
          </w:tcPr>
          <w:p w14:paraId="351A7E6D"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786</m:t>
                </m:r>
              </m:oMath>
            </m:oMathPara>
          </w:p>
        </w:tc>
        <w:tc>
          <w:tcPr>
            <w:tcW w:w="3155" w:type="dxa"/>
          </w:tcPr>
          <w:p w14:paraId="5470F7E9"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005</m:t>
                </m:r>
              </m:oMath>
            </m:oMathPara>
          </w:p>
        </w:tc>
      </w:tr>
      <w:tr w:rsidR="00944FFE" w:rsidRPr="009C5C34" w14:paraId="509358D9" w14:textId="77777777" w:rsidTr="00E65E99">
        <w:tc>
          <w:tcPr>
            <w:tcW w:w="3154" w:type="dxa"/>
          </w:tcPr>
          <w:p w14:paraId="0F15D464" w14:textId="77777777" w:rsidR="00944FFE" w:rsidRPr="009C5C34" w:rsidRDefault="00944FFE" w:rsidP="00E65E99">
            <w:pPr>
              <w:ind w:firstLine="0"/>
              <w:jc w:val="center"/>
              <w:rPr>
                <w:szCs w:val="28"/>
              </w:rPr>
            </w:pPr>
            <w:r w:rsidRPr="009C5C34">
              <w:rPr>
                <w:szCs w:val="28"/>
              </w:rPr>
              <w:t>10</w:t>
            </w:r>
          </w:p>
        </w:tc>
        <w:tc>
          <w:tcPr>
            <w:tcW w:w="3155" w:type="dxa"/>
          </w:tcPr>
          <w:p w14:paraId="5381CBA1"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798</m:t>
                </m:r>
              </m:oMath>
            </m:oMathPara>
          </w:p>
        </w:tc>
        <w:tc>
          <w:tcPr>
            <w:tcW w:w="3155" w:type="dxa"/>
          </w:tcPr>
          <w:p w14:paraId="356DCE62"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006</m:t>
                </m:r>
              </m:oMath>
            </m:oMathPara>
          </w:p>
        </w:tc>
      </w:tr>
      <w:tr w:rsidR="00944FFE" w:rsidRPr="009C5C34" w14:paraId="2B61A87B" w14:textId="77777777" w:rsidTr="00E65E99">
        <w:tc>
          <w:tcPr>
            <w:tcW w:w="3154" w:type="dxa"/>
          </w:tcPr>
          <w:p w14:paraId="3FC44F1B" w14:textId="77777777" w:rsidR="00944FFE" w:rsidRPr="009C5C34" w:rsidRDefault="00944FFE" w:rsidP="00E65E99">
            <w:pPr>
              <w:ind w:firstLine="0"/>
              <w:jc w:val="center"/>
              <w:rPr>
                <w:szCs w:val="28"/>
              </w:rPr>
            </w:pPr>
            <w:r w:rsidRPr="009C5C34">
              <w:rPr>
                <w:szCs w:val="28"/>
              </w:rPr>
              <w:t>15</w:t>
            </w:r>
          </w:p>
        </w:tc>
        <w:tc>
          <w:tcPr>
            <w:tcW w:w="3155" w:type="dxa"/>
          </w:tcPr>
          <w:p w14:paraId="691B8337"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830</m:t>
                </m:r>
              </m:oMath>
            </m:oMathPara>
          </w:p>
        </w:tc>
        <w:tc>
          <w:tcPr>
            <w:tcW w:w="3155" w:type="dxa"/>
          </w:tcPr>
          <w:p w14:paraId="5F85CEF6"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005</m:t>
                </m:r>
              </m:oMath>
            </m:oMathPara>
          </w:p>
        </w:tc>
      </w:tr>
      <w:tr w:rsidR="00944FFE" w:rsidRPr="009C5C34" w14:paraId="709B2447" w14:textId="77777777" w:rsidTr="00E65E99">
        <w:tc>
          <w:tcPr>
            <w:tcW w:w="3154" w:type="dxa"/>
          </w:tcPr>
          <w:p w14:paraId="5C894CDA" w14:textId="77777777" w:rsidR="00944FFE" w:rsidRPr="009C5C34" w:rsidRDefault="00944FFE" w:rsidP="00E65E99">
            <w:pPr>
              <w:ind w:firstLine="0"/>
              <w:jc w:val="center"/>
              <w:rPr>
                <w:szCs w:val="28"/>
              </w:rPr>
            </w:pPr>
            <w:r w:rsidRPr="009C5C34">
              <w:rPr>
                <w:szCs w:val="28"/>
              </w:rPr>
              <w:t>20</w:t>
            </w:r>
          </w:p>
        </w:tc>
        <w:tc>
          <w:tcPr>
            <w:tcW w:w="3155" w:type="dxa"/>
          </w:tcPr>
          <w:p w14:paraId="1A561CB1"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841</m:t>
                </m:r>
              </m:oMath>
            </m:oMathPara>
          </w:p>
        </w:tc>
        <w:tc>
          <w:tcPr>
            <w:tcW w:w="3155" w:type="dxa"/>
          </w:tcPr>
          <w:p w14:paraId="74976F70" w14:textId="77777777" w:rsidR="00944FFE" w:rsidRPr="009C5C34" w:rsidRDefault="00944FFE" w:rsidP="00E65E9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r>
    </w:tbl>
    <w:p w14:paraId="0ACBBD18" w14:textId="77777777" w:rsidR="00944FFE" w:rsidRDefault="00944FFE" w:rsidP="00E65E99">
      <w:pPr>
        <w:pStyle w:val="af"/>
        <w:spacing w:after="0"/>
        <w:jc w:val="left"/>
        <w:rPr>
          <w:szCs w:val="28"/>
        </w:rPr>
      </w:pPr>
    </w:p>
    <w:p w14:paraId="4521FA97" w14:textId="2CE04056" w:rsidR="00944FFE" w:rsidRPr="009C5C34" w:rsidRDefault="00944FFE" w:rsidP="00AA66D0">
      <w:pPr>
        <w:pStyle w:val="af"/>
        <w:spacing w:after="0"/>
        <w:ind w:firstLine="0"/>
        <w:jc w:val="left"/>
        <w:rPr>
          <w:szCs w:val="28"/>
        </w:rPr>
      </w:pPr>
      <w:r w:rsidRPr="009C5C34">
        <w:rPr>
          <w:szCs w:val="28"/>
        </w:rPr>
        <w:t xml:space="preserve">Таблица 5.10 — S-кривая ТОЗ в межорганизационном сценарии (FedRoLA + ДП, без атак, три </w:t>
      </w:r>
      <w:r w:rsidR="00AA66D0">
        <w:rPr>
          <w:szCs w:val="28"/>
        </w:rPr>
        <w:t>запуска</w:t>
      </w:r>
      <w:r w:rsidRPr="009C5C34">
        <w:rPr>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06"/>
        <w:gridCol w:w="3111"/>
        <w:gridCol w:w="3128"/>
      </w:tblGrid>
      <w:tr w:rsidR="00944FFE" w:rsidRPr="009C5C34" w14:paraId="07312D17" w14:textId="77777777" w:rsidTr="00E65E99">
        <w:trPr>
          <w:tblHeader/>
        </w:trPr>
        <w:tc>
          <w:tcPr>
            <w:tcW w:w="3154" w:type="dxa"/>
          </w:tcPr>
          <w:p w14:paraId="43974786" w14:textId="77777777" w:rsidR="00944FFE" w:rsidRPr="009C5C34" w:rsidRDefault="00944FFE" w:rsidP="00AA66D0">
            <w:pPr>
              <w:ind w:firstLine="0"/>
              <w:jc w:val="center"/>
              <w:rPr>
                <w:szCs w:val="28"/>
              </w:rPr>
            </w:pPr>
            <m:oMathPara>
              <m:oMath>
                <m:r>
                  <w:rPr>
                    <w:rFonts w:ascii="Cambria Math" w:hAnsi="Cambria Math"/>
                    <w:szCs w:val="28"/>
                  </w:rPr>
                  <m:t>ε</m:t>
                </m:r>
              </m:oMath>
            </m:oMathPara>
          </w:p>
        </w:tc>
        <w:tc>
          <w:tcPr>
            <w:tcW w:w="3155" w:type="dxa"/>
          </w:tcPr>
          <w:p w14:paraId="1D9FC343" w14:textId="77777777" w:rsidR="00944FFE" w:rsidRPr="009C5C34" w:rsidRDefault="00944FFE" w:rsidP="00AA66D0">
            <w:pPr>
              <w:ind w:firstLine="0"/>
              <w:jc w:val="center"/>
              <w:rPr>
                <w:szCs w:val="28"/>
              </w:rPr>
            </w:pPr>
            <w:r w:rsidRPr="009C5C34">
              <w:rPr>
                <w:szCs w:val="28"/>
              </w:rPr>
              <w:t>ТОЗ</w:t>
            </w:r>
          </w:p>
        </w:tc>
        <w:tc>
          <w:tcPr>
            <w:tcW w:w="3155" w:type="dxa"/>
          </w:tcPr>
          <w:p w14:paraId="1512A42E" w14:textId="2563FC76" w:rsidR="00944FFE" w:rsidRPr="009C5C34" w:rsidRDefault="00AA66D0" w:rsidP="00AA66D0">
            <w:pPr>
              <w:ind w:firstLine="0"/>
              <w:jc w:val="center"/>
              <w:rPr>
                <w:szCs w:val="28"/>
              </w:rPr>
            </w:pPr>
            <w:r>
              <w:rPr>
                <w:szCs w:val="28"/>
              </w:rPr>
              <w:t>Стандартное отклонение</w:t>
            </w:r>
          </w:p>
        </w:tc>
      </w:tr>
      <w:tr w:rsidR="00944FFE" w:rsidRPr="009C5C34" w14:paraId="35CACA50" w14:textId="77777777" w:rsidTr="00E65E99">
        <w:tc>
          <w:tcPr>
            <w:tcW w:w="3154" w:type="dxa"/>
          </w:tcPr>
          <w:p w14:paraId="049B7D90" w14:textId="77777777" w:rsidR="00944FFE" w:rsidRPr="009C5C34" w:rsidRDefault="00944FFE" w:rsidP="00AA66D0">
            <w:pPr>
              <w:ind w:firstLine="0"/>
              <w:jc w:val="center"/>
              <w:rPr>
                <w:szCs w:val="28"/>
              </w:rPr>
            </w:pPr>
            <w:r w:rsidRPr="009C5C34">
              <w:rPr>
                <w:szCs w:val="28"/>
              </w:rPr>
              <w:t>0,5</w:t>
            </w:r>
          </w:p>
        </w:tc>
        <w:tc>
          <w:tcPr>
            <w:tcW w:w="3155" w:type="dxa"/>
          </w:tcPr>
          <w:p w14:paraId="5C2CA53F"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306</m:t>
                </m:r>
              </m:oMath>
            </m:oMathPara>
          </w:p>
        </w:tc>
        <w:tc>
          <w:tcPr>
            <w:tcW w:w="3155" w:type="dxa"/>
          </w:tcPr>
          <w:p w14:paraId="37CC5AF9"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214</m:t>
                </m:r>
              </m:oMath>
            </m:oMathPara>
          </w:p>
        </w:tc>
      </w:tr>
      <w:tr w:rsidR="00944FFE" w:rsidRPr="009C5C34" w14:paraId="424AD430" w14:textId="77777777" w:rsidTr="00E65E99">
        <w:tc>
          <w:tcPr>
            <w:tcW w:w="3154" w:type="dxa"/>
          </w:tcPr>
          <w:p w14:paraId="3FC04052" w14:textId="77777777" w:rsidR="00944FFE" w:rsidRPr="009C5C34" w:rsidRDefault="00944FFE" w:rsidP="00AA66D0">
            <w:pPr>
              <w:ind w:firstLine="0"/>
              <w:jc w:val="center"/>
              <w:rPr>
                <w:szCs w:val="28"/>
              </w:rPr>
            </w:pPr>
            <w:r w:rsidRPr="009C5C34">
              <w:rPr>
                <w:szCs w:val="28"/>
              </w:rPr>
              <w:t>0,75</w:t>
            </w:r>
          </w:p>
        </w:tc>
        <w:tc>
          <w:tcPr>
            <w:tcW w:w="3155" w:type="dxa"/>
          </w:tcPr>
          <w:p w14:paraId="4D705AC9"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433</m:t>
                </m:r>
              </m:oMath>
            </m:oMathPara>
          </w:p>
        </w:tc>
        <w:tc>
          <w:tcPr>
            <w:tcW w:w="3155" w:type="dxa"/>
          </w:tcPr>
          <w:p w14:paraId="6A57B86B"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222</m:t>
                </m:r>
              </m:oMath>
            </m:oMathPara>
          </w:p>
        </w:tc>
      </w:tr>
      <w:tr w:rsidR="00944FFE" w:rsidRPr="009C5C34" w14:paraId="5FD400BE" w14:textId="77777777" w:rsidTr="00E65E99">
        <w:tc>
          <w:tcPr>
            <w:tcW w:w="3154" w:type="dxa"/>
          </w:tcPr>
          <w:p w14:paraId="4BBAFDD1" w14:textId="77777777" w:rsidR="00944FFE" w:rsidRPr="009C5C34" w:rsidRDefault="00944FFE" w:rsidP="00AA66D0">
            <w:pPr>
              <w:ind w:firstLine="0"/>
              <w:jc w:val="center"/>
              <w:rPr>
                <w:szCs w:val="28"/>
              </w:rPr>
            </w:pPr>
            <w:r w:rsidRPr="009C5C34">
              <w:rPr>
                <w:szCs w:val="28"/>
              </w:rPr>
              <w:t>1</w:t>
            </w:r>
          </w:p>
        </w:tc>
        <w:tc>
          <w:tcPr>
            <w:tcW w:w="3155" w:type="dxa"/>
          </w:tcPr>
          <w:p w14:paraId="5FA82699"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597</m:t>
                </m:r>
              </m:oMath>
            </m:oMathPara>
          </w:p>
        </w:tc>
        <w:tc>
          <w:tcPr>
            <w:tcW w:w="3155" w:type="dxa"/>
          </w:tcPr>
          <w:p w14:paraId="50DD9618"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134</m:t>
                </m:r>
              </m:oMath>
            </m:oMathPara>
          </w:p>
        </w:tc>
      </w:tr>
      <w:tr w:rsidR="00944FFE" w:rsidRPr="009C5C34" w14:paraId="7B3AF425" w14:textId="77777777" w:rsidTr="00E65E99">
        <w:tc>
          <w:tcPr>
            <w:tcW w:w="3154" w:type="dxa"/>
          </w:tcPr>
          <w:p w14:paraId="632D53AF" w14:textId="77777777" w:rsidR="00944FFE" w:rsidRPr="009C5C34" w:rsidRDefault="00944FFE" w:rsidP="00AA66D0">
            <w:pPr>
              <w:ind w:firstLine="0"/>
              <w:jc w:val="center"/>
              <w:rPr>
                <w:szCs w:val="28"/>
              </w:rPr>
            </w:pPr>
            <w:r w:rsidRPr="009C5C34">
              <w:rPr>
                <w:szCs w:val="28"/>
              </w:rPr>
              <w:t>1,5</w:t>
            </w:r>
          </w:p>
        </w:tc>
        <w:tc>
          <w:tcPr>
            <w:tcW w:w="3155" w:type="dxa"/>
          </w:tcPr>
          <w:p w14:paraId="5CF05888"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714</m:t>
                </m:r>
              </m:oMath>
            </m:oMathPara>
          </w:p>
        </w:tc>
        <w:tc>
          <w:tcPr>
            <w:tcW w:w="3155" w:type="dxa"/>
          </w:tcPr>
          <w:p w14:paraId="0B815232"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072</m:t>
                </m:r>
              </m:oMath>
            </m:oMathPara>
          </w:p>
        </w:tc>
      </w:tr>
      <w:tr w:rsidR="00944FFE" w:rsidRPr="009C5C34" w14:paraId="62F36E79" w14:textId="77777777" w:rsidTr="00E65E99">
        <w:tc>
          <w:tcPr>
            <w:tcW w:w="3154" w:type="dxa"/>
          </w:tcPr>
          <w:p w14:paraId="1FB5212F" w14:textId="77777777" w:rsidR="00944FFE" w:rsidRPr="009C5C34" w:rsidRDefault="00944FFE" w:rsidP="00AA66D0">
            <w:pPr>
              <w:ind w:firstLine="0"/>
              <w:jc w:val="center"/>
              <w:rPr>
                <w:szCs w:val="28"/>
              </w:rPr>
            </w:pPr>
            <w:r w:rsidRPr="009C5C34">
              <w:rPr>
                <w:szCs w:val="28"/>
              </w:rPr>
              <w:t>2</w:t>
            </w:r>
          </w:p>
        </w:tc>
        <w:tc>
          <w:tcPr>
            <w:tcW w:w="3155" w:type="dxa"/>
          </w:tcPr>
          <w:p w14:paraId="02C6D7BA"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759</m:t>
                </m:r>
              </m:oMath>
            </m:oMathPara>
          </w:p>
        </w:tc>
        <w:tc>
          <w:tcPr>
            <w:tcW w:w="3155" w:type="dxa"/>
          </w:tcPr>
          <w:p w14:paraId="214EB145"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059</m:t>
                </m:r>
              </m:oMath>
            </m:oMathPara>
          </w:p>
        </w:tc>
      </w:tr>
      <w:tr w:rsidR="00944FFE" w:rsidRPr="009C5C34" w14:paraId="70DD5156" w14:textId="77777777" w:rsidTr="00E65E99">
        <w:tc>
          <w:tcPr>
            <w:tcW w:w="3154" w:type="dxa"/>
          </w:tcPr>
          <w:p w14:paraId="2FE1F099" w14:textId="77777777" w:rsidR="00944FFE" w:rsidRPr="009C5C34" w:rsidRDefault="00944FFE" w:rsidP="00AA66D0">
            <w:pPr>
              <w:ind w:firstLine="0"/>
              <w:jc w:val="center"/>
              <w:rPr>
                <w:szCs w:val="28"/>
              </w:rPr>
            </w:pPr>
            <w:r w:rsidRPr="009C5C34">
              <w:rPr>
                <w:szCs w:val="28"/>
              </w:rPr>
              <w:t>3</w:t>
            </w:r>
          </w:p>
        </w:tc>
        <w:tc>
          <w:tcPr>
            <w:tcW w:w="3155" w:type="dxa"/>
          </w:tcPr>
          <w:p w14:paraId="09D7F2DB"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811</m:t>
                </m:r>
              </m:oMath>
            </m:oMathPara>
          </w:p>
        </w:tc>
        <w:tc>
          <w:tcPr>
            <w:tcW w:w="3155" w:type="dxa"/>
          </w:tcPr>
          <w:p w14:paraId="3C8C63CC"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031</m:t>
                </m:r>
              </m:oMath>
            </m:oMathPara>
          </w:p>
        </w:tc>
      </w:tr>
      <w:tr w:rsidR="00944FFE" w:rsidRPr="009C5C34" w14:paraId="50657222" w14:textId="77777777" w:rsidTr="00E65E99">
        <w:tc>
          <w:tcPr>
            <w:tcW w:w="3154" w:type="dxa"/>
          </w:tcPr>
          <w:p w14:paraId="75865456" w14:textId="77777777" w:rsidR="00944FFE" w:rsidRPr="009C5C34" w:rsidRDefault="00944FFE" w:rsidP="00AA66D0">
            <w:pPr>
              <w:ind w:firstLine="0"/>
              <w:jc w:val="center"/>
              <w:rPr>
                <w:szCs w:val="28"/>
              </w:rPr>
            </w:pPr>
            <w:r w:rsidRPr="009C5C34">
              <w:rPr>
                <w:szCs w:val="28"/>
              </w:rPr>
              <w:t>4</w:t>
            </w:r>
          </w:p>
        </w:tc>
        <w:tc>
          <w:tcPr>
            <w:tcW w:w="3155" w:type="dxa"/>
          </w:tcPr>
          <w:p w14:paraId="3D5E7070"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oMath>
            </m:oMathPara>
          </w:p>
        </w:tc>
        <w:tc>
          <w:tcPr>
            <w:tcW w:w="3155" w:type="dxa"/>
          </w:tcPr>
          <w:p w14:paraId="6B0C42A4"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019</m:t>
                </m:r>
              </m:oMath>
            </m:oMathPara>
          </w:p>
        </w:tc>
      </w:tr>
      <w:tr w:rsidR="00944FFE" w:rsidRPr="009C5C34" w14:paraId="750AB839" w14:textId="77777777" w:rsidTr="00E65E99">
        <w:tc>
          <w:tcPr>
            <w:tcW w:w="3154" w:type="dxa"/>
          </w:tcPr>
          <w:p w14:paraId="5ED85333" w14:textId="77777777" w:rsidR="00944FFE" w:rsidRPr="009C5C34" w:rsidRDefault="00944FFE" w:rsidP="00AA66D0">
            <w:pPr>
              <w:ind w:firstLine="0"/>
              <w:jc w:val="center"/>
              <w:rPr>
                <w:szCs w:val="28"/>
              </w:rPr>
            </w:pPr>
            <w:r w:rsidRPr="009C5C34">
              <w:rPr>
                <w:szCs w:val="28"/>
              </w:rPr>
              <w:t>8</w:t>
            </w:r>
          </w:p>
        </w:tc>
        <w:tc>
          <w:tcPr>
            <w:tcW w:w="3155" w:type="dxa"/>
          </w:tcPr>
          <w:p w14:paraId="2BFCA4FE"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854</m:t>
                </m:r>
              </m:oMath>
            </m:oMathPara>
          </w:p>
        </w:tc>
        <w:tc>
          <w:tcPr>
            <w:tcW w:w="3155" w:type="dxa"/>
          </w:tcPr>
          <w:p w14:paraId="16527978" w14:textId="77777777" w:rsidR="00944FFE" w:rsidRPr="009C5C34" w:rsidRDefault="00944FFE" w:rsidP="00AA66D0">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009</m:t>
                </m:r>
              </m:oMath>
            </m:oMathPara>
          </w:p>
        </w:tc>
      </w:tr>
    </w:tbl>
    <w:p w14:paraId="374A556C" w14:textId="77777777" w:rsidR="00944FFE" w:rsidRDefault="00944FFE" w:rsidP="009C5C34">
      <w:pPr>
        <w:pStyle w:val="af"/>
        <w:spacing w:after="0"/>
        <w:rPr>
          <w:szCs w:val="28"/>
        </w:rPr>
      </w:pPr>
    </w:p>
    <w:p w14:paraId="39BBEDAC" w14:textId="49EE5C1C" w:rsidR="00944FFE" w:rsidRDefault="00944FFE" w:rsidP="00E65E99">
      <w:pPr>
        <w:rPr>
          <w:szCs w:val="28"/>
        </w:rPr>
      </w:pPr>
      <w:r w:rsidRPr="009C5C34">
        <w:rPr>
          <w:szCs w:val="28"/>
        </w:rPr>
        <w:t>Точка перегиба кривой</w:t>
      </w:r>
      <w:r>
        <w:rPr>
          <w:szCs w:val="28"/>
        </w:rPr>
        <w:t xml:space="preserve"> на </w:t>
      </w:r>
      <w:r>
        <w:rPr>
          <w:szCs w:val="28"/>
          <w:lang w:val="en-US"/>
        </w:rPr>
        <w:t>CD</w:t>
      </w:r>
      <w:r w:rsidRPr="00E65E99">
        <w:rPr>
          <w:szCs w:val="28"/>
        </w:rPr>
        <w:t xml:space="preserve"> </w:t>
      </w:r>
      <w:r>
        <w:rPr>
          <w:szCs w:val="28"/>
        </w:rPr>
        <w:t>сценарии</w:t>
      </w:r>
      <w:r w:rsidRPr="009C5C34">
        <w:rPr>
          <w:szCs w:val="28"/>
        </w:rPr>
        <w:t xml:space="preserve"> </w:t>
      </w:r>
      <w:r>
        <w:rPr>
          <w:szCs w:val="28"/>
        </w:rPr>
        <w:t>находится</w:t>
      </w:r>
      <w:r w:rsidRPr="009C5C34">
        <w:rPr>
          <w:szCs w:val="28"/>
        </w:rPr>
        <w:t xml:space="preserve"> между </w:t>
      </w:r>
      <m:oMath>
        <m:r>
          <w:rPr>
            <w:rFonts w:ascii="Cambria Math" w:hAnsi="Cambria Math"/>
            <w:szCs w:val="28"/>
          </w:rPr>
          <m:t>ε</m:t>
        </m:r>
        <m:r>
          <m:rPr>
            <m:sty m:val="p"/>
          </m:rPr>
          <w:rPr>
            <w:rFonts w:ascii="Cambria Math" w:hAnsi="Cambria Math"/>
            <w:szCs w:val="28"/>
          </w:rPr>
          <m:t>=</m:t>
        </m:r>
        <m:r>
          <w:rPr>
            <w:rFonts w:ascii="Cambria Math" w:hAnsi="Cambria Math"/>
            <w:szCs w:val="28"/>
          </w:rPr>
          <m:t>3</m:t>
        </m:r>
      </m:oMath>
      <w:r w:rsidRPr="009C5C34">
        <w:rPr>
          <w:szCs w:val="28"/>
        </w:rPr>
        <w:t xml:space="preserve"> и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до </w:t>
      </w:r>
      <m:oMath>
        <m:r>
          <w:rPr>
            <w:rFonts w:ascii="Cambria Math" w:hAnsi="Cambria Math"/>
            <w:szCs w:val="28"/>
          </w:rPr>
          <m:t>ε</m:t>
        </m:r>
        <m:r>
          <m:rPr>
            <m:sty m:val="p"/>
          </m:rPr>
          <w:rPr>
            <w:rFonts w:ascii="Cambria Math" w:hAnsi="Cambria Math"/>
            <w:szCs w:val="28"/>
          </w:rPr>
          <m:t>=</m:t>
        </m:r>
        <m:r>
          <w:rPr>
            <w:rFonts w:ascii="Cambria Math" w:hAnsi="Cambria Math"/>
            <w:szCs w:val="28"/>
          </w:rPr>
          <m:t>3</m:t>
        </m:r>
      </m:oMath>
      <w:r w:rsidRPr="009C5C34">
        <w:rPr>
          <w:szCs w:val="28"/>
        </w:rPr>
        <w:t xml:space="preserve"> модель не учится</w:t>
      </w:r>
      <w:r w:rsidR="00AA66D0">
        <w:rPr>
          <w:szCs w:val="28"/>
        </w:rPr>
        <w:t xml:space="preserve">, о чем говорит </w:t>
      </w:r>
      <w:r w:rsidRPr="009C5C34">
        <w:rPr>
          <w:szCs w:val="28"/>
        </w:rPr>
        <w:t>ТОЗ = 0,1,</w:t>
      </w:r>
      <w:r w:rsidR="00AA66D0">
        <w:rPr>
          <w:szCs w:val="28"/>
        </w:rPr>
        <w:t xml:space="preserve"> находящаяся на</w:t>
      </w:r>
      <w:r w:rsidRPr="009C5C34">
        <w:rPr>
          <w:szCs w:val="28"/>
        </w:rPr>
        <w:t xml:space="preserve"> уров</w:t>
      </w:r>
      <w:r w:rsidR="00AA66D0">
        <w:rPr>
          <w:szCs w:val="28"/>
        </w:rPr>
        <w:t>не</w:t>
      </w:r>
      <w:r w:rsidRPr="009C5C34">
        <w:rPr>
          <w:szCs w:val="28"/>
        </w:rPr>
        <w:t xml:space="preserve"> случайного угадывания для 10 классов, при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часть</w:t>
      </w:r>
      <w:r w:rsidR="00AA66D0">
        <w:rPr>
          <w:szCs w:val="28"/>
        </w:rPr>
        <w:t xml:space="preserve"> запусков</w:t>
      </w:r>
      <w:r w:rsidRPr="009C5C34">
        <w:rPr>
          <w:szCs w:val="28"/>
        </w:rPr>
        <w:t xml:space="preserve"> обучается до уровня выше 0,5, часть — нет</w:t>
      </w:r>
      <w:r w:rsidR="00AA66D0">
        <w:rPr>
          <w:szCs w:val="28"/>
        </w:rPr>
        <w:t xml:space="preserve">, </w:t>
      </w:r>
      <w:r w:rsidRPr="009C5C34">
        <w:rPr>
          <w:szCs w:val="28"/>
        </w:rPr>
        <w:t xml:space="preserve">отсюда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136</m:t>
        </m:r>
      </m:oMath>
      <w:r w:rsidRPr="009C5C34">
        <w:rPr>
          <w:szCs w:val="28"/>
        </w:rPr>
        <w:t xml:space="preserve">, при </w:t>
      </w:r>
      <m:oMath>
        <m:r>
          <w:rPr>
            <w:rFonts w:ascii="Cambria Math" w:hAnsi="Cambria Math"/>
            <w:szCs w:val="28"/>
          </w:rPr>
          <m:t>ε</m:t>
        </m:r>
        <m:r>
          <m:rPr>
            <m:sty m:val="p"/>
          </m:rPr>
          <w:rPr>
            <w:rFonts w:ascii="Cambria Math" w:hAnsi="Cambria Math"/>
            <w:szCs w:val="28"/>
          </w:rPr>
          <m:t>≥</m:t>
        </m:r>
        <m:r>
          <w:rPr>
            <w:rFonts w:ascii="Cambria Math" w:hAnsi="Cambria Math"/>
            <w:szCs w:val="28"/>
          </w:rPr>
          <m:t>5</m:t>
        </m:r>
      </m:oMath>
      <w:r w:rsidRPr="009C5C34">
        <w:rPr>
          <w:szCs w:val="28"/>
        </w:rPr>
        <w:t xml:space="preserve"> обучение </w:t>
      </w:r>
      <w:r w:rsidRPr="009C5C34">
        <w:rPr>
          <w:szCs w:val="28"/>
        </w:rPr>
        <w:lastRenderedPageBreak/>
        <w:t xml:space="preserve">стабилизируется. Точка перегиба кривой </w:t>
      </w:r>
      <w:r>
        <w:rPr>
          <w:szCs w:val="28"/>
        </w:rPr>
        <w:t>в межорганизационном сценарии находится</w:t>
      </w:r>
      <w:r w:rsidRPr="009C5C34">
        <w:rPr>
          <w:szCs w:val="28"/>
        </w:rPr>
        <w:t xml:space="preserve"> в районе </w:t>
      </w:r>
      <m:oMath>
        <m:r>
          <w:rPr>
            <w:rFonts w:ascii="Cambria Math" w:hAnsi="Cambria Math"/>
            <w:szCs w:val="28"/>
          </w:rPr>
          <m:t>ε</m:t>
        </m:r>
        <m:r>
          <m:rPr>
            <m:sty m:val="p"/>
          </m:rPr>
          <w:rPr>
            <w:rFonts w:ascii="Cambria Math" w:hAnsi="Cambria Math"/>
            <w:szCs w:val="28"/>
          </w:rPr>
          <m:t>≈</m:t>
        </m:r>
        <m:r>
          <w:rPr>
            <w:rFonts w:ascii="Cambria Math" w:hAnsi="Cambria Math"/>
            <w:szCs w:val="28"/>
          </w:rPr>
          <m:t>1</m:t>
        </m:r>
      </m:oMath>
      <w:r w:rsidRPr="009C5C34">
        <w:rPr>
          <w:szCs w:val="28"/>
        </w:rPr>
        <w:t xml:space="preserve">: при </w:t>
      </w:r>
      <m:oMath>
        <m:r>
          <w:rPr>
            <w:rFonts w:ascii="Cambria Math" w:hAnsi="Cambria Math"/>
            <w:szCs w:val="28"/>
          </w:rPr>
          <m:t>ε</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ТОЗ всё ещё </w:t>
      </w:r>
      <m:oMath>
        <m:r>
          <w:rPr>
            <w:rFonts w:ascii="Cambria Math" w:hAnsi="Cambria Math"/>
            <w:szCs w:val="28"/>
          </w:rPr>
          <m:t>0</m:t>
        </m:r>
        <m:r>
          <m:rPr>
            <m:sty m:val="p"/>
          </m:rPr>
          <w:rPr>
            <w:rFonts w:ascii="Cambria Math" w:hAnsi="Cambria Math"/>
            <w:szCs w:val="28"/>
          </w:rPr>
          <m:t>,</m:t>
        </m:r>
        <m:r>
          <w:rPr>
            <w:rFonts w:ascii="Cambria Math" w:hAnsi="Cambria Math"/>
            <w:szCs w:val="28"/>
          </w:rPr>
          <m:t>31</m:t>
        </m:r>
      </m:oMath>
      <w:r w:rsidRPr="009C5C34">
        <w:rPr>
          <w:szCs w:val="28"/>
        </w:rPr>
        <w:t xml:space="preserve">, при </w:t>
      </w:r>
      <m:oMath>
        <m:r>
          <w:rPr>
            <w:rFonts w:ascii="Cambria Math" w:hAnsi="Cambria Math"/>
            <w:szCs w:val="28"/>
          </w:rPr>
          <m:t>ε</m:t>
        </m:r>
        <m:r>
          <m:rPr>
            <m:sty m:val="p"/>
          </m:rPr>
          <w:rPr>
            <w:rFonts w:ascii="Cambria Math" w:hAnsi="Cambria Math"/>
            <w:szCs w:val="28"/>
          </w:rPr>
          <m:t>=</m:t>
        </m:r>
        <m:r>
          <w:rPr>
            <w:rFonts w:ascii="Cambria Math" w:hAnsi="Cambria Math"/>
            <w:szCs w:val="28"/>
          </w:rPr>
          <m:t>1</m:t>
        </m:r>
      </m:oMath>
      <w:r w:rsidRPr="009C5C34">
        <w:rPr>
          <w:szCs w:val="28"/>
        </w:rPr>
        <w:t xml:space="preserve"> </w:t>
      </w:r>
      <w:r w:rsidR="00AA66D0">
        <w:rPr>
          <w:szCs w:val="28"/>
        </w:rPr>
        <w:t xml:space="preserve">уже в районе </w:t>
      </w:r>
      <m:oMath>
        <m:r>
          <w:rPr>
            <w:rFonts w:ascii="Cambria Math" w:hAnsi="Cambria Math"/>
            <w:szCs w:val="28"/>
          </w:rPr>
          <m:t>0</m:t>
        </m:r>
        <m:r>
          <m:rPr>
            <m:sty m:val="p"/>
          </m:rPr>
          <w:rPr>
            <w:rFonts w:ascii="Cambria Math" w:hAnsi="Cambria Math"/>
            <w:szCs w:val="28"/>
          </w:rPr>
          <m:t>,</m:t>
        </m:r>
        <m:r>
          <w:rPr>
            <w:rFonts w:ascii="Cambria Math" w:hAnsi="Cambria Math"/>
            <w:szCs w:val="28"/>
          </w:rPr>
          <m:t>60</m:t>
        </m:r>
      </m:oMath>
      <w:r w:rsidRPr="009C5C34">
        <w:rPr>
          <w:szCs w:val="28"/>
        </w:rPr>
        <w:t xml:space="preserve">. Это разница в точке отказа на 3–4 порядка по </w:t>
      </w:r>
      <m:oMath>
        <m:r>
          <w:rPr>
            <w:rFonts w:ascii="Cambria Math" w:hAnsi="Cambria Math"/>
            <w:szCs w:val="28"/>
          </w:rPr>
          <m:t>ε</m:t>
        </m:r>
      </m:oMath>
      <w:r w:rsidRPr="009C5C34">
        <w:rPr>
          <w:szCs w:val="28"/>
        </w:rPr>
        <w:t xml:space="preserve">, и она объясняется именно типом ДП: на уровне клиента чувствительность </w:t>
      </w:r>
      <m:oMath>
        <m:r>
          <w:rPr>
            <w:rFonts w:ascii="Cambria Math" w:hAnsi="Cambria Math"/>
            <w:szCs w:val="28"/>
          </w:rPr>
          <m:t>S</m:t>
        </m:r>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r>
          <w:rPr>
            <w:rFonts w:ascii="Cambria Math" w:hAnsi="Cambria Math"/>
            <w:szCs w:val="28"/>
          </w:rPr>
          <m:t>5</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2</m:t>
            </m:r>
          </m:sup>
        </m:sSup>
      </m:oMath>
      <w:r w:rsidRPr="009C5C34">
        <w:rPr>
          <w:szCs w:val="28"/>
        </w:rPr>
        <w:t xml:space="preserve">, на уровне записей — </w:t>
      </w:r>
      <m:oMath>
        <m:r>
          <w:rPr>
            <w:rFonts w:ascii="Cambria Math" w:hAnsi="Cambria Math"/>
            <w:szCs w:val="28"/>
          </w:rPr>
          <m:t>R</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n</m:t>
            </m:r>
            <m:r>
              <m:rPr>
                <m:sty m:val="p"/>
              </m:rPr>
              <w:rPr>
                <w:rFonts w:ascii="Cambria Math" w:hAnsi="Cambria Math"/>
                <w:szCs w:val="28"/>
              </w:rPr>
              <m:t>⋅</m:t>
            </m:r>
            <m:d>
              <m:dPr>
                <m:begChr m:val="|"/>
                <m:endChr m:val="|"/>
                <m:ctrlPr>
                  <w:rPr>
                    <w:rFonts w:ascii="Cambria Math" w:hAnsi="Cambria Math"/>
                    <w:szCs w:val="28"/>
                  </w:rPr>
                </m:ctrlPr>
              </m:dPr>
              <m:e>
                <m:sSub>
                  <m:sSubPr>
                    <m:ctrlPr>
                      <w:rPr>
                        <w:rFonts w:ascii="Cambria Math" w:hAnsi="Cambria Math"/>
                        <w:szCs w:val="28"/>
                      </w:rPr>
                    </m:ctrlPr>
                  </m:sSubPr>
                  <m:e>
                    <m:r>
                      <w:rPr>
                        <w:rFonts w:ascii="Cambria Math" w:hAnsi="Cambria Math"/>
                        <w:szCs w:val="28"/>
                      </w:rPr>
                      <m:t>D</m:t>
                    </m:r>
                  </m:e>
                  <m:sub>
                    <m:r>
                      <w:rPr>
                        <w:rFonts w:ascii="Cambria Math" w:hAnsi="Cambria Math"/>
                        <w:szCs w:val="28"/>
                      </w:rPr>
                      <m:t>i</m:t>
                    </m:r>
                  </m:sub>
                </m:sSub>
              </m:e>
            </m:d>
          </m:e>
        </m:d>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5</m:t>
            </m:r>
          </m:sup>
        </m:sSup>
      </m:oMath>
      <w:r w:rsidRPr="009C5C34">
        <w:rPr>
          <w:szCs w:val="28"/>
        </w:rPr>
        <w:t>.</w:t>
      </w:r>
      <w:r>
        <w:rPr>
          <w:szCs w:val="28"/>
        </w:rPr>
        <w:t xml:space="preserve"> На рисунке 5.6 отображены эти кривые и помечена точка, где точность начинает возрастать до приемлемого уровня. </w:t>
      </w:r>
      <w:r w:rsidRPr="009C5C34">
        <w:rPr>
          <w:szCs w:val="28"/>
        </w:rPr>
        <w:t>Левая панель — межустройственный сценарий, правая — межорганизационный; вертикальные пунктиры — точки перегиба.</w:t>
      </w:r>
    </w:p>
    <w:p w14:paraId="58508D24" w14:textId="77777777" w:rsidR="00AA66D0" w:rsidRPr="009C5C34" w:rsidRDefault="00AA66D0" w:rsidP="00E65E99">
      <w:pPr>
        <w:rPr>
          <w:szCs w:val="28"/>
        </w:rPr>
      </w:pPr>
    </w:p>
    <w:p w14:paraId="7999A65D" w14:textId="77777777" w:rsidR="00944FFE" w:rsidRPr="009C5C34" w:rsidRDefault="00944FFE" w:rsidP="00E65E99">
      <w:pPr>
        <w:ind w:firstLine="0"/>
        <w:jc w:val="center"/>
        <w:rPr>
          <w:szCs w:val="28"/>
        </w:rPr>
      </w:pPr>
      <w:r w:rsidRPr="009C5C34">
        <w:rPr>
          <w:noProof/>
          <w:szCs w:val="28"/>
        </w:rPr>
        <w:drawing>
          <wp:inline distT="0" distB="0" distL="0" distR="0" wp14:anchorId="230E9CC8" wp14:editId="02A17296">
            <wp:extent cx="6233223" cy="2003829"/>
            <wp:effectExtent l="0" t="0" r="0" b="0"/>
            <wp:docPr id="46" name="Picture" descr="Рисунок 5.6 — S-кривые ТОЗ от бюджета приватности \varepsilon (FedRoLA + ДП, без атак, 3 seeds). Левая панель — межустройственный сценарий, правая — межорганизационный; вертикальные пунктиры — точки перегиба."/>
            <wp:cNvGraphicFramePr/>
            <a:graphic xmlns:a="http://schemas.openxmlformats.org/drawingml/2006/main">
              <a:graphicData uri="http://schemas.openxmlformats.org/drawingml/2006/picture">
                <pic:pic xmlns:pic="http://schemas.openxmlformats.org/drawingml/2006/picture">
                  <pic:nvPicPr>
                    <pic:cNvPr id="47" name="Picture" descr="images/fig_5_6_scurves.png"/>
                    <pic:cNvPicPr>
                      <a:picLocks noChangeAspect="1" noChangeArrowheads="1"/>
                    </pic:cNvPicPr>
                  </pic:nvPicPr>
                  <pic:blipFill rotWithShape="1">
                    <a:blip r:embed="rId24"/>
                    <a:srcRect t="8053"/>
                    <a:stretch>
                      <a:fillRect/>
                    </a:stretch>
                  </pic:blipFill>
                  <pic:spPr bwMode="auto">
                    <a:xfrm>
                      <a:off x="0" y="0"/>
                      <a:ext cx="6248225" cy="2008652"/>
                    </a:xfrm>
                    <a:prstGeom prst="rect">
                      <a:avLst/>
                    </a:prstGeom>
                    <a:noFill/>
                    <a:ln>
                      <a:noFill/>
                    </a:ln>
                    <a:extLst>
                      <a:ext uri="{53640926-AAD7-44D8-BBD7-CCE9431645EC}">
                        <a14:shadowObscured xmlns:a14="http://schemas.microsoft.com/office/drawing/2010/main"/>
                      </a:ext>
                    </a:extLst>
                  </pic:spPr>
                </pic:pic>
              </a:graphicData>
            </a:graphic>
          </wp:inline>
        </w:drawing>
      </w:r>
    </w:p>
    <w:p w14:paraId="1690378C" w14:textId="77777777" w:rsidR="00944FFE" w:rsidRPr="009C5C34" w:rsidRDefault="00944FFE" w:rsidP="00E65E99">
      <w:pPr>
        <w:jc w:val="center"/>
        <w:rPr>
          <w:szCs w:val="28"/>
        </w:rPr>
      </w:pPr>
      <w:r w:rsidRPr="009C5C34">
        <w:rPr>
          <w:szCs w:val="28"/>
        </w:rPr>
        <w:t xml:space="preserve">Рисунок 5.6 — S-кривые ТОЗ от бюджета приватности </w:t>
      </w:r>
      <m:oMath>
        <m:r>
          <w:rPr>
            <w:rFonts w:ascii="Cambria Math" w:hAnsi="Cambria Math"/>
            <w:szCs w:val="28"/>
          </w:rPr>
          <m:t>ε</m:t>
        </m:r>
      </m:oMath>
    </w:p>
    <w:p w14:paraId="35AFAFC8" w14:textId="77777777" w:rsidR="00944FFE" w:rsidRDefault="00944FFE" w:rsidP="009C5C34">
      <w:pPr>
        <w:pStyle w:val="af"/>
        <w:spacing w:after="0"/>
        <w:rPr>
          <w:szCs w:val="28"/>
        </w:rPr>
      </w:pPr>
    </w:p>
    <w:p w14:paraId="2FF74ECB" w14:textId="691EE922" w:rsidR="00944FFE" w:rsidRPr="009C5C34" w:rsidRDefault="00944FFE" w:rsidP="00B35519">
      <w:pPr>
        <w:rPr>
          <w:szCs w:val="28"/>
        </w:rPr>
      </w:pPr>
      <w:r w:rsidRPr="009C5C34">
        <w:rPr>
          <w:szCs w:val="28"/>
        </w:rPr>
        <w:t>Тезис 6 (порог обучения по соотношению шум/сигнал на раунд) проверяется через расчёт SNR</w:t>
      </w:r>
      <m:oMath>
        <m:sSub>
          <m:sSubPr>
            <m:ctrlPr>
              <w:rPr>
                <w:rFonts w:ascii="Cambria Math" w:hAnsi="Cambria Math"/>
                <w:szCs w:val="28"/>
              </w:rPr>
            </m:ctrlPr>
          </m:sSubPr>
          <m:e>
            <m:r>
              <w:rPr>
                <w:rFonts w:ascii="Cambria Math" w:hAnsi="Cambria Math"/>
                <w:szCs w:val="28"/>
              </w:rPr>
              <m:t>​</m:t>
            </m:r>
          </m:e>
          <m:sub>
            <m:r>
              <w:rPr>
                <w:rFonts w:ascii="Cambria Math" w:hAnsi="Cambria Math"/>
                <w:szCs w:val="28"/>
              </w:rPr>
              <m:t>t</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n</m:t>
            </m:r>
          </m:e>
          <m:sub>
            <m:r>
              <m:rPr>
                <m:nor/>
              </m:rPr>
              <w:rPr>
                <w:szCs w:val="28"/>
              </w:rPr>
              <m:t>averaged</m:t>
            </m:r>
          </m:sub>
        </m:sSub>
        <m:r>
          <m:rPr>
            <m:sty m:val="p"/>
          </m:rPr>
          <w:rPr>
            <w:rFonts w:ascii="Cambria Math" w:hAnsi="Cambria Math"/>
            <w:szCs w:val="28"/>
          </w:rPr>
          <m:t>/</m:t>
        </m:r>
        <m:d>
          <m:dPr>
            <m:ctrlPr>
              <w:rPr>
                <w:rFonts w:ascii="Cambria Math" w:hAnsi="Cambria Math"/>
                <w:szCs w:val="28"/>
              </w:rPr>
            </m:ctrlPr>
          </m:dPr>
          <m:e>
            <m:r>
              <w:rPr>
                <w:rFonts w:ascii="Cambria Math" w:hAnsi="Cambria Math"/>
                <w:szCs w:val="28"/>
              </w:rPr>
              <m:t>σ</m:t>
            </m:r>
            <m:rad>
              <m:radPr>
                <m:degHide m:val="1"/>
                <m:ctrlPr>
                  <w:rPr>
                    <w:rFonts w:ascii="Cambria Math" w:hAnsi="Cambria Math"/>
                    <w:szCs w:val="28"/>
                  </w:rPr>
                </m:ctrlPr>
              </m:radPr>
              <m:deg/>
              <m:e>
                <m:r>
                  <w:rPr>
                    <w:rFonts w:ascii="Cambria Math" w:hAnsi="Cambria Math"/>
                    <w:szCs w:val="28"/>
                  </w:rPr>
                  <m:t>d</m:t>
                </m:r>
              </m:e>
            </m:rad>
          </m:e>
        </m:d>
      </m:oMath>
      <w:r w:rsidRPr="009C5C34">
        <w:rPr>
          <w:szCs w:val="28"/>
        </w:rPr>
        <w:t xml:space="preserve"> для каждой пары и сопоставление с итоговой ТОЗ. </w:t>
      </w:r>
      <w:r>
        <w:rPr>
          <w:szCs w:val="28"/>
        </w:rPr>
        <w:t>Рисунок</w:t>
      </w:r>
      <w:r w:rsidRPr="009C5C34">
        <w:rPr>
          <w:szCs w:val="28"/>
        </w:rPr>
        <w:t xml:space="preserve"> 5.7 показывает, что для межустройственного сценария </w:t>
      </w:r>
      <m:oMath>
        <m:r>
          <w:rPr>
            <w:rFonts w:ascii="Cambria Math" w:hAnsi="Cambria Math"/>
            <w:szCs w:val="28"/>
          </w:rPr>
          <m:t>SNR &lt; 0,19</m:t>
        </m:r>
      </m:oMath>
      <w:r w:rsidRPr="009C5C34">
        <w:rPr>
          <w:szCs w:val="28"/>
        </w:rPr>
        <w:t xml:space="preserve"> соответствует ТОЗ = 0,1, а при </w:t>
      </w:r>
      <m:oMath>
        <m:r>
          <w:rPr>
            <w:rFonts w:ascii="Cambria Math" w:hAnsi="Cambria Math"/>
            <w:szCs w:val="28"/>
          </w:rPr>
          <m:t>SNR &gt; 0,19</m:t>
        </m:r>
      </m:oMath>
      <w:r w:rsidRPr="009C5C34">
        <w:rPr>
          <w:szCs w:val="28"/>
        </w:rPr>
        <w:t xml:space="preserve"> ТОЗ растёт; для межорганизационного сценария </w:t>
      </w:r>
      <m:oMath>
        <m:r>
          <w:rPr>
            <w:rFonts w:ascii="Cambria Math" w:hAnsi="Cambria Math"/>
            <w:szCs w:val="28"/>
          </w:rPr>
          <m:t>SNR &gt; 1</m:t>
        </m:r>
      </m:oMath>
      <w:r w:rsidRPr="009C5C34">
        <w:rPr>
          <w:szCs w:val="28"/>
        </w:rPr>
        <w:t xml:space="preserve"> во всём диапазоне </w:t>
      </w:r>
      <m:oMath>
        <m:r>
          <w:rPr>
            <w:rFonts w:ascii="Cambria Math" w:hAnsi="Cambria Math"/>
            <w:szCs w:val="28"/>
          </w:rPr>
          <m:t>ε</m:t>
        </m:r>
        <m:r>
          <m:rPr>
            <m:sty m:val="p"/>
          </m:rPr>
          <w:rPr>
            <w:rFonts w:ascii="Cambria Math" w:hAnsi="Cambria Math"/>
            <w:szCs w:val="28"/>
          </w:rPr>
          <m:t>≥</m:t>
        </m:r>
        <m:r>
          <w:rPr>
            <w:rFonts w:ascii="Cambria Math" w:hAnsi="Cambria Math"/>
            <w:szCs w:val="28"/>
          </w:rPr>
          <m:t>2</m:t>
        </m:r>
      </m:oMath>
      <w:r w:rsidRPr="009C5C34">
        <w:rPr>
          <w:szCs w:val="28"/>
        </w:rPr>
        <w:t>.</w:t>
      </w:r>
      <w:r>
        <w:rPr>
          <w:szCs w:val="28"/>
        </w:rPr>
        <w:t xml:space="preserve"> </w:t>
      </w:r>
      <w:r w:rsidRPr="009C5C34">
        <w:rPr>
          <w:szCs w:val="28"/>
        </w:rPr>
        <w:t>Точки — все S-кривые CD и CS</w:t>
      </w:r>
      <w:r w:rsidR="005A3414">
        <w:rPr>
          <w:szCs w:val="28"/>
        </w:rPr>
        <w:t xml:space="preserve">, а </w:t>
      </w:r>
      <w:r w:rsidRPr="009C5C34">
        <w:rPr>
          <w:szCs w:val="28"/>
        </w:rPr>
        <w:t xml:space="preserve">вертикальная отметка </w:t>
      </w:r>
      <m:oMath>
        <m:r>
          <w:rPr>
            <w:rFonts w:ascii="Cambria Math" w:hAnsi="Cambria Math"/>
            <w:szCs w:val="28"/>
          </w:rPr>
          <m:t>SNR = 0,19</m:t>
        </m:r>
      </m:oMath>
      <w:r w:rsidRPr="009C5C34">
        <w:rPr>
          <w:szCs w:val="28"/>
        </w:rPr>
        <w:t xml:space="preserve"> — эмпирический порог обучения.</w:t>
      </w:r>
    </w:p>
    <w:p w14:paraId="3D9691FF" w14:textId="77777777" w:rsidR="00944FFE" w:rsidRPr="009C5C34" w:rsidRDefault="00944FFE" w:rsidP="00B35519">
      <w:pPr>
        <w:ind w:firstLine="0"/>
        <w:jc w:val="center"/>
        <w:rPr>
          <w:szCs w:val="28"/>
        </w:rPr>
      </w:pPr>
      <w:r w:rsidRPr="009C5C34">
        <w:rPr>
          <w:noProof/>
          <w:szCs w:val="28"/>
        </w:rPr>
        <w:lastRenderedPageBreak/>
        <w:drawing>
          <wp:inline distT="0" distB="0" distL="0" distR="0" wp14:anchorId="06B59460" wp14:editId="4FB21DC5">
            <wp:extent cx="5909849" cy="3404027"/>
            <wp:effectExtent l="0" t="0" r="0" b="6350"/>
            <wp:docPr id="49" name="Picture" descr="Рисунок 5.7 — Зависимость итоговой ТОЗ от соотношения шум/сигнал на раунд (SNR). Точки — все S-кривые CD и CS; вертикальная отметка SNR = 0,19 — эмпирический порог обучения."/>
            <wp:cNvGraphicFramePr/>
            <a:graphic xmlns:a="http://schemas.openxmlformats.org/drawingml/2006/main">
              <a:graphicData uri="http://schemas.openxmlformats.org/drawingml/2006/picture">
                <pic:pic xmlns:pic="http://schemas.openxmlformats.org/drawingml/2006/picture">
                  <pic:nvPicPr>
                    <pic:cNvPr id="50" name="Picture" descr="images/fig_5_7_snr_vs_mta.png"/>
                    <pic:cNvPicPr>
                      <a:picLocks noChangeAspect="1" noChangeArrowheads="1"/>
                    </pic:cNvPicPr>
                  </pic:nvPicPr>
                  <pic:blipFill rotWithShape="1">
                    <a:blip r:embed="rId25"/>
                    <a:srcRect t="5073" b="5885"/>
                    <a:stretch/>
                  </pic:blipFill>
                  <pic:spPr bwMode="auto">
                    <a:xfrm>
                      <a:off x="0" y="0"/>
                      <a:ext cx="5943021" cy="3423134"/>
                    </a:xfrm>
                    <a:prstGeom prst="rect">
                      <a:avLst/>
                    </a:prstGeom>
                    <a:noFill/>
                    <a:ln>
                      <a:noFill/>
                    </a:ln>
                    <a:extLst>
                      <a:ext uri="{53640926-AAD7-44D8-BBD7-CCE9431645EC}">
                        <a14:shadowObscured xmlns:a14="http://schemas.microsoft.com/office/drawing/2010/main"/>
                      </a:ext>
                    </a:extLst>
                  </pic:spPr>
                </pic:pic>
              </a:graphicData>
            </a:graphic>
          </wp:inline>
        </w:drawing>
      </w:r>
    </w:p>
    <w:p w14:paraId="546BABB8" w14:textId="77777777" w:rsidR="00944FFE" w:rsidRDefault="00944FFE" w:rsidP="00B35519">
      <w:pPr>
        <w:jc w:val="center"/>
        <w:rPr>
          <w:szCs w:val="28"/>
        </w:rPr>
      </w:pPr>
      <w:r w:rsidRPr="009C5C34">
        <w:rPr>
          <w:szCs w:val="28"/>
        </w:rPr>
        <w:t>Рисунок 5.7 — Зависимость итоговой ТОЗ от соотношения шум/сигнал на раунд</w:t>
      </w:r>
    </w:p>
    <w:p w14:paraId="41A781A5" w14:textId="77777777" w:rsidR="00944FFE" w:rsidRPr="009C5C34" w:rsidRDefault="00944FFE" w:rsidP="00B35519">
      <w:pPr>
        <w:jc w:val="center"/>
        <w:rPr>
          <w:szCs w:val="28"/>
        </w:rPr>
      </w:pPr>
    </w:p>
    <w:p w14:paraId="52255B93" w14:textId="539E9590" w:rsidR="00944FFE" w:rsidRDefault="00944FFE" w:rsidP="009C5C34">
      <w:pPr>
        <w:pStyle w:val="af"/>
        <w:spacing w:after="0"/>
        <w:rPr>
          <w:szCs w:val="28"/>
        </w:rPr>
      </w:pPr>
      <w:r>
        <w:rPr>
          <w:szCs w:val="28"/>
        </w:rPr>
        <w:t>Т</w:t>
      </w:r>
      <w:r w:rsidRPr="009C5C34">
        <w:rPr>
          <w:szCs w:val="28"/>
        </w:rPr>
        <w:t>езис 5</w:t>
      </w:r>
      <w:r w:rsidR="005A3414">
        <w:rPr>
          <w:szCs w:val="28"/>
        </w:rPr>
        <w:t>, говорящий о том, что д</w:t>
      </w:r>
      <w:r w:rsidR="005A3414" w:rsidRPr="0080315F">
        <w:rPr>
          <w:szCs w:val="28"/>
        </w:rPr>
        <w:t>ля моделей большого размера практически применима только дифференциальная приватность уровня записей</w:t>
      </w:r>
      <w:r w:rsidR="005A3414">
        <w:rPr>
          <w:szCs w:val="28"/>
        </w:rPr>
        <w:t>, как видно из таблиц и рисунков, подтверждается</w:t>
      </w:r>
      <w:r>
        <w:rPr>
          <w:szCs w:val="28"/>
        </w:rPr>
        <w:t>.</w:t>
      </w:r>
      <w:r w:rsidRPr="009C5C34">
        <w:rPr>
          <w:szCs w:val="28"/>
        </w:rPr>
        <w:t xml:space="preserve"> </w:t>
      </w:r>
      <w:r>
        <w:rPr>
          <w:szCs w:val="28"/>
        </w:rPr>
        <w:t>М</w:t>
      </w:r>
      <w:r w:rsidRPr="009C5C34">
        <w:rPr>
          <w:szCs w:val="28"/>
        </w:rPr>
        <w:t xml:space="preserve">одель межорганизационного сценария </w:t>
      </w:r>
      <w:r>
        <w:rPr>
          <w:szCs w:val="28"/>
        </w:rPr>
        <w:t xml:space="preserve">с количеством параметров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sidRPr="009C5C34">
        <w:rPr>
          <w:szCs w:val="28"/>
        </w:rPr>
        <w:t xml:space="preserve"> обучается до ТОЗ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59</m:t>
        </m:r>
      </m:oMath>
      <w:r w:rsidRPr="009C5C34">
        <w:rPr>
          <w:szCs w:val="28"/>
        </w:rPr>
        <w:t xml:space="preserve"> при </w:t>
      </w:r>
      <m:oMath>
        <m:r>
          <w:rPr>
            <w:rFonts w:ascii="Cambria Math" w:hAnsi="Cambria Math"/>
            <w:szCs w:val="28"/>
          </w:rPr>
          <m:t>ε</m:t>
        </m:r>
        <m:r>
          <m:rPr>
            <m:sty m:val="p"/>
          </m:rPr>
          <w:rPr>
            <w:rFonts w:ascii="Cambria Math" w:hAnsi="Cambria Math"/>
            <w:szCs w:val="28"/>
          </w:rPr>
          <m:t>=</m:t>
        </m:r>
        <m:r>
          <w:rPr>
            <w:rFonts w:ascii="Cambria Math" w:hAnsi="Cambria Math"/>
            <w:szCs w:val="28"/>
          </w:rPr>
          <m:t>1</m:t>
        </m:r>
      </m:oMath>
      <w:r w:rsidRPr="009C5C34">
        <w:rPr>
          <w:szCs w:val="28"/>
        </w:rPr>
        <w:t xml:space="preserve">, а та же по объёму модель в режиме ДП на уровне клиента </w:t>
      </w:r>
      <w:r w:rsidR="005A3414">
        <w:rPr>
          <w:szCs w:val="28"/>
        </w:rPr>
        <w:t>показывает</w:t>
      </w:r>
      <w:r w:rsidRPr="009C5C34">
        <w:rPr>
          <w:szCs w:val="28"/>
        </w:rPr>
        <w:t xml:space="preserve"> ТОЗ на уровне случайного угадывания</w:t>
      </w:r>
      <w:r w:rsidR="005A3414">
        <w:rPr>
          <w:szCs w:val="28"/>
        </w:rPr>
        <w:t>, что экспериментально показано в разделе 5.5.3</w:t>
      </w:r>
      <w:r w:rsidRPr="009C5C34">
        <w:rPr>
          <w:szCs w:val="28"/>
        </w:rPr>
        <w:t xml:space="preserve">. </w:t>
      </w:r>
      <w:r>
        <w:rPr>
          <w:szCs w:val="28"/>
        </w:rPr>
        <w:t>П</w:t>
      </w:r>
      <w:r w:rsidRPr="009C5C34">
        <w:rPr>
          <w:szCs w:val="28"/>
        </w:rPr>
        <w:t xml:space="preserve">орог </w:t>
      </w:r>
      <w:proofErr w:type="gramStart"/>
      <w:r w:rsidRPr="009C5C34">
        <w:rPr>
          <w:szCs w:val="28"/>
        </w:rPr>
        <w:t>SNR &gt;</w:t>
      </w:r>
      <w:proofErr w:type="gramEnd"/>
      <w:r w:rsidRPr="009C5C34">
        <w:rPr>
          <w:szCs w:val="28"/>
        </w:rPr>
        <w:t xml:space="preserve"> 0,19 подтверждён </w:t>
      </w:r>
      <w:r w:rsidR="005A3414">
        <w:rPr>
          <w:szCs w:val="28"/>
        </w:rPr>
        <w:t>экспериментально</w:t>
      </w:r>
      <w:r w:rsidRPr="009C5C34">
        <w:rPr>
          <w:szCs w:val="28"/>
        </w:rPr>
        <w:t>.</w:t>
      </w:r>
    </w:p>
    <w:p w14:paraId="7E36FEED" w14:textId="77777777" w:rsidR="00944FFE" w:rsidRPr="009C5C34" w:rsidRDefault="00944FFE" w:rsidP="009C5C34">
      <w:pPr>
        <w:pStyle w:val="af"/>
        <w:spacing w:after="0"/>
        <w:rPr>
          <w:szCs w:val="28"/>
        </w:rPr>
      </w:pPr>
    </w:p>
    <w:p w14:paraId="1EDEB2DA" w14:textId="77777777" w:rsidR="00944FFE" w:rsidRPr="009C5C34" w:rsidRDefault="00944FFE" w:rsidP="009C5C34">
      <w:pPr>
        <w:pStyle w:val="31"/>
        <w:spacing w:before="0" w:after="0"/>
        <w:jc w:val="both"/>
        <w:rPr>
          <w:rFonts w:ascii="Times New Roman" w:hAnsi="Times New Roman" w:cs="Times New Roman"/>
          <w:szCs w:val="28"/>
        </w:rPr>
      </w:pPr>
      <w:bookmarkStart w:id="66" w:name="эшелонированность-защиты-ablation"/>
      <w:bookmarkEnd w:id="65"/>
      <w:r>
        <w:rPr>
          <w:rFonts w:ascii="Times New Roman" w:hAnsi="Times New Roman" w:cs="Times New Roman"/>
          <w:szCs w:val="28"/>
        </w:rPr>
        <w:t>5</w:t>
      </w:r>
      <w:r w:rsidRPr="009C5C34">
        <w:rPr>
          <w:rFonts w:ascii="Times New Roman" w:hAnsi="Times New Roman" w:cs="Times New Roman"/>
          <w:szCs w:val="28"/>
        </w:rPr>
        <w:t>.4.3</w:t>
      </w:r>
      <w:r w:rsidRPr="009C5C34">
        <w:rPr>
          <w:rFonts w:ascii="Times New Roman" w:hAnsi="Times New Roman" w:cs="Times New Roman"/>
          <w:szCs w:val="28"/>
        </w:rPr>
        <w:tab/>
      </w:r>
      <w:proofErr w:type="spellStart"/>
      <w:r w:rsidRPr="009C5C34">
        <w:rPr>
          <w:rFonts w:ascii="Times New Roman" w:hAnsi="Times New Roman" w:cs="Times New Roman"/>
          <w:szCs w:val="28"/>
        </w:rPr>
        <w:t>Эшелонированность</w:t>
      </w:r>
      <w:proofErr w:type="spellEnd"/>
      <w:r w:rsidRPr="009C5C34">
        <w:rPr>
          <w:rFonts w:ascii="Times New Roman" w:hAnsi="Times New Roman" w:cs="Times New Roman"/>
          <w:szCs w:val="28"/>
        </w:rPr>
        <w:t xml:space="preserve"> защиты </w:t>
      </w:r>
    </w:p>
    <w:p w14:paraId="60800646" w14:textId="0B860663" w:rsidR="00944FFE" w:rsidRDefault="00944FFE" w:rsidP="009C5C34">
      <w:pPr>
        <w:rPr>
          <w:szCs w:val="28"/>
        </w:rPr>
      </w:pPr>
      <w:r w:rsidRPr="009C5C34">
        <w:rPr>
          <w:szCs w:val="28"/>
        </w:rPr>
        <w:t>Тезис 1 утверждает, что ни один компонент защиты не самодостаточен — нужны все три уровня</w:t>
      </w:r>
      <w:r w:rsidR="005A3414">
        <w:rPr>
          <w:szCs w:val="28"/>
        </w:rPr>
        <w:t xml:space="preserve">, такие как </w:t>
      </w:r>
      <w:r w:rsidRPr="009C5C34">
        <w:rPr>
          <w:szCs w:val="28"/>
        </w:rPr>
        <w:t xml:space="preserve">робастная агрегация, ДП, доверенная среда. </w:t>
      </w:r>
      <w:r w:rsidRPr="005A3414">
        <w:rPr>
          <w:rStyle w:val="aff9"/>
        </w:rPr>
        <w:t>Таблица 5.11 разбирает три атаки межустройственного сценария по четырём конфигурациям: ничег</w:t>
      </w:r>
      <w:r w:rsidRPr="009C5C34">
        <w:rPr>
          <w:szCs w:val="28"/>
        </w:rPr>
        <w:t>о (FedAvg, без ДП), только ДП, только FedRoLA без ДП, FedRoLA + ДП.</w:t>
      </w:r>
    </w:p>
    <w:p w14:paraId="2A7D844C" w14:textId="77777777" w:rsidR="00944FFE" w:rsidRPr="009C5C34" w:rsidRDefault="00944FFE" w:rsidP="009C5C34">
      <w:pPr>
        <w:rPr>
          <w:szCs w:val="28"/>
        </w:rPr>
      </w:pPr>
    </w:p>
    <w:p w14:paraId="2C491B6C" w14:textId="77777777" w:rsidR="00944FFE" w:rsidRPr="009C5C34" w:rsidRDefault="00944FFE" w:rsidP="00E24ADF">
      <w:pPr>
        <w:pStyle w:val="af"/>
        <w:spacing w:after="0"/>
        <w:ind w:firstLine="0"/>
        <w:jc w:val="left"/>
        <w:rPr>
          <w:szCs w:val="28"/>
        </w:rPr>
      </w:pPr>
      <w:r w:rsidRPr="009C5C34">
        <w:rPr>
          <w:szCs w:val="28"/>
        </w:rPr>
        <w:lastRenderedPageBreak/>
        <w:t xml:space="preserve">Таблица 5.11 — </w:t>
      </w:r>
      <w:r>
        <w:rPr>
          <w:szCs w:val="28"/>
        </w:rPr>
        <w:t>Исследование</w:t>
      </w:r>
      <w:r w:rsidRPr="009C5C34">
        <w:rPr>
          <w:szCs w:val="28"/>
        </w:rPr>
        <w:t xml:space="preserve"> </w:t>
      </w:r>
      <w:r>
        <w:rPr>
          <w:szCs w:val="28"/>
        </w:rPr>
        <w:t xml:space="preserve">необходимости эшелонированной защиты </w:t>
      </w:r>
      <w:r w:rsidRPr="009C5C34">
        <w:rPr>
          <w:szCs w:val="28"/>
        </w:rPr>
        <w:t>для межустройственного сценария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75"/>
        <w:gridCol w:w="1088"/>
        <w:gridCol w:w="1347"/>
        <w:gridCol w:w="1887"/>
        <w:gridCol w:w="1748"/>
      </w:tblGrid>
      <w:tr w:rsidR="00944FFE" w:rsidRPr="009C5C34" w14:paraId="72109F10" w14:textId="77777777" w:rsidTr="00B35519">
        <w:trPr>
          <w:tblHeader/>
        </w:trPr>
        <w:tc>
          <w:tcPr>
            <w:tcW w:w="0" w:type="auto"/>
          </w:tcPr>
          <w:p w14:paraId="0BADC079" w14:textId="77777777" w:rsidR="00944FFE" w:rsidRPr="009C5C34" w:rsidRDefault="00944FFE" w:rsidP="00B35519">
            <w:pPr>
              <w:ind w:firstLine="0"/>
              <w:jc w:val="center"/>
              <w:rPr>
                <w:szCs w:val="28"/>
              </w:rPr>
            </w:pPr>
            <w:r w:rsidRPr="009C5C34">
              <w:rPr>
                <w:szCs w:val="28"/>
              </w:rPr>
              <w:t>Атака</w:t>
            </w:r>
          </w:p>
        </w:tc>
        <w:tc>
          <w:tcPr>
            <w:tcW w:w="0" w:type="auto"/>
          </w:tcPr>
          <w:p w14:paraId="23BDAB50" w14:textId="77777777" w:rsidR="00944FFE" w:rsidRPr="009C5C34" w:rsidRDefault="00944FFE" w:rsidP="00B35519">
            <w:pPr>
              <w:ind w:firstLine="0"/>
              <w:jc w:val="center"/>
              <w:rPr>
                <w:szCs w:val="28"/>
              </w:rPr>
            </w:pPr>
            <w:r w:rsidRPr="009C5C34">
              <w:rPr>
                <w:szCs w:val="28"/>
              </w:rPr>
              <w:t>Ничего</w:t>
            </w:r>
          </w:p>
        </w:tc>
        <w:tc>
          <w:tcPr>
            <w:tcW w:w="0" w:type="auto"/>
          </w:tcPr>
          <w:p w14:paraId="3E61EF3C" w14:textId="77777777" w:rsidR="00944FFE" w:rsidRPr="009C5C34" w:rsidRDefault="00944FFE" w:rsidP="00B35519">
            <w:pPr>
              <w:ind w:firstLine="0"/>
              <w:jc w:val="center"/>
              <w:rPr>
                <w:szCs w:val="28"/>
              </w:rPr>
            </w:pPr>
            <w:r w:rsidRPr="009C5C34">
              <w:rPr>
                <w:szCs w:val="28"/>
              </w:rPr>
              <w:t>Только ДП</w:t>
            </w:r>
          </w:p>
        </w:tc>
        <w:tc>
          <w:tcPr>
            <w:tcW w:w="0" w:type="auto"/>
          </w:tcPr>
          <w:p w14:paraId="4E239C19" w14:textId="77777777" w:rsidR="00944FFE" w:rsidRPr="009C5C34" w:rsidRDefault="00944FFE" w:rsidP="00B35519">
            <w:pPr>
              <w:ind w:firstLine="0"/>
              <w:jc w:val="center"/>
              <w:rPr>
                <w:szCs w:val="28"/>
              </w:rPr>
            </w:pPr>
            <w:r w:rsidRPr="009C5C34">
              <w:rPr>
                <w:szCs w:val="28"/>
              </w:rPr>
              <w:t>Только FedRoLA</w:t>
            </w:r>
          </w:p>
        </w:tc>
        <w:tc>
          <w:tcPr>
            <w:tcW w:w="0" w:type="auto"/>
          </w:tcPr>
          <w:p w14:paraId="472859FA" w14:textId="77777777" w:rsidR="00944FFE" w:rsidRPr="009C5C34" w:rsidRDefault="00944FFE" w:rsidP="00B35519">
            <w:pPr>
              <w:ind w:firstLine="0"/>
              <w:jc w:val="center"/>
              <w:rPr>
                <w:szCs w:val="28"/>
              </w:rPr>
            </w:pPr>
            <w:r w:rsidRPr="009C5C34">
              <w:rPr>
                <w:szCs w:val="28"/>
              </w:rPr>
              <w:t>FedRoLA + ДП</w:t>
            </w:r>
          </w:p>
        </w:tc>
      </w:tr>
      <w:tr w:rsidR="00944FFE" w:rsidRPr="009C5C34" w14:paraId="0F6A2355" w14:textId="77777777" w:rsidTr="00B35519">
        <w:tc>
          <w:tcPr>
            <w:tcW w:w="0" w:type="auto"/>
          </w:tcPr>
          <w:p w14:paraId="02B32173" w14:textId="77777777" w:rsidR="00944FFE" w:rsidRPr="009C5C34" w:rsidRDefault="00944FFE" w:rsidP="00B35519">
            <w:pPr>
              <w:ind w:firstLine="0"/>
              <w:jc w:val="center"/>
              <w:rPr>
                <w:szCs w:val="28"/>
              </w:rPr>
            </w:pPr>
            <w:r w:rsidRPr="009C5C34">
              <w:rPr>
                <w:szCs w:val="28"/>
              </w:rPr>
              <w:t>ALIE — ТОЗ</w:t>
            </w:r>
          </w:p>
        </w:tc>
        <w:tc>
          <w:tcPr>
            <w:tcW w:w="0" w:type="auto"/>
          </w:tcPr>
          <w:p w14:paraId="2D16FD57"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857</m:t>
                </m:r>
              </m:oMath>
            </m:oMathPara>
          </w:p>
        </w:tc>
        <w:tc>
          <w:tcPr>
            <w:tcW w:w="0" w:type="auto"/>
          </w:tcPr>
          <w:p w14:paraId="6601ADCD"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781</m:t>
                </m:r>
              </m:oMath>
            </m:oMathPara>
          </w:p>
        </w:tc>
        <w:tc>
          <w:tcPr>
            <w:tcW w:w="0" w:type="auto"/>
          </w:tcPr>
          <w:p w14:paraId="69756EFB" w14:textId="77777777" w:rsidR="00944FFE" w:rsidRPr="009C5C34" w:rsidRDefault="00944FFE" w:rsidP="00B3551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863</m:t>
                </m:r>
              </m:oMath>
            </m:oMathPara>
          </w:p>
        </w:tc>
        <w:tc>
          <w:tcPr>
            <w:tcW w:w="0" w:type="auto"/>
          </w:tcPr>
          <w:p w14:paraId="592F8765" w14:textId="77777777" w:rsidR="00944FFE" w:rsidRPr="009C5C34" w:rsidRDefault="00944FFE" w:rsidP="00B3551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737</m:t>
                </m:r>
              </m:oMath>
            </m:oMathPara>
          </w:p>
        </w:tc>
      </w:tr>
      <w:tr w:rsidR="00944FFE" w:rsidRPr="009C5C34" w14:paraId="7C06BDE7" w14:textId="77777777" w:rsidTr="00B35519">
        <w:tc>
          <w:tcPr>
            <w:tcW w:w="0" w:type="auto"/>
          </w:tcPr>
          <w:p w14:paraId="75DA2E18" w14:textId="77777777" w:rsidR="00944FFE" w:rsidRPr="009C5C34" w:rsidRDefault="00944FFE" w:rsidP="00B35519">
            <w:pPr>
              <w:ind w:firstLine="0"/>
              <w:jc w:val="center"/>
              <w:rPr>
                <w:szCs w:val="28"/>
              </w:rPr>
            </w:pPr>
            <w:r w:rsidRPr="009C5C34">
              <w:rPr>
                <w:szCs w:val="28"/>
              </w:rPr>
              <w:t>ALIE — TPR</w:t>
            </w:r>
          </w:p>
        </w:tc>
        <w:tc>
          <w:tcPr>
            <w:tcW w:w="0" w:type="auto"/>
          </w:tcPr>
          <w:p w14:paraId="4E275417" w14:textId="77777777" w:rsidR="00944FFE" w:rsidRPr="009C5C34" w:rsidRDefault="00944FFE" w:rsidP="00B35519">
            <w:pPr>
              <w:ind w:firstLine="0"/>
              <w:jc w:val="center"/>
              <w:rPr>
                <w:szCs w:val="28"/>
              </w:rPr>
            </w:pPr>
            <w:r w:rsidRPr="009C5C34">
              <w:rPr>
                <w:szCs w:val="28"/>
              </w:rPr>
              <w:t>—</w:t>
            </w:r>
          </w:p>
        </w:tc>
        <w:tc>
          <w:tcPr>
            <w:tcW w:w="0" w:type="auto"/>
          </w:tcPr>
          <w:p w14:paraId="55D1DC7B" w14:textId="77777777" w:rsidR="00944FFE" w:rsidRPr="009C5C34" w:rsidRDefault="00944FFE" w:rsidP="00B35519">
            <w:pPr>
              <w:ind w:firstLine="0"/>
              <w:jc w:val="center"/>
              <w:rPr>
                <w:szCs w:val="28"/>
              </w:rPr>
            </w:pPr>
            <w:r w:rsidRPr="009C5C34">
              <w:rPr>
                <w:szCs w:val="28"/>
              </w:rPr>
              <w:t>—</w:t>
            </w:r>
          </w:p>
        </w:tc>
        <w:tc>
          <w:tcPr>
            <w:tcW w:w="0" w:type="auto"/>
          </w:tcPr>
          <w:p w14:paraId="6F044AA0"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24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21</m:t>
                </m:r>
              </m:oMath>
            </m:oMathPara>
          </w:p>
        </w:tc>
        <w:tc>
          <w:tcPr>
            <w:tcW w:w="0" w:type="auto"/>
          </w:tcPr>
          <w:p w14:paraId="12AFC434"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m:oMathPara>
          </w:p>
        </w:tc>
      </w:tr>
      <w:tr w:rsidR="00944FFE" w:rsidRPr="009C5C34" w14:paraId="56B86B36" w14:textId="77777777" w:rsidTr="00B35519">
        <w:tc>
          <w:tcPr>
            <w:tcW w:w="0" w:type="auto"/>
          </w:tcPr>
          <w:p w14:paraId="29B03DE8" w14:textId="77777777" w:rsidR="00944FFE" w:rsidRPr="009C5C34" w:rsidRDefault="00944FFE" w:rsidP="00B35519">
            <w:pPr>
              <w:ind w:firstLine="0"/>
              <w:jc w:val="center"/>
              <w:rPr>
                <w:szCs w:val="28"/>
              </w:rPr>
            </w:pPr>
            <w:r w:rsidRPr="009C5C34">
              <w:rPr>
                <w:szCs w:val="28"/>
              </w:rPr>
              <w:t>Атака со скрытой закладкой — ТОЗ</w:t>
            </w:r>
          </w:p>
        </w:tc>
        <w:tc>
          <w:tcPr>
            <w:tcW w:w="0" w:type="auto"/>
          </w:tcPr>
          <w:p w14:paraId="6943B1D7"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863</m:t>
                </m:r>
              </m:oMath>
            </m:oMathPara>
          </w:p>
        </w:tc>
        <w:tc>
          <w:tcPr>
            <w:tcW w:w="0" w:type="auto"/>
          </w:tcPr>
          <w:p w14:paraId="650A66A9"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753</m:t>
                </m:r>
              </m:oMath>
            </m:oMathPara>
          </w:p>
        </w:tc>
        <w:tc>
          <w:tcPr>
            <w:tcW w:w="0" w:type="auto"/>
          </w:tcPr>
          <w:p w14:paraId="5B114E44"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864</m:t>
                </m:r>
              </m:oMath>
            </m:oMathPara>
          </w:p>
        </w:tc>
        <w:tc>
          <w:tcPr>
            <w:tcW w:w="0" w:type="auto"/>
          </w:tcPr>
          <w:p w14:paraId="41F45D9F"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758</m:t>
                </m:r>
              </m:oMath>
            </m:oMathPara>
          </w:p>
        </w:tc>
      </w:tr>
      <w:tr w:rsidR="00944FFE" w:rsidRPr="009C5C34" w14:paraId="492FF602" w14:textId="77777777" w:rsidTr="00B35519">
        <w:tc>
          <w:tcPr>
            <w:tcW w:w="0" w:type="auto"/>
          </w:tcPr>
          <w:p w14:paraId="7BF5D745" w14:textId="77777777" w:rsidR="00944FFE" w:rsidRPr="009C5C34" w:rsidRDefault="00944FFE" w:rsidP="00B35519">
            <w:pPr>
              <w:ind w:firstLine="0"/>
              <w:jc w:val="center"/>
              <w:rPr>
                <w:szCs w:val="28"/>
              </w:rPr>
            </w:pPr>
            <w:r w:rsidRPr="009C5C34">
              <w:rPr>
                <w:szCs w:val="28"/>
              </w:rPr>
              <w:t>Атака со скрытой закладкой — ТЗА</w:t>
            </w:r>
          </w:p>
        </w:tc>
        <w:tc>
          <w:tcPr>
            <w:tcW w:w="0" w:type="auto"/>
          </w:tcPr>
          <w:p w14:paraId="21507E69" w14:textId="77777777" w:rsidR="00944FFE" w:rsidRPr="009C5C34" w:rsidRDefault="00944FFE" w:rsidP="00B35519">
            <w:pPr>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m:oMathPara>
          </w:p>
        </w:tc>
        <w:tc>
          <w:tcPr>
            <w:tcW w:w="0" w:type="auto"/>
          </w:tcPr>
          <w:p w14:paraId="280E3DDD"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991</m:t>
                </m:r>
              </m:oMath>
            </m:oMathPara>
          </w:p>
        </w:tc>
        <w:tc>
          <w:tcPr>
            <w:tcW w:w="0" w:type="auto"/>
          </w:tcPr>
          <w:p w14:paraId="45681835" w14:textId="77777777" w:rsidR="00944FFE" w:rsidRPr="009C5C34" w:rsidRDefault="00944FFE" w:rsidP="00B35519">
            <w:pPr>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000</m:t>
                </m:r>
              </m:oMath>
            </m:oMathPara>
          </w:p>
        </w:tc>
        <w:tc>
          <w:tcPr>
            <w:tcW w:w="0" w:type="auto"/>
          </w:tcPr>
          <w:p w14:paraId="457589B0"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988</m:t>
                </m:r>
              </m:oMath>
            </m:oMathPara>
          </w:p>
        </w:tc>
      </w:tr>
      <w:tr w:rsidR="00944FFE" w:rsidRPr="009C5C34" w14:paraId="016BC79D" w14:textId="77777777" w:rsidTr="00B35519">
        <w:tc>
          <w:tcPr>
            <w:tcW w:w="0" w:type="auto"/>
          </w:tcPr>
          <w:p w14:paraId="4FFD9918" w14:textId="77777777" w:rsidR="00944FFE" w:rsidRPr="009C5C34" w:rsidRDefault="00944FFE" w:rsidP="00B35519">
            <w:pPr>
              <w:ind w:firstLine="0"/>
              <w:jc w:val="center"/>
              <w:rPr>
                <w:szCs w:val="28"/>
              </w:rPr>
            </w:pPr>
            <w:r w:rsidRPr="009C5C34">
              <w:rPr>
                <w:szCs w:val="28"/>
              </w:rPr>
              <w:t>IPM — ТОЗ</w:t>
            </w:r>
          </w:p>
        </w:tc>
        <w:tc>
          <w:tcPr>
            <w:tcW w:w="0" w:type="auto"/>
          </w:tcPr>
          <w:p w14:paraId="4EE71CE9"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862</m:t>
                </m:r>
              </m:oMath>
            </m:oMathPara>
          </w:p>
        </w:tc>
        <w:tc>
          <w:tcPr>
            <w:tcW w:w="0" w:type="auto"/>
          </w:tcPr>
          <w:p w14:paraId="134D05C4"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788</m:t>
                </m:r>
              </m:oMath>
            </m:oMathPara>
          </w:p>
        </w:tc>
        <w:tc>
          <w:tcPr>
            <w:tcW w:w="0" w:type="auto"/>
          </w:tcPr>
          <w:p w14:paraId="0CE2F1FE" w14:textId="77777777" w:rsidR="00944FFE" w:rsidRPr="009C5C34" w:rsidRDefault="00944FFE" w:rsidP="00B3551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865</m:t>
                </m:r>
              </m:oMath>
            </m:oMathPara>
          </w:p>
        </w:tc>
        <w:tc>
          <w:tcPr>
            <w:tcW w:w="0" w:type="auto"/>
          </w:tcPr>
          <w:p w14:paraId="796A632E" w14:textId="77777777" w:rsidR="00944FFE" w:rsidRPr="009C5C34" w:rsidRDefault="00944FFE" w:rsidP="00B35519">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769</m:t>
                </m:r>
              </m:oMath>
            </m:oMathPara>
          </w:p>
        </w:tc>
      </w:tr>
      <w:tr w:rsidR="00944FFE" w:rsidRPr="009C5C34" w14:paraId="3F4FEE33" w14:textId="77777777" w:rsidTr="00B35519">
        <w:tc>
          <w:tcPr>
            <w:tcW w:w="0" w:type="auto"/>
          </w:tcPr>
          <w:p w14:paraId="1ED574BB" w14:textId="77777777" w:rsidR="00944FFE" w:rsidRPr="009C5C34" w:rsidRDefault="00944FFE" w:rsidP="00B35519">
            <w:pPr>
              <w:ind w:firstLine="0"/>
              <w:jc w:val="center"/>
              <w:rPr>
                <w:szCs w:val="28"/>
              </w:rPr>
            </w:pPr>
            <w:r w:rsidRPr="009C5C34">
              <w:rPr>
                <w:szCs w:val="28"/>
              </w:rPr>
              <w:t>IPM — TPR</w:t>
            </w:r>
          </w:p>
        </w:tc>
        <w:tc>
          <w:tcPr>
            <w:tcW w:w="0" w:type="auto"/>
          </w:tcPr>
          <w:p w14:paraId="7DEBE13A" w14:textId="77777777" w:rsidR="00944FFE" w:rsidRPr="009C5C34" w:rsidRDefault="00944FFE" w:rsidP="00B35519">
            <w:pPr>
              <w:ind w:firstLine="0"/>
              <w:jc w:val="center"/>
              <w:rPr>
                <w:szCs w:val="28"/>
              </w:rPr>
            </w:pPr>
            <w:r w:rsidRPr="009C5C34">
              <w:rPr>
                <w:szCs w:val="28"/>
              </w:rPr>
              <w:t>—</w:t>
            </w:r>
          </w:p>
        </w:tc>
        <w:tc>
          <w:tcPr>
            <w:tcW w:w="0" w:type="auto"/>
          </w:tcPr>
          <w:p w14:paraId="5D2C7BB9" w14:textId="77777777" w:rsidR="00944FFE" w:rsidRPr="009C5C34" w:rsidRDefault="00944FFE" w:rsidP="00B35519">
            <w:pPr>
              <w:ind w:firstLine="0"/>
              <w:jc w:val="center"/>
              <w:rPr>
                <w:szCs w:val="28"/>
              </w:rPr>
            </w:pPr>
            <w:r w:rsidRPr="009C5C34">
              <w:rPr>
                <w:szCs w:val="28"/>
              </w:rPr>
              <w:t>—</w:t>
            </w:r>
          </w:p>
        </w:tc>
        <w:tc>
          <w:tcPr>
            <w:tcW w:w="0" w:type="auto"/>
          </w:tcPr>
          <w:p w14:paraId="0E933E01"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m:oMathPara>
          </w:p>
        </w:tc>
        <w:tc>
          <w:tcPr>
            <w:tcW w:w="0" w:type="auto"/>
          </w:tcPr>
          <w:p w14:paraId="41BE5F04" w14:textId="77777777" w:rsidR="00944FFE" w:rsidRPr="009C5C34" w:rsidRDefault="00944FFE" w:rsidP="00B3551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47</m:t>
                </m:r>
              </m:oMath>
            </m:oMathPara>
          </w:p>
        </w:tc>
      </w:tr>
    </w:tbl>
    <w:p w14:paraId="7871FAE2" w14:textId="77777777" w:rsidR="00944FFE" w:rsidRDefault="00944FFE" w:rsidP="009C5C34">
      <w:pPr>
        <w:pStyle w:val="af"/>
        <w:spacing w:after="0"/>
        <w:rPr>
          <w:szCs w:val="28"/>
        </w:rPr>
      </w:pPr>
    </w:p>
    <w:p w14:paraId="47B2A092" w14:textId="77777777" w:rsidR="00944FFE" w:rsidRPr="009C5C34" w:rsidRDefault="00944FFE" w:rsidP="009C5C34">
      <w:pPr>
        <w:pStyle w:val="af"/>
        <w:spacing w:after="0"/>
        <w:rPr>
          <w:szCs w:val="28"/>
        </w:rPr>
      </w:pPr>
      <w:r w:rsidRPr="009C5C34">
        <w:rPr>
          <w:szCs w:val="28"/>
        </w:rPr>
        <w:t>Таблица 5.11 даёт наблюдения, каждое из которых поддерживает тезис 1 с разной стороны.</w:t>
      </w:r>
    </w:p>
    <w:p w14:paraId="2AC6CD3E" w14:textId="1956593B" w:rsidR="00944FFE" w:rsidRPr="009C5C34" w:rsidRDefault="00944FFE" w:rsidP="00944FFE">
      <w:pPr>
        <w:pStyle w:val="af"/>
        <w:numPr>
          <w:ilvl w:val="0"/>
          <w:numId w:val="31"/>
        </w:numPr>
        <w:spacing w:after="0"/>
        <w:ind w:left="0" w:firstLine="709"/>
        <w:rPr>
          <w:szCs w:val="28"/>
        </w:rPr>
      </w:pPr>
      <w:r w:rsidRPr="009C5C34">
        <w:rPr>
          <w:szCs w:val="28"/>
        </w:rPr>
        <w:t xml:space="preserve">ALIE при </w:t>
      </w:r>
      <m:oMath>
        <m:r>
          <w:rPr>
            <w:rFonts w:ascii="Cambria Math" w:hAnsi="Cambria Math"/>
            <w:szCs w:val="28"/>
          </w:rPr>
          <m:t>z</m:t>
        </m:r>
        <m:r>
          <m:rPr>
            <m:sty m:val="p"/>
          </m:rPr>
          <w:rPr>
            <w:rFonts w:ascii="Cambria Math" w:hAnsi="Cambria Math"/>
            <w:szCs w:val="28"/>
          </w:rPr>
          <m:t>≈0,16</m:t>
        </m:r>
      </m:oMath>
      <w:r w:rsidRPr="009C5C34">
        <w:rPr>
          <w:szCs w:val="28"/>
        </w:rPr>
        <w:t>–</w:t>
      </w:r>
      <m:oMath>
        <m:r>
          <m:rPr>
            <m:sty m:val="p"/>
          </m:rPr>
          <w:rPr>
            <w:rFonts w:ascii="Cambria Math" w:hAnsi="Cambria Math"/>
            <w:szCs w:val="28"/>
          </w:rPr>
          <m:t>0,24</m:t>
        </m:r>
      </m:oMath>
      <w:r w:rsidRPr="009C5C34">
        <w:rPr>
          <w:szCs w:val="28"/>
        </w:rPr>
        <w:t xml:space="preserve"> и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=40 %</m:t>
        </m:r>
      </m:oMath>
      <w:r w:rsidRPr="009C5C34">
        <w:rPr>
          <w:szCs w:val="28"/>
        </w:rPr>
        <w:t xml:space="preserve"> почти безвредна по ТОЗ: </w:t>
      </w:r>
      <w:r>
        <w:rPr>
          <w:szCs w:val="28"/>
        </w:rPr>
        <w:t xml:space="preserve">Запуск без методов защиты </w:t>
      </w:r>
      <w:r w:rsidRPr="009C5C34">
        <w:rPr>
          <w:szCs w:val="28"/>
        </w:rPr>
        <w:t xml:space="preserve">даёт </w:t>
      </w:r>
      <m:oMath>
        <m:r>
          <m:rPr>
            <m:sty m:val="p"/>
          </m:rPr>
          <w:rPr>
            <w:rFonts w:ascii="Cambria Math" w:hAnsi="Cambria Math"/>
            <w:szCs w:val="28"/>
          </w:rPr>
          <m:t>0,857</m:t>
        </m:r>
      </m:oMath>
      <w:r w:rsidRPr="009C5C34">
        <w:rPr>
          <w:szCs w:val="28"/>
        </w:rPr>
        <w:t>, что близко к чистой конфигурации без атак.</w:t>
      </w:r>
      <w:r w:rsidR="00E24ADF">
        <w:rPr>
          <w:szCs w:val="28"/>
        </w:rPr>
        <w:t xml:space="preserve"> Результат связан и с тем, что данная атака является достаточно слабой и не предназначена для агрессивного ухудшения точности моделей, а разработана для обхода робастных фильтров</w:t>
      </w:r>
      <w:r w:rsidRPr="009C5C34">
        <w:rPr>
          <w:szCs w:val="28"/>
        </w:rPr>
        <w:t xml:space="preserve">. </w:t>
      </w:r>
    </w:p>
    <w:p w14:paraId="27BC92F3" w14:textId="27E209B9" w:rsidR="00944FFE" w:rsidRPr="009C5C34" w:rsidRDefault="00944FFE" w:rsidP="00944FFE">
      <w:pPr>
        <w:pStyle w:val="af"/>
        <w:numPr>
          <w:ilvl w:val="0"/>
          <w:numId w:val="31"/>
        </w:numPr>
        <w:spacing w:after="0"/>
        <w:ind w:left="0" w:firstLine="709"/>
        <w:rPr>
          <w:szCs w:val="28"/>
        </w:rPr>
      </w:pPr>
      <w:r w:rsidRPr="009C5C34">
        <w:rPr>
          <w:szCs w:val="28"/>
        </w:rPr>
        <w:t>Атака со скрытой закладкой: FedRoLA</w:t>
      </w:r>
      <w:r>
        <w:rPr>
          <w:szCs w:val="28"/>
        </w:rPr>
        <w:t xml:space="preserve"> в чистом виде дает </w:t>
      </w:r>
      <w:r w:rsidRPr="009C5C34">
        <w:rPr>
          <w:szCs w:val="28"/>
        </w:rPr>
        <w:t>ТЗА</w:t>
      </w:r>
      <w:r>
        <w:rPr>
          <w:szCs w:val="28"/>
        </w:rPr>
        <w:t xml:space="preserve"> равный </w:t>
      </w:r>
      <m:oMath>
        <m:r>
          <m:rPr>
            <m:sty m:val="p"/>
          </m:rPr>
          <w:rPr>
            <w:rFonts w:ascii="Cambria Math" w:hAnsi="Cambria Math"/>
            <w:szCs w:val="28"/>
          </w:rPr>
          <m:t>1,000</m:t>
        </m:r>
      </m:oMath>
      <w:r>
        <w:rPr>
          <w:szCs w:val="28"/>
        </w:rPr>
        <w:t xml:space="preserve"> так же, как сценарий без методов защиты</w:t>
      </w:r>
      <w:r w:rsidRPr="009C5C34">
        <w:rPr>
          <w:szCs w:val="28"/>
        </w:rPr>
        <w:t xml:space="preserve">. FedRoLA для этого класса угроз эффективно отсутствует. ДП снижает ТЗА </w:t>
      </w:r>
      <w:r w:rsidR="00E24ADF">
        <w:rPr>
          <w:szCs w:val="28"/>
        </w:rPr>
        <w:t>на 12%</w:t>
      </w:r>
      <w:r w:rsidRPr="009C5C34">
        <w:rPr>
          <w:szCs w:val="28"/>
        </w:rPr>
        <w:t>, но не блокирует</w:t>
      </w:r>
      <w:r w:rsidR="00E24ADF">
        <w:rPr>
          <w:szCs w:val="28"/>
        </w:rPr>
        <w:t xml:space="preserve"> атаку</w:t>
      </w:r>
      <w:r w:rsidRPr="009C5C34">
        <w:rPr>
          <w:szCs w:val="28"/>
        </w:rPr>
        <w:t>.</w:t>
      </w:r>
    </w:p>
    <w:p w14:paraId="085E3C70" w14:textId="0A7EA65F" w:rsidR="00944FFE" w:rsidRPr="009C5C34" w:rsidRDefault="00944FFE" w:rsidP="00944FFE">
      <w:pPr>
        <w:pStyle w:val="af"/>
        <w:numPr>
          <w:ilvl w:val="0"/>
          <w:numId w:val="31"/>
        </w:numPr>
        <w:spacing w:after="0"/>
        <w:ind w:left="0" w:firstLine="709"/>
        <w:rPr>
          <w:szCs w:val="28"/>
        </w:rPr>
      </w:pPr>
      <w:r w:rsidRPr="009C5C34">
        <w:rPr>
          <w:szCs w:val="28"/>
        </w:rPr>
        <w:t xml:space="preserve">IPM полностью нейтрализуется FedRoLA: при </w:t>
      </w:r>
      <m:oMath>
        <m:sSub>
          <m:sSubPr>
            <m:ctrlPr>
              <w:rPr>
                <w:rFonts w:ascii="Cambria Math" w:hAnsi="Cambria Math"/>
                <w:szCs w:val="28"/>
              </w:rPr>
            </m:ctrlPr>
          </m:sSubPr>
          <m:e>
            <m:r>
              <w:rPr>
                <w:rFonts w:ascii="Cambria Math" w:hAnsi="Cambria Math"/>
                <w:szCs w:val="28"/>
              </w:rPr>
              <m:t>ε</m:t>
            </m:r>
          </m:e>
          <m:sub>
            <m:r>
              <m:rPr>
                <m:nor/>
              </m:rPr>
              <w:rPr>
                <w:szCs w:val="28"/>
              </w:rPr>
              <m:t>IPM</m:t>
            </m:r>
          </m:sub>
        </m:sSub>
        <m:r>
          <m:rPr>
            <m:sty m:val="p"/>
          </m:rPr>
          <w:rPr>
            <w:rFonts w:ascii="Cambria Math" w:hAnsi="Cambria Math"/>
            <w:szCs w:val="28"/>
          </w:rPr>
          <m:t>=0,1</m:t>
        </m:r>
      </m:oMath>
      <w:r w:rsidRPr="009C5C34">
        <w:rPr>
          <w:szCs w:val="28"/>
        </w:rPr>
        <w:t xml:space="preserve"> атака слаба и для FedAvg, и для FedRoLA даёт ТОЗ </w:t>
      </w:r>
      <m:oMath>
        <m:r>
          <m:rPr>
            <m:sty m:val="p"/>
          </m:rPr>
          <w:rPr>
            <w:rFonts w:ascii="Cambria Math" w:hAnsi="Cambria Math"/>
            <w:szCs w:val="28"/>
          </w:rPr>
          <m:t>≈0,86</m:t>
        </m:r>
      </m:oMath>
      <w:r w:rsidRPr="009C5C34">
        <w:rPr>
          <w:szCs w:val="28"/>
        </w:rPr>
        <w:t xml:space="preserve"> независимо от ДП. Существенный эффект FedRoLA здесь — не в восстановлении ТОЗ</w:t>
      </w:r>
      <w:r w:rsidR="00E24ADF">
        <w:rPr>
          <w:szCs w:val="28"/>
        </w:rPr>
        <w:t xml:space="preserve">, ведь </w:t>
      </w:r>
      <w:r w:rsidRPr="009C5C34">
        <w:rPr>
          <w:szCs w:val="28"/>
        </w:rPr>
        <w:t xml:space="preserve">она и так высокая, а в детектировании: TPR </w:t>
      </w:r>
      <m:oMath>
        <m:r>
          <m:rPr>
            <m:sty m:val="p"/>
          </m:rPr>
          <w:rPr>
            <w:rFonts w:ascii="Cambria Math" w:hAnsi="Cambria Math"/>
            <w:szCs w:val="28"/>
          </w:rPr>
          <m:t>0,67</m:t>
        </m:r>
      </m:oMath>
      <w:r w:rsidRPr="009C5C34">
        <w:rPr>
          <w:szCs w:val="28"/>
        </w:rPr>
        <w:t xml:space="preserve"> означает, что атака была идентифицирована и взвешивание сработало.</w:t>
      </w:r>
    </w:p>
    <w:p w14:paraId="2ADD97E1" w14:textId="4740DBB5" w:rsidR="00E24ADF" w:rsidRPr="00077408" w:rsidRDefault="00944FFE" w:rsidP="00E24ADF">
      <w:pPr>
        <w:pStyle w:val="af"/>
        <w:spacing w:after="0"/>
        <w:rPr>
          <w:szCs w:val="28"/>
        </w:rPr>
      </w:pPr>
      <w:r>
        <w:rPr>
          <w:szCs w:val="28"/>
        </w:rPr>
        <w:lastRenderedPageBreak/>
        <w:t>Т</w:t>
      </w:r>
      <w:r w:rsidRPr="009C5C34">
        <w:rPr>
          <w:szCs w:val="28"/>
        </w:rPr>
        <w:t>езис 1 подтверждён: каждый компонент закрывает свой класс угроз. FedRoLA — нецелевое отравление модели; клиппинг — масштаб (ЦБ4); ДП — остаточные смещения и приватность.</w:t>
      </w:r>
      <w:r>
        <w:rPr>
          <w:szCs w:val="28"/>
        </w:rPr>
        <w:t xml:space="preserve"> </w:t>
      </w:r>
      <w:r>
        <w:rPr>
          <w:szCs w:val="28"/>
          <w:lang w:val="en-US"/>
        </w:rPr>
        <w:t>TEE</w:t>
      </w:r>
      <w:r w:rsidRPr="00077408">
        <w:rPr>
          <w:szCs w:val="28"/>
        </w:rPr>
        <w:t xml:space="preserve"> </w:t>
      </w:r>
      <w:r>
        <w:rPr>
          <w:szCs w:val="28"/>
        </w:rPr>
        <w:t>делает возможным применение шума ДП на сервере, что увеличивает точность на основной задаче.</w:t>
      </w:r>
      <w:r w:rsidRPr="009C5C34">
        <w:rPr>
          <w:szCs w:val="28"/>
        </w:rPr>
        <w:t xml:space="preserve"> Отдельно ни один из них не устраняет</w:t>
      </w:r>
      <w:r>
        <w:rPr>
          <w:szCs w:val="28"/>
        </w:rPr>
        <w:t xml:space="preserve"> весь набор угроз</w:t>
      </w:r>
      <w:r w:rsidRPr="009C5C34">
        <w:rPr>
          <w:szCs w:val="28"/>
        </w:rPr>
        <w:t>.</w:t>
      </w:r>
    </w:p>
    <w:p w14:paraId="3D046A3C" w14:textId="77777777" w:rsidR="00944FFE" w:rsidRPr="009C5C34" w:rsidRDefault="00944FFE" w:rsidP="009C5C34">
      <w:pPr>
        <w:pStyle w:val="31"/>
        <w:spacing w:before="0" w:after="0"/>
        <w:jc w:val="both"/>
        <w:rPr>
          <w:rFonts w:ascii="Times New Roman" w:hAnsi="Times New Roman" w:cs="Times New Roman"/>
          <w:szCs w:val="28"/>
        </w:rPr>
      </w:pPr>
      <w:bookmarkStart w:id="67" w:name="неоднородность-данных"/>
      <w:bookmarkEnd w:id="66"/>
      <w:r>
        <w:rPr>
          <w:rFonts w:ascii="Times New Roman" w:hAnsi="Times New Roman" w:cs="Times New Roman"/>
          <w:szCs w:val="28"/>
        </w:rPr>
        <w:t>5</w:t>
      </w:r>
      <w:r w:rsidRPr="009C5C34">
        <w:rPr>
          <w:rFonts w:ascii="Times New Roman" w:hAnsi="Times New Roman" w:cs="Times New Roman"/>
          <w:szCs w:val="28"/>
        </w:rPr>
        <w:t>.4.4</w:t>
      </w:r>
      <w:r w:rsidRPr="009C5C34">
        <w:rPr>
          <w:rFonts w:ascii="Times New Roman" w:hAnsi="Times New Roman" w:cs="Times New Roman"/>
          <w:szCs w:val="28"/>
        </w:rPr>
        <w:tab/>
        <w:t>Неоднородность данных</w:t>
      </w:r>
    </w:p>
    <w:p w14:paraId="6D399C1B" w14:textId="55795F19" w:rsidR="00944FFE" w:rsidRDefault="00944FFE" w:rsidP="00E24ADF">
      <w:pPr>
        <w:rPr>
          <w:szCs w:val="28"/>
        </w:rPr>
      </w:pPr>
      <w:r w:rsidRPr="009C5C34">
        <w:rPr>
          <w:szCs w:val="28"/>
        </w:rPr>
        <w:t xml:space="preserve">Параметр </w:t>
      </w:r>
      <m:oMath>
        <m:r>
          <w:rPr>
            <w:rFonts w:ascii="Cambria Math" w:hAnsi="Cambria Math"/>
            <w:szCs w:val="28"/>
          </w:rPr>
          <m:t>α</m:t>
        </m:r>
      </m:oMath>
      <w:r w:rsidRPr="009C5C34">
        <w:rPr>
          <w:szCs w:val="28"/>
        </w:rPr>
        <w:t xml:space="preserve"> распределения Дирихле управляет степенью неоднородности локальных выборок: при </w:t>
      </w:r>
      <m:oMath>
        <m:r>
          <w:rPr>
            <w:rFonts w:ascii="Cambria Math" w:hAnsi="Cambria Math"/>
            <w:szCs w:val="28"/>
          </w:rPr>
          <m:t>α</m:t>
        </m:r>
        <m:r>
          <m:rPr>
            <m:sty m:val="p"/>
          </m:rPr>
          <w:rPr>
            <w:rFonts w:ascii="Cambria Math" w:hAnsi="Cambria Math"/>
            <w:szCs w:val="28"/>
          </w:rPr>
          <m:t>→</m:t>
        </m:r>
        <m:r>
          <w:rPr>
            <w:rFonts w:ascii="Cambria Math" w:hAnsi="Cambria Math"/>
            <w:szCs w:val="28"/>
          </w:rPr>
          <m:t>0</m:t>
        </m:r>
      </m:oMath>
      <w:r w:rsidRPr="009C5C34">
        <w:rPr>
          <w:szCs w:val="28"/>
        </w:rPr>
        <w:t xml:space="preserve"> крайне неоднородн</w:t>
      </w:r>
      <w:r>
        <w:rPr>
          <w:szCs w:val="28"/>
        </w:rPr>
        <w:t>о</w:t>
      </w:r>
      <w:r w:rsidRPr="009C5C34">
        <w:rPr>
          <w:szCs w:val="28"/>
        </w:rPr>
        <w:t xml:space="preserve">е </w:t>
      </w:r>
      <w:r>
        <w:rPr>
          <w:szCs w:val="28"/>
        </w:rPr>
        <w:t xml:space="preserve">распределение данных, и </w:t>
      </w:r>
      <w:r w:rsidRPr="009C5C34">
        <w:rPr>
          <w:szCs w:val="28"/>
        </w:rPr>
        <w:t xml:space="preserve">каждый видит 1–2 класса, при </w:t>
      </w:r>
      <m:oMath>
        <m:r>
          <w:rPr>
            <w:rFonts w:ascii="Cambria Math" w:hAnsi="Cambria Math"/>
            <w:szCs w:val="28"/>
          </w:rPr>
          <m:t>α</m:t>
        </m:r>
        <m:r>
          <m:rPr>
            <m:sty m:val="p"/>
          </m:rPr>
          <w:rPr>
            <w:rFonts w:ascii="Cambria Math" w:hAnsi="Cambria Math"/>
            <w:szCs w:val="28"/>
          </w:rPr>
          <m:t>→∞</m:t>
        </m:r>
      </m:oMath>
      <w:r w:rsidRPr="009C5C34">
        <w:rPr>
          <w:szCs w:val="28"/>
        </w:rPr>
        <w:t xml:space="preserve"> — почти </w:t>
      </w:r>
      <w:r>
        <w:rPr>
          <w:szCs w:val="28"/>
        </w:rPr>
        <w:t>однородное распределение</w:t>
      </w:r>
      <w:r w:rsidRPr="009C5C34">
        <w:rPr>
          <w:szCs w:val="28"/>
        </w:rPr>
        <w:t xml:space="preserve">. В работе исследованы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 xml:space="preserve">, </m:t>
        </m:r>
        <m:r>
          <w:rPr>
            <w:rFonts w:ascii="Cambria Math" w:hAnsi="Cambria Math"/>
            <w:szCs w:val="28"/>
          </w:rPr>
          <m:t>0</m:t>
        </m:r>
        <m:r>
          <m:rPr>
            <m:sty m:val="p"/>
          </m:rPr>
          <w:rPr>
            <w:rFonts w:ascii="Cambria Math" w:hAnsi="Cambria Math"/>
            <w:szCs w:val="28"/>
          </w:rPr>
          <m:t>,</m:t>
        </m:r>
        <m:r>
          <w:rPr>
            <w:rFonts w:ascii="Cambria Math" w:hAnsi="Cambria Math"/>
            <w:szCs w:val="28"/>
          </w:rPr>
          <m:t>3</m:t>
        </m:r>
        <m:r>
          <m:rPr>
            <m:sty m:val="p"/>
          </m:rPr>
          <w:rPr>
            <w:rFonts w:ascii="Cambria Math" w:hAnsi="Cambria Math"/>
            <w:szCs w:val="28"/>
          </w:rPr>
          <m:t xml:space="preserve">, </m:t>
        </m:r>
        <m:r>
          <w:rPr>
            <w:rFonts w:ascii="Cambria Math" w:hAnsi="Cambria Math"/>
            <w:szCs w:val="28"/>
          </w:rPr>
          <m:t>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 xml:space="preserve">, </m:t>
        </m:r>
        <m:r>
          <w:rPr>
            <w:rFonts w:ascii="Cambria Math" w:hAnsi="Cambria Math"/>
            <w:szCs w:val="28"/>
          </w:rPr>
          <m:t>10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oMath>
      <w:r w:rsidRPr="009C5C34">
        <w:rPr>
          <w:szCs w:val="28"/>
        </w:rPr>
        <w:t xml:space="preserve"> для обоих сценариев в режиме FedRoLA + ДП.</w:t>
      </w:r>
    </w:p>
    <w:p w14:paraId="2C42151B" w14:textId="77777777" w:rsidR="00E24ADF" w:rsidRPr="009C5C34" w:rsidRDefault="00E24ADF" w:rsidP="00E24ADF">
      <w:pPr>
        <w:rPr>
          <w:szCs w:val="28"/>
        </w:rPr>
      </w:pPr>
    </w:p>
    <w:p w14:paraId="5626A0EF" w14:textId="0F913371" w:rsidR="00944FFE" w:rsidRPr="009C5C34" w:rsidRDefault="00944FFE" w:rsidP="00E24ADF">
      <w:pPr>
        <w:pStyle w:val="af"/>
        <w:spacing w:after="0"/>
        <w:ind w:firstLine="0"/>
        <w:jc w:val="left"/>
        <w:rPr>
          <w:szCs w:val="28"/>
        </w:rPr>
      </w:pPr>
      <w:r w:rsidRPr="009C5C34">
        <w:rPr>
          <w:szCs w:val="28"/>
        </w:rPr>
        <w:t xml:space="preserve">Таблица 5.12 — Чувствительность к неоднородности данных (FedRoLA + ДП, три </w:t>
      </w:r>
      <w:r w:rsidR="00E24ADF">
        <w:rPr>
          <w:szCs w:val="28"/>
        </w:rPr>
        <w:t>запуска</w:t>
      </w:r>
      <w:r w:rsidRPr="009C5C34">
        <w:rPr>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6"/>
        <w:gridCol w:w="2332"/>
        <w:gridCol w:w="2032"/>
        <w:gridCol w:w="2287"/>
        <w:gridCol w:w="1988"/>
      </w:tblGrid>
      <w:tr w:rsidR="00944FFE" w:rsidRPr="009C5C34" w14:paraId="3C1B83DF" w14:textId="77777777" w:rsidTr="00077408">
        <w:trPr>
          <w:tblHeader/>
        </w:trPr>
        <w:tc>
          <w:tcPr>
            <w:tcW w:w="0" w:type="auto"/>
          </w:tcPr>
          <w:p w14:paraId="22F8C4AC" w14:textId="77777777" w:rsidR="00944FFE" w:rsidRPr="009C5C34" w:rsidRDefault="00944FFE" w:rsidP="00077408">
            <w:pPr>
              <w:jc w:val="center"/>
              <w:rPr>
                <w:szCs w:val="28"/>
              </w:rPr>
            </w:pPr>
            <m:oMathPara>
              <m:oMath>
                <m:r>
                  <w:rPr>
                    <w:rFonts w:ascii="Cambria Math" w:hAnsi="Cambria Math"/>
                    <w:szCs w:val="28"/>
                  </w:rPr>
                  <m:t>α</m:t>
                </m:r>
              </m:oMath>
            </m:oMathPara>
          </w:p>
        </w:tc>
        <w:tc>
          <w:tcPr>
            <w:tcW w:w="0" w:type="auto"/>
          </w:tcPr>
          <w:p w14:paraId="3C9DB7C7" w14:textId="77777777" w:rsidR="00944FFE" w:rsidRPr="009C5C34" w:rsidRDefault="00944FFE" w:rsidP="00077408">
            <w:pPr>
              <w:ind w:firstLine="0"/>
              <w:jc w:val="center"/>
              <w:rPr>
                <w:szCs w:val="28"/>
              </w:rPr>
            </w:pPr>
            <w:r w:rsidRPr="009C5C34">
              <w:rPr>
                <w:szCs w:val="28"/>
              </w:rPr>
              <w:t>CD ТОЗ (без атак)</w:t>
            </w:r>
          </w:p>
        </w:tc>
        <w:tc>
          <w:tcPr>
            <w:tcW w:w="0" w:type="auto"/>
          </w:tcPr>
          <w:p w14:paraId="09A0171A" w14:textId="77777777" w:rsidR="00944FFE" w:rsidRPr="009C5C34" w:rsidRDefault="00944FFE" w:rsidP="00077408">
            <w:pPr>
              <w:ind w:firstLine="0"/>
              <w:jc w:val="center"/>
              <w:rPr>
                <w:szCs w:val="28"/>
              </w:rPr>
            </w:pPr>
            <w:r w:rsidRPr="009C5C34">
              <w:rPr>
                <w:szCs w:val="28"/>
              </w:rPr>
              <w:t>CD ТОЗ (ALIE)</w:t>
            </w:r>
          </w:p>
        </w:tc>
        <w:tc>
          <w:tcPr>
            <w:tcW w:w="0" w:type="auto"/>
          </w:tcPr>
          <w:p w14:paraId="5DA2F0B3" w14:textId="77777777" w:rsidR="00944FFE" w:rsidRPr="009C5C34" w:rsidRDefault="00944FFE" w:rsidP="00077408">
            <w:pPr>
              <w:ind w:firstLine="0"/>
              <w:jc w:val="center"/>
              <w:rPr>
                <w:szCs w:val="28"/>
              </w:rPr>
            </w:pPr>
            <w:r w:rsidRPr="009C5C34">
              <w:rPr>
                <w:szCs w:val="28"/>
              </w:rPr>
              <w:t>CS ТОЗ (без атак)</w:t>
            </w:r>
          </w:p>
        </w:tc>
        <w:tc>
          <w:tcPr>
            <w:tcW w:w="0" w:type="auto"/>
          </w:tcPr>
          <w:p w14:paraId="4EF8DBF7" w14:textId="77777777" w:rsidR="00944FFE" w:rsidRPr="009C5C34" w:rsidRDefault="00944FFE" w:rsidP="00077408">
            <w:pPr>
              <w:ind w:firstLine="0"/>
              <w:jc w:val="center"/>
              <w:rPr>
                <w:szCs w:val="28"/>
              </w:rPr>
            </w:pPr>
            <w:r w:rsidRPr="009C5C34">
              <w:rPr>
                <w:szCs w:val="28"/>
              </w:rPr>
              <w:t>CS ТОЗ (ALIE)</w:t>
            </w:r>
          </w:p>
        </w:tc>
      </w:tr>
      <w:tr w:rsidR="00944FFE" w:rsidRPr="009C5C34" w14:paraId="18C6B28B" w14:textId="77777777" w:rsidTr="00077408">
        <w:tc>
          <w:tcPr>
            <w:tcW w:w="0" w:type="auto"/>
          </w:tcPr>
          <w:p w14:paraId="069EE67F" w14:textId="77777777" w:rsidR="00944FFE" w:rsidRPr="009C5C34" w:rsidRDefault="00944FFE" w:rsidP="00077408">
            <w:pPr>
              <w:ind w:firstLine="0"/>
              <w:jc w:val="center"/>
              <w:rPr>
                <w:szCs w:val="28"/>
              </w:rPr>
            </w:pPr>
            <w:r w:rsidRPr="009C5C34">
              <w:rPr>
                <w:szCs w:val="28"/>
              </w:rPr>
              <w:t>0,1</w:t>
            </w:r>
          </w:p>
        </w:tc>
        <w:tc>
          <w:tcPr>
            <w:tcW w:w="0" w:type="auto"/>
          </w:tcPr>
          <w:p w14:paraId="18FD3981"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704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035</m:t>
                </m:r>
              </m:oMath>
            </m:oMathPara>
          </w:p>
        </w:tc>
        <w:tc>
          <w:tcPr>
            <w:tcW w:w="0" w:type="auto"/>
          </w:tcPr>
          <w:p w14:paraId="4593D983"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490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122</m:t>
                </m:r>
              </m:oMath>
            </m:oMathPara>
          </w:p>
        </w:tc>
        <w:tc>
          <w:tcPr>
            <w:tcW w:w="0" w:type="auto"/>
          </w:tcPr>
          <w:p w14:paraId="540C53A6"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177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074</m:t>
                </m:r>
              </m:oMath>
            </m:oMathPara>
          </w:p>
        </w:tc>
        <w:tc>
          <w:tcPr>
            <w:tcW w:w="0" w:type="auto"/>
          </w:tcPr>
          <w:p w14:paraId="77F1F812"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095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022</m:t>
                </m:r>
              </m:oMath>
            </m:oMathPara>
          </w:p>
        </w:tc>
      </w:tr>
      <w:tr w:rsidR="00944FFE" w:rsidRPr="009C5C34" w14:paraId="0D7EC2EA" w14:textId="77777777" w:rsidTr="00077408">
        <w:tc>
          <w:tcPr>
            <w:tcW w:w="0" w:type="auto"/>
          </w:tcPr>
          <w:p w14:paraId="19BC3678" w14:textId="77777777" w:rsidR="00944FFE" w:rsidRPr="009C5C34" w:rsidRDefault="00944FFE" w:rsidP="00077408">
            <w:pPr>
              <w:ind w:firstLine="0"/>
              <w:jc w:val="center"/>
              <w:rPr>
                <w:szCs w:val="28"/>
              </w:rPr>
            </w:pPr>
            <w:r w:rsidRPr="009C5C34">
              <w:rPr>
                <w:szCs w:val="28"/>
              </w:rPr>
              <w:t>0,3</w:t>
            </w:r>
          </w:p>
        </w:tc>
        <w:tc>
          <w:tcPr>
            <w:tcW w:w="0" w:type="auto"/>
          </w:tcPr>
          <w:p w14:paraId="6482675E"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788</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006</m:t>
                </m:r>
              </m:oMath>
            </m:oMathPara>
          </w:p>
        </w:tc>
        <w:tc>
          <w:tcPr>
            <w:tcW w:w="0" w:type="auto"/>
          </w:tcPr>
          <w:p w14:paraId="79C46FD0"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704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021</m:t>
                </m:r>
              </m:oMath>
            </m:oMathPara>
          </w:p>
        </w:tc>
        <w:tc>
          <w:tcPr>
            <w:tcW w:w="0" w:type="auto"/>
          </w:tcPr>
          <w:p w14:paraId="000289A2"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042</m:t>
                </m:r>
              </m:oMath>
            </m:oMathPara>
          </w:p>
        </w:tc>
        <w:tc>
          <w:tcPr>
            <w:tcW w:w="0" w:type="auto"/>
          </w:tcPr>
          <w:p w14:paraId="7C66C41F"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760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053</m:t>
                </m:r>
              </m:oMath>
            </m:oMathPara>
          </w:p>
        </w:tc>
      </w:tr>
      <w:tr w:rsidR="00944FFE" w:rsidRPr="009C5C34" w14:paraId="41586F30" w14:textId="77777777" w:rsidTr="00077408">
        <w:tc>
          <w:tcPr>
            <w:tcW w:w="0" w:type="auto"/>
          </w:tcPr>
          <w:p w14:paraId="530850C4" w14:textId="77777777" w:rsidR="00944FFE" w:rsidRPr="009C5C34" w:rsidRDefault="00944FFE" w:rsidP="00077408">
            <w:pPr>
              <w:ind w:firstLine="0"/>
              <w:jc w:val="center"/>
              <w:rPr>
                <w:szCs w:val="28"/>
              </w:rPr>
            </w:pPr>
            <w:r w:rsidRPr="009C5C34">
              <w:rPr>
                <w:szCs w:val="28"/>
              </w:rPr>
              <w:t>1,0</w:t>
            </w:r>
          </w:p>
        </w:tc>
        <w:tc>
          <w:tcPr>
            <w:tcW w:w="0" w:type="auto"/>
          </w:tcPr>
          <w:p w14:paraId="010F4D2B"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003</m:t>
                </m:r>
              </m:oMath>
            </m:oMathPara>
          </w:p>
        </w:tc>
        <w:tc>
          <w:tcPr>
            <w:tcW w:w="0" w:type="auto"/>
          </w:tcPr>
          <w:p w14:paraId="4310158E"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013</m:t>
                </m:r>
              </m:oMath>
            </m:oMathPara>
          </w:p>
        </w:tc>
        <w:tc>
          <w:tcPr>
            <w:tcW w:w="0" w:type="auto"/>
          </w:tcPr>
          <w:p w14:paraId="5B17C57F"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859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001</m:t>
                </m:r>
              </m:oMath>
            </m:oMathPara>
          </w:p>
        </w:tc>
        <w:tc>
          <w:tcPr>
            <w:tcW w:w="0" w:type="auto"/>
          </w:tcPr>
          <w:p w14:paraId="3A00876F"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840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005</m:t>
                </m:r>
              </m:oMath>
            </m:oMathPara>
          </w:p>
        </w:tc>
      </w:tr>
      <w:tr w:rsidR="00944FFE" w:rsidRPr="009C5C34" w14:paraId="55787A1F" w14:textId="77777777" w:rsidTr="00077408">
        <w:tc>
          <w:tcPr>
            <w:tcW w:w="0" w:type="auto"/>
          </w:tcPr>
          <w:p w14:paraId="78AE5150" w14:textId="77777777" w:rsidR="00944FFE" w:rsidRPr="009C5C34" w:rsidRDefault="00944FFE" w:rsidP="00077408">
            <w:pPr>
              <w:ind w:firstLine="0"/>
              <w:jc w:val="center"/>
              <w:rPr>
                <w:szCs w:val="28"/>
              </w:rPr>
            </w:pPr>
            <w:r w:rsidRPr="009C5C34">
              <w:rPr>
                <w:szCs w:val="28"/>
              </w:rPr>
              <w:t>10,0</w:t>
            </w:r>
          </w:p>
        </w:tc>
        <w:tc>
          <w:tcPr>
            <w:tcW w:w="0" w:type="auto"/>
          </w:tcPr>
          <w:p w14:paraId="527251D6"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826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007</m:t>
                </m:r>
              </m:oMath>
            </m:oMathPara>
          </w:p>
        </w:tc>
        <w:tc>
          <w:tcPr>
            <w:tcW w:w="0" w:type="auto"/>
          </w:tcPr>
          <w:p w14:paraId="06BA6E9D"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019</m:t>
                </m:r>
              </m:oMath>
            </m:oMathPara>
          </w:p>
        </w:tc>
        <w:tc>
          <w:tcPr>
            <w:tcW w:w="0" w:type="auto"/>
          </w:tcPr>
          <w:p w14:paraId="393237C8"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866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c>
          <w:tcPr>
            <w:tcW w:w="0" w:type="auto"/>
          </w:tcPr>
          <w:p w14:paraId="5692B6B7" w14:textId="77777777" w:rsidR="00944FFE" w:rsidRPr="009C5C34" w:rsidRDefault="00944FFE" w:rsidP="00077408">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850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r>
    </w:tbl>
    <w:p w14:paraId="09F1E9D5" w14:textId="77777777" w:rsidR="00944FFE" w:rsidRDefault="00944FFE" w:rsidP="00355ECA">
      <w:pPr>
        <w:pStyle w:val="af"/>
        <w:spacing w:after="0"/>
        <w:ind w:firstLine="0"/>
        <w:rPr>
          <w:szCs w:val="28"/>
        </w:rPr>
      </w:pPr>
    </w:p>
    <w:p w14:paraId="20A43971" w14:textId="77777777" w:rsidR="00944FFE" w:rsidRPr="009C5C34" w:rsidRDefault="00944FFE" w:rsidP="009C5C34">
      <w:pPr>
        <w:pStyle w:val="af"/>
        <w:spacing w:after="0"/>
        <w:rPr>
          <w:szCs w:val="28"/>
        </w:rPr>
      </w:pPr>
      <w:r w:rsidRPr="009C5C34">
        <w:rPr>
          <w:szCs w:val="28"/>
        </w:rPr>
        <w:t>Поведение немонотонное и асимметричное по сценариям:</w:t>
      </w:r>
    </w:p>
    <w:p w14:paraId="573C6C35" w14:textId="70505317" w:rsidR="00944FFE" w:rsidRPr="009C5C34" w:rsidRDefault="00944FFE" w:rsidP="009C5C34">
      <w:pPr>
        <w:pStyle w:val="af"/>
        <w:spacing w:after="0"/>
        <w:rPr>
          <w:szCs w:val="28"/>
        </w:rPr>
      </w:pPr>
      <w:r w:rsidRPr="009C5C34">
        <w:rPr>
          <w:szCs w:val="28"/>
        </w:rPr>
        <w:t xml:space="preserve">В межустройственном сценарии падение от </w:t>
      </w:r>
      <m:oMath>
        <m:r>
          <w:rPr>
            <w:rFonts w:ascii="Cambria Math" w:hAnsi="Cambria Math"/>
            <w:szCs w:val="28"/>
          </w:rPr>
          <m:t>α</m:t>
        </m:r>
        <m:r>
          <m:rPr>
            <m:sty m:val="p"/>
          </m:rPr>
          <w:rPr>
            <w:rFonts w:ascii="Cambria Math" w:hAnsi="Cambria Math"/>
            <w:szCs w:val="28"/>
          </w:rPr>
          <m:t>=</m:t>
        </m:r>
        <m:r>
          <w:rPr>
            <w:rFonts w:ascii="Cambria Math" w:hAnsi="Cambria Math"/>
            <w:szCs w:val="28"/>
          </w:rPr>
          <m:t>10</m:t>
        </m:r>
      </m:oMath>
      <w:r w:rsidRPr="009C5C34">
        <w:rPr>
          <w:szCs w:val="28"/>
        </w:rPr>
        <w:t xml:space="preserve"> к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постепенное</w:t>
      </w:r>
      <w:r w:rsidR="00E24ADF">
        <w:rPr>
          <w:szCs w:val="28"/>
        </w:rPr>
        <w:t>, и точность падает соответственно:</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826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704</m:t>
        </m:r>
      </m:oMath>
      <w:r w:rsidRPr="009C5C34">
        <w:rPr>
          <w:szCs w:val="28"/>
        </w:rPr>
        <w:t xml:space="preserve"> без атак, модель остаётся обучаемой даже при крайней неоднородности. Просадка под ALIE при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велика (</w:t>
      </w:r>
      <m:oMath>
        <m:r>
          <w:rPr>
            <w:rFonts w:ascii="Cambria Math" w:hAnsi="Cambria Math"/>
            <w:szCs w:val="28"/>
          </w:rPr>
          <m:t>0</m:t>
        </m:r>
        <m:r>
          <m:rPr>
            <m:sty m:val="p"/>
          </m:rPr>
          <w:rPr>
            <w:rFonts w:ascii="Cambria Math" w:hAnsi="Cambria Math"/>
            <w:szCs w:val="28"/>
          </w:rPr>
          <m:t>,</m:t>
        </m:r>
        <m:r>
          <w:rPr>
            <w:rFonts w:ascii="Cambria Math" w:hAnsi="Cambria Math"/>
            <w:szCs w:val="28"/>
          </w:rPr>
          <m:t>704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490</m:t>
        </m:r>
      </m:oMath>
      <w:r w:rsidRPr="009C5C34">
        <w:rPr>
          <w:szCs w:val="28"/>
        </w:rPr>
        <w:t xml:space="preserve">, </w:t>
      </w:r>
      <m:oMath>
        <m:r>
          <w:rPr>
            <w:rFonts w:ascii="Cambria Math" w:hAnsi="Cambria Math"/>
            <w:szCs w:val="28"/>
          </w:rPr>
          <m:t>Δ</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21</m:t>
        </m:r>
      </m:oMath>
      <w:r w:rsidRPr="009C5C34">
        <w:rPr>
          <w:szCs w:val="28"/>
        </w:rPr>
        <w:t>)</w:t>
      </w:r>
      <w:r>
        <w:rPr>
          <w:szCs w:val="28"/>
        </w:rPr>
        <w:t xml:space="preserve">, видимо, </w:t>
      </w:r>
      <w:r w:rsidRPr="009C5C34">
        <w:rPr>
          <w:szCs w:val="28"/>
        </w:rPr>
        <w:t>здесь защита перестаёт удерживать ТОЗ, и FedRoLA сам теряет ориентиры в очень неоднородных данных.</w:t>
      </w:r>
    </w:p>
    <w:p w14:paraId="44100405" w14:textId="4F921691" w:rsidR="00944FFE" w:rsidRPr="009C5C34" w:rsidRDefault="00944FFE" w:rsidP="009C5C34">
      <w:pPr>
        <w:pStyle w:val="af"/>
        <w:spacing w:after="0"/>
        <w:rPr>
          <w:szCs w:val="28"/>
        </w:rPr>
      </w:pPr>
      <w:r w:rsidRPr="009C5C34">
        <w:rPr>
          <w:szCs w:val="28"/>
        </w:rPr>
        <w:t xml:space="preserve">В межорганизационном сценарии при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модель не обучается даже в чистой конфигурации</w:t>
      </w:r>
      <w:r w:rsidR="00E24ADF">
        <w:rPr>
          <w:szCs w:val="28"/>
        </w:rPr>
        <w:t xml:space="preserve">, и наблюдаемая </w:t>
      </w:r>
      <w:r w:rsidRPr="009C5C34">
        <w:rPr>
          <w:szCs w:val="28"/>
        </w:rPr>
        <w:t xml:space="preserve">ТОЗ </w:t>
      </w:r>
      <m:oMath>
        <m:r>
          <w:rPr>
            <w:rFonts w:ascii="Cambria Math" w:hAnsi="Cambria Math"/>
            <w:szCs w:val="28"/>
          </w:rPr>
          <m:t>0</m:t>
        </m:r>
        <m:r>
          <m:rPr>
            <m:sty m:val="p"/>
          </m:rPr>
          <w:rPr>
            <w:rFonts w:ascii="Cambria Math" w:hAnsi="Cambria Math"/>
            <w:szCs w:val="28"/>
          </w:rPr>
          <m:t>,</m:t>
        </m:r>
        <m:r>
          <w:rPr>
            <w:rFonts w:ascii="Cambria Math" w:hAnsi="Cambria Math"/>
            <w:szCs w:val="28"/>
          </w:rPr>
          <m:t>177</m:t>
        </m:r>
      </m:oMath>
      <w:r w:rsidR="00E24ADF">
        <w:rPr>
          <w:szCs w:val="28"/>
        </w:rPr>
        <w:t xml:space="preserve"> при</w:t>
      </w:r>
      <w:r w:rsidRPr="009C5C34">
        <w:rPr>
          <w:szCs w:val="28"/>
        </w:rPr>
        <w:t xml:space="preserve"> дисперси</w:t>
      </w:r>
      <w:r w:rsidR="00E24ADF">
        <w:rPr>
          <w:szCs w:val="28"/>
        </w:rPr>
        <w:t>и</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074</m:t>
        </m:r>
      </m:oMath>
      <w:r w:rsidRPr="009C5C34">
        <w:rPr>
          <w:szCs w:val="28"/>
        </w:rPr>
        <w:t xml:space="preserve">. </w:t>
      </w:r>
      <w:r w:rsidRPr="009C5C34">
        <w:rPr>
          <w:szCs w:val="28"/>
        </w:rPr>
        <w:lastRenderedPageBreak/>
        <w:t xml:space="preserve">Причина </w:t>
      </w:r>
      <w:r>
        <w:rPr>
          <w:szCs w:val="28"/>
        </w:rPr>
        <w:t>в том,</w:t>
      </w:r>
      <w:r w:rsidR="00E24ADF">
        <w:rPr>
          <w:szCs w:val="28"/>
        </w:rPr>
        <w:t xml:space="preserve"> что</w:t>
      </w:r>
      <w:r w:rsidRPr="009C5C34">
        <w:rPr>
          <w:szCs w:val="28"/>
        </w:rPr>
        <w:t xml:space="preserve"> клиентов всего </w:t>
      </w:r>
      <m:oMath>
        <m:r>
          <w:rPr>
            <w:rFonts w:ascii="Cambria Math" w:hAnsi="Cambria Math"/>
            <w:szCs w:val="28"/>
          </w:rPr>
          <m:t>50</m:t>
        </m:r>
      </m:oMath>
      <w:r w:rsidRPr="009C5C34">
        <w:rPr>
          <w:szCs w:val="28"/>
        </w:rPr>
        <w:t xml:space="preserve">, и при сильной неоднородности у части клиентов в локальной выборке оказывается </w:t>
      </w:r>
      <m:oMath>
        <m:r>
          <m:rPr>
            <m:sty m:val="p"/>
          </m:rPr>
          <w:rPr>
            <w:rFonts w:ascii="Cambria Math" w:hAnsi="Cambria Math"/>
            <w:szCs w:val="28"/>
          </w:rPr>
          <m:t>≤</m:t>
        </m:r>
        <m:r>
          <w:rPr>
            <w:rFonts w:ascii="Cambria Math" w:hAnsi="Cambria Math"/>
            <w:szCs w:val="28"/>
          </w:rPr>
          <m:t>2</m:t>
        </m:r>
      </m:oMath>
      <w:r w:rsidRPr="009C5C34">
        <w:rPr>
          <w:szCs w:val="28"/>
        </w:rPr>
        <w:t xml:space="preserve"> классов, что не даёт градиентам формировать осмысленный сигнал даже после агрегации. Это граница применимости межорганизационного сценария при выбранных параметрах (</w:t>
      </w:r>
      <m:oMath>
        <m:r>
          <w:rPr>
            <w:rFonts w:ascii="Cambria Math" w:hAnsi="Cambria Math"/>
            <w:szCs w:val="28"/>
          </w:rPr>
          <m:t>N</m:t>
        </m:r>
        <m:r>
          <m:rPr>
            <m:sty m:val="p"/>
          </m:rPr>
          <w:rPr>
            <w:rFonts w:ascii="Cambria Math" w:hAnsi="Cambria Math"/>
            <w:szCs w:val="28"/>
          </w:rPr>
          <m:t>=</m:t>
        </m:r>
        <m:r>
          <w:rPr>
            <w:rFonts w:ascii="Cambria Math" w:hAnsi="Cambria Math"/>
            <w:szCs w:val="28"/>
          </w:rPr>
          <m:t>50</m:t>
        </m:r>
      </m:oMath>
      <w:r w:rsidRPr="009C5C34">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m:t>
        </m:r>
      </m:oMath>
      <w:r w:rsidRPr="009C5C34">
        <w:rPr>
          <w:szCs w:val="28"/>
        </w:rPr>
        <w:t xml:space="preserve">, ДП на уровне записей с </w:t>
      </w:r>
      <m:oMath>
        <m:r>
          <w:rPr>
            <w:rFonts w:ascii="Cambria Math" w:hAnsi="Cambria Math"/>
            <w:szCs w:val="28"/>
          </w:rPr>
          <m:t>R</m:t>
        </m:r>
        <m:r>
          <m:rPr>
            <m:sty m:val="p"/>
          </m:rPr>
          <w:rPr>
            <w:rFonts w:ascii="Cambria Math" w:hAnsi="Cambria Math"/>
            <w:szCs w:val="28"/>
          </w:rPr>
          <m:t>=</m:t>
        </m:r>
        <m:r>
          <w:rPr>
            <w:rFonts w:ascii="Cambria Math" w:hAnsi="Cambria Math"/>
            <w:szCs w:val="28"/>
          </w:rPr>
          <m:t>1</m:t>
        </m:r>
      </m:oMath>
      <w:r w:rsidRPr="009C5C34">
        <w:rPr>
          <w:szCs w:val="28"/>
        </w:rPr>
        <w:t>)</w:t>
      </w:r>
      <w:r w:rsidR="00E24ADF">
        <w:rPr>
          <w:szCs w:val="28"/>
        </w:rPr>
        <w:t>, при этом</w:t>
      </w:r>
      <w:r w:rsidRPr="009C5C34">
        <w:rPr>
          <w:szCs w:val="28"/>
        </w:rPr>
        <w:t xml:space="preserve"> для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3</m:t>
        </m:r>
      </m:oMath>
      <w:r w:rsidRPr="009C5C34">
        <w:rPr>
          <w:szCs w:val="28"/>
        </w:rPr>
        <w:t xml:space="preserve"> и выше сценарий работает.</w:t>
      </w:r>
    </w:p>
    <w:p w14:paraId="35771AB2" w14:textId="57DA61FB" w:rsidR="00944FFE" w:rsidRDefault="00944FFE" w:rsidP="00077408">
      <w:pPr>
        <w:rPr>
          <w:szCs w:val="28"/>
        </w:rPr>
      </w:pPr>
      <w:r w:rsidRPr="009C5C34">
        <w:rPr>
          <w:szCs w:val="28"/>
        </w:rPr>
        <w:t>Базовая конфигурация работы</w:t>
      </w:r>
      <w:r w:rsidR="00E24ADF">
        <w:rPr>
          <w:szCs w:val="28"/>
        </w:rPr>
        <w:t>, то есть,</w:t>
      </w:r>
      <w:r w:rsidRPr="009C5C34">
        <w:rPr>
          <w:szCs w:val="28"/>
        </w:rPr>
        <w:t xml:space="preserve">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занимает промежуточное положение между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3</m:t>
        </m:r>
      </m:oMath>
      <w:r w:rsidRPr="009C5C34">
        <w:rPr>
          <w:szCs w:val="28"/>
        </w:rPr>
        <w:t xml:space="preserve"> и </w:t>
      </w:r>
      <m:oMath>
        <m:r>
          <w:rPr>
            <w:rFonts w:ascii="Cambria Math" w:hAnsi="Cambria Math"/>
            <w:szCs w:val="28"/>
          </w:rPr>
          <m:t>α</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0</m:t>
        </m:r>
      </m:oMath>
      <w:r w:rsidRPr="009C5C34">
        <w:rPr>
          <w:szCs w:val="28"/>
        </w:rPr>
        <w:t xml:space="preserve">. ALIE заметнее всего вредит при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в обоих сценариях, но особенно в межустройственном, где она дополнительно сбивает FedRoLA.</w:t>
      </w:r>
      <w:r>
        <w:rPr>
          <w:szCs w:val="28"/>
        </w:rPr>
        <w:t xml:space="preserve"> График чувствительности приведен на рисунке 5.8. </w:t>
      </w:r>
      <w:r w:rsidRPr="009C5C34">
        <w:rPr>
          <w:szCs w:val="28"/>
        </w:rPr>
        <w:t xml:space="preserve">Сплошные линии — без атак, пунктир — с ALIE; вертикальная отметка </w:t>
      </w:r>
      <m:oMath>
        <m:r>
          <w:rPr>
            <w:rFonts w:ascii="Cambria Math" w:hAnsi="Cambria Math"/>
            <w:szCs w:val="28"/>
          </w:rPr>
          <m:t>α</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 базовая конфигурация.</w:t>
      </w:r>
    </w:p>
    <w:p w14:paraId="6FEDB5BE" w14:textId="77777777" w:rsidR="00E24ADF" w:rsidRPr="009C5C34" w:rsidRDefault="00E24ADF" w:rsidP="00077408">
      <w:pPr>
        <w:rPr>
          <w:szCs w:val="28"/>
        </w:rPr>
      </w:pPr>
    </w:p>
    <w:p w14:paraId="3547E134" w14:textId="77777777" w:rsidR="00944FFE" w:rsidRPr="009C5C34" w:rsidRDefault="00944FFE" w:rsidP="00E24ADF">
      <w:pPr>
        <w:ind w:firstLine="0"/>
        <w:jc w:val="center"/>
        <w:rPr>
          <w:szCs w:val="28"/>
        </w:rPr>
      </w:pPr>
      <w:r w:rsidRPr="009C5C34">
        <w:rPr>
          <w:noProof/>
          <w:szCs w:val="28"/>
        </w:rPr>
        <w:drawing>
          <wp:inline distT="0" distB="0" distL="0" distR="0" wp14:anchorId="386F32D6" wp14:editId="1CFE0626">
            <wp:extent cx="6040120" cy="3167807"/>
            <wp:effectExtent l="0" t="0" r="0" b="0"/>
            <wp:docPr id="54" name="Picture" descr="Рисунок 5.8 — Чувствительность ТОЗ к неоднородности данных (FedRoLA + ДП, 3 seeds). Сплошные линии — без атак, пунктир — с ALIE; вертикальная отметка \alpha = 0{,}5 — базовая конфигурация."/>
            <wp:cNvGraphicFramePr/>
            <a:graphic xmlns:a="http://schemas.openxmlformats.org/drawingml/2006/main">
              <a:graphicData uri="http://schemas.openxmlformats.org/drawingml/2006/picture">
                <pic:pic xmlns:pic="http://schemas.openxmlformats.org/drawingml/2006/picture">
                  <pic:nvPicPr>
                    <pic:cNvPr id="55" name="Picture" descr="images/fig_5_8_alpha.png"/>
                    <pic:cNvPicPr>
                      <a:picLocks noChangeAspect="1" noChangeArrowheads="1"/>
                    </pic:cNvPicPr>
                  </pic:nvPicPr>
                  <pic:blipFill rotWithShape="1">
                    <a:blip r:embed="rId26"/>
                    <a:srcRect t="9260"/>
                    <a:stretch>
                      <a:fillRect/>
                    </a:stretch>
                  </pic:blipFill>
                  <pic:spPr bwMode="auto">
                    <a:xfrm>
                      <a:off x="0" y="0"/>
                      <a:ext cx="6040581" cy="3168049"/>
                    </a:xfrm>
                    <a:prstGeom prst="rect">
                      <a:avLst/>
                    </a:prstGeom>
                    <a:noFill/>
                    <a:ln>
                      <a:noFill/>
                    </a:ln>
                    <a:extLst>
                      <a:ext uri="{53640926-AAD7-44D8-BBD7-CCE9431645EC}">
                        <a14:shadowObscured xmlns:a14="http://schemas.microsoft.com/office/drawing/2010/main"/>
                      </a:ext>
                    </a:extLst>
                  </pic:spPr>
                </pic:pic>
              </a:graphicData>
            </a:graphic>
          </wp:inline>
        </w:drawing>
      </w:r>
    </w:p>
    <w:p w14:paraId="219746C2" w14:textId="0D6238E1" w:rsidR="00944FFE" w:rsidRDefault="00944FFE" w:rsidP="00E24ADF">
      <w:pPr>
        <w:jc w:val="center"/>
        <w:rPr>
          <w:szCs w:val="28"/>
        </w:rPr>
      </w:pPr>
      <w:r w:rsidRPr="009C5C34">
        <w:rPr>
          <w:szCs w:val="28"/>
        </w:rPr>
        <w:t>Рисунок 5.8 — Чувствительность ТОЗ к неоднородности данных</w:t>
      </w:r>
    </w:p>
    <w:p w14:paraId="0C2CD726" w14:textId="77777777" w:rsidR="00E24ADF" w:rsidRPr="009C5C34" w:rsidRDefault="00E24ADF" w:rsidP="00077408">
      <w:pPr>
        <w:rPr>
          <w:szCs w:val="28"/>
        </w:rPr>
      </w:pPr>
    </w:p>
    <w:p w14:paraId="4382432A" w14:textId="77777777" w:rsidR="00944FFE" w:rsidRPr="009C5C34" w:rsidRDefault="00944FFE" w:rsidP="009C5C34">
      <w:pPr>
        <w:pStyle w:val="21"/>
        <w:spacing w:before="0" w:after="0"/>
        <w:jc w:val="both"/>
        <w:rPr>
          <w:rFonts w:ascii="Times New Roman" w:hAnsi="Times New Roman" w:cs="Times New Roman"/>
          <w:szCs w:val="28"/>
        </w:rPr>
      </w:pPr>
      <w:bookmarkStart w:id="68" w:name="оценка-приватности"/>
      <w:bookmarkEnd w:id="63"/>
      <w:bookmarkEnd w:id="67"/>
      <w:r>
        <w:rPr>
          <w:rFonts w:ascii="Times New Roman" w:hAnsi="Times New Roman" w:cs="Times New Roman"/>
          <w:szCs w:val="28"/>
        </w:rPr>
        <w:t>5</w:t>
      </w:r>
      <w:r w:rsidRPr="009C5C34">
        <w:rPr>
          <w:rFonts w:ascii="Times New Roman" w:hAnsi="Times New Roman" w:cs="Times New Roman"/>
          <w:szCs w:val="28"/>
        </w:rPr>
        <w:t>.5</w:t>
      </w:r>
      <w:r w:rsidRPr="009C5C34">
        <w:rPr>
          <w:rFonts w:ascii="Times New Roman" w:hAnsi="Times New Roman" w:cs="Times New Roman"/>
          <w:szCs w:val="28"/>
        </w:rPr>
        <w:tab/>
        <w:t xml:space="preserve"> Оценка приватности</w:t>
      </w:r>
    </w:p>
    <w:p w14:paraId="77576F0E" w14:textId="39400B12" w:rsidR="00944FFE" w:rsidRPr="009C5C34" w:rsidRDefault="00944FFE" w:rsidP="009C5C34">
      <w:pPr>
        <w:rPr>
          <w:szCs w:val="28"/>
        </w:rPr>
      </w:pPr>
      <w:r w:rsidRPr="009C5C34">
        <w:rPr>
          <w:szCs w:val="28"/>
        </w:rPr>
        <w:t>Цель безопасности ЦБ2</w:t>
      </w:r>
      <w:r w:rsidR="00E24ADF">
        <w:rPr>
          <w:szCs w:val="28"/>
        </w:rPr>
        <w:t xml:space="preserve">, говорящая о </w:t>
      </w:r>
      <w:r w:rsidRPr="009C5C34">
        <w:rPr>
          <w:szCs w:val="28"/>
        </w:rPr>
        <w:t>гаранти</w:t>
      </w:r>
      <w:r w:rsidR="00E24ADF">
        <w:rPr>
          <w:szCs w:val="28"/>
        </w:rPr>
        <w:t>и</w:t>
      </w:r>
      <w:r w:rsidRPr="009C5C34">
        <w:rPr>
          <w:szCs w:val="28"/>
        </w:rPr>
        <w:t xml:space="preserve"> </w:t>
      </w:r>
      <m:oMath>
        <m:r>
          <w:rPr>
            <w:rFonts w:ascii="Cambria Math" w:hAnsi="Cambria Math"/>
            <w:szCs w:val="28"/>
          </w:rPr>
          <m:t>ε</m:t>
        </m:r>
      </m:oMath>
      <w:r w:rsidRPr="009C5C34">
        <w:rPr>
          <w:szCs w:val="28"/>
        </w:rPr>
        <w:t>-ДП обучения формально обеспечивается RDP-</w:t>
      </w:r>
      <w:r w:rsidR="00E24ADF">
        <w:rPr>
          <w:szCs w:val="28"/>
        </w:rPr>
        <w:t>счетчиком</w:t>
      </w:r>
      <w:r w:rsidRPr="009C5C34">
        <w:rPr>
          <w:szCs w:val="28"/>
        </w:rPr>
        <w:t xml:space="preserve"> Opacus и не требует эмпирического подтверждения. Тем не менее экспериментальная проверка </w:t>
      </w:r>
      <w:r w:rsidRPr="009C5C34">
        <w:rPr>
          <w:szCs w:val="28"/>
        </w:rPr>
        <w:lastRenderedPageBreak/>
        <w:t>работоспособности двух известных атак на приватность (MIA и GIA) показывает, в каком объёме и при каких параметрах эти атаки реализуются в TO-BE-конфигурации.</w:t>
      </w:r>
    </w:p>
    <w:p w14:paraId="704C7341" w14:textId="77777777" w:rsidR="00944FFE" w:rsidRPr="009C5C34" w:rsidRDefault="00944FFE" w:rsidP="009C5C34">
      <w:pPr>
        <w:pStyle w:val="31"/>
        <w:spacing w:before="0" w:after="0"/>
        <w:jc w:val="both"/>
        <w:rPr>
          <w:rFonts w:ascii="Times New Roman" w:hAnsi="Times New Roman" w:cs="Times New Roman"/>
          <w:szCs w:val="28"/>
        </w:rPr>
      </w:pPr>
      <w:bookmarkStart w:id="69" w:name="атака-определения-членства"/>
      <w:r>
        <w:rPr>
          <w:rFonts w:ascii="Times New Roman" w:hAnsi="Times New Roman" w:cs="Times New Roman"/>
          <w:szCs w:val="28"/>
        </w:rPr>
        <w:t>5</w:t>
      </w:r>
      <w:r w:rsidRPr="009C5C34">
        <w:rPr>
          <w:rFonts w:ascii="Times New Roman" w:hAnsi="Times New Roman" w:cs="Times New Roman"/>
          <w:szCs w:val="28"/>
        </w:rPr>
        <w:t>.5.1</w:t>
      </w:r>
      <w:r w:rsidRPr="009C5C34">
        <w:rPr>
          <w:rFonts w:ascii="Times New Roman" w:hAnsi="Times New Roman" w:cs="Times New Roman"/>
          <w:szCs w:val="28"/>
        </w:rPr>
        <w:tab/>
        <w:t>Атака определения членства</w:t>
      </w:r>
    </w:p>
    <w:p w14:paraId="3FEE7887" w14:textId="3BAF405F" w:rsidR="00944FFE" w:rsidRDefault="00944FFE" w:rsidP="009C5C34">
      <w:pPr>
        <w:rPr>
          <w:szCs w:val="28"/>
        </w:rPr>
      </w:pPr>
      <w:r w:rsidRPr="009C5C34">
        <w:rPr>
          <w:szCs w:val="28"/>
        </w:rPr>
        <w:t xml:space="preserve">Атака реализована в усиленном для атакующего сценарии: централизованная модель и FL-конфигурации </w:t>
      </w:r>
      <m:oMath>
        <m:r>
          <w:rPr>
            <w:rFonts w:ascii="Cambria Math" w:hAnsi="Cambria Math"/>
            <w:szCs w:val="28"/>
          </w:rPr>
          <m:t>N</m:t>
        </m:r>
        <m:r>
          <m:rPr>
            <m:sty m:val="p"/>
          </m:rPr>
          <w:rPr>
            <w:rFonts w:ascii="Cambria Math" w:hAnsi="Cambria Math"/>
            <w:szCs w:val="28"/>
          </w:rPr>
          <m:t>=</m:t>
        </m:r>
        <m:r>
          <w:rPr>
            <w:rFonts w:ascii="Cambria Math" w:hAnsi="Cambria Math"/>
            <w:szCs w:val="28"/>
          </w:rPr>
          <m:t>10</m:t>
        </m:r>
      </m:oMath>
      <w:r w:rsidRPr="009C5C34">
        <w:rPr>
          <w:szCs w:val="28"/>
        </w:rPr>
        <w:t xml:space="preserve"> клиентов, </w:t>
      </w:r>
      <m:oMath>
        <m:r>
          <w:rPr>
            <w:rFonts w:ascii="Cambria Math" w:hAnsi="Cambria Math"/>
            <w:szCs w:val="28"/>
          </w:rPr>
          <m:t>T</m:t>
        </m:r>
        <m:r>
          <m:rPr>
            <m:sty m:val="p"/>
          </m:rPr>
          <w:rPr>
            <w:rFonts w:ascii="Cambria Math" w:hAnsi="Cambria Math"/>
            <w:szCs w:val="28"/>
          </w:rPr>
          <m:t>=</m:t>
        </m:r>
        <m:r>
          <w:rPr>
            <w:rFonts w:ascii="Cambria Math" w:hAnsi="Cambria Math"/>
            <w:szCs w:val="28"/>
          </w:rPr>
          <m:t>100</m:t>
        </m:r>
      </m:oMath>
      <w:r w:rsidRPr="009C5C34">
        <w:rPr>
          <w:szCs w:val="28"/>
        </w:rPr>
        <w:t xml:space="preserve"> рау</w:t>
      </w:r>
      <w:proofErr w:type="spellStart"/>
      <w:r w:rsidRPr="009C5C34">
        <w:rPr>
          <w:szCs w:val="28"/>
        </w:rPr>
        <w:t>ндов</w:t>
      </w:r>
      <w:proofErr w:type="spellEnd"/>
      <w:r w:rsidRPr="009C5C34">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0</m:t>
        </m:r>
      </m:oMath>
      <w:r w:rsidR="003A00F5">
        <w:rPr>
          <w:szCs w:val="28"/>
        </w:rPr>
        <w:t xml:space="preserve">, то есть, </w:t>
      </w:r>
      <w:r w:rsidRPr="009C5C34">
        <w:rPr>
          <w:szCs w:val="28"/>
        </w:rPr>
        <w:t xml:space="preserve">все клиенты в каждом раунде. Уменьшение </w:t>
      </w:r>
      <m:oMath>
        <m:r>
          <w:rPr>
            <w:rFonts w:ascii="Cambria Math" w:hAnsi="Cambria Math"/>
            <w:szCs w:val="28"/>
          </w:rPr>
          <m:t>N</m:t>
        </m:r>
      </m:oMath>
      <w:r w:rsidRPr="009C5C34">
        <w:rPr>
          <w:szCs w:val="28"/>
        </w:rPr>
        <w:t xml:space="preserve"> и </w:t>
      </w:r>
      <m:oMath>
        <m:r>
          <w:rPr>
            <w:rFonts w:ascii="Cambria Math" w:hAnsi="Cambria Math"/>
            <w:szCs w:val="28"/>
          </w:rPr>
          <m:t>q</m:t>
        </m:r>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0</m:t>
        </m:r>
      </m:oMath>
      <w:r w:rsidRPr="009C5C34">
        <w:rPr>
          <w:szCs w:val="28"/>
        </w:rPr>
        <w:t xml:space="preserve"> — уступка атакующему</w:t>
      </w:r>
      <w:r w:rsidR="003A00F5">
        <w:rPr>
          <w:szCs w:val="28"/>
        </w:rPr>
        <w:t>, поскольку</w:t>
      </w:r>
      <w:r w:rsidRPr="009C5C34">
        <w:rPr>
          <w:szCs w:val="28"/>
        </w:rPr>
        <w:t xml:space="preserve"> реальный режим работы межорганизационного сценария </w:t>
      </w:r>
      <w:r>
        <w:rPr>
          <w:szCs w:val="28"/>
        </w:rPr>
        <w:t xml:space="preserve">с параметрами </w:t>
      </w:r>
      <m:oMath>
        <m:r>
          <w:rPr>
            <w:rFonts w:ascii="Cambria Math" w:hAnsi="Cambria Math"/>
            <w:szCs w:val="28"/>
          </w:rPr>
          <m:t>N</m:t>
        </m:r>
        <m:r>
          <m:rPr>
            <m:sty m:val="p"/>
          </m:rPr>
          <w:rPr>
            <w:rFonts w:ascii="Cambria Math" w:hAnsi="Cambria Math"/>
            <w:szCs w:val="28"/>
          </w:rPr>
          <m:t>=</m:t>
        </m:r>
        <m:r>
          <w:rPr>
            <w:rFonts w:ascii="Cambria Math" w:hAnsi="Cambria Math"/>
            <w:szCs w:val="28"/>
          </w:rPr>
          <m:t>50</m:t>
        </m:r>
      </m:oMath>
      <w:r w:rsidRPr="009C5C34">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m:t>
        </m:r>
      </m:oMath>
      <w:r w:rsidRPr="009C5C34">
        <w:rPr>
          <w:szCs w:val="28"/>
        </w:rPr>
        <w:t xml:space="preserve"> даёт меньшую долю каждого образца в итоговой модели. </w:t>
      </w:r>
      <w:r w:rsidRPr="003A00F5">
        <w:rPr>
          <w:szCs w:val="28"/>
          <w:highlight w:val="yellow"/>
        </w:rPr>
        <w:t xml:space="preserve">Реализация через </w:t>
      </w:r>
      <w:proofErr w:type="spellStart"/>
      <w:r w:rsidRPr="003A00F5">
        <w:rPr>
          <w:szCs w:val="28"/>
          <w:highlight w:val="yellow"/>
        </w:rPr>
        <w:t>loss-based</w:t>
      </w:r>
      <w:proofErr w:type="spellEnd"/>
      <w:r w:rsidRPr="003A00F5">
        <w:rPr>
          <w:szCs w:val="28"/>
          <w:highlight w:val="yellow"/>
        </w:rPr>
        <w:t xml:space="preserve"> и </w:t>
      </w:r>
      <w:proofErr w:type="spellStart"/>
      <w:r w:rsidRPr="003A00F5">
        <w:rPr>
          <w:szCs w:val="28"/>
          <w:highlight w:val="yellow"/>
        </w:rPr>
        <w:t>confidence-based</w:t>
      </w:r>
      <w:proofErr w:type="spellEnd"/>
      <w:r w:rsidRPr="003A00F5">
        <w:rPr>
          <w:szCs w:val="28"/>
          <w:highlight w:val="yellow"/>
        </w:rPr>
        <w:t xml:space="preserve"> атаки на принадлежность; для </w:t>
      </w:r>
      <w:proofErr w:type="spellStart"/>
      <w:r w:rsidRPr="003A00F5">
        <w:rPr>
          <w:szCs w:val="28"/>
          <w:highlight w:val="yellow"/>
        </w:rPr>
        <w:t>loss-based</w:t>
      </w:r>
      <w:proofErr w:type="spellEnd"/>
      <w:r w:rsidRPr="003A00F5">
        <w:rPr>
          <w:szCs w:val="28"/>
          <w:highlight w:val="yellow"/>
        </w:rPr>
        <w:t xml:space="preserve"> также порог по классу (</w:t>
      </w:r>
      <w:proofErr w:type="spellStart"/>
      <w:r w:rsidRPr="003A00F5">
        <w:rPr>
          <w:szCs w:val="28"/>
          <w:highlight w:val="yellow"/>
        </w:rPr>
        <w:t>per-class</w:t>
      </w:r>
      <w:proofErr w:type="spellEnd"/>
      <w:r w:rsidRPr="003A00F5">
        <w:rPr>
          <w:szCs w:val="28"/>
          <w:highlight w:val="yellow"/>
        </w:rPr>
        <w:t xml:space="preserve"> </w:t>
      </w:r>
      <w:proofErr w:type="spellStart"/>
      <w:r w:rsidRPr="003A00F5">
        <w:rPr>
          <w:szCs w:val="28"/>
          <w:highlight w:val="yellow"/>
        </w:rPr>
        <w:t>threshold</w:t>
      </w:r>
      <w:proofErr w:type="spellEnd"/>
      <w:r w:rsidRPr="003A00F5">
        <w:rPr>
          <w:szCs w:val="28"/>
          <w:highlight w:val="yellow"/>
        </w:rPr>
        <w:t>)</w:t>
      </w:r>
      <w:r w:rsidRPr="009C5C34">
        <w:rPr>
          <w:szCs w:val="28"/>
        </w:rPr>
        <w:t xml:space="preserve">. Атака применяется к модели межорганизационного сценария </w:t>
      </w:r>
      <w:r>
        <w:rPr>
          <w:szCs w:val="28"/>
        </w:rPr>
        <w:t xml:space="preserve">с </w:t>
      </w:r>
      <w:r w:rsidR="003A00F5">
        <w:rPr>
          <w:szCs w:val="28"/>
        </w:rPr>
        <w:t>набором данных</w:t>
      </w:r>
      <w:r>
        <w:rPr>
          <w:szCs w:val="28"/>
        </w:rPr>
        <w:t xml:space="preserve"> </w:t>
      </w:r>
      <w:r w:rsidRPr="009C5C34">
        <w:rPr>
          <w:szCs w:val="28"/>
        </w:rPr>
        <w:t>SVHN</w:t>
      </w:r>
      <w:r>
        <w:rPr>
          <w:szCs w:val="28"/>
        </w:rPr>
        <w:t xml:space="preserve"> и количеством параметров в модели</w:t>
      </w:r>
      <w:r w:rsidRPr="009C5C34">
        <w:rPr>
          <w:szCs w:val="28"/>
        </w:rPr>
        <w:t xml:space="preserve">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sidRPr="009C5C34">
        <w:rPr>
          <w:szCs w:val="28"/>
        </w:rPr>
        <w:t>.</w:t>
      </w:r>
    </w:p>
    <w:p w14:paraId="41F9F5AC" w14:textId="77777777" w:rsidR="003A00F5" w:rsidRPr="009C5C34" w:rsidRDefault="003A00F5" w:rsidP="009C5C34">
      <w:pPr>
        <w:rPr>
          <w:szCs w:val="28"/>
        </w:rPr>
      </w:pPr>
    </w:p>
    <w:p w14:paraId="3A92ACE2" w14:textId="77777777" w:rsidR="00944FFE" w:rsidRPr="009C5C34" w:rsidRDefault="00944FFE" w:rsidP="003A00F5">
      <w:pPr>
        <w:pStyle w:val="af"/>
        <w:spacing w:after="0"/>
        <w:ind w:firstLine="0"/>
        <w:jc w:val="left"/>
        <w:rPr>
          <w:szCs w:val="28"/>
        </w:rPr>
      </w:pPr>
      <w:r w:rsidRPr="009C5C34">
        <w:rPr>
          <w:szCs w:val="28"/>
        </w:rPr>
        <w:t>Таблица 5.14 — Атака определения членства, межорганизационный сценарий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8"/>
        <w:gridCol w:w="2095"/>
        <w:gridCol w:w="2095"/>
        <w:gridCol w:w="2987"/>
      </w:tblGrid>
      <w:tr w:rsidR="00944FFE" w:rsidRPr="009C5C34" w14:paraId="31B8113C" w14:textId="77777777" w:rsidTr="00C03BE4">
        <w:trPr>
          <w:tblHeader/>
        </w:trPr>
        <w:tc>
          <w:tcPr>
            <w:tcW w:w="0" w:type="auto"/>
          </w:tcPr>
          <w:p w14:paraId="27FF2BC6" w14:textId="77777777" w:rsidR="00944FFE" w:rsidRPr="009C5C34" w:rsidRDefault="00944FFE" w:rsidP="00C03BE4">
            <w:pPr>
              <w:ind w:firstLine="0"/>
              <w:jc w:val="center"/>
              <w:rPr>
                <w:szCs w:val="28"/>
              </w:rPr>
            </w:pPr>
            <w:r w:rsidRPr="009C5C34">
              <w:rPr>
                <w:szCs w:val="28"/>
              </w:rPr>
              <w:t>Конфигурация</w:t>
            </w:r>
          </w:p>
        </w:tc>
        <w:tc>
          <w:tcPr>
            <w:tcW w:w="0" w:type="auto"/>
          </w:tcPr>
          <w:p w14:paraId="033F2453" w14:textId="77777777" w:rsidR="00944FFE" w:rsidRPr="009C5C34" w:rsidRDefault="00944FFE" w:rsidP="00C03BE4">
            <w:pPr>
              <w:ind w:firstLine="0"/>
              <w:jc w:val="center"/>
              <w:rPr>
                <w:szCs w:val="28"/>
              </w:rPr>
            </w:pPr>
            <w:r w:rsidRPr="009C5C34">
              <w:rPr>
                <w:szCs w:val="28"/>
              </w:rPr>
              <w:t>ТОЗ</w:t>
            </w:r>
          </w:p>
        </w:tc>
        <w:tc>
          <w:tcPr>
            <w:tcW w:w="0" w:type="auto"/>
          </w:tcPr>
          <w:p w14:paraId="28612C04" w14:textId="78A9C561" w:rsidR="00944FFE" w:rsidRPr="009C5C34" w:rsidRDefault="00944FFE" w:rsidP="00C03BE4">
            <w:pPr>
              <w:ind w:firstLine="0"/>
              <w:jc w:val="center"/>
              <w:rPr>
                <w:szCs w:val="28"/>
              </w:rPr>
            </w:pPr>
            <w:r w:rsidRPr="009C5C34">
              <w:rPr>
                <w:szCs w:val="28"/>
              </w:rPr>
              <w:t>AUC</w:t>
            </w:r>
            <w:r w:rsidR="003A00F5">
              <w:rPr>
                <w:szCs w:val="28"/>
              </w:rPr>
              <w:t>-</w:t>
            </w:r>
            <w:proofErr w:type="spellStart"/>
            <w:r w:rsidRPr="009C5C34">
              <w:rPr>
                <w:szCs w:val="28"/>
              </w:rPr>
              <w:t>loss</w:t>
            </w:r>
            <w:proofErr w:type="spellEnd"/>
          </w:p>
        </w:tc>
        <w:tc>
          <w:tcPr>
            <w:tcW w:w="0" w:type="auto"/>
          </w:tcPr>
          <w:p w14:paraId="32E26136" w14:textId="4F1A3237" w:rsidR="00944FFE" w:rsidRPr="009C5C34" w:rsidRDefault="00944FFE" w:rsidP="00C03BE4">
            <w:pPr>
              <w:ind w:firstLine="0"/>
              <w:jc w:val="center"/>
              <w:rPr>
                <w:szCs w:val="28"/>
              </w:rPr>
            </w:pPr>
            <w:r w:rsidRPr="009C5C34">
              <w:rPr>
                <w:szCs w:val="28"/>
              </w:rPr>
              <w:t>AUC</w:t>
            </w:r>
            <w:r w:rsidR="003A00F5">
              <w:rPr>
                <w:szCs w:val="28"/>
              </w:rPr>
              <w:t>-</w:t>
            </w:r>
            <w:proofErr w:type="spellStart"/>
            <w:r w:rsidRPr="009C5C34">
              <w:rPr>
                <w:szCs w:val="28"/>
              </w:rPr>
              <w:t>loss</w:t>
            </w:r>
            <w:proofErr w:type="spellEnd"/>
            <w:r w:rsidRPr="009C5C34">
              <w:rPr>
                <w:szCs w:val="28"/>
              </w:rPr>
              <w:t xml:space="preserve"> </w:t>
            </w:r>
            <w:r w:rsidR="00355ECA">
              <w:rPr>
                <w:szCs w:val="28"/>
              </w:rPr>
              <w:t>по классам</w:t>
            </w:r>
          </w:p>
        </w:tc>
      </w:tr>
      <w:tr w:rsidR="00944FFE" w:rsidRPr="009C5C34" w14:paraId="11FF5FDA" w14:textId="77777777" w:rsidTr="00C03BE4">
        <w:tc>
          <w:tcPr>
            <w:tcW w:w="0" w:type="auto"/>
          </w:tcPr>
          <w:p w14:paraId="7D7A029C" w14:textId="77777777" w:rsidR="00944FFE" w:rsidRPr="009C5C34" w:rsidRDefault="00944FFE" w:rsidP="00C03BE4">
            <w:pPr>
              <w:ind w:firstLine="0"/>
              <w:jc w:val="center"/>
              <w:rPr>
                <w:szCs w:val="28"/>
              </w:rPr>
            </w:pPr>
            <w:r w:rsidRPr="009C5C34">
              <w:rPr>
                <w:szCs w:val="28"/>
              </w:rPr>
              <w:t>FL без ДП</w:t>
            </w:r>
          </w:p>
        </w:tc>
        <w:tc>
          <w:tcPr>
            <w:tcW w:w="0" w:type="auto"/>
          </w:tcPr>
          <w:p w14:paraId="4CC31661"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926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c>
          <w:tcPr>
            <w:tcW w:w="0" w:type="auto"/>
          </w:tcPr>
          <w:p w14:paraId="733E5CE1"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479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c>
          <w:tcPr>
            <w:tcW w:w="0" w:type="auto"/>
          </w:tcPr>
          <w:p w14:paraId="3A7E152E" w14:textId="77777777" w:rsidR="00944FFE" w:rsidRPr="009C5C34" w:rsidRDefault="00944FFE" w:rsidP="00C03BE4">
            <w:pPr>
              <w:ind w:firstLine="0"/>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486</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004</m:t>
                </m:r>
              </m:oMath>
            </m:oMathPara>
          </w:p>
        </w:tc>
      </w:tr>
      <w:tr w:rsidR="00944FFE" w:rsidRPr="009C5C34" w14:paraId="7162022A" w14:textId="77777777" w:rsidTr="00C03BE4">
        <w:tc>
          <w:tcPr>
            <w:tcW w:w="0" w:type="auto"/>
          </w:tcPr>
          <w:p w14:paraId="0D0CF561" w14:textId="77777777" w:rsidR="00944FFE" w:rsidRPr="009C5C34" w:rsidRDefault="00944FFE" w:rsidP="00C03BE4">
            <w:pPr>
              <w:ind w:firstLine="0"/>
              <w:jc w:val="center"/>
              <w:rPr>
                <w:szCs w:val="28"/>
              </w:rPr>
            </w:pPr>
            <w:r w:rsidRPr="009C5C34">
              <w:rPr>
                <w:szCs w:val="28"/>
              </w:rPr>
              <w:t xml:space="preserve">FL + ДП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p>
        </w:tc>
        <w:tc>
          <w:tcPr>
            <w:tcW w:w="0" w:type="auto"/>
          </w:tcPr>
          <w:p w14:paraId="452E5325"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833</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019</m:t>
                </m:r>
              </m:oMath>
            </m:oMathPara>
          </w:p>
        </w:tc>
        <w:tc>
          <w:tcPr>
            <w:tcW w:w="0" w:type="auto"/>
          </w:tcPr>
          <w:p w14:paraId="1D38822B"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434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001</m:t>
                </m:r>
              </m:oMath>
            </m:oMathPara>
          </w:p>
        </w:tc>
        <w:tc>
          <w:tcPr>
            <w:tcW w:w="0" w:type="auto"/>
          </w:tcPr>
          <w:p w14:paraId="1BE6694A"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459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003</m:t>
                </m:r>
              </m:oMath>
            </m:oMathPara>
          </w:p>
        </w:tc>
      </w:tr>
      <w:tr w:rsidR="00944FFE" w:rsidRPr="009C5C34" w14:paraId="4CE606E5" w14:textId="77777777" w:rsidTr="00C03BE4">
        <w:tc>
          <w:tcPr>
            <w:tcW w:w="0" w:type="auto"/>
          </w:tcPr>
          <w:p w14:paraId="57F9EDA2" w14:textId="77777777" w:rsidR="00944FFE" w:rsidRPr="009C5C34" w:rsidRDefault="00944FFE" w:rsidP="00C03BE4">
            <w:pPr>
              <w:ind w:firstLine="0"/>
              <w:jc w:val="center"/>
              <w:rPr>
                <w:szCs w:val="28"/>
              </w:rPr>
            </w:pPr>
            <w:r w:rsidRPr="009C5C34">
              <w:rPr>
                <w:szCs w:val="28"/>
              </w:rPr>
              <w:t xml:space="preserve">FL + ДП </w:t>
            </w:r>
            <m:oMath>
              <m:r>
                <w:rPr>
                  <w:rFonts w:ascii="Cambria Math" w:hAnsi="Cambria Math"/>
                  <w:szCs w:val="28"/>
                </w:rPr>
                <m:t>ε</m:t>
              </m:r>
              <m:r>
                <m:rPr>
                  <m:sty m:val="p"/>
                </m:rPr>
                <w:rPr>
                  <w:rFonts w:ascii="Cambria Math" w:hAnsi="Cambria Math"/>
                  <w:szCs w:val="28"/>
                </w:rPr>
                <m:t>=</m:t>
              </m:r>
              <m:r>
                <w:rPr>
                  <w:rFonts w:ascii="Cambria Math" w:hAnsi="Cambria Math"/>
                  <w:szCs w:val="28"/>
                </w:rPr>
                <m:t>8</m:t>
              </m:r>
            </m:oMath>
          </w:p>
        </w:tc>
        <w:tc>
          <w:tcPr>
            <w:tcW w:w="0" w:type="auto"/>
          </w:tcPr>
          <w:p w14:paraId="2A1E3ABE"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854</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009</m:t>
                </m:r>
              </m:oMath>
            </m:oMathPara>
          </w:p>
        </w:tc>
        <w:tc>
          <w:tcPr>
            <w:tcW w:w="0" w:type="auto"/>
          </w:tcPr>
          <w:p w14:paraId="64C04B29"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438</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003</m:t>
                </m:r>
              </m:oMath>
            </m:oMathPara>
          </w:p>
        </w:tc>
        <w:tc>
          <w:tcPr>
            <w:tcW w:w="0" w:type="auto"/>
          </w:tcPr>
          <w:p w14:paraId="40105051" w14:textId="77777777" w:rsidR="00944FFE" w:rsidRPr="009C5C34" w:rsidRDefault="00944FFE" w:rsidP="00C03BE4">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461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002</m:t>
                </m:r>
              </m:oMath>
            </m:oMathPara>
          </w:p>
        </w:tc>
      </w:tr>
    </w:tbl>
    <w:p w14:paraId="2FA3665E" w14:textId="77777777" w:rsidR="00944FFE" w:rsidRDefault="00944FFE" w:rsidP="009C5C34">
      <w:pPr>
        <w:pStyle w:val="af"/>
        <w:spacing w:after="0"/>
        <w:rPr>
          <w:szCs w:val="28"/>
        </w:rPr>
      </w:pPr>
    </w:p>
    <w:p w14:paraId="2A9B028F" w14:textId="77777777" w:rsidR="00944FFE" w:rsidRPr="009C5C34" w:rsidRDefault="00944FFE" w:rsidP="009C5C34">
      <w:pPr>
        <w:pStyle w:val="af"/>
        <w:spacing w:after="0"/>
        <w:rPr>
          <w:szCs w:val="28"/>
        </w:rPr>
      </w:pPr>
      <w:r w:rsidRPr="009C5C34">
        <w:rPr>
          <w:szCs w:val="28"/>
        </w:rPr>
        <w:t xml:space="preserve">Все AUC лежат в </w:t>
      </w:r>
      <w:r>
        <w:rPr>
          <w:szCs w:val="28"/>
        </w:rPr>
        <w:t>диапазоне</w:t>
      </w:r>
      <w:r w:rsidRPr="009C5C34">
        <w:rPr>
          <w:szCs w:val="28"/>
        </w:rPr>
        <w:t xml:space="preserve"> </w:t>
      </w:r>
      <m:oMath>
        <m:r>
          <w:rPr>
            <w:rFonts w:ascii="Cambria Math" w:hAnsi="Cambria Math"/>
            <w:szCs w:val="28"/>
          </w:rPr>
          <m:t>0</m:t>
        </m:r>
        <m:r>
          <m:rPr>
            <m:sty m:val="p"/>
          </m:rPr>
          <w:rPr>
            <w:rFonts w:ascii="Cambria Math" w:hAnsi="Cambria Math"/>
            <w:szCs w:val="28"/>
          </w:rPr>
          <m:t>,</m:t>
        </m:r>
        <m:r>
          <w:rPr>
            <w:rFonts w:ascii="Cambria Math" w:hAnsi="Cambria Math"/>
            <w:szCs w:val="28"/>
          </w:rPr>
          <m:t>43</m:t>
        </m:r>
      </m:oMath>
      <w:r w:rsidRPr="009C5C34">
        <w:rPr>
          <w:szCs w:val="28"/>
        </w:rPr>
        <w:t>–</w:t>
      </w:r>
      <m:oMath>
        <m:r>
          <w:rPr>
            <w:rFonts w:ascii="Cambria Math" w:hAnsi="Cambria Math"/>
            <w:szCs w:val="28"/>
          </w:rPr>
          <m:t>0</m:t>
        </m:r>
        <m:r>
          <m:rPr>
            <m:sty m:val="p"/>
          </m:rPr>
          <w:rPr>
            <w:rFonts w:ascii="Cambria Math" w:hAnsi="Cambria Math"/>
            <w:szCs w:val="28"/>
          </w:rPr>
          <m:t>,</m:t>
        </m:r>
        <m:r>
          <w:rPr>
            <w:rFonts w:ascii="Cambria Math" w:hAnsi="Cambria Math"/>
            <w:szCs w:val="28"/>
          </w:rPr>
          <m:t>48</m:t>
        </m:r>
      </m:oMath>
      <w:r w:rsidRPr="009C5C34">
        <w:rPr>
          <w:szCs w:val="28"/>
        </w:rPr>
        <w:t>. Значение 0,5 — порог случайного угадывания</w:t>
      </w:r>
      <w:r>
        <w:rPr>
          <w:szCs w:val="28"/>
        </w:rPr>
        <w:t>,</w:t>
      </w:r>
      <w:r w:rsidRPr="009C5C34">
        <w:rPr>
          <w:szCs w:val="28"/>
        </w:rPr>
        <w:t xml:space="preserve"> 0,479 фактически совпадает с этим порогом, 0,434 — ниже него</w:t>
      </w:r>
      <w:r>
        <w:rPr>
          <w:szCs w:val="28"/>
        </w:rPr>
        <w:t>. Д</w:t>
      </w:r>
      <w:r w:rsidRPr="009C5C34">
        <w:rPr>
          <w:szCs w:val="28"/>
        </w:rPr>
        <w:t xml:space="preserve">ля </w:t>
      </w:r>
      <w:proofErr w:type="spellStart"/>
      <w:r w:rsidRPr="00355ECA">
        <w:rPr>
          <w:szCs w:val="28"/>
          <w:highlight w:val="yellow"/>
        </w:rPr>
        <w:t>loss-based</w:t>
      </w:r>
      <w:proofErr w:type="spellEnd"/>
      <w:r w:rsidRPr="00355ECA">
        <w:rPr>
          <w:szCs w:val="28"/>
          <w:highlight w:val="yellow"/>
        </w:rPr>
        <w:t xml:space="preserve"> MIA</w:t>
      </w:r>
      <w:r w:rsidRPr="009C5C34">
        <w:rPr>
          <w:szCs w:val="28"/>
        </w:rPr>
        <w:t xml:space="preserve"> это означает, что член класса в среднем имеет б</w:t>
      </w:r>
      <w:r>
        <w:rPr>
          <w:szCs w:val="28"/>
        </w:rPr>
        <w:t>о</w:t>
      </w:r>
      <w:r w:rsidRPr="009C5C34">
        <w:rPr>
          <w:szCs w:val="28"/>
        </w:rPr>
        <w:t xml:space="preserve">льший </w:t>
      </w:r>
      <w:proofErr w:type="spellStart"/>
      <w:r w:rsidRPr="009C5C34">
        <w:rPr>
          <w:szCs w:val="28"/>
        </w:rPr>
        <w:t>loss</w:t>
      </w:r>
      <w:proofErr w:type="spellEnd"/>
      <w:r w:rsidRPr="009C5C34">
        <w:rPr>
          <w:szCs w:val="28"/>
        </w:rPr>
        <w:t>, чем не-член</w:t>
      </w:r>
      <w:r>
        <w:rPr>
          <w:szCs w:val="28"/>
        </w:rPr>
        <w:t xml:space="preserve">. Получаем </w:t>
      </w:r>
      <w:r w:rsidRPr="009C5C34">
        <w:rPr>
          <w:szCs w:val="28"/>
        </w:rPr>
        <w:t>обратный к ожидаемому сигнал</w:t>
      </w:r>
      <w:r>
        <w:rPr>
          <w:szCs w:val="28"/>
        </w:rPr>
        <w:t>, и</w:t>
      </w:r>
      <w:r w:rsidRPr="009C5C34">
        <w:rPr>
          <w:szCs w:val="28"/>
        </w:rPr>
        <w:t xml:space="preserve"> такой эффект известен в литературе [14] для регуляризированных или зашумлённых моделей.</w:t>
      </w:r>
    </w:p>
    <w:p w14:paraId="17BDFCB2" w14:textId="77777777" w:rsidR="00944FFE" w:rsidRPr="009C5C34" w:rsidRDefault="00944FFE" w:rsidP="00C03BE4">
      <w:pPr>
        <w:rPr>
          <w:szCs w:val="28"/>
        </w:rPr>
      </w:pPr>
      <w:r w:rsidRPr="009C5C34">
        <w:rPr>
          <w:szCs w:val="28"/>
        </w:rPr>
        <w:t xml:space="preserve">Причина слабого сигнала </w:t>
      </w:r>
      <w:r>
        <w:rPr>
          <w:szCs w:val="28"/>
        </w:rPr>
        <w:t>в</w:t>
      </w:r>
      <w:r w:rsidRPr="009C5C34">
        <w:rPr>
          <w:szCs w:val="28"/>
        </w:rPr>
        <w:t xml:space="preserve"> несоответстви</w:t>
      </w:r>
      <w:r>
        <w:rPr>
          <w:szCs w:val="28"/>
        </w:rPr>
        <w:t>и</w:t>
      </w:r>
      <w:r w:rsidRPr="009C5C34">
        <w:rPr>
          <w:szCs w:val="28"/>
        </w:rPr>
        <w:t xml:space="preserve"> ёмкости модели объёму данных. </w:t>
      </w:r>
      <w:r>
        <w:rPr>
          <w:szCs w:val="28"/>
        </w:rPr>
        <w:t xml:space="preserve">Модель </w:t>
      </w:r>
      <w:r w:rsidRPr="009C5C34">
        <w:rPr>
          <w:szCs w:val="28"/>
        </w:rPr>
        <w:t>SVHN</w:t>
      </w:r>
      <w:r>
        <w:rPr>
          <w:szCs w:val="28"/>
        </w:rPr>
        <w:t>_</w:t>
      </w:r>
      <w:r w:rsidRPr="009C5C34">
        <w:rPr>
          <w:szCs w:val="28"/>
        </w:rPr>
        <w:t>CNN с</w:t>
      </w:r>
      <w:r>
        <w:rPr>
          <w:szCs w:val="28"/>
        </w:rPr>
        <w:t xml:space="preserve"> количеством параметров</w:t>
      </w:r>
      <w:r w:rsidRPr="009C5C34">
        <w:rPr>
          <w:szCs w:val="28"/>
        </w:rPr>
        <w:t xml:space="preserve">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sidRPr="009C5C34">
        <w:rPr>
          <w:szCs w:val="28"/>
        </w:rPr>
        <w:t xml:space="preserve"> не переобучается на 73 тыс. примерах SVHN: даже без ДП, на чистой </w:t>
      </w:r>
      <w:r w:rsidRPr="009C5C34">
        <w:rPr>
          <w:szCs w:val="28"/>
        </w:rPr>
        <w:lastRenderedPageBreak/>
        <w:t xml:space="preserve">федеративной модели с ТОЗ </w:t>
      </w:r>
      <m:oMath>
        <m:r>
          <w:rPr>
            <w:rFonts w:ascii="Cambria Math" w:hAnsi="Cambria Math"/>
            <w:szCs w:val="28"/>
          </w:rPr>
          <m:t>0</m:t>
        </m:r>
        <m:r>
          <m:rPr>
            <m:sty m:val="p"/>
          </m:rPr>
          <w:rPr>
            <w:rFonts w:ascii="Cambria Math" w:hAnsi="Cambria Math"/>
            <w:szCs w:val="28"/>
          </w:rPr>
          <m:t>,</m:t>
        </m:r>
        <m:r>
          <w:rPr>
            <w:rFonts w:ascii="Cambria Math" w:hAnsi="Cambria Math"/>
            <w:szCs w:val="28"/>
          </w:rPr>
          <m:t>926</m:t>
        </m:r>
      </m:oMath>
      <w:r w:rsidRPr="009C5C34">
        <w:rPr>
          <w:szCs w:val="28"/>
        </w:rPr>
        <w:t xml:space="preserve"> </w:t>
      </w:r>
      <w:r>
        <w:rPr>
          <w:szCs w:val="28"/>
        </w:rPr>
        <w:t xml:space="preserve">получаем значение </w:t>
      </w:r>
      <w:r w:rsidRPr="009C5C34">
        <w:rPr>
          <w:szCs w:val="28"/>
        </w:rPr>
        <w:t xml:space="preserve">AUC </w:t>
      </w:r>
      <m:oMath>
        <m:r>
          <w:rPr>
            <w:rFonts w:ascii="Cambria Math" w:hAnsi="Cambria Math"/>
            <w:szCs w:val="28"/>
          </w:rPr>
          <m:t>0</m:t>
        </m:r>
        <m:r>
          <m:rPr>
            <m:sty m:val="p"/>
          </m:rPr>
          <w:rPr>
            <w:rFonts w:ascii="Cambria Math" w:hAnsi="Cambria Math"/>
            <w:szCs w:val="28"/>
          </w:rPr>
          <m:t>,</m:t>
        </m:r>
        <m:r>
          <w:rPr>
            <w:rFonts w:ascii="Cambria Math" w:hAnsi="Cambria Math"/>
            <w:szCs w:val="28"/>
          </w:rPr>
          <m:t>479</m:t>
        </m:r>
      </m:oMath>
      <w:r w:rsidRPr="009C5C34">
        <w:rPr>
          <w:szCs w:val="28"/>
        </w:rPr>
        <w:t xml:space="preserve"> — атакующий не отличает членов от не-членов. Это </w:t>
      </w:r>
      <w:r>
        <w:rPr>
          <w:szCs w:val="28"/>
        </w:rPr>
        <w:t>происходит из-за того, что</w:t>
      </w:r>
      <w:r w:rsidRPr="009C5C34">
        <w:rPr>
          <w:szCs w:val="28"/>
        </w:rPr>
        <w:t xml:space="preserve"> сила</w:t>
      </w:r>
      <w:r>
        <w:rPr>
          <w:szCs w:val="28"/>
        </w:rPr>
        <w:t xml:space="preserve"> атаки</w:t>
      </w:r>
      <w:r w:rsidRPr="009C5C34">
        <w:rPr>
          <w:szCs w:val="28"/>
        </w:rPr>
        <w:t xml:space="preserve"> MIA пропорциональна степени переобучения [7]</w:t>
      </w:r>
      <w:r>
        <w:rPr>
          <w:szCs w:val="28"/>
        </w:rPr>
        <w:t>, и</w:t>
      </w:r>
      <w:r w:rsidRPr="009C5C34">
        <w:rPr>
          <w:szCs w:val="28"/>
        </w:rPr>
        <w:t xml:space="preserve"> для не переобучающихся моделей MIA вырождается в случайное угадывание.</w:t>
      </w:r>
      <w:r>
        <w:rPr>
          <w:szCs w:val="28"/>
        </w:rPr>
        <w:t xml:space="preserve"> На рисунке 5.9 приведен график со сравнением значений в зависимости от сценария исполнения. Наилучший результат получаем при </w:t>
      </w:r>
      <w:r w:rsidRPr="009C5C34">
        <w:rPr>
          <w:szCs w:val="28"/>
        </w:rPr>
        <w:t>FL + ДП</w:t>
      </w:r>
      <w:r>
        <w:rPr>
          <w:szCs w:val="28"/>
        </w:rPr>
        <w:t xml:space="preserve"> с параметром</w:t>
      </w:r>
      <w:r w:rsidRPr="009C5C34">
        <w:rPr>
          <w:szCs w:val="28"/>
        </w:rPr>
        <w:t xml:space="preserve">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Pr>
          <w:szCs w:val="28"/>
        </w:rPr>
        <w:t xml:space="preserve">. </w:t>
      </w:r>
      <w:r w:rsidRPr="009C5C34">
        <w:rPr>
          <w:szCs w:val="28"/>
        </w:rPr>
        <w:t>Горизонтальный пунктир — порог случайного угадывания AUC = 0,5.</w:t>
      </w:r>
    </w:p>
    <w:p w14:paraId="6E93FCD9" w14:textId="6E367663" w:rsidR="00944FFE" w:rsidRPr="009C5C34" w:rsidRDefault="00944FFE" w:rsidP="00C03BE4">
      <w:pPr>
        <w:rPr>
          <w:szCs w:val="28"/>
        </w:rPr>
      </w:pPr>
      <w:r>
        <w:rPr>
          <w:szCs w:val="28"/>
        </w:rPr>
        <w:t>Ц</w:t>
      </w:r>
      <w:r w:rsidRPr="009C5C34">
        <w:rPr>
          <w:szCs w:val="28"/>
        </w:rPr>
        <w:t xml:space="preserve">ель ЦБ2 в части блокирования MIA выполнена: AUC во всех режимах не выше 0,49, что не </w:t>
      </w:r>
      <w:proofErr w:type="spellStart"/>
      <w:r w:rsidRPr="009C5C34">
        <w:rPr>
          <w:szCs w:val="28"/>
        </w:rPr>
        <w:t>отличимо</w:t>
      </w:r>
      <w:proofErr w:type="spellEnd"/>
      <w:r w:rsidRPr="009C5C34">
        <w:rPr>
          <w:szCs w:val="28"/>
        </w:rPr>
        <w:t xml:space="preserve"> от случайного</w:t>
      </w:r>
      <w:r w:rsidR="00355ECA">
        <w:rPr>
          <w:szCs w:val="28"/>
        </w:rPr>
        <w:t xml:space="preserve"> угадывания</w:t>
      </w:r>
      <w:r w:rsidRPr="009C5C34">
        <w:rPr>
          <w:szCs w:val="28"/>
        </w:rPr>
        <w:t>. Целевая формальная гарантия</w:t>
      </w:r>
      <w:r>
        <w:rPr>
          <w:szCs w:val="28"/>
        </w:rPr>
        <w:t>:</w:t>
      </w:r>
      <w:r w:rsidRPr="009C5C34">
        <w:rPr>
          <w:szCs w:val="28"/>
        </w:rPr>
        <w:t xml:space="preserve">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C5C34">
        <w:rPr>
          <w:szCs w:val="28"/>
        </w:rPr>
        <w:t>-ДП через RDP-</w:t>
      </w:r>
      <w:r w:rsidR="00355ECA">
        <w:rPr>
          <w:szCs w:val="28"/>
        </w:rPr>
        <w:t>счетчик</w:t>
      </w:r>
      <w:r w:rsidRPr="009C5C34">
        <w:rPr>
          <w:szCs w:val="28"/>
        </w:rPr>
        <w:t xml:space="preserve"> не зависит от выбора конкретной атаки</w:t>
      </w:r>
      <w:r>
        <w:rPr>
          <w:szCs w:val="28"/>
        </w:rPr>
        <w:t xml:space="preserve">, и </w:t>
      </w:r>
      <w:r w:rsidRPr="009C5C34">
        <w:rPr>
          <w:szCs w:val="28"/>
        </w:rPr>
        <w:t>следует из конструкции конвейера [13; 14; 15].</w:t>
      </w:r>
      <w:r>
        <w:rPr>
          <w:szCs w:val="28"/>
        </w:rPr>
        <w:t xml:space="preserve"> </w:t>
      </w:r>
    </w:p>
    <w:p w14:paraId="3E57F5E9" w14:textId="77777777" w:rsidR="00944FFE" w:rsidRPr="009C5C34" w:rsidRDefault="00944FFE" w:rsidP="009C5C34">
      <w:pPr>
        <w:pStyle w:val="af"/>
        <w:spacing w:after="0"/>
        <w:rPr>
          <w:szCs w:val="28"/>
        </w:rPr>
      </w:pPr>
    </w:p>
    <w:p w14:paraId="4F81C6D5" w14:textId="77777777" w:rsidR="00944FFE" w:rsidRPr="009C5C34" w:rsidRDefault="00944FFE" w:rsidP="006A1634">
      <w:pPr>
        <w:ind w:firstLine="0"/>
        <w:jc w:val="center"/>
        <w:rPr>
          <w:szCs w:val="28"/>
        </w:rPr>
      </w:pPr>
      <w:r w:rsidRPr="009C5C34">
        <w:rPr>
          <w:noProof/>
          <w:szCs w:val="28"/>
        </w:rPr>
        <w:drawing>
          <wp:inline distT="0" distB="0" distL="0" distR="0" wp14:anchorId="583EA171" wp14:editId="75C44A62">
            <wp:extent cx="5930482" cy="2745336"/>
            <wp:effectExtent l="0" t="0" r="0" b="0"/>
            <wp:docPr id="63" name="Picture" descr="Рисунок 5.10 — AUC атаки определения членства в межорганизационном сценарии (3 seeds). Горизонтальный пунктир — порог случайного угадывания AUC = 0,5."/>
            <wp:cNvGraphicFramePr/>
            <a:graphic xmlns:a="http://schemas.openxmlformats.org/drawingml/2006/main">
              <a:graphicData uri="http://schemas.openxmlformats.org/drawingml/2006/picture">
                <pic:pic xmlns:pic="http://schemas.openxmlformats.org/drawingml/2006/picture">
                  <pic:nvPicPr>
                    <pic:cNvPr id="64" name="Picture" descr="images/fig_5_10_mia_auc.png"/>
                    <pic:cNvPicPr>
                      <a:picLocks noChangeAspect="1" noChangeArrowheads="1"/>
                    </pic:cNvPicPr>
                  </pic:nvPicPr>
                  <pic:blipFill rotWithShape="1">
                    <a:blip r:embed="rId27"/>
                    <a:srcRect t="10803"/>
                    <a:stretch>
                      <a:fillRect/>
                    </a:stretch>
                  </pic:blipFill>
                  <pic:spPr bwMode="auto">
                    <a:xfrm>
                      <a:off x="0" y="0"/>
                      <a:ext cx="5930900" cy="2745530"/>
                    </a:xfrm>
                    <a:prstGeom prst="rect">
                      <a:avLst/>
                    </a:prstGeom>
                    <a:noFill/>
                    <a:ln>
                      <a:noFill/>
                    </a:ln>
                    <a:extLst>
                      <a:ext uri="{53640926-AAD7-44D8-BBD7-CCE9431645EC}">
                        <a14:shadowObscured xmlns:a14="http://schemas.microsoft.com/office/drawing/2010/main"/>
                      </a:ext>
                    </a:extLst>
                  </pic:spPr>
                </pic:pic>
              </a:graphicData>
            </a:graphic>
          </wp:inline>
        </w:drawing>
      </w:r>
    </w:p>
    <w:p w14:paraId="40B5B564" w14:textId="77777777" w:rsidR="00944FFE" w:rsidRPr="009C5C34" w:rsidRDefault="00944FFE" w:rsidP="006A1634">
      <w:pPr>
        <w:jc w:val="center"/>
        <w:rPr>
          <w:szCs w:val="28"/>
        </w:rPr>
      </w:pPr>
      <w:r w:rsidRPr="009C5C34">
        <w:rPr>
          <w:szCs w:val="28"/>
        </w:rPr>
        <w:t>Рисунок 5.</w:t>
      </w:r>
      <w:r>
        <w:rPr>
          <w:szCs w:val="28"/>
        </w:rPr>
        <w:t>9</w:t>
      </w:r>
      <w:r w:rsidRPr="009C5C34">
        <w:rPr>
          <w:szCs w:val="28"/>
        </w:rPr>
        <w:t xml:space="preserve"> — AUC атаки определения членства в межорганизационном сценарии</w:t>
      </w:r>
    </w:p>
    <w:p w14:paraId="15FC9945" w14:textId="77777777" w:rsidR="00944FFE" w:rsidRDefault="00944FFE" w:rsidP="009C5C34">
      <w:pPr>
        <w:pStyle w:val="af"/>
        <w:spacing w:after="0"/>
        <w:rPr>
          <w:szCs w:val="28"/>
        </w:rPr>
      </w:pPr>
    </w:p>
    <w:p w14:paraId="448A9193" w14:textId="3C0D696E" w:rsidR="00944FFE" w:rsidRPr="007F56E3" w:rsidRDefault="00944FFE" w:rsidP="00355ECA">
      <w:pPr>
        <w:pStyle w:val="af"/>
        <w:spacing w:after="0"/>
        <w:rPr>
          <w:szCs w:val="28"/>
        </w:rPr>
      </w:pPr>
      <w:r w:rsidRPr="00C573B4">
        <w:rPr>
          <w:szCs w:val="28"/>
        </w:rPr>
        <w:t>Проверка MIA в межустройственном сценарии дала AUC ≈ 0,50: атакующий не отличает членов</w:t>
      </w:r>
      <w:r>
        <w:rPr>
          <w:szCs w:val="28"/>
        </w:rPr>
        <w:t xml:space="preserve"> выборки по клиентам</w:t>
      </w:r>
      <w:r w:rsidRPr="00C573B4">
        <w:rPr>
          <w:szCs w:val="28"/>
        </w:rPr>
        <w:t xml:space="preserve"> от не-членов даже без ДП. Причина структурная — </w:t>
      </w:r>
      <w:proofErr w:type="spellStart"/>
      <w:r w:rsidRPr="00C573B4">
        <w:rPr>
          <w:szCs w:val="28"/>
        </w:rPr>
        <w:t>MicroMNIST</w:t>
      </w:r>
      <w:proofErr w:type="spellEnd"/>
      <w:r w:rsidRPr="00C573B4">
        <w:rPr>
          <w:szCs w:val="28"/>
        </w:rPr>
        <w:t xml:space="preserve"> содержит 4,3 тыс. параметров на 60 тыс. образцах Fashion-MNIST, поэтому модель не склонна к переобучению, а сила MIA пропорциональна степени переобучения [7]. Изменение размера </w:t>
      </w:r>
      <w:r w:rsidRPr="00C573B4">
        <w:rPr>
          <w:szCs w:val="28"/>
        </w:rPr>
        <w:lastRenderedPageBreak/>
        <w:t>выборки или бюджета приватности качественной картины не меняет, поэтому отдельной таблицей результат не сводится.</w:t>
      </w:r>
    </w:p>
    <w:p w14:paraId="12FF8D1F" w14:textId="77777777" w:rsidR="00944FFE" w:rsidRPr="009C5C34" w:rsidRDefault="00944FFE" w:rsidP="009C5C34">
      <w:pPr>
        <w:pStyle w:val="31"/>
        <w:spacing w:before="0" w:after="0"/>
        <w:jc w:val="both"/>
        <w:rPr>
          <w:rFonts w:ascii="Times New Roman" w:hAnsi="Times New Roman" w:cs="Times New Roman"/>
          <w:szCs w:val="28"/>
        </w:rPr>
      </w:pPr>
      <w:bookmarkStart w:id="70" w:name="X863d92c20ad0a6f54f96d801fa936c971cc459e"/>
      <w:bookmarkEnd w:id="69"/>
      <w:r>
        <w:rPr>
          <w:rFonts w:ascii="Times New Roman" w:hAnsi="Times New Roman" w:cs="Times New Roman"/>
          <w:szCs w:val="28"/>
        </w:rPr>
        <w:t>5</w:t>
      </w:r>
      <w:r w:rsidRPr="009C5C34">
        <w:rPr>
          <w:rFonts w:ascii="Times New Roman" w:hAnsi="Times New Roman" w:cs="Times New Roman"/>
          <w:szCs w:val="28"/>
        </w:rPr>
        <w:t>.5.2</w:t>
      </w:r>
      <w:r w:rsidRPr="009C5C34">
        <w:rPr>
          <w:rFonts w:ascii="Times New Roman" w:hAnsi="Times New Roman" w:cs="Times New Roman"/>
          <w:szCs w:val="28"/>
        </w:rPr>
        <w:tab/>
        <w:t>Атака восстановления данных по градиентам</w:t>
      </w:r>
    </w:p>
    <w:p w14:paraId="70D59422" w14:textId="5426FE16" w:rsidR="00944FFE" w:rsidRDefault="00944FFE" w:rsidP="009C5C34">
      <w:pPr>
        <w:rPr>
          <w:szCs w:val="28"/>
        </w:rPr>
      </w:pPr>
      <w:r w:rsidRPr="009C5C34">
        <w:rPr>
          <w:szCs w:val="28"/>
        </w:rPr>
        <w:t xml:space="preserve">Атака DLG [6] / </w:t>
      </w:r>
      <w:proofErr w:type="spellStart"/>
      <w:r w:rsidRPr="009C5C34">
        <w:rPr>
          <w:szCs w:val="28"/>
        </w:rPr>
        <w:t>iDLG</w:t>
      </w:r>
      <w:proofErr w:type="spellEnd"/>
      <w:r w:rsidRPr="009C5C34">
        <w:rPr>
          <w:szCs w:val="28"/>
        </w:rPr>
        <w:t xml:space="preserve"> [8] восстанавливает локальный обучающий пример клиента из наблюдаемого градиента. В работе атака применяется к модели межорганизационного сценария </w:t>
      </w:r>
      <w:r>
        <w:rPr>
          <w:szCs w:val="28"/>
        </w:rPr>
        <w:t xml:space="preserve">с </w:t>
      </w:r>
      <w:r w:rsidR="003A00F5">
        <w:rPr>
          <w:szCs w:val="28"/>
        </w:rPr>
        <w:t>набором данных</w:t>
      </w:r>
      <w:r>
        <w:rPr>
          <w:szCs w:val="28"/>
        </w:rPr>
        <w:t xml:space="preserve"> </w:t>
      </w:r>
      <w:r w:rsidRPr="009C5C34">
        <w:rPr>
          <w:szCs w:val="28"/>
        </w:rPr>
        <w:t>SVHN</w:t>
      </w:r>
      <w:r>
        <w:rPr>
          <w:szCs w:val="28"/>
        </w:rPr>
        <w:t xml:space="preserve"> и количеством параметров модели</w:t>
      </w:r>
      <w:r w:rsidRPr="009C5C34">
        <w:rPr>
          <w:szCs w:val="28"/>
        </w:rPr>
        <w:t xml:space="preserve">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Pr>
          <w:szCs w:val="28"/>
        </w:rPr>
        <w:t>:</w:t>
      </w:r>
      <w:r w:rsidRPr="009C5C34">
        <w:rPr>
          <w:szCs w:val="28"/>
        </w:rPr>
        <w:t xml:space="preserve"> пять изображений, 600 шагов оптимизации, три уровня шума на градиенте — без ДП,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Атакующий имеет доступ к градиенту одного клиента до агрегации</w:t>
      </w:r>
      <w:r>
        <w:rPr>
          <w:szCs w:val="28"/>
        </w:rPr>
        <w:t xml:space="preserve">, что является </w:t>
      </w:r>
      <w:r w:rsidRPr="009C5C34">
        <w:rPr>
          <w:szCs w:val="28"/>
        </w:rPr>
        <w:t>модельн</w:t>
      </w:r>
      <w:r>
        <w:rPr>
          <w:szCs w:val="28"/>
        </w:rPr>
        <w:t>ой</w:t>
      </w:r>
      <w:r w:rsidRPr="009C5C34">
        <w:rPr>
          <w:szCs w:val="28"/>
        </w:rPr>
        <w:t xml:space="preserve"> угроз</w:t>
      </w:r>
      <w:r>
        <w:rPr>
          <w:szCs w:val="28"/>
        </w:rPr>
        <w:t>ой, и</w:t>
      </w:r>
      <w:r w:rsidRPr="009C5C34">
        <w:rPr>
          <w:szCs w:val="28"/>
        </w:rPr>
        <w:t xml:space="preserve"> в TO-BE-конфигурации защ</w:t>
      </w:r>
      <w:r>
        <w:rPr>
          <w:szCs w:val="28"/>
        </w:rPr>
        <w:t>ита</w:t>
      </w:r>
      <w:r w:rsidRPr="009C5C34">
        <w:rPr>
          <w:szCs w:val="28"/>
        </w:rPr>
        <w:t xml:space="preserve"> анклавом</w:t>
      </w:r>
      <w:r>
        <w:rPr>
          <w:szCs w:val="28"/>
        </w:rPr>
        <w:t xml:space="preserve"> нивелирует атаку</w:t>
      </w:r>
      <w:r w:rsidRPr="009C5C34">
        <w:rPr>
          <w:szCs w:val="28"/>
        </w:rPr>
        <w:t>.</w:t>
      </w:r>
    </w:p>
    <w:p w14:paraId="4FECBFEB" w14:textId="77777777" w:rsidR="00944FFE" w:rsidRPr="009C5C34" w:rsidRDefault="00944FFE" w:rsidP="003A00F5">
      <w:pPr>
        <w:ind w:firstLine="0"/>
        <w:rPr>
          <w:szCs w:val="28"/>
        </w:rPr>
      </w:pPr>
    </w:p>
    <w:p w14:paraId="488B8285" w14:textId="77777777" w:rsidR="00944FFE" w:rsidRPr="009C5C34" w:rsidRDefault="00944FFE" w:rsidP="003A00F5">
      <w:pPr>
        <w:pStyle w:val="af"/>
        <w:spacing w:after="0"/>
        <w:ind w:firstLine="0"/>
        <w:jc w:val="left"/>
        <w:rPr>
          <w:szCs w:val="28"/>
        </w:rPr>
      </w:pPr>
      <w:r w:rsidRPr="009C5C34">
        <w:rPr>
          <w:szCs w:val="28"/>
        </w:rPr>
        <w:t xml:space="preserve">Таблица 5.15 — DLG-атака на отдельный градиент SVHNCNN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4"/>
        <w:gridCol w:w="1631"/>
        <w:gridCol w:w="2788"/>
        <w:gridCol w:w="3442"/>
      </w:tblGrid>
      <w:tr w:rsidR="00944FFE" w:rsidRPr="009C5C34" w14:paraId="26CE1E47" w14:textId="77777777" w:rsidTr="007F56E3">
        <w:trPr>
          <w:tblHeader/>
        </w:trPr>
        <w:tc>
          <w:tcPr>
            <w:tcW w:w="0" w:type="auto"/>
          </w:tcPr>
          <w:p w14:paraId="2B1B1497" w14:textId="77777777" w:rsidR="00944FFE" w:rsidRPr="009C5C34" w:rsidRDefault="00944FFE" w:rsidP="007F56E3">
            <w:pPr>
              <w:ind w:firstLine="0"/>
              <w:jc w:val="center"/>
              <w:rPr>
                <w:szCs w:val="28"/>
              </w:rPr>
            </w:pPr>
            <w:r w:rsidRPr="009C5C34">
              <w:rPr>
                <w:szCs w:val="28"/>
              </w:rPr>
              <w:t>Уровень шума</w:t>
            </w:r>
          </w:p>
        </w:tc>
        <w:tc>
          <w:tcPr>
            <w:tcW w:w="0" w:type="auto"/>
          </w:tcPr>
          <w:p w14:paraId="48F1AA64" w14:textId="77777777" w:rsidR="00944FFE" w:rsidRPr="009C5C34" w:rsidRDefault="00944FFE" w:rsidP="007F56E3">
            <w:pPr>
              <w:ind w:firstLine="0"/>
              <w:jc w:val="center"/>
              <w:rPr>
                <w:szCs w:val="28"/>
              </w:rPr>
            </w:pPr>
            <w:r w:rsidRPr="009C5C34">
              <w:rPr>
                <w:szCs w:val="28"/>
              </w:rPr>
              <w:t xml:space="preserve">Среднее </w:t>
            </w:r>
            <w:proofErr w:type="spellStart"/>
            <w:r w:rsidRPr="009C5C34">
              <w:rPr>
                <w:szCs w:val="28"/>
              </w:rPr>
              <w:t>grad_diff</w:t>
            </w:r>
            <w:proofErr w:type="spellEnd"/>
          </w:p>
        </w:tc>
        <w:tc>
          <w:tcPr>
            <w:tcW w:w="0" w:type="auto"/>
          </w:tcPr>
          <w:p w14:paraId="7A228761" w14:textId="77777777" w:rsidR="00944FFE" w:rsidRPr="009C5C34" w:rsidRDefault="00944FFE" w:rsidP="007F56E3">
            <w:pPr>
              <w:ind w:firstLine="0"/>
              <w:jc w:val="center"/>
              <w:rPr>
                <w:szCs w:val="28"/>
              </w:rPr>
            </w:pPr>
            <w:r w:rsidRPr="009C5C34">
              <w:rPr>
                <w:szCs w:val="28"/>
              </w:rPr>
              <w:t>Точность восстановления метки</w:t>
            </w:r>
          </w:p>
        </w:tc>
        <w:tc>
          <w:tcPr>
            <w:tcW w:w="0" w:type="auto"/>
          </w:tcPr>
          <w:p w14:paraId="19B09844" w14:textId="77777777" w:rsidR="00944FFE" w:rsidRPr="009C5C34" w:rsidRDefault="00944FFE" w:rsidP="007F56E3">
            <w:pPr>
              <w:ind w:firstLine="0"/>
              <w:jc w:val="center"/>
              <w:rPr>
                <w:szCs w:val="28"/>
              </w:rPr>
            </w:pPr>
            <w:r w:rsidRPr="009C5C34">
              <w:rPr>
                <w:szCs w:val="28"/>
              </w:rPr>
              <w:t>Визуальное узнавание</w:t>
            </w:r>
          </w:p>
        </w:tc>
      </w:tr>
      <w:tr w:rsidR="00944FFE" w:rsidRPr="009C5C34" w14:paraId="675124F8" w14:textId="77777777" w:rsidTr="007F56E3">
        <w:tc>
          <w:tcPr>
            <w:tcW w:w="0" w:type="auto"/>
          </w:tcPr>
          <w:p w14:paraId="4C6C5EC3" w14:textId="77777777" w:rsidR="00944FFE" w:rsidRPr="009C5C34" w:rsidRDefault="00944FFE" w:rsidP="007F56E3">
            <w:pPr>
              <w:ind w:firstLine="0"/>
              <w:jc w:val="center"/>
              <w:rPr>
                <w:szCs w:val="28"/>
              </w:rPr>
            </w:pPr>
            <w:r w:rsidRPr="009C5C34">
              <w:rPr>
                <w:szCs w:val="28"/>
              </w:rPr>
              <w:t>Без ДП</w:t>
            </w:r>
          </w:p>
        </w:tc>
        <w:tc>
          <w:tcPr>
            <w:tcW w:w="0" w:type="auto"/>
          </w:tcPr>
          <w:p w14:paraId="747C37ED" w14:textId="77777777" w:rsidR="00944FFE" w:rsidRPr="009C5C34" w:rsidRDefault="00944FFE" w:rsidP="007F56E3">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343</m:t>
                </m:r>
              </m:oMath>
            </m:oMathPara>
          </w:p>
        </w:tc>
        <w:tc>
          <w:tcPr>
            <w:tcW w:w="0" w:type="auto"/>
          </w:tcPr>
          <w:p w14:paraId="5C7A7E2D" w14:textId="77777777" w:rsidR="00944FFE" w:rsidRPr="009C5C34" w:rsidRDefault="00944FFE" w:rsidP="007F56E3">
            <w:pPr>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m:t>
                </m:r>
              </m:oMath>
            </m:oMathPara>
          </w:p>
        </w:tc>
        <w:tc>
          <w:tcPr>
            <w:tcW w:w="0" w:type="auto"/>
          </w:tcPr>
          <w:p w14:paraId="62476095" w14:textId="77777777" w:rsidR="00944FFE" w:rsidRPr="009C5C34" w:rsidRDefault="00944FFE" w:rsidP="007F56E3">
            <w:pPr>
              <w:ind w:firstLine="0"/>
              <w:jc w:val="center"/>
              <w:rPr>
                <w:szCs w:val="28"/>
              </w:rPr>
            </w:pPr>
            <w:r w:rsidRPr="009C5C34">
              <w:rPr>
                <w:szCs w:val="28"/>
              </w:rPr>
              <w:t>Контуры цифры различимы</w:t>
            </w:r>
          </w:p>
        </w:tc>
      </w:tr>
      <w:tr w:rsidR="00944FFE" w:rsidRPr="009C5C34" w14:paraId="52DA3FE0" w14:textId="77777777" w:rsidTr="007F56E3">
        <w:tc>
          <w:tcPr>
            <w:tcW w:w="0" w:type="auto"/>
          </w:tcPr>
          <w:p w14:paraId="2F042D10" w14:textId="77777777" w:rsidR="00944FFE" w:rsidRPr="009C5C34" w:rsidRDefault="00944FFE" w:rsidP="007F56E3">
            <w:pPr>
              <w:ind w:firstLine="0"/>
              <w:jc w:val="center"/>
              <w:rPr>
                <w:szCs w:val="28"/>
              </w:rPr>
            </w:pPr>
            <m:oMathPara>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m:oMathPara>
          </w:p>
        </w:tc>
        <w:tc>
          <w:tcPr>
            <w:tcW w:w="0" w:type="auto"/>
          </w:tcPr>
          <w:p w14:paraId="4E419907" w14:textId="77777777" w:rsidR="00944FFE" w:rsidRPr="009C5C34" w:rsidRDefault="00944FFE" w:rsidP="007F56E3">
            <w:pPr>
              <w:jc w:val="center"/>
              <w:rPr>
                <w:szCs w:val="28"/>
              </w:rPr>
            </w:pPr>
            <m:oMathPara>
              <m:oMath>
                <m:r>
                  <w:rPr>
                    <w:rFonts w:ascii="Cambria Math" w:hAnsi="Cambria Math"/>
                    <w:szCs w:val="28"/>
                  </w:rPr>
                  <m:t>893</m:t>
                </m:r>
                <m:r>
                  <m:rPr>
                    <m:sty m:val="p"/>
                  </m:rPr>
                  <w:rPr>
                    <w:rFonts w:ascii="Cambria Math" w:hAnsi="Cambria Math"/>
                    <w:szCs w:val="28"/>
                  </w:rPr>
                  <m:t>,</m:t>
                </m:r>
                <m:r>
                  <w:rPr>
                    <w:rFonts w:ascii="Cambria Math" w:hAnsi="Cambria Math"/>
                    <w:szCs w:val="28"/>
                  </w:rPr>
                  <m:t>9</m:t>
                </m:r>
              </m:oMath>
            </m:oMathPara>
          </w:p>
        </w:tc>
        <w:tc>
          <w:tcPr>
            <w:tcW w:w="0" w:type="auto"/>
          </w:tcPr>
          <w:p w14:paraId="45986FB1" w14:textId="77777777" w:rsidR="00944FFE" w:rsidRPr="009C5C34" w:rsidRDefault="00944FFE" w:rsidP="007F56E3">
            <w:pPr>
              <w:jc w:val="center"/>
              <w:rPr>
                <w:szCs w:val="28"/>
              </w:rPr>
            </w:pPr>
            <m:oMathPara>
              <m:oMath>
                <m:r>
                  <w:rPr>
                    <w:rFonts w:ascii="Cambria Math" w:hAnsi="Cambria Math"/>
                    <w:szCs w:val="28"/>
                  </w:rPr>
                  <m:t>1</m:t>
                </m:r>
                <m:r>
                  <m:rPr>
                    <m:sty m:val="p"/>
                  </m:rPr>
                  <w:rPr>
                    <w:rFonts w:ascii="Cambria Math" w:hAnsi="Cambria Math"/>
                    <w:szCs w:val="28"/>
                  </w:rPr>
                  <m:t>,</m:t>
                </m:r>
                <m:r>
                  <w:rPr>
                    <w:rFonts w:ascii="Cambria Math" w:hAnsi="Cambria Math"/>
                    <w:szCs w:val="28"/>
                  </w:rPr>
                  <m:t>00</m:t>
                </m:r>
              </m:oMath>
            </m:oMathPara>
          </w:p>
        </w:tc>
        <w:tc>
          <w:tcPr>
            <w:tcW w:w="0" w:type="auto"/>
          </w:tcPr>
          <w:p w14:paraId="0401C474" w14:textId="77777777" w:rsidR="00944FFE" w:rsidRPr="009C5C34" w:rsidRDefault="00944FFE" w:rsidP="007F56E3">
            <w:pPr>
              <w:ind w:firstLine="0"/>
              <w:jc w:val="center"/>
              <w:rPr>
                <w:szCs w:val="28"/>
              </w:rPr>
            </w:pPr>
            <w:r w:rsidRPr="009C5C34">
              <w:rPr>
                <w:szCs w:val="28"/>
              </w:rPr>
              <w:t>Случайный шум, метка восстанавливается</w:t>
            </w:r>
          </w:p>
        </w:tc>
      </w:tr>
      <w:tr w:rsidR="00944FFE" w:rsidRPr="009C5C34" w14:paraId="42F82A71" w14:textId="77777777" w:rsidTr="007F56E3">
        <w:tc>
          <w:tcPr>
            <w:tcW w:w="0" w:type="auto"/>
          </w:tcPr>
          <w:p w14:paraId="19D154E3" w14:textId="77777777" w:rsidR="00944FFE" w:rsidRPr="009C5C34" w:rsidRDefault="00944FFE" w:rsidP="007F56E3">
            <w:pPr>
              <w:jc w:val="center"/>
              <w:rPr>
                <w:szCs w:val="28"/>
              </w:rPr>
            </w:pPr>
            <m:oMathPara>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m:oMathPara>
          </w:p>
        </w:tc>
        <w:tc>
          <w:tcPr>
            <w:tcW w:w="0" w:type="auto"/>
          </w:tcPr>
          <w:p w14:paraId="0EB23A25" w14:textId="77777777" w:rsidR="00944FFE" w:rsidRPr="009C5C34" w:rsidRDefault="00944FFE" w:rsidP="007F56E3">
            <w:pPr>
              <w:jc w:val="center"/>
              <w:rPr>
                <w:szCs w:val="28"/>
              </w:rPr>
            </w:pPr>
            <m:oMathPara>
              <m:oMath>
                <m:r>
                  <w:rPr>
                    <w:rFonts w:ascii="Cambria Math" w:hAnsi="Cambria Math"/>
                    <w:szCs w:val="28"/>
                  </w:rPr>
                  <m:t>22295</m:t>
                </m:r>
              </m:oMath>
            </m:oMathPara>
          </w:p>
        </w:tc>
        <w:tc>
          <w:tcPr>
            <w:tcW w:w="0" w:type="auto"/>
          </w:tcPr>
          <w:p w14:paraId="666D6153" w14:textId="77777777" w:rsidR="00944FFE" w:rsidRPr="009C5C34" w:rsidRDefault="00944FFE" w:rsidP="007F56E3">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80</m:t>
                </m:r>
              </m:oMath>
            </m:oMathPara>
          </w:p>
        </w:tc>
        <w:tc>
          <w:tcPr>
            <w:tcW w:w="0" w:type="auto"/>
          </w:tcPr>
          <w:p w14:paraId="0D3B9CB9" w14:textId="77777777" w:rsidR="00944FFE" w:rsidRPr="009C5C34" w:rsidRDefault="00944FFE" w:rsidP="007F56E3">
            <w:pPr>
              <w:ind w:firstLine="0"/>
              <w:jc w:val="center"/>
              <w:rPr>
                <w:szCs w:val="28"/>
              </w:rPr>
            </w:pPr>
            <w:r w:rsidRPr="009C5C34">
              <w:rPr>
                <w:szCs w:val="28"/>
              </w:rPr>
              <w:t>Случайный шум</w:t>
            </w:r>
          </w:p>
        </w:tc>
      </w:tr>
    </w:tbl>
    <w:p w14:paraId="45810499" w14:textId="77777777" w:rsidR="00944FFE" w:rsidRDefault="00944FFE" w:rsidP="009C5C34">
      <w:pPr>
        <w:pStyle w:val="af"/>
        <w:spacing w:after="0"/>
        <w:rPr>
          <w:szCs w:val="28"/>
        </w:rPr>
      </w:pPr>
    </w:p>
    <w:p w14:paraId="019A295E" w14:textId="4951D88F" w:rsidR="00944FFE" w:rsidRPr="009C5C34" w:rsidRDefault="00944FFE" w:rsidP="009C5C34">
      <w:pPr>
        <w:pStyle w:val="af"/>
        <w:spacing w:after="0"/>
        <w:rPr>
          <w:szCs w:val="28"/>
        </w:rPr>
      </w:pPr>
      <w:r w:rsidRPr="009C5C34">
        <w:rPr>
          <w:szCs w:val="28"/>
        </w:rPr>
        <w:t xml:space="preserve">Для одиночного применения механизма Гаусса с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Pr>
          <w:szCs w:val="28"/>
        </w:rPr>
        <w:t xml:space="preserve">, </w:t>
      </w:r>
      <m:oMath>
        <m:r>
          <w:rPr>
            <w:rFonts w:ascii="Cambria Math" w:hAnsi="Cambria Math"/>
            <w:szCs w:val="28"/>
          </w:rPr>
          <m:t>δ</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m:rPr>
                <m:sty m:val="p"/>
              </m:rPr>
              <w:rPr>
                <w:rFonts w:ascii="Cambria Math" w:hAnsi="Cambria Math"/>
                <w:szCs w:val="28"/>
              </w:rPr>
              <m:t>-</m:t>
            </m:r>
            <m:r>
              <w:rPr>
                <w:rFonts w:ascii="Cambria Math" w:hAnsi="Cambria Math"/>
                <w:szCs w:val="28"/>
              </w:rPr>
              <m:t>5</m:t>
            </m:r>
          </m:sup>
        </m:sSup>
      </m:oMath>
      <w:r>
        <w:rPr>
          <w:szCs w:val="28"/>
        </w:rPr>
        <w:t xml:space="preserve"> и </w:t>
      </w:r>
      <w:r w:rsidRPr="009C5C34">
        <w:rPr>
          <w:szCs w:val="28"/>
        </w:rPr>
        <w:t xml:space="preserve">чувствительностью </w:t>
      </w:r>
      <m:oMath>
        <m:r>
          <w:rPr>
            <w:rFonts w:ascii="Cambria Math" w:hAnsi="Cambria Math"/>
            <w:szCs w:val="28"/>
          </w:rPr>
          <m:t>C</m:t>
        </m:r>
        <m:r>
          <m:rPr>
            <m:sty m:val="p"/>
          </m:rPr>
          <w:rPr>
            <w:rFonts w:ascii="Cambria Math" w:hAnsi="Cambria Math"/>
            <w:szCs w:val="28"/>
          </w:rPr>
          <m:t>=</m:t>
        </m:r>
        <m:r>
          <w:rPr>
            <w:rFonts w:ascii="Cambria Math" w:hAnsi="Cambria Math"/>
            <w:szCs w:val="28"/>
          </w:rPr>
          <m:t>1</m:t>
        </m:r>
      </m:oMath>
      <w:r w:rsidRPr="009C5C34">
        <w:rPr>
          <w:szCs w:val="28"/>
        </w:rPr>
        <w:t xml:space="preserve"> аналитический</w:t>
      </w:r>
      <w:r>
        <w:rPr>
          <w:szCs w:val="28"/>
        </w:rPr>
        <w:t xml:space="preserve"> бюджет приватности</w:t>
      </w:r>
      <w:r w:rsidRPr="009C5C34">
        <w:rPr>
          <w:szCs w:val="28"/>
        </w:rPr>
        <w:t xml:space="preserve">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через RDP-accountant — </w:t>
      </w:r>
      <m:oMath>
        <m:r>
          <w:rPr>
            <w:rFonts w:ascii="Cambria Math" w:hAnsi="Cambria Math"/>
            <w:szCs w:val="28"/>
          </w:rPr>
          <m:t>ε</m:t>
        </m:r>
        <m:r>
          <m:rPr>
            <m:sty m:val="p"/>
          </m:rPr>
          <w:rPr>
            <w:rFonts w:ascii="Cambria Math" w:hAnsi="Cambria Math"/>
            <w:szCs w:val="28"/>
          </w:rPr>
          <m:t>≈</m:t>
        </m:r>
        <m:r>
          <w:rPr>
            <w:rFonts w:ascii="Cambria Math" w:hAnsi="Cambria Math"/>
            <w:szCs w:val="28"/>
          </w:rPr>
          <m:t>11</m:t>
        </m:r>
      </m:oMath>
      <w:r w:rsidRPr="009C5C34">
        <w:rPr>
          <w:szCs w:val="28"/>
        </w:rPr>
        <w:t>. Это оценка для одного градиента, а не для всего FL-сеанса</w:t>
      </w:r>
      <w:r>
        <w:rPr>
          <w:szCs w:val="28"/>
        </w:rPr>
        <w:t>, и</w:t>
      </w:r>
      <w:r w:rsidRPr="009C5C34">
        <w:rPr>
          <w:szCs w:val="28"/>
        </w:rPr>
        <w:t xml:space="preserve"> прямое сопоставление с </w:t>
      </w:r>
      <m:oMath>
        <m:r>
          <w:rPr>
            <w:rFonts w:ascii="Cambria Math" w:hAnsi="Cambria Math"/>
            <w:szCs w:val="28"/>
          </w:rPr>
          <m:t>ε</m:t>
        </m:r>
      </m:oMath>
      <w:r w:rsidRPr="009C5C34">
        <w:rPr>
          <w:szCs w:val="28"/>
        </w:rPr>
        <w:t xml:space="preserve"> в основной матрице</w:t>
      </w:r>
      <w:r w:rsidR="00355ECA">
        <w:rPr>
          <w:szCs w:val="28"/>
        </w:rPr>
        <w:t xml:space="preserve"> из </w:t>
      </w:r>
      <w:r w:rsidRPr="009C5C34">
        <w:rPr>
          <w:szCs w:val="28"/>
        </w:rPr>
        <w:t>раздел</w:t>
      </w:r>
      <w:r w:rsidR="00355ECA">
        <w:rPr>
          <w:szCs w:val="28"/>
        </w:rPr>
        <w:t>а</w:t>
      </w:r>
      <w:r w:rsidRPr="009C5C34">
        <w:rPr>
          <w:szCs w:val="28"/>
        </w:rPr>
        <w:t xml:space="preserve"> 5.4.2</w:t>
      </w:r>
      <w:r w:rsidR="00355ECA">
        <w:rPr>
          <w:szCs w:val="28"/>
        </w:rPr>
        <w:t xml:space="preserve"> </w:t>
      </w:r>
      <w:r w:rsidRPr="009C5C34">
        <w:rPr>
          <w:szCs w:val="28"/>
        </w:rPr>
        <w:t>некорректно — там шум добавляется на агрегате после клиппинга на сервере, контекст композиции другой.</w:t>
      </w:r>
    </w:p>
    <w:p w14:paraId="1231AF14" w14:textId="77777777" w:rsidR="00944FFE" w:rsidRPr="009C5C34" w:rsidRDefault="00944FFE" w:rsidP="009C5C34">
      <w:pPr>
        <w:pStyle w:val="af"/>
        <w:spacing w:after="0"/>
        <w:rPr>
          <w:szCs w:val="28"/>
        </w:rPr>
      </w:pPr>
      <w:r w:rsidRPr="009C5C34">
        <w:rPr>
          <w:szCs w:val="28"/>
        </w:rPr>
        <w:t xml:space="preserve">Качественный вывод: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уже разрушает визуальное восстановление,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оставляет от изображения только шум. Метки, </w:t>
      </w:r>
      <w:r w:rsidRPr="009C5C34">
        <w:rPr>
          <w:szCs w:val="28"/>
        </w:rPr>
        <w:lastRenderedPageBreak/>
        <w:t xml:space="preserve">однако, восстанавливаются и при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 xml:space="preserve"> с точностью </w:t>
      </w:r>
      <m:oMath>
        <m:r>
          <w:rPr>
            <w:rFonts w:ascii="Cambria Math" w:hAnsi="Cambria Math"/>
            <w:szCs w:val="28"/>
          </w:rPr>
          <m:t>0</m:t>
        </m:r>
        <m:r>
          <m:rPr>
            <m:sty m:val="p"/>
          </m:rPr>
          <w:rPr>
            <w:rFonts w:ascii="Cambria Math" w:hAnsi="Cambria Math"/>
            <w:szCs w:val="28"/>
          </w:rPr>
          <m:t>,</m:t>
        </m:r>
        <m:r>
          <w:rPr>
            <w:rFonts w:ascii="Cambria Math" w:hAnsi="Cambria Math"/>
            <w:szCs w:val="28"/>
          </w:rPr>
          <m:t>80</m:t>
        </m:r>
      </m:oMath>
      <w:r w:rsidRPr="009C5C34">
        <w:rPr>
          <w:szCs w:val="28"/>
        </w:rPr>
        <w:t xml:space="preserve"> — это известное свойство: знак градиента последнего слоя даёт точку утечки метки (iDLG, [8]). Изображение защищается шумом ДП, метка </w:t>
      </w:r>
      <w:r>
        <w:rPr>
          <w:szCs w:val="28"/>
        </w:rPr>
        <w:t>утекает</w:t>
      </w:r>
      <w:r w:rsidRPr="009C5C34">
        <w:rPr>
          <w:szCs w:val="28"/>
        </w:rPr>
        <w:t>.</w:t>
      </w:r>
    </w:p>
    <w:p w14:paraId="17164106" w14:textId="77777777" w:rsidR="00944FFE" w:rsidRPr="009C5C34" w:rsidRDefault="00944FFE" w:rsidP="007F56E3">
      <w:pPr>
        <w:rPr>
          <w:szCs w:val="28"/>
        </w:rPr>
      </w:pPr>
      <w:r>
        <w:rPr>
          <w:szCs w:val="28"/>
        </w:rPr>
        <w:t xml:space="preserve">На рисунке 5.10 отобрано </w:t>
      </w:r>
      <w:r w:rsidRPr="009C5C34">
        <w:rPr>
          <w:szCs w:val="28"/>
        </w:rPr>
        <w:t xml:space="preserve">пять изображений из SVHN, столбцы — исходное, восстановление без ДП, при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при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5</m:t>
        </m:r>
      </m:oMath>
      <w:r w:rsidRPr="009C5C34">
        <w:rPr>
          <w:szCs w:val="28"/>
        </w:rPr>
        <w:t>.</w:t>
      </w:r>
      <w:r>
        <w:rPr>
          <w:szCs w:val="28"/>
        </w:rPr>
        <w:t xml:space="preserve"> Поскольку модель небольшая, то даже без ДП восстановленное получается шумным, а с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Pr>
          <w:szCs w:val="28"/>
        </w:rPr>
        <w:t xml:space="preserve"> и больше визуально определить содержимое оригинального изображения практически невозможно. </w:t>
      </w:r>
    </w:p>
    <w:p w14:paraId="4BC94F58" w14:textId="77777777" w:rsidR="00944FFE" w:rsidRPr="009C5C34" w:rsidRDefault="00944FFE" w:rsidP="007F56E3">
      <w:pPr>
        <w:ind w:firstLine="0"/>
        <w:jc w:val="center"/>
        <w:rPr>
          <w:szCs w:val="28"/>
        </w:rPr>
      </w:pPr>
      <w:r w:rsidRPr="009C5C34">
        <w:rPr>
          <w:noProof/>
          <w:szCs w:val="28"/>
        </w:rPr>
        <w:drawing>
          <wp:inline distT="0" distB="0" distL="0" distR="0" wp14:anchorId="066685BF" wp14:editId="159831E1">
            <wp:extent cx="4764101" cy="6124175"/>
            <wp:effectExtent l="0" t="0" r="0" b="0"/>
            <wp:docPr id="67" name="Picture" descr="Рисунок 5.11 — Визуализация атаки восстановления данных по градиентам (DLG): пять изображений из SVHN, столбцы — исходное, восстановление без ДП, при \sigma = 0{,}1, при \sigma = 0{,}5."/>
            <wp:cNvGraphicFramePr/>
            <a:graphic xmlns:a="http://schemas.openxmlformats.org/drawingml/2006/main">
              <a:graphicData uri="http://schemas.openxmlformats.org/drawingml/2006/picture">
                <pic:pic xmlns:pic="http://schemas.openxmlformats.org/drawingml/2006/picture">
                  <pic:nvPicPr>
                    <pic:cNvPr id="68" name="Picture" descr="images/fig_5_11_gia_grid.png"/>
                    <pic:cNvPicPr>
                      <a:picLocks noChangeAspect="1" noChangeArrowheads="1"/>
                    </pic:cNvPicPr>
                  </pic:nvPicPr>
                  <pic:blipFill>
                    <a:blip r:embed="rId28"/>
                    <a:stretch>
                      <a:fillRect/>
                    </a:stretch>
                  </pic:blipFill>
                  <pic:spPr bwMode="auto">
                    <a:xfrm>
                      <a:off x="0" y="0"/>
                      <a:ext cx="4831039" cy="6210222"/>
                    </a:xfrm>
                    <a:prstGeom prst="rect">
                      <a:avLst/>
                    </a:prstGeom>
                    <a:noFill/>
                    <a:ln w="9525">
                      <a:noFill/>
                      <a:headEnd/>
                      <a:tailEnd/>
                    </a:ln>
                  </pic:spPr>
                </pic:pic>
              </a:graphicData>
            </a:graphic>
          </wp:inline>
        </w:drawing>
      </w:r>
    </w:p>
    <w:p w14:paraId="04F5C218" w14:textId="38DAC6E7" w:rsidR="00944FFE" w:rsidRPr="009C5C34" w:rsidRDefault="00944FFE" w:rsidP="007F56E3">
      <w:pPr>
        <w:jc w:val="center"/>
        <w:rPr>
          <w:szCs w:val="28"/>
        </w:rPr>
      </w:pPr>
      <w:r w:rsidRPr="009C5C34">
        <w:rPr>
          <w:szCs w:val="28"/>
        </w:rPr>
        <w:t>Рисунок 5.1</w:t>
      </w:r>
      <w:r>
        <w:rPr>
          <w:szCs w:val="28"/>
        </w:rPr>
        <w:t>0</w:t>
      </w:r>
      <w:r w:rsidRPr="009C5C34">
        <w:rPr>
          <w:szCs w:val="28"/>
        </w:rPr>
        <w:t xml:space="preserve"> — Визуализация атаки восстановления данных по градиентам</w:t>
      </w:r>
    </w:p>
    <w:p w14:paraId="6EFE57C1" w14:textId="399C4461" w:rsidR="00944FFE" w:rsidRPr="009C5C34" w:rsidRDefault="00944FFE" w:rsidP="00355ECA">
      <w:pPr>
        <w:pStyle w:val="af"/>
        <w:spacing w:after="0"/>
        <w:rPr>
          <w:szCs w:val="28"/>
        </w:rPr>
      </w:pPr>
      <w:r>
        <w:rPr>
          <w:szCs w:val="28"/>
        </w:rPr>
        <w:lastRenderedPageBreak/>
        <w:t>Ц</w:t>
      </w:r>
      <w:r w:rsidRPr="009C5C34">
        <w:rPr>
          <w:szCs w:val="28"/>
        </w:rPr>
        <w:t xml:space="preserve">ель ЦБ2 в части блокирования DLG выполнена для шума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визуальная реконструкция изображения становится неотличимой от случайного шума. Утечка меток через знак градиента </w:t>
      </w:r>
      <w:r w:rsidR="00355ECA">
        <w:rPr>
          <w:szCs w:val="28"/>
        </w:rPr>
        <w:t xml:space="preserve">это </w:t>
      </w:r>
      <w:r w:rsidRPr="009C5C34">
        <w:rPr>
          <w:szCs w:val="28"/>
        </w:rPr>
        <w:t>остаточный канал [8]</w:t>
      </w:r>
      <w:r>
        <w:rPr>
          <w:szCs w:val="28"/>
        </w:rPr>
        <w:t>, и</w:t>
      </w:r>
      <w:r w:rsidRPr="009C5C34">
        <w:rPr>
          <w:szCs w:val="28"/>
        </w:rPr>
        <w:t xml:space="preserve"> в TO-BE-конфигурации он закрыт исполнением серверной части в анклаве (политика П4): атакующий снаружи анклава не имеет доступа к индивидуальным градиентам. Формальная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C5C34">
        <w:rPr>
          <w:szCs w:val="28"/>
        </w:rPr>
        <w:t>-гарантия независимо от конкретной атаки следует из конструкции конвейера.</w:t>
      </w:r>
    </w:p>
    <w:p w14:paraId="2E7984FF" w14:textId="77777777" w:rsidR="00944FFE" w:rsidRPr="009C5C34" w:rsidRDefault="00944FFE" w:rsidP="009C5C34">
      <w:pPr>
        <w:pStyle w:val="31"/>
        <w:spacing w:before="0" w:after="0"/>
        <w:jc w:val="both"/>
        <w:rPr>
          <w:rFonts w:ascii="Times New Roman" w:hAnsi="Times New Roman" w:cs="Times New Roman"/>
          <w:szCs w:val="28"/>
        </w:rPr>
      </w:pPr>
      <w:bookmarkStart w:id="71" w:name="X20a0c72bbc7a8291c748a32eb2b9291fa1ce0df"/>
      <w:bookmarkEnd w:id="70"/>
      <w:r>
        <w:rPr>
          <w:rFonts w:ascii="Times New Roman" w:hAnsi="Times New Roman" w:cs="Times New Roman"/>
          <w:szCs w:val="28"/>
        </w:rPr>
        <w:t>5</w:t>
      </w:r>
      <w:r w:rsidRPr="009C5C34">
        <w:rPr>
          <w:rFonts w:ascii="Times New Roman" w:hAnsi="Times New Roman" w:cs="Times New Roman"/>
          <w:szCs w:val="28"/>
        </w:rPr>
        <w:t>.5.3</w:t>
      </w:r>
      <w:r w:rsidRPr="009C5C34">
        <w:rPr>
          <w:rFonts w:ascii="Times New Roman" w:hAnsi="Times New Roman" w:cs="Times New Roman"/>
          <w:szCs w:val="28"/>
        </w:rPr>
        <w:tab/>
        <w:t>Центральная и локальная дифференциальная приватность</w:t>
      </w:r>
    </w:p>
    <w:p w14:paraId="06EFE41C" w14:textId="77777777" w:rsidR="00944FFE" w:rsidRPr="009C5C34" w:rsidRDefault="00944FFE" w:rsidP="00941DE9">
      <w:pPr>
        <w:rPr>
          <w:szCs w:val="28"/>
        </w:rPr>
      </w:pPr>
      <w:r w:rsidRPr="009C5C34">
        <w:rPr>
          <w:szCs w:val="28"/>
        </w:rPr>
        <w:t xml:space="preserve">Тезис 2 </w:t>
      </w:r>
      <w:r>
        <w:rPr>
          <w:szCs w:val="28"/>
        </w:rPr>
        <w:t xml:space="preserve">о том, что </w:t>
      </w:r>
      <w:r w:rsidRPr="009C5C34">
        <w:rPr>
          <w:szCs w:val="28"/>
        </w:rPr>
        <w:t>центральная ДП предпочтительнее локальной при наличии TEE</w:t>
      </w:r>
      <w:r>
        <w:rPr>
          <w:szCs w:val="28"/>
        </w:rPr>
        <w:t>,</w:t>
      </w:r>
      <w:r w:rsidRPr="009C5C34">
        <w:rPr>
          <w:szCs w:val="28"/>
        </w:rPr>
        <w:t xml:space="preserve"> формально следует из соотношения ошибок: центральная — </w:t>
      </w:r>
      <m:oMath>
        <m:r>
          <w:rPr>
            <w:rFonts w:ascii="Cambria Math" w:hAnsi="Cambria Math"/>
            <w:szCs w:val="28"/>
          </w:rPr>
          <m:t>O</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r>
              <w:rPr>
                <w:rFonts w:ascii="Cambria Math" w:hAnsi="Cambria Math"/>
                <w:szCs w:val="28"/>
              </w:rPr>
              <m:t>K</m:t>
            </m:r>
          </m:e>
        </m:d>
      </m:oMath>
      <w:r w:rsidRPr="009C5C34">
        <w:rPr>
          <w:szCs w:val="28"/>
        </w:rPr>
        <w:t xml:space="preserve">, локальная — </w:t>
      </w:r>
      <m:oMath>
        <m:r>
          <w:rPr>
            <w:rFonts w:ascii="Cambria Math" w:hAnsi="Cambria Math"/>
            <w:szCs w:val="28"/>
          </w:rPr>
          <m:t>O</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rad>
              <m:radPr>
                <m:degHide m:val="1"/>
                <m:ctrlPr>
                  <w:rPr>
                    <w:rFonts w:ascii="Cambria Math" w:hAnsi="Cambria Math"/>
                    <w:szCs w:val="28"/>
                  </w:rPr>
                </m:ctrlPr>
              </m:radPr>
              <m:deg/>
              <m:e>
                <m:r>
                  <w:rPr>
                    <w:rFonts w:ascii="Cambria Math" w:hAnsi="Cambria Math"/>
                    <w:szCs w:val="28"/>
                  </w:rPr>
                  <m:t>K</m:t>
                </m:r>
              </m:e>
            </m:rad>
          </m:e>
        </m:d>
      </m:oMath>
      <w:r w:rsidRPr="009C5C34">
        <w:rPr>
          <w:szCs w:val="28"/>
        </w:rPr>
        <w:t xml:space="preserve"> [14]. </w:t>
      </w:r>
      <w:r>
        <w:rPr>
          <w:szCs w:val="28"/>
        </w:rPr>
        <w:t>Экспериментальная</w:t>
      </w:r>
      <w:r w:rsidRPr="009C5C34">
        <w:rPr>
          <w:szCs w:val="28"/>
        </w:rPr>
        <w:t xml:space="preserve"> проверка выполнена для двух режимов добавления шума: на сервере (центральный) и на клиенте до отправки</w:t>
      </w:r>
      <w:r>
        <w:rPr>
          <w:szCs w:val="28"/>
        </w:rPr>
        <w:t xml:space="preserve">, то есть </w:t>
      </w:r>
      <w:r w:rsidRPr="009C5C34">
        <w:rPr>
          <w:szCs w:val="28"/>
        </w:rPr>
        <w:t>локальный</w:t>
      </w:r>
      <w:r>
        <w:rPr>
          <w:szCs w:val="28"/>
        </w:rPr>
        <w:t xml:space="preserve"> режим</w:t>
      </w:r>
      <w:r w:rsidRPr="009C5C34">
        <w:rPr>
          <w:szCs w:val="28"/>
        </w:rPr>
        <w:t>, политика противоположная П3.</w:t>
      </w:r>
    </w:p>
    <w:p w14:paraId="3C0EC5DD" w14:textId="77777777" w:rsidR="00944FFE" w:rsidRPr="009C5C34" w:rsidRDefault="00944FFE" w:rsidP="007F56E3">
      <w:pPr>
        <w:pStyle w:val="af"/>
        <w:spacing w:after="0"/>
        <w:jc w:val="left"/>
        <w:rPr>
          <w:szCs w:val="28"/>
        </w:rPr>
      </w:pPr>
      <w:r w:rsidRPr="009C5C34">
        <w:rPr>
          <w:szCs w:val="28"/>
        </w:rPr>
        <w:t>Таблица 5.16 — Центральная и локальная ДП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0"/>
        <w:gridCol w:w="2954"/>
        <w:gridCol w:w="2318"/>
        <w:gridCol w:w="2123"/>
      </w:tblGrid>
      <w:tr w:rsidR="00944FFE" w:rsidRPr="009C5C34" w14:paraId="3544556F" w14:textId="77777777" w:rsidTr="007F56E3">
        <w:trPr>
          <w:tblHeader/>
        </w:trPr>
        <w:tc>
          <w:tcPr>
            <w:tcW w:w="0" w:type="auto"/>
          </w:tcPr>
          <w:p w14:paraId="1DC971E6" w14:textId="77777777" w:rsidR="00944FFE" w:rsidRPr="009C5C34" w:rsidRDefault="00944FFE" w:rsidP="00941DE9">
            <w:pPr>
              <w:ind w:firstLine="0"/>
              <w:jc w:val="center"/>
              <w:rPr>
                <w:szCs w:val="28"/>
              </w:rPr>
            </w:pPr>
            <w:r w:rsidRPr="009C5C34">
              <w:rPr>
                <w:szCs w:val="28"/>
              </w:rPr>
              <w:t>Режим</w:t>
            </w:r>
          </w:p>
        </w:tc>
        <w:tc>
          <w:tcPr>
            <w:tcW w:w="0" w:type="auto"/>
          </w:tcPr>
          <w:p w14:paraId="54234A63" w14:textId="77777777" w:rsidR="00944FFE" w:rsidRPr="009C5C34" w:rsidRDefault="00944FFE" w:rsidP="00941DE9">
            <w:pPr>
              <w:ind w:firstLine="0"/>
              <w:jc w:val="center"/>
              <w:rPr>
                <w:szCs w:val="28"/>
              </w:rPr>
            </w:pPr>
            <w:r w:rsidRPr="009C5C34">
              <w:rPr>
                <w:szCs w:val="28"/>
              </w:rPr>
              <w:t>Сценарий, атака</w:t>
            </w:r>
          </w:p>
        </w:tc>
        <w:tc>
          <w:tcPr>
            <w:tcW w:w="0" w:type="auto"/>
          </w:tcPr>
          <w:p w14:paraId="68E99CE4" w14:textId="77777777" w:rsidR="00944FFE" w:rsidRPr="009C5C34" w:rsidRDefault="00944FFE" w:rsidP="00941DE9">
            <w:pPr>
              <w:ind w:firstLine="0"/>
              <w:jc w:val="center"/>
              <w:rPr>
                <w:szCs w:val="28"/>
              </w:rPr>
            </w:pPr>
            <w:r w:rsidRPr="009C5C34">
              <w:rPr>
                <w:szCs w:val="28"/>
              </w:rPr>
              <w:t xml:space="preserve">Число </w:t>
            </w:r>
            <w:r>
              <w:rPr>
                <w:szCs w:val="28"/>
              </w:rPr>
              <w:t>запусков</w:t>
            </w:r>
          </w:p>
        </w:tc>
        <w:tc>
          <w:tcPr>
            <w:tcW w:w="0" w:type="auto"/>
          </w:tcPr>
          <w:p w14:paraId="6534CA5E" w14:textId="77777777" w:rsidR="00944FFE" w:rsidRPr="009C5C34" w:rsidRDefault="00944FFE" w:rsidP="00941DE9">
            <w:pPr>
              <w:ind w:firstLine="0"/>
              <w:jc w:val="center"/>
              <w:rPr>
                <w:szCs w:val="28"/>
              </w:rPr>
            </w:pPr>
            <w:r w:rsidRPr="009C5C34">
              <w:rPr>
                <w:szCs w:val="28"/>
              </w:rPr>
              <w:t>ТОЗ</w:t>
            </w:r>
          </w:p>
        </w:tc>
      </w:tr>
      <w:tr w:rsidR="00944FFE" w:rsidRPr="009C5C34" w14:paraId="5327ADEC" w14:textId="77777777" w:rsidTr="007F56E3">
        <w:tc>
          <w:tcPr>
            <w:tcW w:w="0" w:type="auto"/>
          </w:tcPr>
          <w:p w14:paraId="198E62A3" w14:textId="77777777" w:rsidR="00944FFE" w:rsidRPr="009C5C34" w:rsidRDefault="00944FFE" w:rsidP="00941DE9">
            <w:pPr>
              <w:ind w:firstLine="0"/>
              <w:jc w:val="center"/>
              <w:rPr>
                <w:szCs w:val="28"/>
              </w:rPr>
            </w:pPr>
            <w:r w:rsidRPr="009C5C34">
              <w:rPr>
                <w:szCs w:val="28"/>
              </w:rPr>
              <w:t>Центральная</w:t>
            </w:r>
          </w:p>
        </w:tc>
        <w:tc>
          <w:tcPr>
            <w:tcW w:w="0" w:type="auto"/>
          </w:tcPr>
          <w:p w14:paraId="066ABC7E" w14:textId="77777777" w:rsidR="00944FFE" w:rsidRPr="009C5C34" w:rsidRDefault="00944FFE" w:rsidP="00941DE9">
            <w:pPr>
              <w:ind w:firstLine="0"/>
              <w:jc w:val="center"/>
              <w:rPr>
                <w:szCs w:val="28"/>
              </w:rPr>
            </w:pPr>
            <w:r w:rsidRPr="009C5C34">
              <w:rPr>
                <w:szCs w:val="28"/>
              </w:rPr>
              <w:t xml:space="preserve">CD, без атак,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p>
        </w:tc>
        <w:tc>
          <w:tcPr>
            <w:tcW w:w="0" w:type="auto"/>
          </w:tcPr>
          <w:p w14:paraId="47CDE6DE" w14:textId="77777777" w:rsidR="00944FFE" w:rsidRPr="009C5C34" w:rsidRDefault="00944FFE" w:rsidP="00941DE9">
            <w:pPr>
              <w:ind w:firstLine="0"/>
              <w:jc w:val="center"/>
              <w:rPr>
                <w:szCs w:val="28"/>
              </w:rPr>
            </w:pPr>
            <w:r w:rsidRPr="009C5C34">
              <w:rPr>
                <w:szCs w:val="28"/>
              </w:rPr>
              <w:t>4</w:t>
            </w:r>
          </w:p>
        </w:tc>
        <w:tc>
          <w:tcPr>
            <w:tcW w:w="0" w:type="auto"/>
          </w:tcPr>
          <w:p w14:paraId="411EBC39" w14:textId="77777777" w:rsidR="00944FFE" w:rsidRPr="009C5C34" w:rsidRDefault="00944FFE" w:rsidP="00941DE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799</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007</m:t>
                </m:r>
              </m:oMath>
            </m:oMathPara>
          </w:p>
        </w:tc>
      </w:tr>
      <w:tr w:rsidR="00944FFE" w:rsidRPr="009C5C34" w14:paraId="23EE10E4" w14:textId="77777777" w:rsidTr="007F56E3">
        <w:tc>
          <w:tcPr>
            <w:tcW w:w="0" w:type="auto"/>
          </w:tcPr>
          <w:p w14:paraId="3448210F" w14:textId="77777777" w:rsidR="00944FFE" w:rsidRPr="009C5C34" w:rsidRDefault="00944FFE" w:rsidP="00941DE9">
            <w:pPr>
              <w:ind w:firstLine="0"/>
              <w:jc w:val="center"/>
              <w:rPr>
                <w:szCs w:val="28"/>
              </w:rPr>
            </w:pPr>
            <w:r w:rsidRPr="009C5C34">
              <w:rPr>
                <w:szCs w:val="28"/>
              </w:rPr>
              <w:t>Локальная</w:t>
            </w:r>
          </w:p>
        </w:tc>
        <w:tc>
          <w:tcPr>
            <w:tcW w:w="0" w:type="auto"/>
          </w:tcPr>
          <w:p w14:paraId="4E290C9F" w14:textId="77777777" w:rsidR="00944FFE" w:rsidRPr="009C5C34" w:rsidRDefault="00944FFE" w:rsidP="00941DE9">
            <w:pPr>
              <w:ind w:firstLine="0"/>
              <w:jc w:val="center"/>
              <w:rPr>
                <w:szCs w:val="28"/>
              </w:rPr>
            </w:pPr>
            <w:r w:rsidRPr="009C5C34">
              <w:rPr>
                <w:szCs w:val="28"/>
              </w:rPr>
              <w:t xml:space="preserve">CD, без атак,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p>
        </w:tc>
        <w:tc>
          <w:tcPr>
            <w:tcW w:w="0" w:type="auto"/>
          </w:tcPr>
          <w:p w14:paraId="17D6173E" w14:textId="77777777" w:rsidR="00944FFE" w:rsidRPr="009C5C34" w:rsidRDefault="00944FFE" w:rsidP="00941DE9">
            <w:pPr>
              <w:ind w:firstLine="0"/>
              <w:jc w:val="center"/>
              <w:rPr>
                <w:szCs w:val="28"/>
              </w:rPr>
            </w:pPr>
            <w:r w:rsidRPr="009C5C34">
              <w:rPr>
                <w:szCs w:val="28"/>
              </w:rPr>
              <w:t>5</w:t>
            </w:r>
          </w:p>
        </w:tc>
        <w:tc>
          <w:tcPr>
            <w:tcW w:w="0" w:type="auto"/>
          </w:tcPr>
          <w:p w14:paraId="0B465315" w14:textId="77777777" w:rsidR="00944FFE" w:rsidRPr="009C5C34" w:rsidRDefault="00944FFE" w:rsidP="00941DE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500</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053</m:t>
                </m:r>
              </m:oMath>
            </m:oMathPara>
          </w:p>
        </w:tc>
      </w:tr>
      <w:tr w:rsidR="00944FFE" w:rsidRPr="009C5C34" w14:paraId="1DE0D6F0" w14:textId="77777777" w:rsidTr="007F56E3">
        <w:tc>
          <w:tcPr>
            <w:tcW w:w="0" w:type="auto"/>
          </w:tcPr>
          <w:p w14:paraId="7F0AC082" w14:textId="77777777" w:rsidR="00944FFE" w:rsidRPr="009C5C34" w:rsidRDefault="00944FFE" w:rsidP="00941DE9">
            <w:pPr>
              <w:ind w:firstLine="0"/>
              <w:jc w:val="center"/>
              <w:rPr>
                <w:szCs w:val="28"/>
              </w:rPr>
            </w:pPr>
            <w:r w:rsidRPr="009C5C34">
              <w:rPr>
                <w:szCs w:val="28"/>
              </w:rPr>
              <w:t>Центральная</w:t>
            </w:r>
          </w:p>
        </w:tc>
        <w:tc>
          <w:tcPr>
            <w:tcW w:w="0" w:type="auto"/>
          </w:tcPr>
          <w:p w14:paraId="5A883895" w14:textId="77777777" w:rsidR="00944FFE" w:rsidRPr="009C5C34" w:rsidRDefault="00944FFE" w:rsidP="00941DE9">
            <w:pPr>
              <w:ind w:firstLine="0"/>
              <w:jc w:val="center"/>
              <w:rPr>
                <w:szCs w:val="28"/>
              </w:rPr>
            </w:pPr>
            <w:r w:rsidRPr="009C5C34">
              <w:rPr>
                <w:szCs w:val="28"/>
              </w:rPr>
              <w:t xml:space="preserve">CD, ALIE,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p>
        </w:tc>
        <w:tc>
          <w:tcPr>
            <w:tcW w:w="0" w:type="auto"/>
          </w:tcPr>
          <w:p w14:paraId="36EF819F" w14:textId="77777777" w:rsidR="00944FFE" w:rsidRPr="009C5C34" w:rsidRDefault="00944FFE" w:rsidP="00941DE9">
            <w:pPr>
              <w:ind w:firstLine="0"/>
              <w:jc w:val="center"/>
              <w:rPr>
                <w:szCs w:val="28"/>
              </w:rPr>
            </w:pPr>
            <w:r w:rsidRPr="009C5C34">
              <w:rPr>
                <w:szCs w:val="28"/>
              </w:rPr>
              <w:t>3</w:t>
            </w:r>
          </w:p>
        </w:tc>
        <w:tc>
          <w:tcPr>
            <w:tcW w:w="0" w:type="auto"/>
          </w:tcPr>
          <w:p w14:paraId="1D4C9445" w14:textId="77777777" w:rsidR="00944FFE" w:rsidRPr="009C5C34" w:rsidRDefault="00944FFE" w:rsidP="00941DE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725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017</m:t>
                </m:r>
              </m:oMath>
            </m:oMathPara>
          </w:p>
        </w:tc>
      </w:tr>
      <w:tr w:rsidR="00944FFE" w:rsidRPr="009C5C34" w14:paraId="78608535" w14:textId="77777777" w:rsidTr="007F56E3">
        <w:tc>
          <w:tcPr>
            <w:tcW w:w="0" w:type="auto"/>
          </w:tcPr>
          <w:p w14:paraId="55A26DAF" w14:textId="77777777" w:rsidR="00944FFE" w:rsidRPr="009C5C34" w:rsidRDefault="00944FFE" w:rsidP="00941DE9">
            <w:pPr>
              <w:ind w:firstLine="0"/>
              <w:jc w:val="center"/>
              <w:rPr>
                <w:szCs w:val="28"/>
              </w:rPr>
            </w:pPr>
            <w:r w:rsidRPr="009C5C34">
              <w:rPr>
                <w:szCs w:val="28"/>
              </w:rPr>
              <w:t>Локальная</w:t>
            </w:r>
          </w:p>
        </w:tc>
        <w:tc>
          <w:tcPr>
            <w:tcW w:w="0" w:type="auto"/>
          </w:tcPr>
          <w:p w14:paraId="5356AAC4" w14:textId="77777777" w:rsidR="00944FFE" w:rsidRPr="009C5C34" w:rsidRDefault="00944FFE" w:rsidP="00941DE9">
            <w:pPr>
              <w:ind w:firstLine="0"/>
              <w:jc w:val="center"/>
              <w:rPr>
                <w:szCs w:val="28"/>
              </w:rPr>
            </w:pPr>
            <w:r w:rsidRPr="009C5C34">
              <w:rPr>
                <w:szCs w:val="28"/>
              </w:rPr>
              <w:t xml:space="preserve">CD, ALIE,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p>
        </w:tc>
        <w:tc>
          <w:tcPr>
            <w:tcW w:w="0" w:type="auto"/>
          </w:tcPr>
          <w:p w14:paraId="3EE1F306" w14:textId="77777777" w:rsidR="00944FFE" w:rsidRPr="009C5C34" w:rsidRDefault="00944FFE" w:rsidP="00941DE9">
            <w:pPr>
              <w:ind w:firstLine="0"/>
              <w:jc w:val="center"/>
              <w:rPr>
                <w:szCs w:val="28"/>
              </w:rPr>
            </w:pPr>
            <w:r w:rsidRPr="009C5C34">
              <w:rPr>
                <w:szCs w:val="28"/>
              </w:rPr>
              <w:t>3</w:t>
            </w:r>
          </w:p>
        </w:tc>
        <w:tc>
          <w:tcPr>
            <w:tcW w:w="0" w:type="auto"/>
          </w:tcPr>
          <w:p w14:paraId="7D351481" w14:textId="77777777" w:rsidR="00944FFE" w:rsidRPr="009C5C34" w:rsidRDefault="00944FFE" w:rsidP="00941DE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171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078</m:t>
                </m:r>
              </m:oMath>
            </m:oMathPara>
          </w:p>
        </w:tc>
      </w:tr>
      <w:tr w:rsidR="00944FFE" w:rsidRPr="009C5C34" w14:paraId="3872E27A" w14:textId="77777777" w:rsidTr="007F56E3">
        <w:tc>
          <w:tcPr>
            <w:tcW w:w="0" w:type="auto"/>
          </w:tcPr>
          <w:p w14:paraId="29E33545" w14:textId="77777777" w:rsidR="00944FFE" w:rsidRPr="009C5C34" w:rsidRDefault="00944FFE" w:rsidP="00941DE9">
            <w:pPr>
              <w:ind w:firstLine="0"/>
              <w:jc w:val="center"/>
              <w:rPr>
                <w:szCs w:val="28"/>
              </w:rPr>
            </w:pPr>
            <w:r w:rsidRPr="009C5C34">
              <w:rPr>
                <w:szCs w:val="28"/>
              </w:rPr>
              <w:t>Центральная</w:t>
            </w:r>
          </w:p>
        </w:tc>
        <w:tc>
          <w:tcPr>
            <w:tcW w:w="0" w:type="auto"/>
          </w:tcPr>
          <w:p w14:paraId="0C7F6B04" w14:textId="77777777" w:rsidR="00944FFE" w:rsidRPr="009C5C34" w:rsidRDefault="00944FFE" w:rsidP="00941DE9">
            <w:pPr>
              <w:ind w:firstLine="0"/>
              <w:jc w:val="center"/>
              <w:rPr>
                <w:szCs w:val="28"/>
              </w:rPr>
            </w:pPr>
            <w:r w:rsidRPr="009C5C34">
              <w:rPr>
                <w:szCs w:val="28"/>
              </w:rPr>
              <w:t xml:space="preserve">CS, ALIE,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p>
        </w:tc>
        <w:tc>
          <w:tcPr>
            <w:tcW w:w="0" w:type="auto"/>
          </w:tcPr>
          <w:p w14:paraId="0F392EDB" w14:textId="77777777" w:rsidR="00944FFE" w:rsidRPr="009C5C34" w:rsidRDefault="00944FFE" w:rsidP="00941DE9">
            <w:pPr>
              <w:ind w:firstLine="0"/>
              <w:jc w:val="center"/>
              <w:rPr>
                <w:szCs w:val="28"/>
              </w:rPr>
            </w:pPr>
            <w:r w:rsidRPr="009C5C34">
              <w:rPr>
                <w:szCs w:val="28"/>
              </w:rPr>
              <w:t>3</w:t>
            </w:r>
          </w:p>
        </w:tc>
        <w:tc>
          <w:tcPr>
            <w:tcW w:w="0" w:type="auto"/>
          </w:tcPr>
          <w:p w14:paraId="1FC73617" w14:textId="77777777" w:rsidR="00944FFE" w:rsidRPr="009C5C34" w:rsidRDefault="00944FFE" w:rsidP="00941DE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812</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023</m:t>
                </m:r>
              </m:oMath>
            </m:oMathPara>
          </w:p>
        </w:tc>
      </w:tr>
      <w:tr w:rsidR="00944FFE" w:rsidRPr="009C5C34" w14:paraId="429291EE" w14:textId="77777777" w:rsidTr="007F56E3">
        <w:tc>
          <w:tcPr>
            <w:tcW w:w="0" w:type="auto"/>
          </w:tcPr>
          <w:p w14:paraId="2A673F28" w14:textId="77777777" w:rsidR="00944FFE" w:rsidRPr="009C5C34" w:rsidRDefault="00944FFE" w:rsidP="00941DE9">
            <w:pPr>
              <w:ind w:firstLine="0"/>
              <w:jc w:val="center"/>
              <w:rPr>
                <w:szCs w:val="28"/>
              </w:rPr>
            </w:pPr>
            <w:r w:rsidRPr="009C5C34">
              <w:rPr>
                <w:szCs w:val="28"/>
              </w:rPr>
              <w:t>Локальная</w:t>
            </w:r>
          </w:p>
        </w:tc>
        <w:tc>
          <w:tcPr>
            <w:tcW w:w="0" w:type="auto"/>
          </w:tcPr>
          <w:p w14:paraId="55EEBD64" w14:textId="77777777" w:rsidR="00944FFE" w:rsidRPr="009C5C34" w:rsidRDefault="00944FFE" w:rsidP="00941DE9">
            <w:pPr>
              <w:ind w:firstLine="0"/>
              <w:jc w:val="center"/>
              <w:rPr>
                <w:szCs w:val="28"/>
              </w:rPr>
            </w:pPr>
            <w:r w:rsidRPr="009C5C34">
              <w:rPr>
                <w:szCs w:val="28"/>
              </w:rPr>
              <w:t xml:space="preserve">CS, ALIE,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p>
        </w:tc>
        <w:tc>
          <w:tcPr>
            <w:tcW w:w="0" w:type="auto"/>
          </w:tcPr>
          <w:p w14:paraId="42E499B1" w14:textId="77777777" w:rsidR="00944FFE" w:rsidRPr="009C5C34" w:rsidRDefault="00944FFE" w:rsidP="00941DE9">
            <w:pPr>
              <w:ind w:firstLine="0"/>
              <w:jc w:val="center"/>
              <w:rPr>
                <w:szCs w:val="28"/>
              </w:rPr>
            </w:pPr>
            <w:r w:rsidRPr="009C5C34">
              <w:rPr>
                <w:szCs w:val="28"/>
              </w:rPr>
              <w:t>3</w:t>
            </w:r>
          </w:p>
        </w:tc>
        <w:tc>
          <w:tcPr>
            <w:tcW w:w="0" w:type="auto"/>
          </w:tcPr>
          <w:p w14:paraId="56E8F883" w14:textId="77777777" w:rsidR="00944FFE" w:rsidRPr="009C5C34" w:rsidRDefault="00944FFE" w:rsidP="00941DE9">
            <w:pPr>
              <w:jc w:val="center"/>
              <w:rPr>
                <w:szCs w:val="28"/>
              </w:rPr>
            </w:pPr>
            <m:oMathPara>
              <m:oMath>
                <m:r>
                  <w:rPr>
                    <w:rFonts w:ascii="Cambria Math" w:hAnsi="Cambria Math"/>
                    <w:szCs w:val="28"/>
                  </w:rPr>
                  <m:t>0</m:t>
                </m:r>
                <m:r>
                  <m:rPr>
                    <m:sty m:val="p"/>
                  </m:rPr>
                  <w:rPr>
                    <w:rFonts w:ascii="Cambria Math" w:hAnsi="Cambria Math"/>
                    <w:szCs w:val="28"/>
                  </w:rPr>
                  <m:t>,</m:t>
                </m:r>
                <m:r>
                  <w:rPr>
                    <w:rFonts w:ascii="Cambria Math" w:hAnsi="Cambria Math"/>
                    <w:szCs w:val="28"/>
                  </w:rPr>
                  <m:t>137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032</m:t>
                </m:r>
              </m:oMath>
            </m:oMathPara>
          </w:p>
        </w:tc>
      </w:tr>
    </w:tbl>
    <w:p w14:paraId="0BF53739" w14:textId="77777777" w:rsidR="00944FFE" w:rsidRDefault="00944FFE" w:rsidP="009C5C34">
      <w:pPr>
        <w:pStyle w:val="af"/>
        <w:spacing w:after="0"/>
        <w:rPr>
          <w:szCs w:val="28"/>
        </w:rPr>
      </w:pPr>
    </w:p>
    <w:p w14:paraId="59543E6D" w14:textId="0F4A3326" w:rsidR="00944FFE" w:rsidRPr="009C5C34" w:rsidRDefault="00944FFE" w:rsidP="009C5C34">
      <w:pPr>
        <w:pStyle w:val="af"/>
        <w:spacing w:after="0"/>
        <w:rPr>
          <w:szCs w:val="28"/>
        </w:rPr>
      </w:pPr>
      <w:r w:rsidRPr="009C5C34">
        <w:rPr>
          <w:szCs w:val="28"/>
        </w:rPr>
        <w:t xml:space="preserve">Разница ТОЗ без атак — около </w:t>
      </w:r>
      <m:oMath>
        <m:r>
          <w:rPr>
            <w:rFonts w:ascii="Cambria Math" w:hAnsi="Cambria Math"/>
            <w:szCs w:val="28"/>
          </w:rPr>
          <m:t>0</m:t>
        </m:r>
        <m:r>
          <m:rPr>
            <m:sty m:val="p"/>
          </m:rPr>
          <w:rPr>
            <w:rFonts w:ascii="Cambria Math" w:hAnsi="Cambria Math"/>
            <w:szCs w:val="28"/>
          </w:rPr>
          <m:t>,</m:t>
        </m:r>
        <m:r>
          <w:rPr>
            <w:rFonts w:ascii="Cambria Math" w:hAnsi="Cambria Math"/>
            <w:szCs w:val="28"/>
          </w:rPr>
          <m:t>30</m:t>
        </m:r>
      </m:oMath>
      <w:r w:rsidRPr="009C5C34">
        <w:rPr>
          <w:szCs w:val="28"/>
        </w:rPr>
        <w:t xml:space="preserve"> при одинаковом </w:t>
      </w:r>
      <m:oMath>
        <m:r>
          <w:rPr>
            <w:rFonts w:ascii="Cambria Math" w:hAnsi="Cambria Math"/>
            <w:szCs w:val="28"/>
          </w:rPr>
          <m:t>ε</m:t>
        </m:r>
      </m:oMath>
      <w:r w:rsidRPr="009C5C34">
        <w:rPr>
          <w:szCs w:val="28"/>
        </w:rPr>
        <w:t xml:space="preserve"> (центральная </w:t>
      </w:r>
      <m:oMath>
        <m:r>
          <w:rPr>
            <w:rFonts w:ascii="Cambria Math" w:hAnsi="Cambria Math"/>
            <w:szCs w:val="28"/>
          </w:rPr>
          <m:t>0</m:t>
        </m:r>
        <m:r>
          <m:rPr>
            <m:sty m:val="p"/>
          </m:rPr>
          <w:rPr>
            <w:rFonts w:ascii="Cambria Math" w:hAnsi="Cambria Math"/>
            <w:szCs w:val="28"/>
          </w:rPr>
          <m:t>,</m:t>
        </m:r>
        <m:r>
          <w:rPr>
            <w:rFonts w:ascii="Cambria Math" w:hAnsi="Cambria Math"/>
            <w:szCs w:val="28"/>
          </w:rPr>
          <m:t>799</m:t>
        </m:r>
      </m:oMath>
      <w:r w:rsidRPr="009C5C34">
        <w:rPr>
          <w:szCs w:val="28"/>
        </w:rPr>
        <w:t xml:space="preserve">, локальная </w:t>
      </w:r>
      <m:oMath>
        <m:r>
          <w:rPr>
            <w:rFonts w:ascii="Cambria Math" w:hAnsi="Cambria Math"/>
            <w:szCs w:val="28"/>
          </w:rPr>
          <m:t>0</m:t>
        </m:r>
        <m:r>
          <m:rPr>
            <m:sty m:val="p"/>
          </m:rPr>
          <w:rPr>
            <w:rFonts w:ascii="Cambria Math" w:hAnsi="Cambria Math"/>
            <w:szCs w:val="28"/>
          </w:rPr>
          <m:t>,</m:t>
        </m:r>
        <m:r>
          <w:rPr>
            <w:rFonts w:ascii="Cambria Math" w:hAnsi="Cambria Math"/>
            <w:szCs w:val="28"/>
          </w:rPr>
          <m:t>500</m:t>
        </m:r>
      </m:oMath>
      <w:r w:rsidRPr="009C5C34">
        <w:rPr>
          <w:szCs w:val="28"/>
        </w:rPr>
        <w:t xml:space="preserve">). </w:t>
      </w:r>
      <w:r>
        <w:rPr>
          <w:szCs w:val="28"/>
        </w:rPr>
        <w:t>Это исходит из того, что</w:t>
      </w:r>
      <w:r w:rsidRPr="009C5C34">
        <w:rPr>
          <w:szCs w:val="28"/>
        </w:rPr>
        <w:t xml:space="preserve"> </w:t>
      </w:r>
      <m:oMath>
        <m:sSub>
          <m:sSubPr>
            <m:ctrlPr>
              <w:rPr>
                <w:rFonts w:ascii="Cambria Math" w:hAnsi="Cambria Math"/>
                <w:szCs w:val="28"/>
              </w:rPr>
            </m:ctrlPr>
          </m:sSubPr>
          <m:e>
            <m:r>
              <w:rPr>
                <w:rFonts w:ascii="Cambria Math" w:hAnsi="Cambria Math"/>
                <w:szCs w:val="28"/>
              </w:rPr>
              <m:t>σ</m:t>
            </m:r>
          </m:e>
          <m:sub>
            <m:r>
              <m:rPr>
                <m:nor/>
              </m:rPr>
              <w:rPr>
                <w:szCs w:val="28"/>
              </w:rPr>
              <m:t>local</m:t>
            </m:r>
          </m:sub>
        </m:sSub>
        <m:r>
          <m:rPr>
            <m:sty m:val="p"/>
          </m:rPr>
          <w:rPr>
            <w:rFonts w:ascii="Cambria Math" w:hAnsi="Cambria Math"/>
            <w:szCs w:val="28"/>
          </w:rPr>
          <m:t>≈</m:t>
        </m:r>
        <m:r>
          <w:rPr>
            <w:rFonts w:ascii="Cambria Math" w:hAnsi="Cambria Math"/>
            <w:szCs w:val="28"/>
          </w:rPr>
          <m:t>3</m:t>
        </m:r>
        <m:r>
          <m:rPr>
            <m:sty m:val="p"/>
          </m:rPr>
          <w:rPr>
            <w:rFonts w:ascii="Cambria Math" w:hAnsi="Cambria Math"/>
            <w:szCs w:val="28"/>
          </w:rPr>
          <m:t>,</m:t>
        </m:r>
        <m:r>
          <w:rPr>
            <w:rFonts w:ascii="Cambria Math" w:hAnsi="Cambria Math"/>
            <w:szCs w:val="28"/>
          </w:rPr>
          <m:t>35</m:t>
        </m:r>
      </m:oMath>
      <w:r w:rsidRPr="009C5C34">
        <w:rPr>
          <w:szCs w:val="28"/>
        </w:rPr>
        <w:t xml:space="preserve"> против </w:t>
      </w:r>
      <m:oMath>
        <m:sSub>
          <m:sSubPr>
            <m:ctrlPr>
              <w:rPr>
                <w:rFonts w:ascii="Cambria Math" w:hAnsi="Cambria Math"/>
                <w:szCs w:val="28"/>
              </w:rPr>
            </m:ctrlPr>
          </m:sSubPr>
          <m:e>
            <m:r>
              <w:rPr>
                <w:rFonts w:ascii="Cambria Math" w:hAnsi="Cambria Math"/>
                <w:szCs w:val="28"/>
              </w:rPr>
              <m:t>σ</m:t>
            </m:r>
          </m:e>
          <m:sub>
            <m:r>
              <m:rPr>
                <m:nor/>
              </m:rPr>
              <w:rPr>
                <w:szCs w:val="28"/>
              </w:rPr>
              <m:t>central</m:t>
            </m:r>
          </m:sub>
        </m:sSub>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r>
          <w:rPr>
            <w:rFonts w:ascii="Cambria Math" w:hAnsi="Cambria Math"/>
            <w:szCs w:val="28"/>
          </w:rPr>
          <m:t>71</m:t>
        </m:r>
      </m:oMath>
      <w:r w:rsidRPr="009C5C34">
        <w:rPr>
          <w:szCs w:val="28"/>
        </w:rPr>
        <w:t xml:space="preserve">, </w:t>
      </w:r>
      <w:r w:rsidR="00355ECA">
        <w:rPr>
          <w:szCs w:val="28"/>
        </w:rPr>
        <w:t>поскольку</w:t>
      </w:r>
      <w:r w:rsidRPr="009C5C34">
        <w:rPr>
          <w:szCs w:val="28"/>
        </w:rPr>
        <w:t xml:space="preserve"> локальная ДП не амортизирует </w:t>
      </w:r>
      <w:r>
        <w:rPr>
          <w:szCs w:val="28"/>
        </w:rPr>
        <w:t>бюджет на приватность</w:t>
      </w:r>
      <w:r w:rsidRPr="009C5C34">
        <w:rPr>
          <w:szCs w:val="28"/>
        </w:rPr>
        <w:t xml:space="preserve"> через </w:t>
      </w:r>
      <w:r>
        <w:rPr>
          <w:szCs w:val="28"/>
        </w:rPr>
        <w:t>частоту выборки образцов, а</w:t>
      </w:r>
      <w:r w:rsidRPr="009C5C34">
        <w:rPr>
          <w:szCs w:val="28"/>
        </w:rPr>
        <w:t xml:space="preserve"> каждое из </w:t>
      </w:r>
      <m:oMath>
        <m:r>
          <w:rPr>
            <w:rFonts w:ascii="Cambria Math" w:hAnsi="Cambria Math"/>
            <w:szCs w:val="28"/>
          </w:rPr>
          <m:t>E</m:t>
        </m:r>
        <m:d>
          <m:dPr>
            <m:begChr m:val="["/>
            <m:endChr m:val="]"/>
            <m:ctrlPr>
              <w:rPr>
                <w:rFonts w:ascii="Cambria Math" w:hAnsi="Cambria Math"/>
                <w:szCs w:val="28"/>
              </w:rPr>
            </m:ctrlPr>
          </m:dPr>
          <m:e>
            <m:r>
              <w:rPr>
                <w:rFonts w:ascii="Cambria Math" w:hAnsi="Cambria Math"/>
                <w:szCs w:val="28"/>
              </w:rPr>
              <m:t>T</m:t>
            </m:r>
            <m:r>
              <m:rPr>
                <m:sty m:val="p"/>
              </m:rPr>
              <w:rPr>
                <w:rFonts w:ascii="Cambria Math" w:hAnsi="Cambria Math"/>
                <w:szCs w:val="28"/>
              </w:rPr>
              <m:t>⋅</m:t>
            </m:r>
            <m:r>
              <w:rPr>
                <w:rFonts w:ascii="Cambria Math" w:hAnsi="Cambria Math"/>
                <w:szCs w:val="28"/>
              </w:rPr>
              <m:t>q</m:t>
            </m:r>
          </m:e>
        </m:d>
        <m:r>
          <m:rPr>
            <m:sty m:val="p"/>
          </m:rPr>
          <w:rPr>
            <w:rFonts w:ascii="Cambria Math" w:hAnsi="Cambria Math"/>
            <w:szCs w:val="28"/>
          </w:rPr>
          <m:t>=</m:t>
        </m:r>
        <m:r>
          <w:rPr>
            <w:rFonts w:ascii="Cambria Math" w:hAnsi="Cambria Math"/>
            <w:szCs w:val="28"/>
          </w:rPr>
          <m:t>40</m:t>
        </m:r>
      </m:oMath>
      <w:r w:rsidRPr="009C5C34">
        <w:rPr>
          <w:szCs w:val="28"/>
        </w:rPr>
        <w:t xml:space="preserve"> участий клиента должно независимо удовлетворять </w:t>
      </w:r>
      <m:oMath>
        <m:d>
          <m:dPr>
            <m:ctrlPr>
              <w:rPr>
                <w:rFonts w:ascii="Cambria Math" w:hAnsi="Cambria Math"/>
                <w:szCs w:val="28"/>
              </w:rPr>
            </m:ctrlPr>
          </m:dPr>
          <m:e>
            <m:r>
              <w:rPr>
                <w:rFonts w:ascii="Cambria Math" w:hAnsi="Cambria Math"/>
                <w:szCs w:val="28"/>
              </w:rPr>
              <m:t>ε</m:t>
            </m:r>
            <m:r>
              <m:rPr>
                <m:sty m:val="p"/>
              </m:rPr>
              <w:rPr>
                <w:rFonts w:ascii="Cambria Math" w:hAnsi="Cambria Math"/>
                <w:szCs w:val="28"/>
              </w:rPr>
              <m:t>,</m:t>
            </m:r>
            <m:r>
              <w:rPr>
                <w:rFonts w:ascii="Cambria Math" w:hAnsi="Cambria Math"/>
                <w:szCs w:val="28"/>
              </w:rPr>
              <m:t>δ</m:t>
            </m:r>
          </m:e>
        </m:d>
      </m:oMath>
      <w:r w:rsidRPr="009C5C34">
        <w:rPr>
          <w:szCs w:val="28"/>
        </w:rPr>
        <w:t>.</w:t>
      </w:r>
    </w:p>
    <w:p w14:paraId="0FEBC8B2" w14:textId="77777777" w:rsidR="00944FFE" w:rsidRPr="009C5C34" w:rsidRDefault="00944FFE" w:rsidP="00B62D97">
      <w:pPr>
        <w:rPr>
          <w:szCs w:val="28"/>
        </w:rPr>
      </w:pPr>
      <w:r w:rsidRPr="009C5C34">
        <w:rPr>
          <w:szCs w:val="28"/>
        </w:rPr>
        <w:t xml:space="preserve">Под атакой ALIE разница усиливается до катастрофической: локальная ДП даёт ТОЗ </w:t>
      </w:r>
      <m:oMath>
        <m:r>
          <w:rPr>
            <w:rFonts w:ascii="Cambria Math" w:hAnsi="Cambria Math"/>
            <w:szCs w:val="28"/>
          </w:rPr>
          <m:t>0</m:t>
        </m:r>
        <m:r>
          <m:rPr>
            <m:sty m:val="p"/>
          </m:rPr>
          <w:rPr>
            <w:rFonts w:ascii="Cambria Math" w:hAnsi="Cambria Math"/>
            <w:szCs w:val="28"/>
          </w:rPr>
          <m:t>,</m:t>
        </m:r>
        <m:r>
          <w:rPr>
            <w:rFonts w:ascii="Cambria Math" w:hAnsi="Cambria Math"/>
            <w:szCs w:val="28"/>
          </w:rPr>
          <m:t>171</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078</m:t>
        </m:r>
      </m:oMath>
      <w:r w:rsidRPr="009C5C34">
        <w:rPr>
          <w:szCs w:val="28"/>
        </w:rPr>
        <w:t xml:space="preserve"> на межустройственном сценарии и </w:t>
      </w:r>
      <m:oMath>
        <m:r>
          <w:rPr>
            <w:rFonts w:ascii="Cambria Math" w:hAnsi="Cambria Math"/>
            <w:szCs w:val="28"/>
          </w:rPr>
          <m:t>0</m:t>
        </m:r>
        <m:r>
          <m:rPr>
            <m:sty m:val="p"/>
          </m:rPr>
          <w:rPr>
            <w:rFonts w:ascii="Cambria Math" w:hAnsi="Cambria Math"/>
            <w:szCs w:val="28"/>
          </w:rPr>
          <m:t>,</m:t>
        </m:r>
        <m:r>
          <w:rPr>
            <w:rFonts w:ascii="Cambria Math" w:hAnsi="Cambria Math"/>
            <w:szCs w:val="28"/>
          </w:rPr>
          <m:t>137</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032</m:t>
        </m:r>
      </m:oMath>
      <w:r w:rsidRPr="009C5C34">
        <w:rPr>
          <w:szCs w:val="28"/>
        </w:rPr>
        <w:t xml:space="preserve"> </w:t>
      </w:r>
      <w:r w:rsidRPr="009C5C34">
        <w:rPr>
          <w:szCs w:val="28"/>
        </w:rPr>
        <w:lastRenderedPageBreak/>
        <w:t>на межорганизационном</w:t>
      </w:r>
      <w:r>
        <w:rPr>
          <w:szCs w:val="28"/>
        </w:rPr>
        <w:t>, и в</w:t>
      </w:r>
      <w:r w:rsidRPr="009C5C34">
        <w:rPr>
          <w:szCs w:val="28"/>
        </w:rPr>
        <w:t xml:space="preserve"> о</w:t>
      </w:r>
      <w:r>
        <w:rPr>
          <w:szCs w:val="28"/>
        </w:rPr>
        <w:t>боих сценариях точность модели оказывается</w:t>
      </w:r>
      <w:r w:rsidRPr="009C5C34">
        <w:rPr>
          <w:szCs w:val="28"/>
        </w:rPr>
        <w:t xml:space="preserve"> на уровне случайного угадывания для 10 классов. Причина </w:t>
      </w:r>
      <w:r>
        <w:rPr>
          <w:szCs w:val="28"/>
        </w:rPr>
        <w:t>в том, что</w:t>
      </w:r>
      <w:r w:rsidRPr="009C5C34">
        <w:rPr>
          <w:szCs w:val="28"/>
        </w:rPr>
        <w:t xml:space="preserve"> шум на стороне клиента искажает оценки FedRoLA</w:t>
      </w:r>
      <w:r>
        <w:rPr>
          <w:szCs w:val="28"/>
        </w:rPr>
        <w:t>, где косинусное сходство</w:t>
      </w:r>
      <w:r w:rsidRPr="009C5C34">
        <w:rPr>
          <w:szCs w:val="28"/>
        </w:rPr>
        <w:t xml:space="preserve"> между обновлениями становится случайной величиной с большой дисперсией, и робастный фильтр не отличает атаку от честных клиентов.</w:t>
      </w:r>
      <w:r>
        <w:rPr>
          <w:szCs w:val="28"/>
        </w:rPr>
        <w:t xml:space="preserve"> На рисунке 5.11 отображена относительная разность точности моделей для разных сценариев, з</w:t>
      </w:r>
      <w:r w:rsidRPr="009C5C34">
        <w:rPr>
          <w:szCs w:val="28"/>
        </w:rPr>
        <w:t>елёные столбцы — центральная ДП, красные — локальная.</w:t>
      </w:r>
    </w:p>
    <w:p w14:paraId="637F1A1F" w14:textId="77777777" w:rsidR="00944FFE" w:rsidRPr="009C5C34" w:rsidRDefault="00944FFE" w:rsidP="00B62D97">
      <w:pPr>
        <w:ind w:firstLine="0"/>
        <w:jc w:val="center"/>
        <w:rPr>
          <w:szCs w:val="28"/>
        </w:rPr>
      </w:pPr>
      <w:r w:rsidRPr="009C5C34">
        <w:rPr>
          <w:noProof/>
          <w:szCs w:val="28"/>
        </w:rPr>
        <w:drawing>
          <wp:inline distT="0" distB="0" distL="0" distR="0" wp14:anchorId="0A7144F7" wp14:editId="366F67C3">
            <wp:extent cx="5930440" cy="2792384"/>
            <wp:effectExtent l="0" t="0" r="0" b="8255"/>
            <wp:docPr id="71" name="Picture" descr="Рисунок 5.12 — Центральная и локальная дифференциальная приватность (FedRoLA, фиксированный \varepsilon). Зелёные столбцы — центральная ДП, красные — локальная."/>
            <wp:cNvGraphicFramePr/>
            <a:graphic xmlns:a="http://schemas.openxmlformats.org/drawingml/2006/main">
              <a:graphicData uri="http://schemas.openxmlformats.org/drawingml/2006/picture">
                <pic:pic xmlns:pic="http://schemas.openxmlformats.org/drawingml/2006/picture">
                  <pic:nvPicPr>
                    <pic:cNvPr id="72" name="Picture" descr="images/fig_5_12_central_vs_local.png"/>
                    <pic:cNvPicPr>
                      <a:picLocks noChangeAspect="1" noChangeArrowheads="1"/>
                    </pic:cNvPicPr>
                  </pic:nvPicPr>
                  <pic:blipFill rotWithShape="1">
                    <a:blip r:embed="rId29"/>
                    <a:srcRect t="10109"/>
                    <a:stretch>
                      <a:fillRect/>
                    </a:stretch>
                  </pic:blipFill>
                  <pic:spPr bwMode="auto">
                    <a:xfrm>
                      <a:off x="0" y="0"/>
                      <a:ext cx="5930900" cy="2792601"/>
                    </a:xfrm>
                    <a:prstGeom prst="rect">
                      <a:avLst/>
                    </a:prstGeom>
                    <a:noFill/>
                    <a:ln>
                      <a:noFill/>
                    </a:ln>
                    <a:extLst>
                      <a:ext uri="{53640926-AAD7-44D8-BBD7-CCE9431645EC}">
                        <a14:shadowObscured xmlns:a14="http://schemas.microsoft.com/office/drawing/2010/main"/>
                      </a:ext>
                    </a:extLst>
                  </pic:spPr>
                </pic:pic>
              </a:graphicData>
            </a:graphic>
          </wp:inline>
        </w:drawing>
      </w:r>
    </w:p>
    <w:p w14:paraId="1E19FFB7" w14:textId="77777777" w:rsidR="00944FFE" w:rsidRPr="009C5C34" w:rsidRDefault="00944FFE" w:rsidP="00B62D97">
      <w:pPr>
        <w:jc w:val="center"/>
        <w:rPr>
          <w:szCs w:val="28"/>
        </w:rPr>
      </w:pPr>
      <w:r w:rsidRPr="009C5C34">
        <w:rPr>
          <w:szCs w:val="28"/>
        </w:rPr>
        <w:t>Рисунок 5.1</w:t>
      </w:r>
      <w:r>
        <w:rPr>
          <w:szCs w:val="28"/>
        </w:rPr>
        <w:t>1</w:t>
      </w:r>
      <w:r w:rsidRPr="009C5C34">
        <w:rPr>
          <w:szCs w:val="28"/>
        </w:rPr>
        <w:t xml:space="preserve"> — </w:t>
      </w:r>
      <w:r>
        <w:rPr>
          <w:szCs w:val="28"/>
        </w:rPr>
        <w:t>Исследование значения ТОЗ для ц</w:t>
      </w:r>
      <w:r w:rsidRPr="009C5C34">
        <w:rPr>
          <w:szCs w:val="28"/>
        </w:rPr>
        <w:t>ентральн</w:t>
      </w:r>
      <w:r>
        <w:rPr>
          <w:szCs w:val="28"/>
        </w:rPr>
        <w:t>ой</w:t>
      </w:r>
      <w:r w:rsidRPr="009C5C34">
        <w:rPr>
          <w:szCs w:val="28"/>
        </w:rPr>
        <w:t xml:space="preserve"> и локальн</w:t>
      </w:r>
      <w:r>
        <w:rPr>
          <w:szCs w:val="28"/>
        </w:rPr>
        <w:t>ой</w:t>
      </w:r>
      <w:r w:rsidRPr="009C5C34">
        <w:rPr>
          <w:szCs w:val="28"/>
        </w:rPr>
        <w:t xml:space="preserve"> дифференциальн</w:t>
      </w:r>
      <w:r>
        <w:rPr>
          <w:szCs w:val="28"/>
        </w:rPr>
        <w:t>ой</w:t>
      </w:r>
      <w:r w:rsidRPr="009C5C34">
        <w:rPr>
          <w:szCs w:val="28"/>
        </w:rPr>
        <w:t xml:space="preserve"> приватност</w:t>
      </w:r>
      <w:r>
        <w:rPr>
          <w:szCs w:val="28"/>
        </w:rPr>
        <w:t>и</w:t>
      </w:r>
    </w:p>
    <w:p w14:paraId="6673CAE6" w14:textId="77777777" w:rsidR="00944FFE" w:rsidRDefault="00944FFE" w:rsidP="009C5C34">
      <w:pPr>
        <w:pStyle w:val="af"/>
        <w:spacing w:after="0"/>
        <w:rPr>
          <w:szCs w:val="28"/>
        </w:rPr>
      </w:pPr>
    </w:p>
    <w:p w14:paraId="033BB4F9" w14:textId="77777777" w:rsidR="00944FFE" w:rsidRDefault="00944FFE" w:rsidP="00DA5F98">
      <w:pPr>
        <w:pStyle w:val="af"/>
        <w:spacing w:after="0"/>
        <w:rPr>
          <w:szCs w:val="28"/>
        </w:rPr>
      </w:pPr>
      <w:r w:rsidRPr="00DA5F98">
        <w:rPr>
          <w:szCs w:val="28"/>
        </w:rPr>
        <w:t xml:space="preserve">Помимо формального подсчета, тезис 2 подтверждён численно: при фиксированном </w:t>
      </w:r>
      <m:oMath>
        <m:r>
          <w:rPr>
            <w:rFonts w:ascii="Cambria Math" w:hAnsi="Cambria Math"/>
            <w:szCs w:val="28"/>
          </w:rPr>
          <m:t>ε</m:t>
        </m:r>
      </m:oMath>
      <w:r w:rsidRPr="00DA5F98">
        <w:rPr>
          <w:szCs w:val="28"/>
        </w:rPr>
        <w:t xml:space="preserve"> центральная ДП даёт ТОЗ выше на 0,30 (без атак, межустройственный сценарий), а под нецелевым отравлением модели локальная ДП теряет способность фильтровать вредоносных клиентов качественно (TPR → 0). Условие применимости центральной ДП, заключающееся в наличии TEE, обеспечено политикой П4 и закрывает соответствующее доверительное допущение.</w:t>
      </w:r>
    </w:p>
    <w:p w14:paraId="249A58A6" w14:textId="77777777" w:rsidR="00944FFE" w:rsidRPr="00DA5F98" w:rsidRDefault="00944FFE" w:rsidP="00DA5F98">
      <w:pPr>
        <w:pStyle w:val="af"/>
        <w:spacing w:after="0"/>
        <w:rPr>
          <w:szCs w:val="28"/>
        </w:rPr>
      </w:pPr>
    </w:p>
    <w:p w14:paraId="5047A7E1" w14:textId="77777777" w:rsidR="00944FFE" w:rsidRPr="00DA5F98" w:rsidRDefault="00944FFE" w:rsidP="00DA5F98">
      <w:pPr>
        <w:pStyle w:val="21"/>
        <w:spacing w:before="0" w:after="0"/>
        <w:jc w:val="both"/>
        <w:rPr>
          <w:rFonts w:ascii="Times New Roman" w:hAnsi="Times New Roman" w:cs="Times New Roman"/>
          <w:szCs w:val="28"/>
        </w:rPr>
      </w:pPr>
      <w:bookmarkStart w:id="72" w:name="накладные-расходы-доверенной-среды"/>
      <w:bookmarkEnd w:id="68"/>
      <w:bookmarkEnd w:id="71"/>
      <w:r w:rsidRPr="00DA5F98">
        <w:rPr>
          <w:rFonts w:ascii="Times New Roman" w:hAnsi="Times New Roman" w:cs="Times New Roman"/>
          <w:szCs w:val="28"/>
        </w:rPr>
        <w:t>5.6</w:t>
      </w:r>
      <w:r w:rsidRPr="00DA5F98">
        <w:rPr>
          <w:rFonts w:ascii="Times New Roman" w:hAnsi="Times New Roman" w:cs="Times New Roman"/>
          <w:szCs w:val="28"/>
        </w:rPr>
        <w:tab/>
        <w:t>Накладные расходы доверенной среды</w:t>
      </w:r>
    </w:p>
    <w:p w14:paraId="68004FD5" w14:textId="77777777" w:rsidR="00944FFE" w:rsidRPr="00DA5F98" w:rsidRDefault="00944FFE" w:rsidP="00DA5F98">
      <w:pPr>
        <w:rPr>
          <w:szCs w:val="28"/>
        </w:rPr>
      </w:pPr>
      <w:r w:rsidRPr="00DA5F98">
        <w:rPr>
          <w:szCs w:val="28"/>
        </w:rPr>
        <w:t xml:space="preserve">Раздел адресует ЦБ3 в части реализуемости: доверенная среда должна обеспечивать конфиденциальность серверного конвейера без накладных </w:t>
      </w:r>
      <w:r w:rsidRPr="00DA5F98">
        <w:rPr>
          <w:szCs w:val="28"/>
        </w:rPr>
        <w:lastRenderedPageBreak/>
        <w:t>расходов, препятствующих нормальной работе системы. Замеры выполнены на одной аппаратной платформе для двух режимов исполнения серверной агрегации — без TEE и SCONE HW (</w:t>
      </w:r>
      <w:r w:rsidRPr="00DA5F98">
        <w:rPr>
          <w:szCs w:val="28"/>
          <w:lang w:val="en-US"/>
        </w:rPr>
        <w:t>Hardware</w:t>
      </w:r>
      <w:r w:rsidRPr="00DA5F98">
        <w:rPr>
          <w:szCs w:val="28"/>
        </w:rPr>
        <w:t xml:space="preserve"> </w:t>
      </w:r>
      <w:r w:rsidRPr="00DA5F98">
        <w:rPr>
          <w:szCs w:val="28"/>
          <w:lang w:val="en-US"/>
        </w:rPr>
        <w:t>Mode</w:t>
      </w:r>
      <w:r w:rsidRPr="00DA5F98">
        <w:rPr>
          <w:szCs w:val="28"/>
        </w:rPr>
        <w:t xml:space="preserve">, режим аппаратного исполнения), то есть в среде Intel SGX с EPC-памятью. </w:t>
      </w:r>
    </w:p>
    <w:p w14:paraId="6F038A33" w14:textId="77777777" w:rsidR="00944FFE" w:rsidRPr="00DA5F98" w:rsidRDefault="00944FFE" w:rsidP="00DA5F98">
      <w:pPr>
        <w:pStyle w:val="31"/>
        <w:spacing w:before="0" w:after="0"/>
        <w:jc w:val="both"/>
        <w:rPr>
          <w:rFonts w:ascii="Times New Roman" w:hAnsi="Times New Roman" w:cs="Times New Roman"/>
          <w:szCs w:val="28"/>
        </w:rPr>
      </w:pPr>
      <w:bookmarkStart w:id="73" w:name="конфигурация-стенда"/>
      <w:r w:rsidRPr="00DA5F98">
        <w:rPr>
          <w:rFonts w:ascii="Times New Roman" w:hAnsi="Times New Roman" w:cs="Times New Roman"/>
          <w:szCs w:val="28"/>
        </w:rPr>
        <w:t>5.6.1</w:t>
      </w:r>
      <w:r w:rsidRPr="00DA5F98">
        <w:rPr>
          <w:rFonts w:ascii="Times New Roman" w:hAnsi="Times New Roman" w:cs="Times New Roman"/>
          <w:szCs w:val="28"/>
        </w:rPr>
        <w:tab/>
        <w:t>Конфигурация стенда</w:t>
      </w:r>
    </w:p>
    <w:p w14:paraId="75D9AEF9" w14:textId="77777777" w:rsidR="00944FFE" w:rsidRPr="00DA5F98" w:rsidRDefault="00944FFE" w:rsidP="00DA5F98">
      <w:pPr>
        <w:rPr>
          <w:szCs w:val="28"/>
        </w:rPr>
      </w:pPr>
      <w:r w:rsidRPr="00DA5F98">
        <w:rPr>
          <w:szCs w:val="28"/>
        </w:rPr>
        <w:t xml:space="preserve">Сервер — Intel Xeon E-2386G, поколение SGX1, ECDSA-аттестация, Ubuntu 24.04, ядро Linux 6.17 со встроенным SGX-драйвером. Видимая EPC-область — 378 МБ. Контейнер собран поверх python:3.11-slim-bookworm (PyTorch 2.5.1+cpu, Opacus 1.5.2, Flower 1.13.1) с использованием SCONE Community Edition образов, а защищённый размер выделенной памяти анклава — 4 ГБ. Методика замера такова: на каждом раунде генерируются 40 случайных обновлений размерности </w:t>
      </w:r>
      <m:oMath>
        <m:r>
          <w:rPr>
            <w:rFonts w:ascii="Cambria Math" w:hAnsi="Cambria Math"/>
            <w:szCs w:val="28"/>
          </w:rPr>
          <m:t>d</m:t>
        </m:r>
      </m:oMath>
      <w:r w:rsidRPr="00DA5F98">
        <w:rPr>
          <w:szCs w:val="28"/>
        </w:rPr>
        <w:t xml:space="preserve">, выполняется адаптивный клиппинг, агрегация и добавление шума ДП, затем замеряется время от первой операции до получения результата. Один эксперимент насчитывает 10 000 раундов в HW и 5 000 в режиме без </w:t>
      </w:r>
      <w:r w:rsidRPr="00DA5F98">
        <w:rPr>
          <w:szCs w:val="28"/>
          <w:lang w:val="en-US"/>
        </w:rPr>
        <w:t>TEE</w:t>
      </w:r>
      <w:r w:rsidRPr="00DA5F98">
        <w:rPr>
          <w:szCs w:val="28"/>
        </w:rPr>
        <w:t>, плюс 20 раундов прогрева. Случайные обновления исключают зависимость от сходимости и позволяют сравнивать алгоритмы только по стоимости вычисления и инфраструктуры TEE.</w:t>
      </w:r>
      <w:bookmarkEnd w:id="73"/>
    </w:p>
    <w:p w14:paraId="3B1A8EC1" w14:textId="77777777" w:rsidR="00944FFE" w:rsidRPr="00DA5F98" w:rsidRDefault="00944FFE" w:rsidP="00DA5F98">
      <w:pPr>
        <w:pStyle w:val="31"/>
        <w:spacing w:before="0" w:after="0"/>
        <w:jc w:val="both"/>
        <w:rPr>
          <w:rFonts w:ascii="Times New Roman" w:hAnsi="Times New Roman" w:cs="Times New Roman"/>
          <w:szCs w:val="28"/>
        </w:rPr>
      </w:pPr>
      <w:bookmarkStart w:id="74" w:name="накладные-расходы-агрегации"/>
      <w:r w:rsidRPr="00DA5F98">
        <w:rPr>
          <w:rFonts w:ascii="Times New Roman" w:hAnsi="Times New Roman" w:cs="Times New Roman"/>
          <w:szCs w:val="28"/>
        </w:rPr>
        <w:t>5.6.2</w:t>
      </w:r>
      <w:r w:rsidRPr="00DA5F98">
        <w:rPr>
          <w:rFonts w:ascii="Times New Roman" w:hAnsi="Times New Roman" w:cs="Times New Roman"/>
          <w:szCs w:val="28"/>
        </w:rPr>
        <w:tab/>
        <w:t>Накладные расходы агрегации</w:t>
      </w:r>
    </w:p>
    <w:p w14:paraId="04E3452E" w14:textId="77777777" w:rsidR="00944FFE" w:rsidRPr="00DA5F98" w:rsidRDefault="00944FFE" w:rsidP="00DA5F98">
      <w:pPr>
        <w:rPr>
          <w:szCs w:val="28"/>
        </w:rPr>
      </w:pPr>
      <w:r>
        <w:rPr>
          <w:szCs w:val="28"/>
        </w:rPr>
        <w:t xml:space="preserve">На рисунке 5.12 отображено сравнительное время исполнения для различных методов фильтрации, в том числе и без всяких защит, и в двух режимах </w:t>
      </w:r>
      <w:r>
        <w:rPr>
          <w:szCs w:val="28"/>
          <w:lang w:val="en-US"/>
        </w:rPr>
        <w:t>SCONE</w:t>
      </w:r>
      <w:r>
        <w:rPr>
          <w:szCs w:val="28"/>
        </w:rPr>
        <w:t xml:space="preserve">: без </w:t>
      </w:r>
      <w:r>
        <w:rPr>
          <w:szCs w:val="28"/>
          <w:lang w:val="en-US"/>
        </w:rPr>
        <w:t>TEE</w:t>
      </w:r>
      <w:r>
        <w:rPr>
          <w:szCs w:val="28"/>
        </w:rPr>
        <w:t xml:space="preserve">, и с аппаратной средой исполнения </w:t>
      </w:r>
      <w:r>
        <w:rPr>
          <w:szCs w:val="28"/>
          <w:lang w:val="en-US"/>
        </w:rPr>
        <w:t>Intel</w:t>
      </w:r>
      <w:r w:rsidRPr="00DA5F98">
        <w:rPr>
          <w:szCs w:val="28"/>
        </w:rPr>
        <w:t xml:space="preserve"> </w:t>
      </w:r>
      <w:r>
        <w:rPr>
          <w:szCs w:val="28"/>
          <w:lang w:val="en-US"/>
        </w:rPr>
        <w:t>SGX</w:t>
      </w:r>
      <w:r>
        <w:rPr>
          <w:szCs w:val="28"/>
        </w:rPr>
        <w:t xml:space="preserve">. </w:t>
      </w:r>
      <w:r w:rsidRPr="00DA5F98">
        <w:rPr>
          <w:szCs w:val="28"/>
        </w:rPr>
        <w:t>Лев</w:t>
      </w:r>
      <w:r>
        <w:rPr>
          <w:szCs w:val="28"/>
        </w:rPr>
        <w:t>ый график отображает</w:t>
      </w:r>
      <w:r w:rsidRPr="00DA5F98">
        <w:rPr>
          <w:szCs w:val="28"/>
        </w:rPr>
        <w:t xml:space="preserve"> межорганизационный сценарий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sidRPr="00DA5F98">
        <w:rPr>
          <w:szCs w:val="28"/>
        </w:rPr>
        <w:t xml:space="preserve">), </w:t>
      </w:r>
      <w:r>
        <w:rPr>
          <w:szCs w:val="28"/>
        </w:rPr>
        <w:t xml:space="preserve">а </w:t>
      </w:r>
      <w:r w:rsidRPr="00DA5F98">
        <w:rPr>
          <w:szCs w:val="28"/>
        </w:rPr>
        <w:t>прав</w:t>
      </w:r>
      <w:r>
        <w:rPr>
          <w:szCs w:val="28"/>
        </w:rPr>
        <w:t>ый</w:t>
      </w:r>
      <w:r w:rsidRPr="00DA5F98">
        <w:rPr>
          <w:szCs w:val="28"/>
        </w:rPr>
        <w:t xml:space="preserve"> — межустройственный (</w:t>
      </w:r>
      <m:oMath>
        <m:r>
          <w:rPr>
            <w:rFonts w:ascii="Cambria Math" w:hAnsi="Cambria Math"/>
            <w:szCs w:val="28"/>
          </w:rPr>
          <m:t>d</m:t>
        </m:r>
        <m:r>
          <m:rPr>
            <m:sty m:val="p"/>
          </m:rPr>
          <w:rPr>
            <w:rFonts w:ascii="Cambria Math" w:hAnsi="Cambria Math"/>
            <w:szCs w:val="28"/>
          </w:rPr>
          <m:t>=</m:t>
        </m:r>
        <m:r>
          <w:rPr>
            <w:rFonts w:ascii="Cambria Math" w:hAnsi="Cambria Math"/>
            <w:szCs w:val="28"/>
          </w:rPr>
          <m:t>4266</m:t>
        </m:r>
      </m:oMath>
      <w:r w:rsidRPr="00DA5F98">
        <w:rPr>
          <w:szCs w:val="28"/>
        </w:rPr>
        <w:t>)</w:t>
      </w:r>
      <w:r>
        <w:rPr>
          <w:szCs w:val="28"/>
        </w:rPr>
        <w:t>,</w:t>
      </w:r>
      <w:r w:rsidRPr="00DA5F98">
        <w:rPr>
          <w:szCs w:val="28"/>
        </w:rPr>
        <w:t xml:space="preserve"> ось ординат логарифмическая.</w:t>
      </w:r>
    </w:p>
    <w:p w14:paraId="1DE198A1" w14:textId="77777777" w:rsidR="00944FFE" w:rsidRPr="00DA5F98" w:rsidRDefault="00944FFE" w:rsidP="00DA5F98">
      <w:pPr>
        <w:rPr>
          <w:szCs w:val="28"/>
        </w:rPr>
      </w:pPr>
    </w:p>
    <w:p w14:paraId="72A924B0" w14:textId="77777777" w:rsidR="00944FFE" w:rsidRPr="00DA5F98" w:rsidRDefault="00944FFE" w:rsidP="00DA5F98">
      <w:pPr>
        <w:ind w:firstLine="0"/>
        <w:jc w:val="center"/>
        <w:rPr>
          <w:szCs w:val="28"/>
        </w:rPr>
      </w:pPr>
      <w:r w:rsidRPr="00DA5F98">
        <w:rPr>
          <w:noProof/>
          <w:szCs w:val="28"/>
        </w:rPr>
        <w:lastRenderedPageBreak/>
        <w:drawing>
          <wp:inline distT="0" distB="0" distL="0" distR="0" wp14:anchorId="6AEC67DF" wp14:editId="0A59D385">
            <wp:extent cx="5930900" cy="2390497"/>
            <wp:effectExtent l="0" t="0" r="0" b="0"/>
            <wp:docPr id="22" name="Picture" descr="Рисунок 5.13 — Медианное время раунда серверной агрегации, native против SCONE HW. Левая панель — межорганизационный сценарий (d=89834), правая — межустройственный (d=4266); ось ординат логарифмическая."/>
            <wp:cNvGraphicFramePr/>
            <a:graphic xmlns:a="http://schemas.openxmlformats.org/drawingml/2006/main">
              <a:graphicData uri="http://schemas.openxmlformats.org/drawingml/2006/picture">
                <pic:pic xmlns:pic="http://schemas.openxmlformats.org/drawingml/2006/picture">
                  <pic:nvPicPr>
                    <pic:cNvPr id="23" name="Picture" descr="images/fig_5_13_overhead.png"/>
                    <pic:cNvPicPr>
                      <a:picLocks noChangeAspect="1" noChangeArrowheads="1"/>
                    </pic:cNvPicPr>
                  </pic:nvPicPr>
                  <pic:blipFill>
                    <a:blip r:embed="rId30"/>
                    <a:stretch>
                      <a:fillRect/>
                    </a:stretch>
                  </pic:blipFill>
                  <pic:spPr bwMode="auto">
                    <a:xfrm>
                      <a:off x="0" y="0"/>
                      <a:ext cx="5930900" cy="2390497"/>
                    </a:xfrm>
                    <a:prstGeom prst="rect">
                      <a:avLst/>
                    </a:prstGeom>
                    <a:noFill/>
                    <a:ln w="9525">
                      <a:noFill/>
                      <a:headEnd/>
                      <a:tailEnd/>
                    </a:ln>
                  </pic:spPr>
                </pic:pic>
              </a:graphicData>
            </a:graphic>
          </wp:inline>
        </w:drawing>
      </w:r>
    </w:p>
    <w:p w14:paraId="5DF169B9" w14:textId="77777777" w:rsidR="00944FFE" w:rsidRPr="00DA5F98" w:rsidRDefault="00944FFE" w:rsidP="00DA5F98">
      <w:pPr>
        <w:jc w:val="center"/>
        <w:rPr>
          <w:szCs w:val="28"/>
        </w:rPr>
      </w:pPr>
      <w:r w:rsidRPr="00DA5F98">
        <w:rPr>
          <w:szCs w:val="28"/>
        </w:rPr>
        <w:t>Рисунок 5.1</w:t>
      </w:r>
      <w:r>
        <w:rPr>
          <w:szCs w:val="28"/>
        </w:rPr>
        <w:t>2</w:t>
      </w:r>
      <w:r w:rsidRPr="00DA5F98">
        <w:rPr>
          <w:szCs w:val="28"/>
        </w:rPr>
        <w:t xml:space="preserve"> — Медианное время раунда серверной агрегации</w:t>
      </w:r>
      <w:r>
        <w:rPr>
          <w:szCs w:val="28"/>
        </w:rPr>
        <w:t xml:space="preserve"> для режимов без </w:t>
      </w:r>
      <w:r>
        <w:rPr>
          <w:szCs w:val="28"/>
          <w:lang w:val="en-US"/>
        </w:rPr>
        <w:t>TEE</w:t>
      </w:r>
      <w:r w:rsidRPr="00DA5F98">
        <w:rPr>
          <w:szCs w:val="28"/>
        </w:rPr>
        <w:t xml:space="preserve"> </w:t>
      </w:r>
      <w:r>
        <w:rPr>
          <w:szCs w:val="28"/>
        </w:rPr>
        <w:t>и с его наличием</w:t>
      </w:r>
    </w:p>
    <w:p w14:paraId="1171CCBB" w14:textId="77777777" w:rsidR="00944FFE" w:rsidRDefault="00944FFE" w:rsidP="00DA5F98">
      <w:pPr>
        <w:pStyle w:val="af"/>
        <w:spacing w:after="0"/>
        <w:rPr>
          <w:szCs w:val="28"/>
        </w:rPr>
      </w:pPr>
    </w:p>
    <w:p w14:paraId="55C7D256" w14:textId="77777777" w:rsidR="00944FFE" w:rsidRPr="00DA5F98" w:rsidRDefault="00944FFE" w:rsidP="00DA5F98">
      <w:pPr>
        <w:pStyle w:val="af"/>
        <w:spacing w:after="0"/>
        <w:rPr>
          <w:szCs w:val="28"/>
        </w:rPr>
      </w:pPr>
      <w:r>
        <w:rPr>
          <w:szCs w:val="28"/>
        </w:rPr>
        <w:t>Как видно из рисунка 5.12, в</w:t>
      </w:r>
      <w:r w:rsidRPr="00DA5F98">
        <w:rPr>
          <w:szCs w:val="28"/>
        </w:rPr>
        <w:t xml:space="preserve">ремя раунда в HW почти не зависит ни от размерности модели, ни от вычислительной сложности агрегации: для пяти из шести алгоритмов оно укладывается в </w:t>
      </w:r>
      <w:r>
        <w:rPr>
          <w:szCs w:val="28"/>
        </w:rPr>
        <w:t>диапазон</w:t>
      </w:r>
      <w:r w:rsidRPr="00DA5F98">
        <w:rPr>
          <w:szCs w:val="28"/>
        </w:rPr>
        <w:t xml:space="preserve"> 149–187 </w:t>
      </w:r>
      <w:proofErr w:type="spellStart"/>
      <w:r w:rsidRPr="00DA5F98">
        <w:rPr>
          <w:szCs w:val="28"/>
        </w:rPr>
        <w:t>мс</w:t>
      </w:r>
      <w:proofErr w:type="spellEnd"/>
      <w:r w:rsidRPr="00DA5F98">
        <w:rPr>
          <w:szCs w:val="28"/>
        </w:rPr>
        <w:t xml:space="preserve"> </w:t>
      </w:r>
      <w:r>
        <w:rPr>
          <w:szCs w:val="28"/>
        </w:rPr>
        <w:t>в</w:t>
      </w:r>
      <w:r w:rsidRPr="00DA5F98">
        <w:rPr>
          <w:szCs w:val="28"/>
        </w:rPr>
        <w:t xml:space="preserve"> CS</w:t>
      </w:r>
      <w:r>
        <w:rPr>
          <w:szCs w:val="28"/>
        </w:rPr>
        <w:t xml:space="preserve"> сценарии</w:t>
      </w:r>
      <w:r w:rsidRPr="00DA5F98">
        <w:rPr>
          <w:szCs w:val="28"/>
        </w:rPr>
        <w:t xml:space="preserve"> и 148–161 </w:t>
      </w:r>
      <w:proofErr w:type="spellStart"/>
      <w:r w:rsidRPr="00DA5F98">
        <w:rPr>
          <w:szCs w:val="28"/>
        </w:rPr>
        <w:t>мс</w:t>
      </w:r>
      <w:proofErr w:type="spellEnd"/>
      <w:r w:rsidRPr="00DA5F98">
        <w:rPr>
          <w:szCs w:val="28"/>
        </w:rPr>
        <w:t xml:space="preserve"> </w:t>
      </w:r>
      <w:r>
        <w:rPr>
          <w:szCs w:val="28"/>
        </w:rPr>
        <w:t>в</w:t>
      </w:r>
      <w:r w:rsidRPr="00DA5F98">
        <w:rPr>
          <w:szCs w:val="28"/>
        </w:rPr>
        <w:t xml:space="preserve"> CD</w:t>
      </w:r>
      <w:r>
        <w:rPr>
          <w:szCs w:val="28"/>
        </w:rPr>
        <w:t xml:space="preserve"> сценарии</w:t>
      </w:r>
      <w:r w:rsidRPr="00DA5F98">
        <w:rPr>
          <w:szCs w:val="28"/>
        </w:rPr>
        <w:t>. Это означает, что доминирующая составляющая раунда внутри анклава — не вычисления и не EPC-</w:t>
      </w:r>
      <w:proofErr w:type="spellStart"/>
      <w:r w:rsidRPr="00DA5F98">
        <w:rPr>
          <w:szCs w:val="28"/>
        </w:rPr>
        <w:t>paging</w:t>
      </w:r>
      <w:proofErr w:type="spellEnd"/>
      <w:r w:rsidRPr="00DA5F98">
        <w:rPr>
          <w:szCs w:val="28"/>
        </w:rPr>
        <w:t xml:space="preserve"> (объём активных тензоров </w:t>
      </w:r>
      <m:oMath>
        <m:r>
          <w:rPr>
            <w:rFonts w:ascii="Cambria Math" w:hAnsi="Cambria Math"/>
            <w:szCs w:val="28"/>
          </w:rPr>
          <m:t>40</m:t>
        </m:r>
        <m:r>
          <m:rPr>
            <m:sty m:val="p"/>
          </m:rPr>
          <w:rPr>
            <w:rFonts w:ascii="Cambria Math" w:hAnsi="Cambria Math"/>
            <w:szCs w:val="28"/>
          </w:rPr>
          <m:t>×</m:t>
        </m:r>
        <m:r>
          <w:rPr>
            <w:rFonts w:ascii="Cambria Math" w:hAnsi="Cambria Math"/>
            <w:szCs w:val="28"/>
          </w:rPr>
          <m:t>89834</m:t>
        </m:r>
        <m:r>
          <m:rPr>
            <m:sty m:val="p"/>
          </m:rPr>
          <w:rPr>
            <w:rFonts w:ascii="Cambria Math" w:hAnsi="Cambria Math"/>
            <w:szCs w:val="28"/>
          </w:rPr>
          <m:t>×</m:t>
        </m:r>
        <m:r>
          <w:rPr>
            <w:rFonts w:ascii="Cambria Math" w:hAnsi="Cambria Math"/>
            <w:szCs w:val="28"/>
          </w:rPr>
          <m:t>4</m:t>
        </m:r>
        <m:r>
          <m:rPr>
            <m:sty m:val="p"/>
          </m:rPr>
          <w:rPr>
            <w:rFonts w:ascii="Cambria Math" w:hAnsi="Cambria Math"/>
            <w:szCs w:val="28"/>
          </w:rPr>
          <m:t>=</m:t>
        </m:r>
        <m:r>
          <w:rPr>
            <w:rFonts w:ascii="Cambria Math" w:hAnsi="Cambria Math"/>
            <w:szCs w:val="28"/>
          </w:rPr>
          <m:t>14</m:t>
        </m:r>
      </m:oMath>
      <w:r w:rsidRPr="00DA5F98">
        <w:rPr>
          <w:szCs w:val="28"/>
        </w:rPr>
        <w:t xml:space="preserve"> МиБ при EPC 378 МБ), а накладные расходы </w:t>
      </w:r>
      <w:r>
        <w:rPr>
          <w:szCs w:val="28"/>
        </w:rPr>
        <w:t>перехваченных</w:t>
      </w:r>
      <w:r w:rsidRPr="00DA5F98">
        <w:rPr>
          <w:szCs w:val="28"/>
        </w:rPr>
        <w:t xml:space="preserve"> системных вызовов SCONE и переходов через границу анклава.</w:t>
      </w:r>
    </w:p>
    <w:p w14:paraId="6DDD141E" w14:textId="77777777" w:rsidR="00944FFE" w:rsidRPr="00DA5F98" w:rsidRDefault="00944FFE" w:rsidP="00DA5F98">
      <w:pPr>
        <w:pStyle w:val="af"/>
        <w:spacing w:after="0"/>
        <w:rPr>
          <w:szCs w:val="28"/>
        </w:rPr>
      </w:pPr>
      <w:r>
        <w:rPr>
          <w:szCs w:val="28"/>
        </w:rPr>
        <w:t xml:space="preserve">В сценарии без </w:t>
      </w:r>
      <w:r>
        <w:rPr>
          <w:szCs w:val="28"/>
          <w:lang w:val="en-US"/>
        </w:rPr>
        <w:t>TEE</w:t>
      </w:r>
      <w:r w:rsidRPr="009D2EE2">
        <w:rPr>
          <w:szCs w:val="28"/>
        </w:rPr>
        <w:t xml:space="preserve"> </w:t>
      </w:r>
      <w:r w:rsidRPr="00DA5F98">
        <w:rPr>
          <w:szCs w:val="28"/>
        </w:rPr>
        <w:t>FedRoLA дороже</w:t>
      </w:r>
      <w:r>
        <w:rPr>
          <w:szCs w:val="28"/>
        </w:rPr>
        <w:t xml:space="preserve"> некоторых режимов фильтрации, например, дороже</w:t>
      </w:r>
      <w:r w:rsidRPr="00DA5F98">
        <w:rPr>
          <w:szCs w:val="28"/>
        </w:rPr>
        <w:t xml:space="preserve"> Multi-</w:t>
      </w:r>
      <w:proofErr w:type="spellStart"/>
      <w:r w:rsidRPr="00DA5F98">
        <w:rPr>
          <w:szCs w:val="28"/>
        </w:rPr>
        <w:t>Krum</w:t>
      </w:r>
      <w:proofErr w:type="spellEnd"/>
      <w:r w:rsidRPr="00DA5F98">
        <w:rPr>
          <w:szCs w:val="28"/>
        </w:rPr>
        <w:t xml:space="preserve"> на 30%</w:t>
      </w:r>
      <w:r>
        <w:rPr>
          <w:szCs w:val="28"/>
        </w:rPr>
        <w:t xml:space="preserve">: </w:t>
      </w:r>
      <w:r w:rsidRPr="00DA5F98">
        <w:rPr>
          <w:szCs w:val="28"/>
        </w:rPr>
        <w:t xml:space="preserve">14,29 против 11,01 </w:t>
      </w:r>
      <w:proofErr w:type="spellStart"/>
      <w:r w:rsidRPr="00DA5F98">
        <w:rPr>
          <w:szCs w:val="28"/>
        </w:rPr>
        <w:t>мс</w:t>
      </w:r>
      <w:proofErr w:type="spellEnd"/>
      <w:r w:rsidRPr="00DA5F98">
        <w:rPr>
          <w:szCs w:val="28"/>
        </w:rPr>
        <w:t xml:space="preserve"> на CS; 2,55 против 1,92 </w:t>
      </w:r>
      <w:proofErr w:type="spellStart"/>
      <w:r w:rsidRPr="00DA5F98">
        <w:rPr>
          <w:szCs w:val="28"/>
        </w:rPr>
        <w:t>мс</w:t>
      </w:r>
      <w:proofErr w:type="spellEnd"/>
      <w:r w:rsidRPr="00DA5F98">
        <w:rPr>
          <w:szCs w:val="28"/>
        </w:rPr>
        <w:t xml:space="preserve"> на CD</w:t>
      </w:r>
      <w:r>
        <w:rPr>
          <w:szCs w:val="28"/>
        </w:rPr>
        <w:t>, но уже в</w:t>
      </w:r>
      <w:r w:rsidRPr="00DA5F98">
        <w:rPr>
          <w:szCs w:val="28"/>
        </w:rPr>
        <w:t xml:space="preserve"> режиме HW различие нивелируется</w:t>
      </w:r>
      <w:r>
        <w:rPr>
          <w:szCs w:val="28"/>
        </w:rPr>
        <w:t>, и</w:t>
      </w:r>
      <w:r w:rsidRPr="00DA5F98">
        <w:rPr>
          <w:szCs w:val="28"/>
        </w:rPr>
        <w:t xml:space="preserve"> FedRoLA оказывается даже быстрее Multi-</w:t>
      </w:r>
      <w:proofErr w:type="spellStart"/>
      <w:r w:rsidRPr="00DA5F98">
        <w:rPr>
          <w:szCs w:val="28"/>
        </w:rPr>
        <w:t>Krum</w:t>
      </w:r>
      <w:proofErr w:type="spellEnd"/>
      <w:r w:rsidRPr="00DA5F98">
        <w:rPr>
          <w:szCs w:val="28"/>
        </w:rPr>
        <w:t xml:space="preserve"> на 3,4% и 7,5%</w:t>
      </w:r>
      <w:r>
        <w:rPr>
          <w:szCs w:val="28"/>
        </w:rPr>
        <w:t xml:space="preserve"> (</w:t>
      </w:r>
      <w:r w:rsidRPr="00DA5F98">
        <w:rPr>
          <w:szCs w:val="28"/>
        </w:rPr>
        <w:t xml:space="preserve">154,80 против 160,20 </w:t>
      </w:r>
      <w:proofErr w:type="spellStart"/>
      <w:r w:rsidRPr="00DA5F98">
        <w:rPr>
          <w:szCs w:val="28"/>
        </w:rPr>
        <w:t>мс</w:t>
      </w:r>
      <w:proofErr w:type="spellEnd"/>
      <w:r w:rsidRPr="00DA5F98">
        <w:rPr>
          <w:szCs w:val="28"/>
        </w:rPr>
        <w:t xml:space="preserve"> на CS и 148,53 против 160,60 </w:t>
      </w:r>
      <w:proofErr w:type="spellStart"/>
      <w:r w:rsidRPr="00DA5F98">
        <w:rPr>
          <w:szCs w:val="28"/>
        </w:rPr>
        <w:t>мс</w:t>
      </w:r>
      <w:proofErr w:type="spellEnd"/>
      <w:r w:rsidRPr="00DA5F98">
        <w:rPr>
          <w:szCs w:val="28"/>
        </w:rPr>
        <w:t xml:space="preserve"> на CD</w:t>
      </w:r>
      <w:r>
        <w:rPr>
          <w:szCs w:val="28"/>
        </w:rPr>
        <w:t>)</w:t>
      </w:r>
      <w:r w:rsidRPr="00DA5F98">
        <w:rPr>
          <w:szCs w:val="28"/>
        </w:rPr>
        <w:t xml:space="preserve">. </w:t>
      </w:r>
      <w:r>
        <w:rPr>
          <w:szCs w:val="28"/>
        </w:rPr>
        <w:t>Следовательно,</w:t>
      </w:r>
      <w:r w:rsidRPr="00DA5F98">
        <w:rPr>
          <w:szCs w:val="28"/>
        </w:rPr>
        <w:t xml:space="preserve"> внутри TEE можно перейти от простого фильтра к более робастному без ухудшения времени раунда</w:t>
      </w:r>
      <w:r>
        <w:rPr>
          <w:szCs w:val="28"/>
        </w:rPr>
        <w:t>, поскольку накладные расходы</w:t>
      </w:r>
      <w:r w:rsidRPr="00DA5F98">
        <w:rPr>
          <w:szCs w:val="28"/>
        </w:rPr>
        <w:t xml:space="preserve"> TEE </w:t>
      </w:r>
      <w:r>
        <w:rPr>
          <w:szCs w:val="28"/>
        </w:rPr>
        <w:t xml:space="preserve">много больше </w:t>
      </w:r>
      <w:r w:rsidRPr="00DA5F98">
        <w:rPr>
          <w:szCs w:val="28"/>
        </w:rPr>
        <w:t>разниц</w:t>
      </w:r>
      <w:r>
        <w:rPr>
          <w:szCs w:val="28"/>
        </w:rPr>
        <w:t>ы</w:t>
      </w:r>
      <w:r w:rsidRPr="00DA5F98">
        <w:rPr>
          <w:szCs w:val="28"/>
        </w:rPr>
        <w:t xml:space="preserve"> в стоимости вычислени</w:t>
      </w:r>
      <w:r>
        <w:rPr>
          <w:szCs w:val="28"/>
        </w:rPr>
        <w:t>й между различными фильтрами</w:t>
      </w:r>
      <w:r w:rsidRPr="00DA5F98">
        <w:rPr>
          <w:szCs w:val="28"/>
        </w:rPr>
        <w:t>.</w:t>
      </w:r>
    </w:p>
    <w:p w14:paraId="5559ABCC" w14:textId="77777777" w:rsidR="00944FFE" w:rsidRPr="00DA5F98" w:rsidRDefault="00944FFE" w:rsidP="00DA5F98">
      <w:pPr>
        <w:rPr>
          <w:szCs w:val="28"/>
        </w:rPr>
      </w:pPr>
      <w:bookmarkStart w:id="75" w:name="выводы-по-разделу"/>
      <w:bookmarkEnd w:id="74"/>
      <w:r>
        <w:rPr>
          <w:szCs w:val="28"/>
        </w:rPr>
        <w:t xml:space="preserve">В итоге, </w:t>
      </w:r>
      <w:r w:rsidRPr="00DA5F98">
        <w:rPr>
          <w:szCs w:val="28"/>
        </w:rPr>
        <w:t>ЦБ3 в части реализуемости считается подтверждённым</w:t>
      </w:r>
      <w:r>
        <w:rPr>
          <w:szCs w:val="28"/>
        </w:rPr>
        <w:t>, поскольку с</w:t>
      </w:r>
      <w:r w:rsidRPr="00DA5F98">
        <w:rPr>
          <w:szCs w:val="28"/>
        </w:rPr>
        <w:t xml:space="preserve">тационарная задержка серверного раунда под SCONE HW для FedRoLA — 154,80 </w:t>
      </w:r>
      <w:proofErr w:type="spellStart"/>
      <w:r w:rsidRPr="00DA5F98">
        <w:rPr>
          <w:szCs w:val="28"/>
        </w:rPr>
        <w:t>мс</w:t>
      </w:r>
      <w:proofErr w:type="spellEnd"/>
      <w:r w:rsidRPr="00DA5F98">
        <w:rPr>
          <w:szCs w:val="28"/>
        </w:rPr>
        <w:t xml:space="preserve"> на межорганизационном сценарии и 148,53 </w:t>
      </w:r>
      <w:proofErr w:type="spellStart"/>
      <w:r w:rsidRPr="00DA5F98">
        <w:rPr>
          <w:szCs w:val="28"/>
        </w:rPr>
        <w:t>мс</w:t>
      </w:r>
      <w:proofErr w:type="spellEnd"/>
      <w:r w:rsidRPr="00DA5F98">
        <w:rPr>
          <w:szCs w:val="28"/>
        </w:rPr>
        <w:t xml:space="preserve"> на </w:t>
      </w:r>
      <w:r w:rsidRPr="00DA5F98">
        <w:rPr>
          <w:szCs w:val="28"/>
        </w:rPr>
        <w:lastRenderedPageBreak/>
        <w:t>межустройственном</w:t>
      </w:r>
      <w:r>
        <w:rPr>
          <w:szCs w:val="28"/>
        </w:rPr>
        <w:t>, что</w:t>
      </w:r>
      <w:r w:rsidRPr="00DA5F98">
        <w:rPr>
          <w:szCs w:val="28"/>
        </w:rPr>
        <w:t xml:space="preserve"> на два порядка меньше длительности одной FL-итерации с учётом клиентского обучения и сетевого обмена. Накладные расходы определяются стоимостью переходов через границу анклава, а не сложностью алгоритма, поэтому выбор более </w:t>
      </w:r>
      <w:r>
        <w:rPr>
          <w:szCs w:val="28"/>
        </w:rPr>
        <w:t>сложного по вычислительной стоимости алгоритма</w:t>
      </w:r>
      <w:r w:rsidRPr="00DA5F98">
        <w:rPr>
          <w:szCs w:val="28"/>
        </w:rPr>
        <w:t xml:space="preserve"> агрегации внутри TEE не </w:t>
      </w:r>
      <w:r>
        <w:rPr>
          <w:szCs w:val="28"/>
        </w:rPr>
        <w:t>оказывает дополнительных накладных расходов в относительной мере.</w:t>
      </w:r>
    </w:p>
    <w:bookmarkEnd w:id="75"/>
    <w:p w14:paraId="6C209656" w14:textId="77777777" w:rsidR="00944FFE" w:rsidRPr="009C5C34" w:rsidRDefault="00944FFE" w:rsidP="009D2EE2">
      <w:pPr>
        <w:pStyle w:val="af"/>
        <w:spacing w:after="0"/>
        <w:ind w:firstLine="0"/>
        <w:rPr>
          <w:szCs w:val="28"/>
        </w:rPr>
      </w:pPr>
    </w:p>
    <w:p w14:paraId="39344A4B" w14:textId="77777777" w:rsidR="00944FFE" w:rsidRPr="009C5C34" w:rsidRDefault="00944FFE" w:rsidP="009C5C34">
      <w:pPr>
        <w:pStyle w:val="21"/>
        <w:spacing w:before="0" w:after="0"/>
        <w:jc w:val="both"/>
        <w:rPr>
          <w:rFonts w:ascii="Times New Roman" w:hAnsi="Times New Roman" w:cs="Times New Roman"/>
          <w:szCs w:val="28"/>
        </w:rPr>
      </w:pPr>
      <w:bookmarkStart w:id="76" w:name="остаточные-угрозы-и-границы-применимости"/>
      <w:bookmarkEnd w:id="72"/>
      <w:r>
        <w:rPr>
          <w:rFonts w:ascii="Times New Roman" w:hAnsi="Times New Roman" w:cs="Times New Roman"/>
          <w:szCs w:val="28"/>
        </w:rPr>
        <w:t>5</w:t>
      </w:r>
      <w:r w:rsidRPr="009C5C34">
        <w:rPr>
          <w:rFonts w:ascii="Times New Roman" w:hAnsi="Times New Roman" w:cs="Times New Roman"/>
          <w:szCs w:val="28"/>
        </w:rPr>
        <w:t>.7</w:t>
      </w:r>
      <w:r w:rsidRPr="009C5C34">
        <w:rPr>
          <w:rFonts w:ascii="Times New Roman" w:hAnsi="Times New Roman" w:cs="Times New Roman"/>
          <w:szCs w:val="28"/>
        </w:rPr>
        <w:tab/>
        <w:t>Остаточные угрозы и границы применимости</w:t>
      </w:r>
    </w:p>
    <w:p w14:paraId="2612EC33" w14:textId="77777777" w:rsidR="00944FFE" w:rsidRPr="009C5C34" w:rsidRDefault="00944FFE" w:rsidP="009C5C34">
      <w:pPr>
        <w:rPr>
          <w:szCs w:val="28"/>
        </w:rPr>
      </w:pPr>
      <w:r w:rsidRPr="009C5C34">
        <w:rPr>
          <w:szCs w:val="28"/>
        </w:rPr>
        <w:t>В таблице 3.4 столбец «Остаточный риск» отмечал угрозы, которые штатными средствами TO-BE</w:t>
      </w:r>
      <w:r>
        <w:rPr>
          <w:szCs w:val="28"/>
        </w:rPr>
        <w:t xml:space="preserve"> </w:t>
      </w:r>
      <w:r w:rsidRPr="009C5C34">
        <w:rPr>
          <w:szCs w:val="28"/>
        </w:rPr>
        <w:t>конфигурации не закрываются полностью или выходят за пределы рассматриваемых средств защиты. Экспериментальное подтверждение этих границ из разделов 5.3–5.5 сводится в перечне ниже.</w:t>
      </w:r>
    </w:p>
    <w:p w14:paraId="3EFC28E9" w14:textId="77777777" w:rsidR="00944FFE" w:rsidRPr="009C5C34" w:rsidRDefault="00944FFE" w:rsidP="00944FFE">
      <w:pPr>
        <w:pStyle w:val="af"/>
        <w:numPr>
          <w:ilvl w:val="0"/>
          <w:numId w:val="31"/>
        </w:numPr>
        <w:spacing w:after="0"/>
        <w:ind w:left="0" w:firstLine="709"/>
        <w:rPr>
          <w:szCs w:val="28"/>
        </w:rPr>
      </w:pPr>
      <w:r w:rsidRPr="00B62D97">
        <w:rPr>
          <w:szCs w:val="28"/>
        </w:rPr>
        <w:t>Атака со скрытой закладкой через замену модели (УБИ-ML.02).</w:t>
      </w:r>
      <w:r w:rsidRPr="009C5C34">
        <w:rPr>
          <w:szCs w:val="28"/>
        </w:rPr>
        <w:t xml:space="preserve"> </w:t>
      </w:r>
      <w:r>
        <w:rPr>
          <w:szCs w:val="28"/>
        </w:rPr>
        <w:t>Экспериментально</w:t>
      </w:r>
      <w:r w:rsidRPr="009C5C34">
        <w:rPr>
          <w:szCs w:val="28"/>
        </w:rPr>
        <w:t xml:space="preserve"> подтверждено в</w:t>
      </w:r>
      <w:r>
        <w:rPr>
          <w:szCs w:val="28"/>
        </w:rPr>
        <w:t xml:space="preserve"> разделе</w:t>
      </w:r>
      <w:r w:rsidRPr="009C5C34">
        <w:rPr>
          <w:szCs w:val="28"/>
        </w:rPr>
        <w:t xml:space="preserve"> 5.3.2</w:t>
      </w:r>
      <w:r>
        <w:rPr>
          <w:szCs w:val="28"/>
        </w:rPr>
        <w:t>, где</w:t>
      </w:r>
      <w:r w:rsidRPr="009C5C34">
        <w:rPr>
          <w:szCs w:val="28"/>
        </w:rPr>
        <w:t xml:space="preserve"> ТЗА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96</m:t>
        </m:r>
      </m:oMath>
      <w:r>
        <w:rPr>
          <w:szCs w:val="28"/>
        </w:rPr>
        <w:t xml:space="preserve"> наблюдалась</w:t>
      </w:r>
      <w:r w:rsidRPr="009C5C34">
        <w:rPr>
          <w:szCs w:val="28"/>
        </w:rPr>
        <w:t xml:space="preserve"> во всех конфигурациях </w:t>
      </w:r>
      <w:r>
        <w:rPr>
          <w:szCs w:val="28"/>
        </w:rPr>
        <w:t xml:space="preserve">с применением метода защиты </w:t>
      </w:r>
      <w:r w:rsidRPr="009C5C34">
        <w:rPr>
          <w:szCs w:val="28"/>
        </w:rPr>
        <w:t>FedRoLA в обоих сценариях. Граница применимости — фундаментальная для защит,</w:t>
      </w:r>
      <w:r>
        <w:rPr>
          <w:szCs w:val="28"/>
        </w:rPr>
        <w:t xml:space="preserve"> основанных на косинусных сходствах </w:t>
      </w:r>
      <w:r w:rsidRPr="009C5C34">
        <w:rPr>
          <w:szCs w:val="28"/>
        </w:rPr>
        <w:t xml:space="preserve">[12]. Возможные направления усиления: </w:t>
      </w:r>
      <w:proofErr w:type="spellStart"/>
      <w:r w:rsidRPr="009C5C34">
        <w:rPr>
          <w:szCs w:val="28"/>
        </w:rPr>
        <w:t>certified</w:t>
      </w:r>
      <w:proofErr w:type="spellEnd"/>
      <w:r w:rsidRPr="009C5C34">
        <w:rPr>
          <w:szCs w:val="28"/>
        </w:rPr>
        <w:t xml:space="preserve"> </w:t>
      </w:r>
      <w:proofErr w:type="spellStart"/>
      <w:r w:rsidRPr="009C5C34">
        <w:rPr>
          <w:szCs w:val="28"/>
        </w:rPr>
        <w:t>label-robust</w:t>
      </w:r>
      <w:proofErr w:type="spellEnd"/>
      <w:r w:rsidRPr="009C5C34">
        <w:rPr>
          <w:szCs w:val="28"/>
        </w:rPr>
        <w:t xml:space="preserve"> </w:t>
      </w:r>
      <w:proofErr w:type="spellStart"/>
      <w:r w:rsidRPr="009C5C34">
        <w:rPr>
          <w:szCs w:val="28"/>
        </w:rPr>
        <w:t>training</w:t>
      </w:r>
      <w:proofErr w:type="spellEnd"/>
      <w:r w:rsidRPr="009C5C34">
        <w:rPr>
          <w:szCs w:val="28"/>
        </w:rPr>
        <w:t xml:space="preserve">, </w:t>
      </w:r>
      <w:proofErr w:type="spellStart"/>
      <w:r w:rsidRPr="009C5C34">
        <w:rPr>
          <w:szCs w:val="28"/>
        </w:rPr>
        <w:t>Neural</w:t>
      </w:r>
      <w:proofErr w:type="spellEnd"/>
      <w:r w:rsidRPr="009C5C34">
        <w:rPr>
          <w:szCs w:val="28"/>
        </w:rPr>
        <w:t xml:space="preserve"> </w:t>
      </w:r>
      <w:proofErr w:type="spellStart"/>
      <w:r w:rsidRPr="009C5C34">
        <w:rPr>
          <w:szCs w:val="28"/>
        </w:rPr>
        <w:t>Cleanse</w:t>
      </w:r>
      <w:proofErr w:type="spellEnd"/>
      <w:r w:rsidRPr="009C5C34">
        <w:rPr>
          <w:szCs w:val="28"/>
        </w:rPr>
        <w:t xml:space="preserve">, </w:t>
      </w:r>
      <w:proofErr w:type="spellStart"/>
      <w:r w:rsidRPr="009C5C34">
        <w:rPr>
          <w:szCs w:val="28"/>
        </w:rPr>
        <w:t>sparsity-pruning</w:t>
      </w:r>
      <w:proofErr w:type="spellEnd"/>
      <w:r w:rsidRPr="009C5C34">
        <w:rPr>
          <w:szCs w:val="28"/>
        </w:rPr>
        <w:t xml:space="preserve"> отравленных нейронов на отдельной </w:t>
      </w:r>
      <w:proofErr w:type="spellStart"/>
      <w:r w:rsidRPr="009C5C34">
        <w:rPr>
          <w:szCs w:val="28"/>
        </w:rPr>
        <w:t>валидационной</w:t>
      </w:r>
      <w:proofErr w:type="spellEnd"/>
      <w:r w:rsidRPr="009C5C34">
        <w:rPr>
          <w:szCs w:val="28"/>
        </w:rPr>
        <w:t xml:space="preserve"> выборке внутри анклава. Все они расширяют ДВБ либо требуют дополнительных доверительных допущений и в настоящей работе не применяются.</w:t>
      </w:r>
    </w:p>
    <w:p w14:paraId="6ABA37F3" w14:textId="77777777" w:rsidR="00944FFE" w:rsidRPr="009C5C34" w:rsidRDefault="00944FFE" w:rsidP="00944FFE">
      <w:pPr>
        <w:pStyle w:val="af"/>
        <w:numPr>
          <w:ilvl w:val="0"/>
          <w:numId w:val="31"/>
        </w:numPr>
        <w:spacing w:after="0"/>
        <w:ind w:left="0" w:firstLine="709"/>
        <w:rPr>
          <w:szCs w:val="28"/>
        </w:rPr>
      </w:pPr>
      <w:r w:rsidRPr="003F641E">
        <w:rPr>
          <w:szCs w:val="28"/>
        </w:rPr>
        <w:t>Целевое отравление данных в паре классов (УБИ-ML.04).</w:t>
      </w:r>
      <w:r w:rsidRPr="009C5C34">
        <w:rPr>
          <w:szCs w:val="28"/>
        </w:rPr>
        <w:t xml:space="preserve"> Эмпирически подтверждено в 5.3.3: ТЗА </w:t>
      </w:r>
      <m:oMath>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40</m:t>
        </m:r>
      </m:oMath>
      <w:r w:rsidRPr="009C5C34">
        <w:rPr>
          <w:szCs w:val="28"/>
        </w:rPr>
        <w:t xml:space="preserve"> при </w:t>
      </w:r>
      <m:oMath>
        <m:sSub>
          <m:sSubPr>
            <m:ctrlPr>
              <w:rPr>
                <w:rFonts w:ascii="Cambria Math" w:hAnsi="Cambria Math"/>
                <w:szCs w:val="28"/>
              </w:rPr>
            </m:ctrlPr>
          </m:sSubPr>
          <m:e>
            <m:r>
              <w:rPr>
                <w:rFonts w:ascii="Cambria Math" w:hAnsi="Cambria Math"/>
                <w:szCs w:val="28"/>
              </w:rPr>
              <m:t>m</m:t>
            </m:r>
          </m:e>
          <m:sub>
            <m:r>
              <m:rPr>
                <m:nor/>
              </m:rPr>
              <w:rPr>
                <w:szCs w:val="28"/>
              </w:rPr>
              <m:t>real</m:t>
            </m:r>
          </m:sub>
        </m:sSub>
        <m:r>
          <m:rPr>
            <m:sty m:val="p"/>
          </m:rPr>
          <w:rPr>
            <w:rFonts w:ascii="Cambria Math" w:hAnsi="Cambria Math"/>
            <w:szCs w:val="28"/>
          </w:rPr>
          <m:t>=</m:t>
        </m:r>
        <m:r>
          <w:rPr>
            <w:rFonts w:ascii="Cambria Math" w:hAnsi="Cambria Math"/>
            <w:szCs w:val="28"/>
          </w:rPr>
          <m:t>40 </m:t>
        </m:r>
        <m:r>
          <m:rPr>
            <m:sty m:val="p"/>
          </m:rPr>
          <w:rPr>
            <w:rFonts w:ascii="Cambria Math" w:hAnsi="Cambria Math"/>
            <w:szCs w:val="28"/>
          </w:rPr>
          <m:t>%</m:t>
        </m:r>
      </m:oMath>
      <w:r w:rsidRPr="009C5C34">
        <w:rPr>
          <w:szCs w:val="28"/>
        </w:rPr>
        <w:t xml:space="preserve">, FedRoLA по метрикам идентичен FedAvg. </w:t>
      </w:r>
      <w:r>
        <w:rPr>
          <w:szCs w:val="28"/>
        </w:rPr>
        <w:t xml:space="preserve">Методы, нивелирующие такой класс угроз, такие как: </w:t>
      </w:r>
      <w:proofErr w:type="spellStart"/>
      <w:r w:rsidRPr="009C5C34">
        <w:rPr>
          <w:szCs w:val="28"/>
        </w:rPr>
        <w:t>label-noise-aware</w:t>
      </w:r>
      <w:proofErr w:type="spellEnd"/>
      <w:r w:rsidRPr="009C5C34">
        <w:rPr>
          <w:szCs w:val="28"/>
        </w:rPr>
        <w:t xml:space="preserve"> </w:t>
      </w:r>
      <w:proofErr w:type="spellStart"/>
      <w:r w:rsidRPr="009C5C34">
        <w:rPr>
          <w:szCs w:val="28"/>
        </w:rPr>
        <w:t>learning</w:t>
      </w:r>
      <w:proofErr w:type="spellEnd"/>
      <w:r w:rsidRPr="009C5C34">
        <w:rPr>
          <w:szCs w:val="28"/>
        </w:rPr>
        <w:t>, аудит распределения меток между клиентами</w:t>
      </w:r>
      <w:r>
        <w:rPr>
          <w:szCs w:val="28"/>
        </w:rPr>
        <w:t>,</w:t>
      </w:r>
      <w:r w:rsidRPr="009C5C34">
        <w:rPr>
          <w:szCs w:val="28"/>
        </w:rPr>
        <w:t xml:space="preserve"> выходят за пределы работы.</w:t>
      </w:r>
    </w:p>
    <w:p w14:paraId="05016628" w14:textId="77777777" w:rsidR="00944FFE" w:rsidRPr="009C5C34" w:rsidRDefault="00944FFE" w:rsidP="00944FFE">
      <w:pPr>
        <w:pStyle w:val="af"/>
        <w:numPr>
          <w:ilvl w:val="0"/>
          <w:numId w:val="31"/>
        </w:numPr>
        <w:spacing w:after="0"/>
        <w:ind w:left="0" w:firstLine="709"/>
        <w:rPr>
          <w:szCs w:val="28"/>
        </w:rPr>
      </w:pPr>
      <w:r w:rsidRPr="003F641E">
        <w:rPr>
          <w:szCs w:val="28"/>
        </w:rPr>
        <w:t>Адаптивные атаки против FedRoLA (УБИ-ML.07).</w:t>
      </w:r>
      <w:r w:rsidRPr="009C5C34">
        <w:rPr>
          <w:szCs w:val="28"/>
        </w:rPr>
        <w:t xml:space="preserve"> На момент работы в открытой литературе адаптивная атака, оптимизированная под FedRoLA, не описана. Авторы FedRoLA предложили </w:t>
      </w:r>
      <w:proofErr w:type="spellStart"/>
      <w:r w:rsidRPr="009C5C34">
        <w:rPr>
          <w:szCs w:val="28"/>
        </w:rPr>
        <w:t>SimAttack</w:t>
      </w:r>
      <w:proofErr w:type="spellEnd"/>
      <w:r w:rsidRPr="009C5C34">
        <w:rPr>
          <w:szCs w:val="28"/>
        </w:rPr>
        <w:t xml:space="preserve"> [12], при которой TPR падает с 0,92–0,98 до 0,67–0,69.</w:t>
      </w:r>
    </w:p>
    <w:p w14:paraId="21B8D032" w14:textId="77777777" w:rsidR="00944FFE" w:rsidRPr="009D2EE2" w:rsidRDefault="00944FFE" w:rsidP="00944FFE">
      <w:pPr>
        <w:pStyle w:val="af"/>
        <w:numPr>
          <w:ilvl w:val="0"/>
          <w:numId w:val="31"/>
        </w:numPr>
        <w:spacing w:after="0"/>
        <w:ind w:left="0" w:firstLine="709"/>
        <w:rPr>
          <w:szCs w:val="28"/>
        </w:rPr>
      </w:pPr>
      <w:r w:rsidRPr="003F641E">
        <w:rPr>
          <w:szCs w:val="28"/>
          <w:lang w:val="en-US"/>
        </w:rPr>
        <w:lastRenderedPageBreak/>
        <w:t>Side-channel-</w:t>
      </w:r>
      <w:r w:rsidRPr="003F641E">
        <w:rPr>
          <w:szCs w:val="28"/>
        </w:rPr>
        <w:t>атаки</w:t>
      </w:r>
      <w:r w:rsidRPr="003F641E">
        <w:rPr>
          <w:szCs w:val="28"/>
          <w:lang w:val="en-US"/>
        </w:rPr>
        <w:t xml:space="preserve"> </w:t>
      </w:r>
      <w:r w:rsidRPr="003F641E">
        <w:rPr>
          <w:szCs w:val="28"/>
        </w:rPr>
        <w:t>на</w:t>
      </w:r>
      <w:r w:rsidRPr="003F641E">
        <w:rPr>
          <w:szCs w:val="28"/>
          <w:lang w:val="en-US"/>
        </w:rPr>
        <w:t xml:space="preserve"> SGX.</w:t>
      </w:r>
      <w:r w:rsidRPr="009C5C34">
        <w:rPr>
          <w:szCs w:val="28"/>
          <w:lang w:val="en-US"/>
        </w:rPr>
        <w:t xml:space="preserve"> </w:t>
      </w:r>
      <w:r w:rsidRPr="009C5C34">
        <w:rPr>
          <w:szCs w:val="28"/>
        </w:rPr>
        <w:t>Класс атак, требующий физического доступа к CPU сервера [16]. В модели нарушителя (подраздел 3.3.1) этот класс не рассматривается; остаточный риск принимается явно и фиксируется как ограничение модели TEE в целом. Меры противодействия</w:t>
      </w:r>
      <w:r>
        <w:rPr>
          <w:szCs w:val="28"/>
        </w:rPr>
        <w:t xml:space="preserve">, такие как </w:t>
      </w:r>
      <w:r w:rsidRPr="009C5C34">
        <w:rPr>
          <w:szCs w:val="28"/>
        </w:rPr>
        <w:t>обновления</w:t>
      </w:r>
      <w:r>
        <w:rPr>
          <w:szCs w:val="28"/>
        </w:rPr>
        <w:t xml:space="preserve"> кода исполнения</w:t>
      </w:r>
      <w:r w:rsidRPr="009C5C34">
        <w:rPr>
          <w:szCs w:val="28"/>
        </w:rPr>
        <w:t xml:space="preserve"> Intel</w:t>
      </w:r>
      <w:r>
        <w:rPr>
          <w:szCs w:val="28"/>
        </w:rPr>
        <w:t xml:space="preserve"> </w:t>
      </w:r>
      <w:r>
        <w:rPr>
          <w:szCs w:val="28"/>
          <w:lang w:val="en-US"/>
        </w:rPr>
        <w:t>SGX</w:t>
      </w:r>
      <w:r w:rsidRPr="009C5C34">
        <w:rPr>
          <w:szCs w:val="28"/>
        </w:rPr>
        <w:t>, ограничение физического доступа</w:t>
      </w:r>
      <w:r>
        <w:rPr>
          <w:szCs w:val="28"/>
        </w:rPr>
        <w:t xml:space="preserve">, </w:t>
      </w:r>
      <w:r w:rsidRPr="009C5C34">
        <w:rPr>
          <w:szCs w:val="28"/>
        </w:rPr>
        <w:t>лежат вне программной части системы.</w:t>
      </w:r>
    </w:p>
    <w:p w14:paraId="4A17C277" w14:textId="77777777" w:rsidR="00944FFE" w:rsidRPr="009C5C34" w:rsidRDefault="00944FFE" w:rsidP="009C5C34">
      <w:pPr>
        <w:pStyle w:val="21"/>
        <w:spacing w:before="0" w:after="0"/>
        <w:jc w:val="both"/>
        <w:rPr>
          <w:rFonts w:ascii="Times New Roman" w:hAnsi="Times New Roman" w:cs="Times New Roman"/>
          <w:szCs w:val="28"/>
        </w:rPr>
      </w:pPr>
      <w:bookmarkStart w:id="77" w:name="выводы-по-пятой-главе"/>
      <w:bookmarkEnd w:id="76"/>
      <w:r>
        <w:rPr>
          <w:rFonts w:ascii="Times New Roman" w:hAnsi="Times New Roman" w:cs="Times New Roman"/>
          <w:szCs w:val="28"/>
        </w:rPr>
        <w:t>5</w:t>
      </w:r>
      <w:r w:rsidRPr="009C5C34">
        <w:rPr>
          <w:rFonts w:ascii="Times New Roman" w:hAnsi="Times New Roman" w:cs="Times New Roman"/>
          <w:szCs w:val="28"/>
        </w:rPr>
        <w:t>.8</w:t>
      </w:r>
      <w:r w:rsidRPr="009C5C34">
        <w:rPr>
          <w:rFonts w:ascii="Times New Roman" w:hAnsi="Times New Roman" w:cs="Times New Roman"/>
          <w:szCs w:val="28"/>
        </w:rPr>
        <w:tab/>
        <w:t>Выводы по пятой главе</w:t>
      </w:r>
    </w:p>
    <w:p w14:paraId="0C8C20D5" w14:textId="77777777" w:rsidR="00944FFE" w:rsidRPr="009C5C34" w:rsidRDefault="00944FFE" w:rsidP="009C5C34">
      <w:pPr>
        <w:rPr>
          <w:szCs w:val="28"/>
        </w:rPr>
      </w:pPr>
      <w:r w:rsidRPr="009C5C34">
        <w:rPr>
          <w:szCs w:val="28"/>
        </w:rPr>
        <w:t>В главе экспериментально проверены цели безопасности ЦБ1–ЦБ4 и положения, вынесенные на защиту.</w:t>
      </w:r>
    </w:p>
    <w:p w14:paraId="76D4376F" w14:textId="77777777" w:rsidR="00944FFE" w:rsidRPr="009C5C34" w:rsidRDefault="00944FFE" w:rsidP="009C5C34">
      <w:pPr>
        <w:pStyle w:val="af"/>
        <w:spacing w:after="0"/>
        <w:rPr>
          <w:szCs w:val="28"/>
        </w:rPr>
      </w:pPr>
      <w:r w:rsidRPr="00AB601D">
        <w:rPr>
          <w:szCs w:val="28"/>
        </w:rPr>
        <w:t>Цель ЦБ1</w:t>
      </w:r>
      <w:r>
        <w:rPr>
          <w:szCs w:val="28"/>
        </w:rPr>
        <w:t xml:space="preserve">: </w:t>
      </w:r>
      <w:r w:rsidRPr="009C5C34">
        <w:rPr>
          <w:szCs w:val="28"/>
        </w:rPr>
        <w:t xml:space="preserve">устойчивость ТОЗ при нецелевом отравлении модели — выполнена в обоих сценариях. Конвейер FedRoLA + клиппинг + центральная ДП ограничивает просадку ТОЗ относительно чистой конфигурации под IPM и </w:t>
      </w:r>
      <w:proofErr w:type="spellStart"/>
      <w:r w:rsidRPr="009C5C34">
        <w:rPr>
          <w:szCs w:val="28"/>
        </w:rPr>
        <w:t>Min</w:t>
      </w:r>
      <w:proofErr w:type="spellEnd"/>
      <w:r w:rsidRPr="009C5C34">
        <w:rPr>
          <w:szCs w:val="28"/>
        </w:rPr>
        <w:t xml:space="preserve">-Max в межорганизационном сценарии величиной не более 0,03; в межустройственном сценарии под ALIE наблюдается просадка 0,075 и под </w:t>
      </w:r>
      <w:proofErr w:type="spellStart"/>
      <w:r w:rsidRPr="009C5C34">
        <w:rPr>
          <w:szCs w:val="28"/>
        </w:rPr>
        <w:t>Min</w:t>
      </w:r>
      <w:proofErr w:type="spellEnd"/>
      <w:r w:rsidRPr="009C5C34">
        <w:rPr>
          <w:szCs w:val="28"/>
        </w:rPr>
        <w:t>-Max — 0,052.</w:t>
      </w:r>
    </w:p>
    <w:p w14:paraId="465F9609" w14:textId="77777777" w:rsidR="00944FFE" w:rsidRPr="009C5C34" w:rsidRDefault="00944FFE" w:rsidP="009C5C34">
      <w:pPr>
        <w:pStyle w:val="af"/>
        <w:spacing w:after="0"/>
        <w:rPr>
          <w:szCs w:val="28"/>
        </w:rPr>
      </w:pPr>
      <w:r w:rsidRPr="00AB601D">
        <w:rPr>
          <w:szCs w:val="28"/>
        </w:rPr>
        <w:t>Цель ЦБ2</w:t>
      </w:r>
      <w:r w:rsidRPr="009C5C34">
        <w:rPr>
          <w:szCs w:val="28"/>
        </w:rPr>
        <w:t xml:space="preserve"> (гарантия </w:t>
      </w:r>
      <m:oMath>
        <m:r>
          <w:rPr>
            <w:rFonts w:ascii="Cambria Math" w:hAnsi="Cambria Math"/>
            <w:szCs w:val="28"/>
          </w:rPr>
          <m:t>ε</m:t>
        </m:r>
      </m:oMath>
      <w:r w:rsidRPr="009C5C34">
        <w:rPr>
          <w:szCs w:val="28"/>
        </w:rPr>
        <w:t xml:space="preserve">-ДП) выполнена формально и подтверждена эмпирически: AUC атаки определения членства не выше 0,49 во всех режимах (раздел 5.5.1), DLG не восстанавливает изображение при </w:t>
      </w:r>
      <m:oMath>
        <m:r>
          <w:rPr>
            <w:rFonts w:ascii="Cambria Math" w:hAnsi="Cambria Math"/>
            <w:szCs w:val="28"/>
          </w:rPr>
          <m:t>σ</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1</m:t>
        </m:r>
      </m:oMath>
      <w:r w:rsidRPr="009C5C34">
        <w:rPr>
          <w:szCs w:val="28"/>
        </w:rPr>
        <w:t xml:space="preserve"> (раздел 5.5.2). Тезис 2</w:t>
      </w:r>
      <w:r>
        <w:rPr>
          <w:szCs w:val="28"/>
        </w:rPr>
        <w:t>: «</w:t>
      </w:r>
      <w:r w:rsidRPr="009C5C34">
        <w:rPr>
          <w:szCs w:val="28"/>
        </w:rPr>
        <w:t>центральная ДП предпочтительнее локальной при наличии TEE</w:t>
      </w:r>
      <w:r>
        <w:rPr>
          <w:szCs w:val="28"/>
        </w:rPr>
        <w:t>»</w:t>
      </w:r>
      <w:r w:rsidRPr="009C5C34">
        <w:rPr>
          <w:szCs w:val="28"/>
        </w:rPr>
        <w:t xml:space="preserve"> подтверждён численно: при </w:t>
      </w:r>
      <m:oMath>
        <m:r>
          <w:rPr>
            <w:rFonts w:ascii="Cambria Math" w:hAnsi="Cambria Math"/>
            <w:szCs w:val="28"/>
          </w:rPr>
          <m:t>ε</m:t>
        </m:r>
        <m:r>
          <m:rPr>
            <m:sty m:val="p"/>
          </m:rPr>
          <w:rPr>
            <w:rFonts w:ascii="Cambria Math" w:hAnsi="Cambria Math"/>
            <w:szCs w:val="28"/>
          </w:rPr>
          <m:t>=</m:t>
        </m:r>
        <m:r>
          <w:rPr>
            <w:rFonts w:ascii="Cambria Math" w:hAnsi="Cambria Math"/>
            <w:szCs w:val="28"/>
          </w:rPr>
          <m:t>10</m:t>
        </m:r>
      </m:oMath>
      <w:r w:rsidRPr="009C5C34">
        <w:rPr>
          <w:szCs w:val="28"/>
        </w:rPr>
        <w:t xml:space="preserve"> центральная ДП даёт ТОЗ выше на 0,30 в межустройственном сценарии (раздел 5.5.3). Тезис 5</w:t>
      </w:r>
      <w:r>
        <w:rPr>
          <w:szCs w:val="28"/>
        </w:rPr>
        <w:t xml:space="preserve">, утверждающий, что </w:t>
      </w:r>
      <w:r w:rsidRPr="009C5C34">
        <w:rPr>
          <w:szCs w:val="28"/>
        </w:rPr>
        <w:t xml:space="preserve">приватность на уровне записей </w:t>
      </w:r>
      <w:r>
        <w:rPr>
          <w:szCs w:val="28"/>
        </w:rPr>
        <w:t>более применим для</w:t>
      </w:r>
      <w:r w:rsidRPr="009C5C34">
        <w:rPr>
          <w:szCs w:val="28"/>
        </w:rPr>
        <w:t xml:space="preserve"> больши</w:t>
      </w:r>
      <w:r>
        <w:rPr>
          <w:szCs w:val="28"/>
        </w:rPr>
        <w:t>х</w:t>
      </w:r>
      <w:r w:rsidRPr="009C5C34">
        <w:rPr>
          <w:szCs w:val="28"/>
        </w:rPr>
        <w:t xml:space="preserve"> модел</w:t>
      </w:r>
      <w:r>
        <w:rPr>
          <w:szCs w:val="28"/>
        </w:rPr>
        <w:t xml:space="preserve">ей, </w:t>
      </w:r>
      <w:r w:rsidRPr="009C5C34">
        <w:rPr>
          <w:szCs w:val="28"/>
        </w:rPr>
        <w:t xml:space="preserve">подтверждён через S-кривую межорганизационного сценария (раздел 5.4.2): обучение модели </w:t>
      </w:r>
      <m:oMath>
        <m:r>
          <w:rPr>
            <w:rFonts w:ascii="Cambria Math" w:hAnsi="Cambria Math"/>
            <w:szCs w:val="28"/>
          </w:rPr>
          <m:t>d</m:t>
        </m:r>
        <m:r>
          <m:rPr>
            <m:sty m:val="p"/>
          </m:rPr>
          <w:rPr>
            <w:rFonts w:ascii="Cambria Math" w:hAnsi="Cambria Math"/>
            <w:szCs w:val="28"/>
          </w:rPr>
          <m:t>=</m:t>
        </m:r>
        <m:r>
          <w:rPr>
            <w:rFonts w:ascii="Cambria Math" w:hAnsi="Cambria Math"/>
            <w:szCs w:val="28"/>
          </w:rPr>
          <m:t>89834</m:t>
        </m:r>
      </m:oMath>
      <w:r w:rsidRPr="009C5C34">
        <w:rPr>
          <w:szCs w:val="28"/>
        </w:rPr>
        <w:t xml:space="preserve"> возможно при </w:t>
      </w:r>
      <m:oMath>
        <m:r>
          <w:rPr>
            <w:rFonts w:ascii="Cambria Math" w:hAnsi="Cambria Math"/>
            <w:szCs w:val="28"/>
          </w:rPr>
          <m:t>ε</m:t>
        </m:r>
        <m:r>
          <m:rPr>
            <m:sty m:val="p"/>
          </m:rPr>
          <w:rPr>
            <w:rFonts w:ascii="Cambria Math" w:hAnsi="Cambria Math"/>
            <w:szCs w:val="28"/>
          </w:rPr>
          <m:t>=</m:t>
        </m:r>
        <m:r>
          <w:rPr>
            <w:rFonts w:ascii="Cambria Math" w:hAnsi="Cambria Math"/>
            <w:szCs w:val="28"/>
          </w:rPr>
          <m:t>1</m:t>
        </m:r>
      </m:oMath>
      <w:r w:rsidRPr="009C5C34">
        <w:rPr>
          <w:szCs w:val="28"/>
        </w:rPr>
        <w:t xml:space="preserve">. </w:t>
      </w:r>
      <w:r>
        <w:rPr>
          <w:szCs w:val="28"/>
        </w:rPr>
        <w:t xml:space="preserve">И </w:t>
      </w:r>
      <w:r w:rsidRPr="009C5C34">
        <w:rPr>
          <w:szCs w:val="28"/>
        </w:rPr>
        <w:t xml:space="preserve">Тезис 6 (порог обучения по соотношению шум/сигнал на раунд) подтверждён эмпирически — точка перегиба межустройственного сценария находится между </w:t>
      </w:r>
      <m:oMath>
        <m:r>
          <w:rPr>
            <w:rFonts w:ascii="Cambria Math" w:hAnsi="Cambria Math"/>
            <w:szCs w:val="28"/>
          </w:rPr>
          <m:t>ε</m:t>
        </m:r>
        <m:r>
          <m:rPr>
            <m:sty m:val="p"/>
          </m:rPr>
          <w:rPr>
            <w:rFonts w:ascii="Cambria Math" w:hAnsi="Cambria Math"/>
            <w:szCs w:val="28"/>
          </w:rPr>
          <m:t>=</m:t>
        </m:r>
        <m:r>
          <w:rPr>
            <w:rFonts w:ascii="Cambria Math" w:hAnsi="Cambria Math"/>
            <w:szCs w:val="28"/>
          </w:rPr>
          <m:t>3</m:t>
        </m:r>
      </m:oMath>
      <w:r w:rsidRPr="009C5C34">
        <w:rPr>
          <w:szCs w:val="28"/>
        </w:rPr>
        <w:t xml:space="preserve"> и </w:t>
      </w:r>
      <m:oMath>
        <m:r>
          <w:rPr>
            <w:rFonts w:ascii="Cambria Math" w:hAnsi="Cambria Math"/>
            <w:szCs w:val="28"/>
          </w:rPr>
          <m:t>ε</m:t>
        </m:r>
        <m:r>
          <m:rPr>
            <m:sty m:val="p"/>
          </m:rPr>
          <w:rPr>
            <w:rFonts w:ascii="Cambria Math" w:hAnsi="Cambria Math"/>
            <w:szCs w:val="28"/>
          </w:rPr>
          <m:t>=</m:t>
        </m:r>
        <m:r>
          <w:rPr>
            <w:rFonts w:ascii="Cambria Math" w:hAnsi="Cambria Math"/>
            <w:szCs w:val="28"/>
          </w:rPr>
          <m:t>4</m:t>
        </m:r>
      </m:oMath>
      <w:r w:rsidRPr="009C5C34">
        <w:rPr>
          <w:szCs w:val="28"/>
        </w:rPr>
        <w:t xml:space="preserve">, что соответствует расчётному </w:t>
      </w:r>
      <w:proofErr w:type="gramStart"/>
      <w:r w:rsidRPr="009C5C34">
        <w:rPr>
          <w:szCs w:val="28"/>
        </w:rPr>
        <w:t>SNR &gt;</w:t>
      </w:r>
      <w:proofErr w:type="gramEnd"/>
      <w:r w:rsidRPr="009C5C34">
        <w:rPr>
          <w:szCs w:val="28"/>
        </w:rPr>
        <w:t xml:space="preserve"> 0,19.</w:t>
      </w:r>
    </w:p>
    <w:p w14:paraId="5C0BA2B9" w14:textId="77777777" w:rsidR="00944FFE" w:rsidRPr="009C5C34" w:rsidRDefault="00944FFE" w:rsidP="009C5C34">
      <w:pPr>
        <w:pStyle w:val="af"/>
        <w:spacing w:after="0"/>
        <w:rPr>
          <w:szCs w:val="28"/>
        </w:rPr>
      </w:pPr>
      <w:r w:rsidRPr="00AB601D">
        <w:rPr>
          <w:szCs w:val="28"/>
        </w:rPr>
        <w:t>Цель ЦБ3</w:t>
      </w:r>
      <w:r>
        <w:rPr>
          <w:szCs w:val="28"/>
        </w:rPr>
        <w:t xml:space="preserve">, заключающаяся в </w:t>
      </w:r>
      <w:r w:rsidRPr="009C5C34">
        <w:rPr>
          <w:szCs w:val="28"/>
        </w:rPr>
        <w:t>конфиденциальност</w:t>
      </w:r>
      <w:r>
        <w:rPr>
          <w:szCs w:val="28"/>
        </w:rPr>
        <w:t>и</w:t>
      </w:r>
      <w:r w:rsidRPr="009C5C34">
        <w:rPr>
          <w:szCs w:val="28"/>
        </w:rPr>
        <w:t xml:space="preserve"> обновлений и целостност</w:t>
      </w:r>
      <w:r>
        <w:rPr>
          <w:szCs w:val="28"/>
        </w:rPr>
        <w:t>и</w:t>
      </w:r>
      <w:r w:rsidRPr="009C5C34">
        <w:rPr>
          <w:szCs w:val="28"/>
        </w:rPr>
        <w:t xml:space="preserve"> конвейера</w:t>
      </w:r>
      <w:r>
        <w:rPr>
          <w:szCs w:val="28"/>
        </w:rPr>
        <w:t>,</w:t>
      </w:r>
      <w:r w:rsidRPr="009C5C34">
        <w:rPr>
          <w:szCs w:val="28"/>
        </w:rPr>
        <w:t xml:space="preserve"> реализована политикой П4 (анклав) и проверена качественно через структуру модели</w:t>
      </w:r>
      <w:r>
        <w:rPr>
          <w:szCs w:val="28"/>
        </w:rPr>
        <w:t xml:space="preserve"> угроз.</w:t>
      </w:r>
    </w:p>
    <w:p w14:paraId="456E69AD" w14:textId="77777777" w:rsidR="00944FFE" w:rsidRPr="009C5C34" w:rsidRDefault="00944FFE" w:rsidP="009C5C34">
      <w:pPr>
        <w:pStyle w:val="af"/>
        <w:spacing w:after="0"/>
        <w:rPr>
          <w:szCs w:val="28"/>
        </w:rPr>
      </w:pPr>
      <w:r>
        <w:rPr>
          <w:szCs w:val="28"/>
        </w:rPr>
        <w:lastRenderedPageBreak/>
        <w:t>Наконец, выполнена ц</w:t>
      </w:r>
      <w:r w:rsidRPr="00AB601D">
        <w:rPr>
          <w:szCs w:val="28"/>
        </w:rPr>
        <w:t>ель ЦБ4</w:t>
      </w:r>
      <w:r>
        <w:rPr>
          <w:szCs w:val="28"/>
        </w:rPr>
        <w:t xml:space="preserve">: </w:t>
      </w:r>
      <w:r w:rsidRPr="009C5C34">
        <w:rPr>
          <w:szCs w:val="28"/>
        </w:rPr>
        <w:t>устойчивость к усилению масштаба</w:t>
      </w:r>
      <w:r>
        <w:rPr>
          <w:szCs w:val="28"/>
        </w:rPr>
        <w:t>. После</w:t>
      </w:r>
      <w:r w:rsidRPr="009C5C34">
        <w:rPr>
          <w:szCs w:val="28"/>
        </w:rPr>
        <w:t xml:space="preserve"> клиппинга норма обновления ограничена </w:t>
      </w:r>
      <m:oMath>
        <m:sSub>
          <m:sSubPr>
            <m:ctrlPr>
              <w:rPr>
                <w:rFonts w:ascii="Cambria Math" w:hAnsi="Cambria Math"/>
                <w:szCs w:val="28"/>
              </w:rPr>
            </m:ctrlPr>
          </m:sSubPr>
          <m:e>
            <m:r>
              <w:rPr>
                <w:rFonts w:ascii="Cambria Math" w:hAnsi="Cambria Math"/>
                <w:szCs w:val="28"/>
              </w:rPr>
              <m:t>S</m:t>
            </m:r>
          </m:e>
          <m:sub>
            <m:r>
              <m:rPr>
                <m:sty m:val="p"/>
              </m:rPr>
              <w:rPr>
                <w:rFonts w:ascii="Cambria Math" w:hAnsi="Cambria Math"/>
                <w:szCs w:val="28"/>
              </w:rPr>
              <m:t>max</m:t>
            </m:r>
          </m:sub>
        </m:sSub>
        <m:r>
          <m:rPr>
            <m:sty m:val="p"/>
          </m:rPr>
          <w:rPr>
            <w:rFonts w:ascii="Cambria Math" w:hAnsi="Cambria Math"/>
            <w:szCs w:val="28"/>
          </w:rPr>
          <m:t>=</m:t>
        </m:r>
        <m:r>
          <w:rPr>
            <w:rFonts w:ascii="Cambria Math" w:hAnsi="Cambria Math"/>
            <w:szCs w:val="28"/>
          </w:rPr>
          <m:t>2</m:t>
        </m:r>
        <m:r>
          <m:rPr>
            <m:sty m:val="p"/>
          </m:rPr>
          <w:rPr>
            <w:rFonts w:ascii="Cambria Math" w:hAnsi="Cambria Math"/>
            <w:szCs w:val="28"/>
          </w:rPr>
          <m:t>,</m:t>
        </m:r>
        <m:r>
          <w:rPr>
            <w:rFonts w:ascii="Cambria Math" w:hAnsi="Cambria Math"/>
            <w:szCs w:val="28"/>
          </w:rPr>
          <m:t>0</m:t>
        </m:r>
      </m:oMath>
      <w:r w:rsidRPr="009C5C34">
        <w:rPr>
          <w:szCs w:val="28"/>
        </w:rPr>
        <w:t xml:space="preserve">, коэффициент атаки замены модели </w:t>
      </w:r>
      <m:oMath>
        <m:r>
          <w:rPr>
            <w:rFonts w:ascii="Cambria Math" w:hAnsi="Cambria Math"/>
            <w:szCs w:val="28"/>
          </w:rPr>
          <m:t>γ</m:t>
        </m:r>
        <m:r>
          <m:rPr>
            <m:sty m:val="p"/>
          </m:rPr>
          <w:rPr>
            <w:rFonts w:ascii="Cambria Math" w:hAnsi="Cambria Math"/>
            <w:szCs w:val="28"/>
          </w:rPr>
          <m:t>=</m:t>
        </m:r>
        <m:r>
          <w:rPr>
            <w:rFonts w:ascii="Cambria Math" w:hAnsi="Cambria Math"/>
            <w:szCs w:val="28"/>
          </w:rPr>
          <m:t>20</m:t>
        </m:r>
      </m:oMath>
      <w:r w:rsidRPr="009C5C34">
        <w:rPr>
          <w:szCs w:val="28"/>
        </w:rPr>
        <w:t xml:space="preserve"> нивелирован (раздел 5.3.2).</w:t>
      </w:r>
    </w:p>
    <w:p w14:paraId="37D8DCDA" w14:textId="77777777" w:rsidR="00944FFE" w:rsidRPr="009C5C34" w:rsidRDefault="00944FFE" w:rsidP="009C5C34">
      <w:pPr>
        <w:pStyle w:val="af"/>
        <w:spacing w:after="0"/>
        <w:rPr>
          <w:szCs w:val="28"/>
        </w:rPr>
      </w:pPr>
      <w:r w:rsidRPr="009C5C34">
        <w:rPr>
          <w:szCs w:val="28"/>
        </w:rPr>
        <w:t>Тезис 1 подтверждён через таблицу 5.11: ни один компонент не самодостаточен. FedRoLA закрывает нецелевое отравление модели, ДП — остаточные смещения и приватность, TEE — целостность исполнения и доверие к серверу при центральной ДП.</w:t>
      </w:r>
    </w:p>
    <w:p w14:paraId="49CCC8F8" w14:textId="03E2B002" w:rsidR="00E937BC" w:rsidRPr="00E6114D" w:rsidRDefault="00944FFE" w:rsidP="00944FFE">
      <w:pPr>
        <w:pStyle w:val="af"/>
        <w:spacing w:after="0"/>
        <w:rPr>
          <w:szCs w:val="28"/>
        </w:rPr>
      </w:pPr>
      <w:r w:rsidRPr="009C5C34">
        <w:rPr>
          <w:szCs w:val="28"/>
        </w:rPr>
        <w:t>Граничные классы угроз — целевое отравление модели (атака замены) и целевое отравление данных в паре классов — фиксируются как остаточные риски, требующие дополнительных механизмов защиты вне периметра текущей работы</w:t>
      </w:r>
      <w:bookmarkEnd w:id="53"/>
      <w:bookmarkEnd w:id="77"/>
      <w:r>
        <w:rPr>
          <w:szCs w:val="28"/>
        </w:rPr>
        <w:t>.</w:t>
      </w:r>
    </w:p>
    <w:sectPr w:rsidR="00E937BC" w:rsidRPr="00E6114D" w:rsidSect="00034616">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9FA64" w14:textId="77777777" w:rsidR="00EA16BE" w:rsidRDefault="00EA16BE">
      <w:pPr>
        <w:spacing w:line="240" w:lineRule="auto"/>
      </w:pPr>
      <w:r>
        <w:separator/>
      </w:r>
    </w:p>
  </w:endnote>
  <w:endnote w:type="continuationSeparator" w:id="0">
    <w:p w14:paraId="4A184C37" w14:textId="77777777" w:rsidR="00EA16BE" w:rsidRDefault="00EA16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B501C" w14:textId="77777777" w:rsidR="00EA16BE" w:rsidRDefault="00EA16BE">
      <w:r>
        <w:separator/>
      </w:r>
    </w:p>
  </w:footnote>
  <w:footnote w:type="continuationSeparator" w:id="0">
    <w:p w14:paraId="410DB420" w14:textId="77777777" w:rsidR="00EA16BE" w:rsidRDefault="00EA1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92245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3BAED9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0A99421"/>
    <w:multiLevelType w:val="multilevel"/>
    <w:tmpl w:val="0F1E75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CA62EE"/>
    <w:multiLevelType w:val="hybridMultilevel"/>
    <w:tmpl w:val="393AEED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69B0AF1"/>
    <w:multiLevelType w:val="hybridMultilevel"/>
    <w:tmpl w:val="CB4225D2"/>
    <w:lvl w:ilvl="0" w:tplc="FFFFFFFF">
      <w:start w:val="1"/>
      <w:numFmt w:val="bullet"/>
      <w:lvlText w:val=""/>
      <w:lvlJc w:val="left"/>
      <w:pPr>
        <w:ind w:left="1429" w:hanging="360"/>
      </w:pPr>
      <w:rPr>
        <w:rFonts w:ascii="Symbol" w:hAnsi="Symbol" w:hint="default"/>
      </w:rPr>
    </w:lvl>
    <w:lvl w:ilvl="1" w:tplc="0419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07D22791"/>
    <w:multiLevelType w:val="multilevel"/>
    <w:tmpl w:val="1D50CA5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0A114F6A"/>
    <w:multiLevelType w:val="hybridMultilevel"/>
    <w:tmpl w:val="C7823C3A"/>
    <w:lvl w:ilvl="0" w:tplc="04190001">
      <w:start w:val="1"/>
      <w:numFmt w:val="bullet"/>
      <w:lvlText w:val=""/>
      <w:lvlJc w:val="left"/>
      <w:pPr>
        <w:ind w:left="1412" w:hanging="360"/>
      </w:pPr>
      <w:rPr>
        <w:rFonts w:ascii="Symbol" w:hAnsi="Symbol" w:hint="default"/>
      </w:rPr>
    </w:lvl>
    <w:lvl w:ilvl="1" w:tplc="04190003" w:tentative="1">
      <w:start w:val="1"/>
      <w:numFmt w:val="bullet"/>
      <w:lvlText w:val="o"/>
      <w:lvlJc w:val="left"/>
      <w:pPr>
        <w:ind w:left="2132" w:hanging="360"/>
      </w:pPr>
      <w:rPr>
        <w:rFonts w:ascii="Courier New" w:hAnsi="Courier New" w:cs="Courier New" w:hint="default"/>
      </w:rPr>
    </w:lvl>
    <w:lvl w:ilvl="2" w:tplc="04190005" w:tentative="1">
      <w:start w:val="1"/>
      <w:numFmt w:val="bullet"/>
      <w:lvlText w:val=""/>
      <w:lvlJc w:val="left"/>
      <w:pPr>
        <w:ind w:left="2852" w:hanging="360"/>
      </w:pPr>
      <w:rPr>
        <w:rFonts w:ascii="Wingdings" w:hAnsi="Wingdings" w:hint="default"/>
      </w:rPr>
    </w:lvl>
    <w:lvl w:ilvl="3" w:tplc="04190001" w:tentative="1">
      <w:start w:val="1"/>
      <w:numFmt w:val="bullet"/>
      <w:lvlText w:val=""/>
      <w:lvlJc w:val="left"/>
      <w:pPr>
        <w:ind w:left="3572" w:hanging="360"/>
      </w:pPr>
      <w:rPr>
        <w:rFonts w:ascii="Symbol" w:hAnsi="Symbol" w:hint="default"/>
      </w:rPr>
    </w:lvl>
    <w:lvl w:ilvl="4" w:tplc="04190003" w:tentative="1">
      <w:start w:val="1"/>
      <w:numFmt w:val="bullet"/>
      <w:lvlText w:val="o"/>
      <w:lvlJc w:val="left"/>
      <w:pPr>
        <w:ind w:left="4292" w:hanging="360"/>
      </w:pPr>
      <w:rPr>
        <w:rFonts w:ascii="Courier New" w:hAnsi="Courier New" w:cs="Courier New" w:hint="default"/>
      </w:rPr>
    </w:lvl>
    <w:lvl w:ilvl="5" w:tplc="04190005" w:tentative="1">
      <w:start w:val="1"/>
      <w:numFmt w:val="bullet"/>
      <w:lvlText w:val=""/>
      <w:lvlJc w:val="left"/>
      <w:pPr>
        <w:ind w:left="5012" w:hanging="360"/>
      </w:pPr>
      <w:rPr>
        <w:rFonts w:ascii="Wingdings" w:hAnsi="Wingdings" w:hint="default"/>
      </w:rPr>
    </w:lvl>
    <w:lvl w:ilvl="6" w:tplc="04190001" w:tentative="1">
      <w:start w:val="1"/>
      <w:numFmt w:val="bullet"/>
      <w:lvlText w:val=""/>
      <w:lvlJc w:val="left"/>
      <w:pPr>
        <w:ind w:left="5732" w:hanging="360"/>
      </w:pPr>
      <w:rPr>
        <w:rFonts w:ascii="Symbol" w:hAnsi="Symbol" w:hint="default"/>
      </w:rPr>
    </w:lvl>
    <w:lvl w:ilvl="7" w:tplc="04190003" w:tentative="1">
      <w:start w:val="1"/>
      <w:numFmt w:val="bullet"/>
      <w:lvlText w:val="o"/>
      <w:lvlJc w:val="left"/>
      <w:pPr>
        <w:ind w:left="6452" w:hanging="360"/>
      </w:pPr>
      <w:rPr>
        <w:rFonts w:ascii="Courier New" w:hAnsi="Courier New" w:cs="Courier New" w:hint="default"/>
      </w:rPr>
    </w:lvl>
    <w:lvl w:ilvl="8" w:tplc="04190005" w:tentative="1">
      <w:start w:val="1"/>
      <w:numFmt w:val="bullet"/>
      <w:lvlText w:val=""/>
      <w:lvlJc w:val="left"/>
      <w:pPr>
        <w:ind w:left="7172" w:hanging="360"/>
      </w:pPr>
      <w:rPr>
        <w:rFonts w:ascii="Wingdings" w:hAnsi="Wingdings" w:hint="default"/>
      </w:rPr>
    </w:lvl>
  </w:abstractNum>
  <w:abstractNum w:abstractNumId="16" w15:restartNumberingAfterBreak="0">
    <w:nsid w:val="0FA134D0"/>
    <w:multiLevelType w:val="hybridMultilevel"/>
    <w:tmpl w:val="BE1A85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965633E"/>
    <w:multiLevelType w:val="hybridMultilevel"/>
    <w:tmpl w:val="320682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C120BBD"/>
    <w:multiLevelType w:val="hybridMultilevel"/>
    <w:tmpl w:val="A978F1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E055E9E"/>
    <w:multiLevelType w:val="hybridMultilevel"/>
    <w:tmpl w:val="3AAEAD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94A2C99"/>
    <w:multiLevelType w:val="hybridMultilevel"/>
    <w:tmpl w:val="EAA41D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5AE193A"/>
    <w:multiLevelType w:val="hybridMultilevel"/>
    <w:tmpl w:val="C9FEB77A"/>
    <w:lvl w:ilvl="0" w:tplc="04190001">
      <w:start w:val="1"/>
      <w:numFmt w:val="bullet"/>
      <w:lvlText w:val=""/>
      <w:lvlJc w:val="left"/>
      <w:pPr>
        <w:ind w:left="1412" w:hanging="360"/>
      </w:pPr>
      <w:rPr>
        <w:rFonts w:ascii="Symbol" w:hAnsi="Symbol" w:hint="default"/>
      </w:rPr>
    </w:lvl>
    <w:lvl w:ilvl="1" w:tplc="04190003" w:tentative="1">
      <w:start w:val="1"/>
      <w:numFmt w:val="bullet"/>
      <w:lvlText w:val="o"/>
      <w:lvlJc w:val="left"/>
      <w:pPr>
        <w:ind w:left="2132" w:hanging="360"/>
      </w:pPr>
      <w:rPr>
        <w:rFonts w:ascii="Courier New" w:hAnsi="Courier New" w:cs="Courier New" w:hint="default"/>
      </w:rPr>
    </w:lvl>
    <w:lvl w:ilvl="2" w:tplc="04190005" w:tentative="1">
      <w:start w:val="1"/>
      <w:numFmt w:val="bullet"/>
      <w:lvlText w:val=""/>
      <w:lvlJc w:val="left"/>
      <w:pPr>
        <w:ind w:left="2852" w:hanging="360"/>
      </w:pPr>
      <w:rPr>
        <w:rFonts w:ascii="Wingdings" w:hAnsi="Wingdings" w:hint="default"/>
      </w:rPr>
    </w:lvl>
    <w:lvl w:ilvl="3" w:tplc="04190001" w:tentative="1">
      <w:start w:val="1"/>
      <w:numFmt w:val="bullet"/>
      <w:lvlText w:val=""/>
      <w:lvlJc w:val="left"/>
      <w:pPr>
        <w:ind w:left="3572" w:hanging="360"/>
      </w:pPr>
      <w:rPr>
        <w:rFonts w:ascii="Symbol" w:hAnsi="Symbol" w:hint="default"/>
      </w:rPr>
    </w:lvl>
    <w:lvl w:ilvl="4" w:tplc="04190003" w:tentative="1">
      <w:start w:val="1"/>
      <w:numFmt w:val="bullet"/>
      <w:lvlText w:val="o"/>
      <w:lvlJc w:val="left"/>
      <w:pPr>
        <w:ind w:left="4292" w:hanging="360"/>
      </w:pPr>
      <w:rPr>
        <w:rFonts w:ascii="Courier New" w:hAnsi="Courier New" w:cs="Courier New" w:hint="default"/>
      </w:rPr>
    </w:lvl>
    <w:lvl w:ilvl="5" w:tplc="04190005" w:tentative="1">
      <w:start w:val="1"/>
      <w:numFmt w:val="bullet"/>
      <w:lvlText w:val=""/>
      <w:lvlJc w:val="left"/>
      <w:pPr>
        <w:ind w:left="5012" w:hanging="360"/>
      </w:pPr>
      <w:rPr>
        <w:rFonts w:ascii="Wingdings" w:hAnsi="Wingdings" w:hint="default"/>
      </w:rPr>
    </w:lvl>
    <w:lvl w:ilvl="6" w:tplc="04190001" w:tentative="1">
      <w:start w:val="1"/>
      <w:numFmt w:val="bullet"/>
      <w:lvlText w:val=""/>
      <w:lvlJc w:val="left"/>
      <w:pPr>
        <w:ind w:left="5732" w:hanging="360"/>
      </w:pPr>
      <w:rPr>
        <w:rFonts w:ascii="Symbol" w:hAnsi="Symbol" w:hint="default"/>
      </w:rPr>
    </w:lvl>
    <w:lvl w:ilvl="7" w:tplc="04190003" w:tentative="1">
      <w:start w:val="1"/>
      <w:numFmt w:val="bullet"/>
      <w:lvlText w:val="o"/>
      <w:lvlJc w:val="left"/>
      <w:pPr>
        <w:ind w:left="6452" w:hanging="360"/>
      </w:pPr>
      <w:rPr>
        <w:rFonts w:ascii="Courier New" w:hAnsi="Courier New" w:cs="Courier New" w:hint="default"/>
      </w:rPr>
    </w:lvl>
    <w:lvl w:ilvl="8" w:tplc="04190005" w:tentative="1">
      <w:start w:val="1"/>
      <w:numFmt w:val="bullet"/>
      <w:lvlText w:val=""/>
      <w:lvlJc w:val="left"/>
      <w:pPr>
        <w:ind w:left="7172" w:hanging="360"/>
      </w:pPr>
      <w:rPr>
        <w:rFonts w:ascii="Wingdings" w:hAnsi="Wingdings" w:hint="default"/>
      </w:rPr>
    </w:lvl>
  </w:abstractNum>
  <w:abstractNum w:abstractNumId="22" w15:restartNumberingAfterBreak="0">
    <w:nsid w:val="41B21D07"/>
    <w:multiLevelType w:val="hybridMultilevel"/>
    <w:tmpl w:val="A44EC9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95C01D9"/>
    <w:multiLevelType w:val="hybridMultilevel"/>
    <w:tmpl w:val="1908B3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CC6046C"/>
    <w:multiLevelType w:val="hybridMultilevel"/>
    <w:tmpl w:val="A35233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CDF4790"/>
    <w:multiLevelType w:val="hybridMultilevel"/>
    <w:tmpl w:val="3E129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DFD7107"/>
    <w:multiLevelType w:val="hybridMultilevel"/>
    <w:tmpl w:val="D24EA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BC1868"/>
    <w:multiLevelType w:val="hybridMultilevel"/>
    <w:tmpl w:val="20A264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3607E96"/>
    <w:multiLevelType w:val="hybridMultilevel"/>
    <w:tmpl w:val="1720AC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38922B1"/>
    <w:multiLevelType w:val="hybridMultilevel"/>
    <w:tmpl w:val="A7088A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C7F5D8F"/>
    <w:multiLevelType w:val="hybridMultilevel"/>
    <w:tmpl w:val="1994AC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E0B43AD"/>
    <w:multiLevelType w:val="hybridMultilevel"/>
    <w:tmpl w:val="1C38DE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19"/>
  </w:num>
  <w:num w:numId="15">
    <w:abstractNumId w:val="24"/>
  </w:num>
  <w:num w:numId="16">
    <w:abstractNumId w:val="31"/>
  </w:num>
  <w:num w:numId="17">
    <w:abstractNumId w:val="26"/>
  </w:num>
  <w:num w:numId="18">
    <w:abstractNumId w:val="27"/>
  </w:num>
  <w:num w:numId="19">
    <w:abstractNumId w:val="12"/>
  </w:num>
  <w:num w:numId="20">
    <w:abstractNumId w:val="14"/>
  </w:num>
  <w:num w:numId="21">
    <w:abstractNumId w:val="13"/>
  </w:num>
  <w:num w:numId="22">
    <w:abstractNumId w:val="16"/>
  </w:num>
  <w:num w:numId="23">
    <w:abstractNumId w:val="28"/>
  </w:num>
  <w:num w:numId="24">
    <w:abstractNumId w:val="17"/>
  </w:num>
  <w:num w:numId="25">
    <w:abstractNumId w:val="25"/>
  </w:num>
  <w:num w:numId="26">
    <w:abstractNumId w:val="22"/>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1"/>
  </w:num>
  <w:num w:numId="30">
    <w:abstractNumId w:val="29"/>
  </w:num>
  <w:num w:numId="31">
    <w:abstractNumId w:val="20"/>
  </w:num>
  <w:num w:numId="32">
    <w:abstractNumId w:val="30"/>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BC"/>
    <w:rsid w:val="00003CB0"/>
    <w:rsid w:val="00052DFF"/>
    <w:rsid w:val="000572F1"/>
    <w:rsid w:val="00073A09"/>
    <w:rsid w:val="0008507E"/>
    <w:rsid w:val="001049A4"/>
    <w:rsid w:val="00173EE7"/>
    <w:rsid w:val="001B25DC"/>
    <w:rsid w:val="001D6F9B"/>
    <w:rsid w:val="001E4406"/>
    <w:rsid w:val="0025281B"/>
    <w:rsid w:val="0026526A"/>
    <w:rsid w:val="002A5BC4"/>
    <w:rsid w:val="002B351F"/>
    <w:rsid w:val="00311A12"/>
    <w:rsid w:val="00347B25"/>
    <w:rsid w:val="00355ECA"/>
    <w:rsid w:val="00364B2B"/>
    <w:rsid w:val="003A00F5"/>
    <w:rsid w:val="003D1C0B"/>
    <w:rsid w:val="003F604C"/>
    <w:rsid w:val="00433830"/>
    <w:rsid w:val="00446C40"/>
    <w:rsid w:val="00487A1D"/>
    <w:rsid w:val="0049625E"/>
    <w:rsid w:val="004E387F"/>
    <w:rsid w:val="004E5926"/>
    <w:rsid w:val="005659F1"/>
    <w:rsid w:val="00596FFA"/>
    <w:rsid w:val="005A3414"/>
    <w:rsid w:val="005A49E2"/>
    <w:rsid w:val="005C50A5"/>
    <w:rsid w:val="005D6E0C"/>
    <w:rsid w:val="005E3131"/>
    <w:rsid w:val="005E5D0B"/>
    <w:rsid w:val="005F61B1"/>
    <w:rsid w:val="00620DFD"/>
    <w:rsid w:val="006331CC"/>
    <w:rsid w:val="006405E8"/>
    <w:rsid w:val="006A789D"/>
    <w:rsid w:val="007156C4"/>
    <w:rsid w:val="0074496B"/>
    <w:rsid w:val="007649D4"/>
    <w:rsid w:val="00793463"/>
    <w:rsid w:val="007B1365"/>
    <w:rsid w:val="007B2B72"/>
    <w:rsid w:val="0080315F"/>
    <w:rsid w:val="00822603"/>
    <w:rsid w:val="0082632E"/>
    <w:rsid w:val="00944FFE"/>
    <w:rsid w:val="009D01EB"/>
    <w:rsid w:val="009D3A25"/>
    <w:rsid w:val="00A30634"/>
    <w:rsid w:val="00A40027"/>
    <w:rsid w:val="00AA66D0"/>
    <w:rsid w:val="00AC0A28"/>
    <w:rsid w:val="00AF15BC"/>
    <w:rsid w:val="00BB00EC"/>
    <w:rsid w:val="00BB57E2"/>
    <w:rsid w:val="00BB6638"/>
    <w:rsid w:val="00BE4AC8"/>
    <w:rsid w:val="00C615C1"/>
    <w:rsid w:val="00C773A3"/>
    <w:rsid w:val="00CE788C"/>
    <w:rsid w:val="00CE78A2"/>
    <w:rsid w:val="00D45763"/>
    <w:rsid w:val="00D97E58"/>
    <w:rsid w:val="00DE05B5"/>
    <w:rsid w:val="00E24ADF"/>
    <w:rsid w:val="00E3389A"/>
    <w:rsid w:val="00E6114D"/>
    <w:rsid w:val="00E937BC"/>
    <w:rsid w:val="00EA16BE"/>
    <w:rsid w:val="00EB2CC6"/>
    <w:rsid w:val="00EC0096"/>
    <w:rsid w:val="00EE2C4C"/>
    <w:rsid w:val="00EF080B"/>
    <w:rsid w:val="00F460A0"/>
    <w:rsid w:val="00F8397B"/>
    <w:rsid w:val="00FC7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8514"/>
  <w15:docId w15:val="{DD93BE53-DE14-4F65-B986-4B2836FB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E4406"/>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after="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360" w:after="12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before="120" w:after="240"/>
      <w:jc w:val="center"/>
    </w:pPr>
    <w:rPr>
      <w:bCs/>
      <w:color w:val="000000"/>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keepNext w:val="0"/>
      <w:outlineLvl w:val="9"/>
    </w:pPr>
    <w:rPr>
      <w:rFonts w:ascii="Times New Roman" w:eastAsia="Times New Roman" w:hAnsi="Times New Roman" w:cs="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60" w:after="60" w:line="240" w:lineRule="auto"/>
    </w:pPr>
    <w:rPr>
      <w:rFonts w:ascii="Courier New" w:eastAsia="Courier New" w:hAnsi="Courier New" w:cs="Courier New"/>
      <w:sz w:val="20"/>
    </w:rPr>
  </w:style>
  <w:style w:type="paragraph" w:customStyle="1" w:styleId="14">
    <w:name w:val="Цитата1"/>
    <w:pPr>
      <w:spacing w:after="0" w:line="360" w:lineRule="auto"/>
      <w:ind w:firstLine="709"/>
      <w:jc w:val="both"/>
    </w:pPr>
    <w:rPr>
      <w:rFonts w:ascii="Times New Roman" w:eastAsia="Times New Roman" w:hAnsi="Times New Roman" w:cs="Times New Roman"/>
      <w:i/>
      <w:sz w:val="24"/>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ff8">
    <w:name w:val="гост"/>
    <w:basedOn w:val="a1"/>
    <w:link w:val="aff9"/>
    <w:qFormat/>
    <w:rsid w:val="00AF15BC"/>
    <w:rPr>
      <w:szCs w:val="24"/>
      <w:lang w:eastAsia="ru-RU"/>
    </w:rPr>
  </w:style>
  <w:style w:type="character" w:customStyle="1" w:styleId="aff9">
    <w:name w:val="гост Знак"/>
    <w:basedOn w:val="a2"/>
    <w:link w:val="aff8"/>
    <w:rsid w:val="00AF15BC"/>
    <w:rPr>
      <w:rFonts w:ascii="Times New Roman" w:eastAsia="Times New Roman" w:hAnsi="Times New Roman" w:cs="Times New Roman"/>
      <w:sz w:val="28"/>
      <w:szCs w:val="24"/>
      <w:lang w:eastAsia="ru-RU"/>
    </w:rPr>
  </w:style>
  <w:style w:type="character" w:styleId="affa">
    <w:name w:val="Placeholder Text"/>
    <w:basedOn w:val="a2"/>
    <w:uiPriority w:val="99"/>
    <w:semiHidden/>
    <w:rsid w:val="00EB2C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E6416-ADB8-4D8A-91EC-F4AA3426F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101</Pages>
  <Words>20210</Words>
  <Characters>115200</Characters>
  <Application>Microsoft Office Word</Application>
  <DocSecurity>0</DocSecurity>
  <Lines>960</Lines>
  <Paragraphs>270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Kirill Tarazanov</dc:creator>
  <cp:keywords/>
  <cp:lastModifiedBy>Таразанов Кирилл Павлович</cp:lastModifiedBy>
  <cp:revision>10</cp:revision>
  <dcterms:created xsi:type="dcterms:W3CDTF">2026-05-03T19:28:00Z</dcterms:created>
  <dcterms:modified xsi:type="dcterms:W3CDTF">2026-05-04T12:36:00Z</dcterms:modified>
  <dc:language>ru-RU</dc:language>
</cp:coreProperties>
</file>