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 xml:space="preserve">Значение тестовой директивы</w:t>
      </w:r>
    </w:p>
    <w:p>
      <w:pPr>
        <w:pStyle w:val="ListNumber"/>
        <w:spacing w:line="240" w:lineRule="auto"/>
        <w:ind w:left="720"/>
      </w:pPr>
      <w:r/>
      <w:r>
        <w:t xml:space="preserve">Значение тестовой директивы1</w:t>
      </w:r>
    </w:p>
    <w:p>
      <w:pPr>
        <w:pStyle w:val="ListNumber"/>
        <w:spacing w:line="240" w:lineRule="auto"/>
        <w:ind w:left="720"/>
      </w:pPr>
      <w:r/>
      <w:r>
        <w:t xml:space="preserve">Значение тестовой директивы2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