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ИТОГОВАЯ АТТЕСТАЦИОННАЯ РАБОТА</w:t>
      </w:r>
    </w:p>
    <w:p>
      <w:pPr>
        <w:jc w:val="center"/>
      </w:pPr>
      <w:r>
        <w:t>Программа обучения</w:t>
        <w:br/>
        <w:t>«Python-разработчик с использованием инструментов ИИ»</w:t>
      </w:r>
    </w:p>
    <w:p/>
    <w:p>
      <w:pPr>
        <w:pStyle w:val="Title"/>
        <w:jc w:val="center"/>
      </w:pPr>
      <w:r>
        <w:t>Генератор случайных паролей</w:t>
        <w:br/>
        <w:t>с оценкой сложности</w:t>
      </w:r>
    </w:p>
    <w:p>
      <w:pPr>
        <w:pStyle w:val="Subtitle"/>
        <w:jc w:val="center"/>
      </w:pPr>
      <w:r>
        <w:t>Кейс 8</w:t>
        <w:br/>
        <w:t>PasswordGenerator 1.0.0</w:t>
      </w:r>
    </w:p>
    <w:p/>
    <w:p>
      <w:r>
        <w:t>ФИО слушателя: ______________________________________</w:t>
      </w:r>
    </w:p>
    <w:p>
      <w:r>
        <w:t>Группа: ПР-5-Р</w:t>
      </w:r>
    </w:p>
    <w:p>
      <w:r>
        <w:t>Период обучения: 05.10.2026–09.11.2026</w:t>
      </w:r>
    </w:p>
    <w:p>
      <w:r>
        <w:t>Дата аттестации: _____________________________________</w:t>
      </w:r>
    </w:p>
    <w:p>
      <w:r>
        <w:t>Преподаватель: ______________________________________</w:t>
      </w:r>
    </w:p>
    <w:p/>
    <w:p>
      <w:r>
        <w:t>Исходный код</w:t>
        <w:br/>
        <w:t>https://github.com/KirillakaCarl/PasswordGenerator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Описание кейса и выбор технологий</w:t>
      </w:r>
    </w:p>
    <w:p>
      <w:r>
        <w:t>Разработано локальное графическое приложение для генерации паролей, оценки их сложности и сохранения в зашифрованном файле. Работа выполнена по кейсу 8. Дополнительно реализованы поиск по названию, дата сохранения и сортировка записей.</w:t>
      </w:r>
    </w:p>
    <w:p>
      <w:r>
        <w:t>Основные задачи: дать пользователю выбор длины и групп символов; объяснить оценку сложности; обеспечить зашифрованное сохранение; проверить алгоритмы тестами и показать фактическое применение ИИ при разработке.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c>
          <w:tcPr>
            <w:tcW w:type="dxa" w:w="2304"/>
            <w:shd w:fill="E8EDF2"/>
          </w:tcPr>
          <w:p>
            <w:pPr>
              <w:spacing w:after="100"/>
            </w:pPr>
            <w:r>
              <w:rPr>
                <w:b/>
                <w:sz w:val="20"/>
              </w:rPr>
              <w:t>Инструмент</w:t>
            </w:r>
          </w:p>
        </w:tc>
        <w:tc>
          <w:tcPr>
            <w:tcW w:type="dxa" w:w="7632"/>
            <w:shd w:fill="E8EDF2"/>
          </w:tcPr>
          <w:p>
            <w:pPr>
              <w:spacing w:after="100"/>
            </w:pPr>
            <w:r>
              <w:rPr>
                <w:b/>
                <w:sz w:val="20"/>
              </w:rPr>
              <w:t>Причина выбора</w:t>
            </w:r>
          </w:p>
        </w:tc>
      </w:tr>
      <w:tr>
        <w:tc>
          <w:tcPr>
            <w:tcW w:type="dxa" w:w="2304"/>
          </w:tcPr>
          <w:p>
            <w:pPr>
              <w:spacing w:after="100"/>
            </w:pPr>
            <w:r>
              <w:rPr>
                <w:sz w:val="20"/>
              </w:rPr>
              <w:t>Python и Tkinter</w:t>
            </w:r>
          </w:p>
        </w:tc>
        <w:tc>
          <w:tcPr>
            <w:tcW w:type="dxa" w:w="7632"/>
          </w:tcPr>
          <w:p>
            <w:pPr>
              <w:spacing w:after="100"/>
            </w:pPr>
            <w:r>
              <w:rPr>
                <w:sz w:val="20"/>
              </w:rPr>
              <w:t>Изучены на курсе; позволяют создать локальный графический интерфейс.</w:t>
            </w:r>
          </w:p>
        </w:tc>
      </w:tr>
      <w:tr>
        <w:tc>
          <w:tcPr>
            <w:tcW w:type="dxa" w:w="2304"/>
          </w:tcPr>
          <w:p>
            <w:pPr>
              <w:spacing w:after="100"/>
            </w:pPr>
            <w:r>
              <w:rPr>
                <w:sz w:val="20"/>
              </w:rPr>
              <w:t>secrets</w:t>
            </w:r>
          </w:p>
        </w:tc>
        <w:tc>
          <w:tcPr>
            <w:tcW w:type="dxa" w:w="7632"/>
          </w:tcPr>
          <w:p>
            <w:pPr>
              <w:spacing w:after="100"/>
            </w:pPr>
            <w:r>
              <w:rPr>
                <w:sz w:val="20"/>
              </w:rPr>
              <w:t>Источник случайности для генерации секретных значений.</w:t>
            </w:r>
          </w:p>
        </w:tc>
      </w:tr>
      <w:tr>
        <w:tc>
          <w:tcPr>
            <w:tcW w:type="dxa" w:w="2304"/>
          </w:tcPr>
          <w:p>
            <w:pPr>
              <w:spacing w:after="100"/>
            </w:pPr>
            <w:r>
              <w:rPr>
                <w:sz w:val="20"/>
              </w:rPr>
              <w:t>cryptography</w:t>
            </w:r>
          </w:p>
        </w:tc>
        <w:tc>
          <w:tcPr>
            <w:tcW w:type="dxa" w:w="7632"/>
          </w:tcPr>
          <w:p>
            <w:pPr>
              <w:spacing w:after="100"/>
            </w:pPr>
            <w:r>
              <w:rPr>
                <w:sz w:val="20"/>
              </w:rPr>
              <w:t>Готовые реализации Argon2id и Fernet вместо собственного шифрования.</w:t>
            </w:r>
          </w:p>
        </w:tc>
      </w:tr>
      <w:tr>
        <w:tc>
          <w:tcPr>
            <w:tcW w:type="dxa" w:w="2304"/>
          </w:tcPr>
          <w:p>
            <w:pPr>
              <w:spacing w:after="100"/>
            </w:pPr>
            <w:r>
              <w:rPr>
                <w:sz w:val="20"/>
              </w:rPr>
              <w:t>unittest и Git</w:t>
            </w:r>
          </w:p>
        </w:tc>
        <w:tc>
          <w:tcPr>
            <w:tcW w:type="dxa" w:w="7632"/>
          </w:tcPr>
          <w:p>
            <w:pPr>
              <w:spacing w:after="100"/>
            </w:pPr>
            <w:r>
              <w:rPr>
                <w:sz w:val="20"/>
              </w:rPr>
              <w:t>Проверки правил, история изменений, ветки и самостоятельные Pull Request.</w:t>
            </w:r>
          </w:p>
        </w:tc>
      </w:tr>
      <w:tr>
        <w:tc>
          <w:tcPr>
            <w:tcW w:type="dxa" w:w="2304"/>
          </w:tcPr>
          <w:p>
            <w:pPr>
              <w:spacing w:after="100"/>
            </w:pPr>
            <w:r>
              <w:rPr>
                <w:sz w:val="20"/>
              </w:rPr>
              <w:t>PyInstaller</w:t>
            </w:r>
          </w:p>
        </w:tc>
        <w:tc>
          <w:tcPr>
            <w:tcW w:type="dxa" w:w="7632"/>
          </w:tcPr>
          <w:p>
            <w:pPr>
              <w:spacing w:after="100"/>
            </w:pPr>
            <w:r>
              <w:rPr>
                <w:sz w:val="20"/>
              </w:rPr>
              <w:t>Windows exe со встроенным Python и зависимостями.</w:t>
            </w:r>
          </w:p>
        </w:tc>
      </w:tr>
    </w:tbl>
    <w:p>
      <w:pPr>
        <w:pStyle w:val="Heading1"/>
      </w:pPr>
      <w:r>
        <w:t>Архитектура приложения</w:t>
      </w:r>
    </w:p>
    <w:p>
      <w:r>
        <w:t>main.py запускает окно. gui.py и storage_ui.py обрабатывают действия пользователя. generator.py, assessment.py и entry_view.py содержат независимые алгоритмы. encryption.py получает ключ и проверяет токен, storage.py проверяет схему файла и сохраняет записи.</w:t>
      </w:r>
    </w:p>
    <w:p>
      <w:r>
        <w:t>Разделение позволяет проверять правила без графического интерфейса. Тяжёлая работа с файлом выполняется в фоновом потоке. Результат передаётся через очередь, а виджеты обновляются в основном потоке Tkinter.</w:t>
      </w:r>
    </w:p>
    <w:p>
      <w:r>
        <w:br w:type="page"/>
      </w:r>
    </w:p>
    <w:p>
      <w:pPr>
        <w:pStyle w:val="Heading1"/>
      </w:pPr>
      <w:r>
        <w:t>Генерация и пользовательский интерфейс</w:t>
      </w:r>
    </w:p>
    <w:p>
      <w:r>
        <w:t>Пользователь задаёт длину от 4 до 128 и включает нужные группы: строчные латинские буквы, прописные буквы, цифры и специальные символы. После проверки ввода программа объединяет алфавиты и выбирает символы через secrets.choice.</w:t>
      </w:r>
    </w:p>
    <w:p>
      <w:r>
        <w:t>Кандидат принимается только при наличии хотя бы одного символа каждой выбранной группы. Иначе создаётся новый кандидат. Группы не закрепляются за определёнными позициями. Повторное получение одинакового пароля математически возможно; уникальность не обещается.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703320" cy="365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ene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65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1. Генерация пароля длиной 16 по четырём группам символов.</w:t>
      </w:r>
    </w:p>
    <w:p>
      <w:r>
        <w:t>Результат изначально скрыт, доступен показ и явное копирование. Генерация не сохраняет пароль автоматически. Ошибки длины или пустого набора групп выводятся понятным сообщением.</w:t>
      </w:r>
    </w:p>
    <w:p>
      <w:r>
        <w:br w:type="page"/>
      </w:r>
    </w:p>
    <w:p>
      <w:pPr>
        <w:pStyle w:val="Heading1"/>
      </w:pPr>
      <w:r>
        <w:t>Оценка сложности и применение ИИ</w:t>
      </w:r>
    </w:p>
    <w:p>
      <w:r>
        <w:t>Базовая шкала: min(60, 3 × длина) + 10 × число групп. Категории: 0–39 - слабый, 40–74 - средний, 75–100 - сильный. Короткая длина дополнительно ограничивает категорию. Затем применяются ограничения за известные слова, простые подстановки, повторы и последовательности.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20440" cy="3474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eak-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47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2. Учебный шаблон Password123! получает 39 баллов с пояснением.</w:t>
      </w:r>
    </w:p>
    <w:p>
      <w:r>
        <w:t>Codex помог выявить завышенную оценку шаблонов и предложить улучшения. На семи заранее описанных примерах совпадения с ожидаемыми категориями выросли с 4/7 до 7/7, на шести отложенных - с 2/6 до 6/6. Наборы подготовлены тем же ИИ: это проверка учебного контракта, а не независимое исследование безопасности.</w:t>
      </w:r>
    </w:p>
    <w:p>
      <w:r>
        <w:t>В приложении нет вызовов ИИ. Реальные пароли не отправляются внешним сервисам. Формула, примеры и ограничения описаны в ASSESSMENT_RULES.md и AI_USAGE.md.</w:t>
      </w:r>
    </w:p>
    <w:p>
      <w:r>
        <w:br w:type="page"/>
      </w:r>
    </w:p>
    <w:p>
      <w:pPr>
        <w:pStyle w:val="Heading1"/>
      </w:pPr>
      <w:r>
        <w:t>Зашифрованное хранилище</w:t>
      </w:r>
    </w:p>
    <w:p>
      <w:r>
        <w:t>Мастер-пароль длиной 12–1024 символа преобразуется в ключ через Argon2id: 64 МиБ памяти, 3 прохода, 4 линии. Для нового файла создаётся соль - 16 случайных байтов. Соль хранится открыто и вместе с тем же мастер-паролем позволяет снова получить тот же ключ. Мастер-пароль и ключ не записываются на диск.</w:t>
      </w:r>
    </w:p>
    <w:p>
      <w:r>
        <w:t>Fernet шифрует названия и пароли вместе и проверяет подлинность при открытии. Перед вычислением ключа проверяются размер, версия и фиксированные параметры. Зашифрованные данные сначала пишутся во временный файл, затем публикуются без перезаписи существующего файла или атомарно заменяют прежнюю версию.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20440" cy="3474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a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47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Рис. 3. Хранилище с искусственными записями и датами сохранения.</w:t>
      </w:r>
    </w:p>
    <w:p>
      <w:r>
        <w:t>Поиск работает по части названия без регистра, сортировка - по названию и дате в обе стороны. Дата означает сохранение записи. При закрытии сеанса поля очищаются; для повторного доступа нужен мастер-пароль.</w:t>
      </w:r>
    </w:p>
    <w:p>
      <w:r>
        <w:br w:type="page"/>
      </w:r>
    </w:p>
    <w:p>
      <w:pPr>
        <w:pStyle w:val="Heading1"/>
      </w:pPr>
      <w:r>
        <w:t>Проверка и результаты тестирования</w:t>
      </w:r>
    </w:p>
    <w:p>
      <w:r>
        <w:t>Пройдено 47 автоматических тестов. Используются только искусственные строки и временные файлы. Проверяются правила и ошибки, а не только успешные сценарии.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936"/>
        <w:gridCol w:w="6840"/>
      </w:tblGrid>
      <w:tr>
        <w:tc>
          <w:tcPr>
            <w:tcW w:type="dxa" w:w="2160"/>
            <w:shd w:fill="E8EDF2"/>
          </w:tcPr>
          <w:p>
            <w:pPr>
              <w:spacing w:after="100"/>
            </w:pPr>
            <w:r>
              <w:rPr>
                <w:b/>
                <w:sz w:val="20"/>
              </w:rPr>
              <w:t>Область</w:t>
            </w:r>
          </w:p>
        </w:tc>
        <w:tc>
          <w:tcPr>
            <w:tcW w:type="dxa" w:w="936"/>
            <w:shd w:fill="E8EDF2"/>
          </w:tcPr>
          <w:p>
            <w:pPr>
              <w:spacing w:after="100"/>
            </w:pPr>
            <w:r>
              <w:rPr>
                <w:b/>
                <w:sz w:val="20"/>
              </w:rPr>
              <w:t>Тестов</w:t>
            </w:r>
          </w:p>
        </w:tc>
        <w:tc>
          <w:tcPr>
            <w:tcW w:type="dxa" w:w="6840"/>
            <w:shd w:fill="E8EDF2"/>
          </w:tcPr>
          <w:p>
            <w:pPr>
              <w:spacing w:after="100"/>
            </w:pPr>
            <w:r>
              <w:rPr>
                <w:b/>
                <w:sz w:val="20"/>
              </w:rPr>
              <w:t>Основные проверки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Генерация</w:t>
            </w:r>
          </w:p>
        </w:tc>
        <w:tc>
          <w:tcPr>
            <w:tcW w:type="dxa" w:w="936"/>
          </w:tcPr>
          <w:p>
            <w:pPr>
              <w:spacing w:after="100"/>
            </w:pPr>
            <w:r>
              <w:rPr>
                <w:sz w:val="20"/>
              </w:rPr>
              <w:t>6</w:t>
            </w:r>
          </w:p>
        </w:tc>
        <w:tc>
          <w:tcPr>
            <w:tcW w:type="dxa" w:w="6840"/>
          </w:tcPr>
          <w:p>
            <w:pPr>
              <w:spacing w:after="100"/>
            </w:pPr>
            <w:r>
              <w:rPr>
                <w:sz w:val="20"/>
              </w:rPr>
              <w:t>Все 15 сочетаний групп; длины 4, 16, 128; неверные настройки.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Оценка</w:t>
            </w:r>
          </w:p>
        </w:tc>
        <w:tc>
          <w:tcPr>
            <w:tcW w:type="dxa" w:w="936"/>
          </w:tcPr>
          <w:p>
            <w:pPr>
              <w:spacing w:after="100"/>
            </w:pPr>
            <w:r>
              <w:rPr>
                <w:sz w:val="20"/>
              </w:rPr>
              <w:t>10</w:t>
            </w:r>
          </w:p>
        </w:tc>
        <w:tc>
          <w:tcPr>
            <w:tcW w:type="dxa" w:w="6840"/>
          </w:tcPr>
          <w:p>
            <w:pPr>
              <w:spacing w:after="100"/>
            </w:pPr>
            <w:r>
              <w:rPr>
                <w:sz w:val="20"/>
              </w:rPr>
              <w:t>Шаблоны, границы категорий, Unicode, пробелы, пустой ввод.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Ключ и хранилище</w:t>
            </w:r>
          </w:p>
        </w:tc>
        <w:tc>
          <w:tcPr>
            <w:tcW w:type="dxa" w:w="936"/>
          </w:tcPr>
          <w:p>
            <w:pPr>
              <w:spacing w:after="100"/>
            </w:pPr>
            <w:r>
              <w:rPr>
                <w:sz w:val="20"/>
              </w:rPr>
              <w:t>17</w:t>
            </w:r>
          </w:p>
        </w:tc>
        <w:tc>
          <w:tcPr>
            <w:tcW w:type="dxa" w:w="6840"/>
          </w:tcPr>
          <w:p>
            <w:pPr>
              <w:spacing w:after="100"/>
            </w:pPr>
            <w:r>
              <w:rPr>
                <w:sz w:val="20"/>
              </w:rPr>
              <w:t>Соль, неверный ключ, повреждение, схема, отказ записи, блокировка.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Мастер-пароль</w:t>
            </w:r>
          </w:p>
        </w:tc>
        <w:tc>
          <w:tcPr>
            <w:tcW w:type="dxa" w:w="936"/>
          </w:tcPr>
          <w:p>
            <w:pPr>
              <w:spacing w:after="100"/>
            </w:pPr>
            <w:r>
              <w:rPr>
                <w:sz w:val="20"/>
              </w:rPr>
              <w:t>5</w:t>
            </w:r>
          </w:p>
        </w:tc>
        <w:tc>
          <w:tcPr>
            <w:tcW w:type="dxa" w:w="6840"/>
          </w:tcPr>
          <w:p>
            <w:pPr>
              <w:spacing w:after="100"/>
            </w:pPr>
            <w:r>
              <w:rPr>
                <w:sz w:val="20"/>
              </w:rPr>
              <w:t>Короткий ввод, предупреждение, подтверждение, повтор и отмена.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Поиск и сортировка</w:t>
            </w:r>
          </w:p>
        </w:tc>
        <w:tc>
          <w:tcPr>
            <w:tcW w:type="dxa" w:w="936"/>
          </w:tcPr>
          <w:p>
            <w:pPr>
              <w:spacing w:after="100"/>
            </w:pPr>
            <w:r>
              <w:rPr>
                <w:sz w:val="20"/>
              </w:rPr>
              <w:t>9</w:t>
            </w:r>
          </w:p>
        </w:tc>
        <w:tc>
          <w:tcPr>
            <w:tcW w:type="dxa" w:w="6840"/>
          </w:tcPr>
          <w:p>
            <w:pPr>
              <w:spacing w:after="100"/>
            </w:pPr>
            <w:r>
              <w:rPr>
                <w:sz w:val="20"/>
              </w:rPr>
              <w:t>Регистр, отсутствие совпадений, пароли вне поиска, даты и порядок.</w:t>
            </w:r>
          </w:p>
        </w:tc>
      </w:tr>
    </w:tbl>
    <w:p>
      <w:r>
        <w:t>Пользователь вручную проверил создание и закрытие хранилища, сохранение группы записей, прокрутку, неверный и короткий мастер-пароль, удаление, повторное открытие после перезапуска, поиск на русском и английском, цифры и специальные символы, сортировку и сброс фильтра.</w:t>
      </w:r>
    </w:p>
    <w:p>
      <w:pPr>
        <w:pStyle w:val="Heading1"/>
      </w:pPr>
      <w:r>
        <w:t>Самостоятельная сборка</w:t>
      </w:r>
    </w:p>
    <w:p>
      <w:r>
        <w:t>PyInstaller 6.22.3 подготовил exe Windows x64 версии 1.0.0. Готовый exe проверен из отдельной папки с Python, исключённым из PATH. Встроенная проверка подтвердила Tkinter, генерацию, оценку, Argon2id, Fernet, сохранение и открытие, поиск, сортировку и удаление. Подготовлены ZIP, краткая инструкция и SHA-256. Такая проверка не доказывает совместимость со всеми компьютерами Windows.</w:t>
      </w:r>
    </w:p>
    <w:p>
      <w:r>
        <w:t>История разработки сохранена в GitHub: функции выполнялись в отдельных ветках и объединялись через Pull Request. Учебные комментарии объясняют алгоритмы и причины решений.</w:t>
      </w:r>
    </w:p>
    <w:p>
      <w:r>
        <w:br w:type="page"/>
      </w:r>
    </w:p>
    <w:p>
      <w:pPr>
        <w:pStyle w:val="Heading1"/>
      </w:pPr>
      <w:r>
        <w:t>Заключение и инструкция запуска</w:t>
      </w:r>
    </w:p>
    <w:p>
      <w:r>
        <w:t>Функции кейса 8 реализованы: настраиваемая генерация, объяснимая оценка, зашифрованное сохранение, интерфейс, тесты, документация и применение ИИ в разработке. Дополнительные поиск, даты и сортировка упрощают работу со списком записей.</w:t>
      </w:r>
    </w:p>
    <w:p>
      <w:r>
        <w:t>Для запуска готовой версии распакуйте переносной ZIP и откройте exe. Python не требуется. Для исходного кода создайте виртуальное окружение, установите requirements.txt и выполните main.py. Полные команды находятся в README. Подробные действия пользователя приведены в отдельной иллюстрированной инструкции.</w:t>
      </w:r>
    </w:p>
    <w:p>
      <w:r>
        <w:t>Ограничения: оценка является эвристикой без проверки утечек и полного словаря. Нет восстановления и смены мастер-пароля, совместной записи в файл и облачной синхронизации. Размер хранилища ограничен 5 МиБ. Полное обнуление строк Python в памяти не гарантируется. Буфер обмена не очищается автоматически.</w:t>
      </w:r>
    </w:p>
    <w:p>
      <w:r>
        <w:t>В дальнейшем можно добавить смену мастер-пароля и расширить набор правил оценки. Эти функции не заявляются выполненными в версии 1.0.0.</w:t>
      </w:r>
    </w:p>
    <w:p>
      <w:pPr>
        <w:pStyle w:val="Heading1"/>
      </w:pPr>
      <w:r>
        <w:t>Использованные источники</w:t>
      </w:r>
    </w:p>
    <w:p>
      <w:pPr>
        <w:spacing w:after="100"/>
      </w:pPr>
      <w:r>
        <w:rPr>
          <w:sz w:val="18"/>
        </w:rPr>
        <w:t>1. Кейсы на выбор. Кейс 8 и общие требования к итоговой работе.</w:t>
      </w:r>
    </w:p>
    <w:p>
      <w:pPr>
        <w:spacing w:after="100"/>
      </w:pPr>
      <w:r>
        <w:rPr>
          <w:sz w:val="18"/>
        </w:rPr>
        <w:t>2. Памятка по итоговой аттестации. Структура отчёта и требования к видеозащите.</w:t>
      </w:r>
    </w:p>
    <w:p>
      <w:pPr>
        <w:spacing w:after="100"/>
      </w:pPr>
      <w:r>
        <w:rPr>
          <w:sz w:val="18"/>
        </w:rPr>
        <w:t>3. Python: secrets и tkinter. https://docs.python.org/3/library/secrets.html и https://docs.python.org/3/library/tkinter.html</w:t>
      </w:r>
    </w:p>
    <w:p>
      <w:pPr>
        <w:spacing w:after="100"/>
      </w:pPr>
      <w:r>
        <w:rPr>
          <w:sz w:val="18"/>
        </w:rPr>
        <w:t>4. cryptography: Fernet и Argon2id. https://cryptography.io/en/stable/fernet/ и https://cryptography.io/en/stable/hazmat/primitives/key-derivation-functions/</w:t>
      </w:r>
    </w:p>
    <w:p>
      <w:pPr>
        <w:spacing w:after="100"/>
      </w:pPr>
      <w:r>
        <w:rPr>
          <w:sz w:val="18"/>
        </w:rPr>
        <w:t>5. PyInstaller. https://pyinstaller.org/en/stable/operating-mode.html</w:t>
      </w:r>
    </w:p>
    <w:p>
      <w:pPr>
        <w:spacing w:after="100"/>
      </w:pPr>
      <w:r>
        <w:rPr>
          <w:sz w:val="18"/>
        </w:rPr>
        <w:t>6. Репозиторий проекта. https://github.com/KirillakaCarl/PasswordGenerator</w:t>
      </w:r>
    </w:p>
    <w:sectPr w:rsidR="00FC693F" w:rsidRPr="0006063C" w:rsidSect="00034616">
      <w:footerReference w:type="default" r:id="rId12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Генератор случайных паролей с оценкой сложности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