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5BD5C">
      <w:pPr>
        <w:pStyle w:val="2"/>
        <w:bidi/>
        <w:jc w:val="both"/>
      </w:pPr>
      <w:bookmarkStart w:id="0" w:name="_GoBack"/>
      <w:bookmarkEnd w:id="0"/>
      <w:r>
        <w:rPr>
          <w:rFonts w:ascii="Arial" w:hAnsi="Arial" w:eastAsia="Arial" w:cs="Arial"/>
          <w:b/>
          <w:bCs/>
          <w:color w:val="1F4E79"/>
          <w:sz w:val="36"/>
          <w:szCs w:val="36"/>
        </w:rPr>
        <w:t>أولاً: معلومات عامة عن الجامعة</w:t>
      </w:r>
    </w:p>
    <w:p w14:paraId="39991E20">
      <w:pPr>
        <w:jc w:val="both"/>
      </w:pPr>
    </w:p>
    <w:p w14:paraId="6A70D5B2">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ما هو موقع جامعة بنها الأهلية؟</w:t>
      </w:r>
    </w:p>
    <w:p w14:paraId="42899C6D">
      <w:pPr>
        <w:bidi/>
        <w:jc w:val="both"/>
      </w:pPr>
      <w:r>
        <w:rPr>
          <w:rFonts w:ascii="Arial" w:hAnsi="Arial" w:eastAsia="Arial" w:cs="Arial"/>
          <w:sz w:val="22"/>
          <w:szCs w:val="22"/>
        </w:rPr>
        <w:t>تقع جامعة بنها الأهلية في: الحي الترفيهي – محور العبور الرئيسي – مدينة العبور – محافظة القليوبية.</w:t>
      </w:r>
    </w:p>
    <w:p w14:paraId="065557BD">
      <w:pPr>
        <w:jc w:val="both"/>
      </w:pPr>
    </w:p>
    <w:p w14:paraId="50AC354E">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هل يتوفر سكن جامعي للطلاب؟</w:t>
      </w:r>
    </w:p>
    <w:p w14:paraId="6EE8707B">
      <w:pPr>
        <w:bidi/>
        <w:jc w:val="both"/>
      </w:pPr>
      <w:r>
        <w:rPr>
          <w:rFonts w:ascii="Arial" w:hAnsi="Arial" w:eastAsia="Arial" w:cs="Arial"/>
          <w:sz w:val="22"/>
          <w:szCs w:val="22"/>
        </w:rPr>
        <w:t>لا يتوفر حالياً سكن جامعي داخل الحرم الجامعي، إلا أن موقع الجامعة في قلب مدينة العبور يتيح العديد من خيارات السكن المناسبة للطلاب، خاصة في مناطق إسكان الشباب القريبة.</w:t>
      </w:r>
    </w:p>
    <w:p w14:paraId="34B8E06B">
      <w:pPr>
        <w:jc w:val="both"/>
      </w:pPr>
    </w:p>
    <w:p w14:paraId="4C0F6AAF">
      <w:pPr>
        <w:bidi/>
        <w:spacing w:before="260" w:after="60"/>
        <w:jc w:val="both"/>
      </w:pPr>
      <w:r>
        <w:rPr>
          <w:rFonts w:ascii="Arial" w:hAnsi="Arial" w:eastAsia="Arial" w:cs="Arial"/>
          <w:b/>
          <w:bCs/>
          <w:sz w:val="24"/>
          <w:szCs w:val="24"/>
        </w:rPr>
        <w:t>هل تتوفر وسائل نقل إلى الجامعة ومنها؟</w:t>
      </w:r>
    </w:p>
    <w:p w14:paraId="2E146A8A">
      <w:pPr>
        <w:bidi/>
        <w:jc w:val="both"/>
      </w:pPr>
      <w:r>
        <w:rPr>
          <w:rFonts w:ascii="Arial" w:hAnsi="Arial" w:eastAsia="Arial" w:cs="Arial"/>
          <w:sz w:val="22"/>
          <w:szCs w:val="22"/>
        </w:rPr>
        <w:t>نعم، تتوفر وسائل نقل متنوعة تشمل:</w:t>
      </w:r>
    </w:p>
    <w:p w14:paraId="45B390DB">
      <w:pPr>
        <w:pStyle w:val="18"/>
        <w:numPr>
          <w:ilvl w:val="0"/>
          <w:numId w:val="1"/>
        </w:numPr>
        <w:bidi/>
        <w:jc w:val="both"/>
      </w:pPr>
      <w:r>
        <w:rPr>
          <w:rFonts w:ascii="Arial" w:hAnsi="Arial" w:eastAsia="Arial" w:cs="Arial"/>
          <w:sz w:val="22"/>
          <w:szCs w:val="22"/>
        </w:rPr>
        <w:t>شركات نقل جماعي تغطي العديد من المحافظات</w:t>
      </w:r>
    </w:p>
    <w:p w14:paraId="24CB51B6">
      <w:pPr>
        <w:pStyle w:val="18"/>
        <w:numPr>
          <w:ilvl w:val="0"/>
          <w:numId w:val="1"/>
        </w:numPr>
        <w:bidi/>
        <w:jc w:val="both"/>
      </w:pPr>
      <w:r>
        <w:rPr>
          <w:rFonts w:ascii="Arial" w:hAnsi="Arial" w:eastAsia="Arial" w:cs="Arial"/>
          <w:sz w:val="22"/>
          <w:szCs w:val="22"/>
        </w:rPr>
        <w:t>وسائل النقل العامة المتاحة بالقرب من الجامعة</w:t>
      </w:r>
    </w:p>
    <w:p w14:paraId="62F5AA86">
      <w:pPr>
        <w:jc w:val="both"/>
      </w:pPr>
    </w:p>
    <w:p w14:paraId="4E220031">
      <w:pPr>
        <w:bidi/>
        <w:spacing w:before="260" w:after="60"/>
        <w:jc w:val="both"/>
      </w:pPr>
      <w:r>
        <w:rPr>
          <w:rFonts w:ascii="Arial" w:hAnsi="Arial" w:eastAsia="Arial" w:cs="Arial"/>
          <w:b/>
          <w:bCs/>
          <w:sz w:val="24"/>
          <w:szCs w:val="24"/>
        </w:rPr>
        <w:t>هل توجد زيادة سنوية في المصروفات الدراسية؟</w:t>
      </w:r>
    </w:p>
    <w:p w14:paraId="20C882C9">
      <w:pPr>
        <w:bidi/>
        <w:jc w:val="both"/>
      </w:pPr>
      <w:r>
        <w:rPr>
          <w:rFonts w:ascii="Arial" w:hAnsi="Arial" w:eastAsia="Arial" w:cs="Arial"/>
          <w:sz w:val="22"/>
          <w:szCs w:val="22"/>
        </w:rPr>
        <w:t>لا، يتم تثبيت المصروفات الدراسية لكل دفعة طوال مدة الدراسة.</w:t>
      </w:r>
    </w:p>
    <w:p w14:paraId="1197A0EC">
      <w:pPr>
        <w:jc w:val="both"/>
      </w:pPr>
    </w:p>
    <w:p w14:paraId="640365A6">
      <w:pPr>
        <w:bidi/>
        <w:spacing w:before="260" w:after="60"/>
        <w:jc w:val="both"/>
      </w:pPr>
      <w:r>
        <w:rPr>
          <w:rFonts w:ascii="Arial" w:hAnsi="Arial" w:eastAsia="Arial" w:cs="Arial"/>
          <w:b/>
          <w:bCs/>
          <w:sz w:val="24"/>
          <w:szCs w:val="24"/>
        </w:rPr>
        <w:t>هل توفر الجامعة تأميناً صحياً للطلاب؟</w:t>
      </w:r>
    </w:p>
    <w:p w14:paraId="4D6EE5E6">
      <w:pPr>
        <w:bidi/>
        <w:jc w:val="both"/>
      </w:pPr>
      <w:r>
        <w:rPr>
          <w:rFonts w:ascii="Arial" w:hAnsi="Arial" w:eastAsia="Arial" w:cs="Arial"/>
          <w:sz w:val="22"/>
          <w:szCs w:val="22"/>
        </w:rPr>
        <w:t>نعم، توفر الجامعة نظام تأمين صحي لجميع الطلاب.</w:t>
      </w:r>
    </w:p>
    <w:p w14:paraId="0C878E88">
      <w:pPr>
        <w:jc w:val="both"/>
      </w:pPr>
    </w:p>
    <w:p w14:paraId="71A8220B">
      <w:pPr>
        <w:bidi/>
        <w:spacing w:before="260" w:after="60"/>
        <w:jc w:val="both"/>
      </w:pPr>
      <w:r>
        <w:rPr>
          <w:rFonts w:ascii="Arial" w:hAnsi="Arial" w:eastAsia="Arial" w:cs="Arial"/>
          <w:b/>
          <w:bCs/>
          <w:sz w:val="24"/>
          <w:szCs w:val="24"/>
        </w:rPr>
        <w:t>هل شهادة الجامعات الأهلية معتمدة في سوق العمل المصري؟</w:t>
      </w:r>
    </w:p>
    <w:p w14:paraId="5FA47A1A">
      <w:pPr>
        <w:bidi/>
        <w:jc w:val="both"/>
      </w:pPr>
      <w:r>
        <w:rPr>
          <w:rFonts w:ascii="Arial" w:hAnsi="Arial" w:eastAsia="Arial" w:cs="Arial"/>
          <w:sz w:val="22"/>
          <w:szCs w:val="22"/>
        </w:rPr>
        <w:t>نعم، الجامعات الأهلية هي جامعات منبثقة من الجامعات الحكومية. وتعمل جامعة بنها الأهلية على اتخاذ كافة الإجراءات للحصول على الاعتمادات المحلية والدولية لكلياتها، مما يعزز من مكانتها في سوق العمل وبين مختلف الجامعات.</w:t>
      </w:r>
    </w:p>
    <w:p w14:paraId="52C6F17C">
      <w:pPr>
        <w:jc w:val="both"/>
      </w:pPr>
    </w:p>
    <w:p w14:paraId="01357649">
      <w:pPr>
        <w:bidi/>
        <w:spacing w:before="260" w:after="60"/>
        <w:jc w:val="both"/>
      </w:pPr>
      <w:r>
        <w:rPr>
          <w:rFonts w:ascii="Arial" w:hAnsi="Arial" w:eastAsia="Arial" w:cs="Arial"/>
          <w:b/>
          <w:bCs/>
          <w:sz w:val="24"/>
          <w:szCs w:val="24"/>
        </w:rPr>
        <w:t>ما هي البرامج</w:t>
      </w:r>
      <w:r>
        <w:rPr>
          <w:rFonts w:hint="cs" w:cs="Arial"/>
          <w:b/>
          <w:bCs/>
          <w:sz w:val="24"/>
          <w:szCs w:val="24"/>
          <w:rtl/>
          <w:lang w:val="en-US" w:bidi="ar-EG"/>
        </w:rPr>
        <w:t xml:space="preserve"> </w:t>
      </w:r>
      <w:r>
        <w:rPr>
          <w:rFonts w:ascii="Arial" w:hAnsi="Arial" w:eastAsia="Arial" w:cs="Arial"/>
          <w:b/>
          <w:bCs/>
          <w:sz w:val="24"/>
          <w:szCs w:val="24"/>
        </w:rPr>
        <w:t xml:space="preserve"> </w:t>
      </w:r>
      <w:r>
        <w:rPr>
          <w:rFonts w:hint="cs" w:cs="Arial"/>
          <w:b/>
          <w:bCs/>
          <w:sz w:val="24"/>
          <w:szCs w:val="24"/>
          <w:rtl/>
          <w:lang w:bidi="ar-EG"/>
        </w:rPr>
        <w:t>الكليات</w:t>
      </w:r>
      <w:r>
        <w:rPr>
          <w:rFonts w:hint="cs" w:cs="Arial"/>
          <w:b/>
          <w:bCs/>
          <w:sz w:val="24"/>
          <w:szCs w:val="24"/>
          <w:rtl/>
          <w:lang w:val="en-US" w:bidi="ar-EG"/>
        </w:rPr>
        <w:t xml:space="preserve"> </w:t>
      </w:r>
      <w:r>
        <w:rPr>
          <w:rFonts w:ascii="Arial" w:hAnsi="Arial" w:eastAsia="Arial" w:cs="Arial"/>
          <w:b/>
          <w:bCs/>
          <w:sz w:val="24"/>
          <w:szCs w:val="24"/>
        </w:rPr>
        <w:t>المتاحة بجامعة بنها الأهلية؟</w:t>
      </w:r>
    </w:p>
    <w:p w14:paraId="27AEBA84">
      <w:pPr>
        <w:pStyle w:val="18"/>
        <w:numPr>
          <w:ilvl w:val="0"/>
          <w:numId w:val="1"/>
        </w:numPr>
        <w:bidi/>
        <w:jc w:val="both"/>
      </w:pPr>
      <w:r>
        <w:rPr>
          <w:rFonts w:ascii="Arial" w:hAnsi="Arial" w:eastAsia="Arial" w:cs="Arial"/>
          <w:sz w:val="22"/>
          <w:szCs w:val="22"/>
        </w:rPr>
        <w:t>كلية الطب البشري</w:t>
      </w:r>
    </w:p>
    <w:p w14:paraId="176AE921">
      <w:pPr>
        <w:pStyle w:val="18"/>
        <w:numPr>
          <w:ilvl w:val="0"/>
          <w:numId w:val="1"/>
        </w:numPr>
        <w:bidi/>
        <w:jc w:val="both"/>
      </w:pPr>
      <w:r>
        <w:rPr>
          <w:rFonts w:ascii="Arial" w:hAnsi="Arial" w:eastAsia="Arial" w:cs="Arial"/>
          <w:sz w:val="22"/>
          <w:szCs w:val="22"/>
        </w:rPr>
        <w:t>كلية طب الأسنان</w:t>
      </w:r>
    </w:p>
    <w:p w14:paraId="19AD3EE7">
      <w:pPr>
        <w:pStyle w:val="18"/>
        <w:numPr>
          <w:ilvl w:val="0"/>
          <w:numId w:val="1"/>
        </w:numPr>
        <w:bidi/>
        <w:jc w:val="both"/>
      </w:pPr>
      <w:r>
        <w:rPr>
          <w:rFonts w:ascii="Arial" w:hAnsi="Arial" w:eastAsia="Arial" w:cs="Arial"/>
          <w:sz w:val="22"/>
          <w:szCs w:val="22"/>
        </w:rPr>
        <w:t>كلية العلاج الطبيعي</w:t>
      </w:r>
    </w:p>
    <w:p w14:paraId="3E0BA137">
      <w:pPr>
        <w:pStyle w:val="18"/>
        <w:numPr>
          <w:ilvl w:val="0"/>
          <w:numId w:val="1"/>
        </w:numPr>
        <w:bidi/>
        <w:jc w:val="both"/>
      </w:pPr>
      <w:r>
        <w:rPr>
          <w:rFonts w:ascii="Arial" w:hAnsi="Arial" w:eastAsia="Arial" w:cs="Arial"/>
          <w:sz w:val="22"/>
          <w:szCs w:val="22"/>
        </w:rPr>
        <w:t>كلية الطب البيطري</w:t>
      </w:r>
    </w:p>
    <w:p w14:paraId="0C61B32D">
      <w:pPr>
        <w:pStyle w:val="18"/>
        <w:numPr>
          <w:ilvl w:val="0"/>
          <w:numId w:val="1"/>
        </w:numPr>
        <w:bidi/>
        <w:jc w:val="both"/>
      </w:pPr>
      <w:r>
        <w:rPr>
          <w:rFonts w:ascii="Arial" w:hAnsi="Arial" w:eastAsia="Arial" w:cs="Arial"/>
          <w:sz w:val="22"/>
          <w:szCs w:val="22"/>
        </w:rPr>
        <w:t>كلية الهندسة</w:t>
      </w:r>
    </w:p>
    <w:p w14:paraId="2CFCED7D">
      <w:pPr>
        <w:pStyle w:val="18"/>
        <w:numPr>
          <w:ilvl w:val="0"/>
          <w:numId w:val="1"/>
        </w:numPr>
        <w:bidi/>
        <w:jc w:val="both"/>
      </w:pPr>
      <w:r>
        <w:rPr>
          <w:rFonts w:ascii="Arial" w:hAnsi="Arial" w:eastAsia="Arial" w:cs="Arial"/>
          <w:sz w:val="22"/>
          <w:szCs w:val="22"/>
        </w:rPr>
        <w:t>كلية علوم الحاسب</w:t>
      </w:r>
    </w:p>
    <w:p w14:paraId="27162CB3">
      <w:pPr>
        <w:pStyle w:val="18"/>
        <w:numPr>
          <w:ilvl w:val="0"/>
          <w:numId w:val="1"/>
        </w:numPr>
        <w:bidi/>
        <w:jc w:val="both"/>
      </w:pPr>
      <w:r>
        <w:rPr>
          <w:rFonts w:ascii="Arial" w:hAnsi="Arial" w:eastAsia="Arial" w:cs="Arial"/>
          <w:sz w:val="22"/>
          <w:szCs w:val="22"/>
        </w:rPr>
        <w:t>كلية الاقتصاد وإدارة الأعمال</w:t>
      </w:r>
    </w:p>
    <w:p w14:paraId="493214A5">
      <w:pPr>
        <w:pStyle w:val="18"/>
        <w:numPr>
          <w:ilvl w:val="0"/>
          <w:numId w:val="1"/>
        </w:numPr>
        <w:bidi/>
        <w:jc w:val="both"/>
      </w:pPr>
      <w:r>
        <w:rPr>
          <w:rFonts w:ascii="Arial" w:hAnsi="Arial" w:eastAsia="Arial" w:cs="Arial"/>
          <w:sz w:val="22"/>
          <w:szCs w:val="22"/>
        </w:rPr>
        <w:t>كلية الفنون البصرية والتصميم</w:t>
      </w:r>
    </w:p>
    <w:p w14:paraId="1D822256">
      <w:pPr>
        <w:pStyle w:val="18"/>
        <w:numPr>
          <w:ilvl w:val="0"/>
          <w:numId w:val="1"/>
        </w:numPr>
        <w:bidi/>
        <w:jc w:val="both"/>
      </w:pPr>
      <w:r>
        <w:rPr>
          <w:rFonts w:ascii="Arial" w:hAnsi="Arial" w:eastAsia="Arial" w:cs="Arial"/>
          <w:sz w:val="22"/>
          <w:szCs w:val="22"/>
        </w:rPr>
        <w:t>كلية علوم الطاقة</w:t>
      </w:r>
    </w:p>
    <w:p w14:paraId="67D8B7C5">
      <w:pPr>
        <w:pStyle w:val="18"/>
        <w:numPr>
          <w:ilvl w:val="0"/>
          <w:numId w:val="1"/>
        </w:numPr>
        <w:bidi/>
        <w:jc w:val="both"/>
      </w:pPr>
      <w:r>
        <w:rPr>
          <w:rFonts w:ascii="Arial" w:hAnsi="Arial" w:eastAsia="Arial" w:cs="Arial"/>
          <w:sz w:val="22"/>
          <w:szCs w:val="22"/>
        </w:rPr>
        <w:t>كلية تكنولوجيا العلوم الصحية التطبيقية (تبدأ الدراسة بها 2026/2027)</w:t>
      </w:r>
    </w:p>
    <w:p w14:paraId="7416DC96">
      <w:pPr>
        <w:bidi/>
        <w:spacing w:before="80"/>
        <w:jc w:val="both"/>
      </w:pPr>
      <w:r>
        <w:rPr>
          <w:rFonts w:ascii="Arial" w:hAnsi="Arial" w:eastAsia="Arial" w:cs="Arial"/>
          <w:sz w:val="22"/>
          <w:szCs w:val="22"/>
        </w:rPr>
        <w:t xml:space="preserve">للمزيد: </w:t>
      </w:r>
      <w:r>
        <w:fldChar w:fldCharType="begin"/>
      </w:r>
      <w:r>
        <w:instrText xml:space="preserve"> HYPERLINK "https://bnu.edu.eg/ar/page/faculties" </w:instrText>
      </w:r>
      <w:r>
        <w:fldChar w:fldCharType="separate"/>
      </w:r>
      <w:r>
        <w:rPr>
          <w:rStyle w:val="16"/>
          <w:rFonts w:ascii="Arial" w:hAnsi="Arial" w:eastAsia="Arial" w:cs="Arial"/>
          <w:sz w:val="22"/>
          <w:szCs w:val="22"/>
        </w:rPr>
        <w:t>https://bnu.edu.eg/ar/page/faculties</w:t>
      </w:r>
      <w:r>
        <w:rPr>
          <w:rStyle w:val="16"/>
          <w:rFonts w:ascii="Arial" w:hAnsi="Arial" w:eastAsia="Arial" w:cs="Arial"/>
          <w:sz w:val="22"/>
          <w:szCs w:val="22"/>
        </w:rPr>
        <w:fldChar w:fldCharType="end"/>
      </w:r>
    </w:p>
    <w:p w14:paraId="14B0B32B">
      <w:pPr>
        <w:jc w:val="both"/>
      </w:pPr>
    </w:p>
    <w:p w14:paraId="6C13B705">
      <w:pPr>
        <w:bidi/>
        <w:spacing w:before="260" w:after="60"/>
        <w:jc w:val="both"/>
      </w:pPr>
      <w:r>
        <w:rPr>
          <w:rFonts w:ascii="Arial" w:hAnsi="Arial" w:eastAsia="Arial" w:cs="Arial"/>
          <w:b/>
          <w:bCs/>
          <w:sz w:val="24"/>
          <w:szCs w:val="24"/>
        </w:rPr>
        <w:t>هل تقبل كلية علوم الحاسب طلاب علمي علوم وعلمي رياضة بنفس التنسيق؟</w:t>
      </w:r>
    </w:p>
    <w:p w14:paraId="25BC59D0">
      <w:pPr>
        <w:bidi/>
        <w:jc w:val="both"/>
        <w:rPr>
          <w:rFonts w:hint="default" w:ascii="Arial" w:hAnsi="Arial" w:eastAsia="Arial" w:cs="Arial"/>
          <w:sz w:val="22"/>
          <w:szCs w:val="22"/>
          <w:lang w:val="en-US" w:bidi="ar-EG"/>
        </w:rPr>
      </w:pPr>
      <w:r>
        <w:rPr>
          <w:rFonts w:ascii="Arial" w:hAnsi="Arial" w:eastAsia="Arial" w:cs="Arial"/>
          <w:sz w:val="22"/>
          <w:szCs w:val="22"/>
        </w:rPr>
        <w:t>نعم، يتم القبول بنفس الحد الأدنى ونفس قواعد القبول. ويدرس طلاب علمي علوم مادة</w:t>
      </w:r>
      <w:r>
        <w:rPr>
          <w:rFonts w:hint="default" w:cs="Arial"/>
          <w:sz w:val="22"/>
          <w:szCs w:val="22"/>
          <w:rtl w:val="0"/>
          <w:lang w:val="en-US" w:bidi="ar-EG"/>
        </w:rPr>
        <w:t xml:space="preserve">Math 0 </w:t>
      </w:r>
      <w:r>
        <w:rPr>
          <w:rFonts w:hint="cs" w:cs="Arial"/>
          <w:sz w:val="22"/>
          <w:szCs w:val="22"/>
          <w:rtl/>
          <w:lang w:val="en-US" w:bidi="ar-EG"/>
        </w:rPr>
        <w:t xml:space="preserve"> كمادة تكميلية اثناء دراسنهم بالجامعة.</w:t>
      </w:r>
    </w:p>
    <w:p w14:paraId="6280D345">
      <w:pPr>
        <w:jc w:val="both"/>
      </w:pPr>
    </w:p>
    <w:p w14:paraId="01ECB14C">
      <w:pPr>
        <w:bidi/>
        <w:spacing w:before="260" w:after="60"/>
        <w:jc w:val="both"/>
      </w:pPr>
      <w:r>
        <w:rPr>
          <w:rFonts w:ascii="Arial" w:hAnsi="Arial" w:eastAsia="Arial" w:cs="Arial"/>
          <w:b/>
          <w:bCs/>
          <w:sz w:val="24"/>
          <w:szCs w:val="24"/>
        </w:rPr>
        <w:t>ما هي أقسام كلية الفنون البصرية والتصميم وشروط القبول؟</w:t>
      </w:r>
    </w:p>
    <w:p w14:paraId="4177FED4">
      <w:pPr>
        <w:pStyle w:val="18"/>
        <w:numPr>
          <w:ilvl w:val="0"/>
          <w:numId w:val="1"/>
        </w:numPr>
        <w:bidi/>
        <w:jc w:val="both"/>
      </w:pPr>
      <w:r>
        <w:rPr>
          <w:rFonts w:ascii="Arial" w:hAnsi="Arial" w:eastAsia="Arial" w:cs="Arial"/>
          <w:sz w:val="22"/>
          <w:szCs w:val="22"/>
        </w:rPr>
        <w:t>التصميم الداخلي والأثاث: يقبل طلاب العلمي والأدبي</w:t>
      </w:r>
    </w:p>
    <w:p w14:paraId="66642208">
      <w:pPr>
        <w:pStyle w:val="18"/>
        <w:numPr>
          <w:ilvl w:val="0"/>
          <w:numId w:val="1"/>
        </w:numPr>
        <w:bidi/>
        <w:jc w:val="both"/>
      </w:pPr>
      <w:r>
        <w:rPr>
          <w:rFonts w:ascii="Arial" w:hAnsi="Arial" w:eastAsia="Arial" w:cs="Arial"/>
          <w:sz w:val="22"/>
          <w:szCs w:val="22"/>
        </w:rPr>
        <w:t>فنون الميديا والإعلان: يقبل طلاب العلمي فقط</w:t>
      </w:r>
    </w:p>
    <w:p w14:paraId="4E20543C">
      <w:pPr>
        <w:bidi/>
        <w:jc w:val="both"/>
      </w:pPr>
      <w:r>
        <w:rPr>
          <w:rFonts w:ascii="Arial" w:hAnsi="Arial" w:eastAsia="Arial" w:cs="Arial"/>
          <w:sz w:val="22"/>
          <w:szCs w:val="22"/>
        </w:rPr>
        <w:t>شرط مشترك: اجتياز اختبار القدرات قبل الالتحاق بالكلية.</w:t>
      </w:r>
    </w:p>
    <w:p w14:paraId="0F5EECD0">
      <w:pPr>
        <w:jc w:val="both"/>
      </w:pPr>
    </w:p>
    <w:p w14:paraId="2E3929A7">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هل توجد وسائل للتواصل أو خط ساخن للاستفسارات؟</w:t>
      </w:r>
    </w:p>
    <w:p w14:paraId="31DD7809">
      <w:pPr>
        <w:bidi/>
        <w:jc w:val="both"/>
      </w:pPr>
      <w:r>
        <w:rPr>
          <w:rFonts w:ascii="Arial" w:hAnsi="Arial" w:eastAsia="Arial" w:cs="Arial"/>
          <w:sz w:val="22"/>
          <w:szCs w:val="22"/>
        </w:rPr>
        <w:t>نعم، يمكن التواصل من خلال:</w:t>
      </w:r>
    </w:p>
    <w:p w14:paraId="56288F71">
      <w:pPr>
        <w:pStyle w:val="18"/>
        <w:numPr>
          <w:ilvl w:val="0"/>
          <w:numId w:val="1"/>
        </w:numPr>
        <w:bidi/>
        <w:jc w:val="both"/>
      </w:pPr>
      <w:r>
        <w:rPr>
          <w:rFonts w:ascii="Arial" w:hAnsi="Arial" w:eastAsia="Arial" w:cs="Arial"/>
          <w:sz w:val="22"/>
          <w:szCs w:val="22"/>
        </w:rPr>
        <w:t xml:space="preserve">صفحة الجامعة على فيسبوك: </w:t>
      </w:r>
      <w:r>
        <w:fldChar w:fldCharType="begin"/>
      </w:r>
      <w:r>
        <w:instrText xml:space="preserve"> HYPERLINK "https://www.facebook.com/BenhaNationalUniversity" </w:instrText>
      </w:r>
      <w:r>
        <w:fldChar w:fldCharType="separate"/>
      </w:r>
      <w:r>
        <w:rPr>
          <w:rStyle w:val="16"/>
          <w:rFonts w:ascii="Arial" w:hAnsi="Arial" w:eastAsia="Arial" w:cs="Arial"/>
          <w:sz w:val="22"/>
          <w:szCs w:val="22"/>
        </w:rPr>
        <w:t>https://www.facebook.com/BenhaNationalUniversity</w:t>
      </w:r>
      <w:r>
        <w:rPr>
          <w:rStyle w:val="16"/>
          <w:rFonts w:ascii="Arial" w:hAnsi="Arial" w:eastAsia="Arial" w:cs="Arial"/>
          <w:sz w:val="22"/>
          <w:szCs w:val="22"/>
        </w:rPr>
        <w:fldChar w:fldCharType="end"/>
      </w:r>
    </w:p>
    <w:p w14:paraId="3CFD04F4">
      <w:pPr>
        <w:jc w:val="both"/>
      </w:pPr>
    </w:p>
    <w:p w14:paraId="2F8CE0A8">
      <w:pPr>
        <w:pBdr>
          <w:bottom w:val="single" w:color="AAAAAA" w:sz="4" w:space="1"/>
        </w:pBdr>
        <w:jc w:val="both"/>
      </w:pPr>
    </w:p>
    <w:p w14:paraId="74F6AFD9">
      <w:pPr>
        <w:jc w:val="both"/>
      </w:pPr>
    </w:p>
    <w:p w14:paraId="6C86F8B5">
      <w:pPr>
        <w:pStyle w:val="2"/>
        <w:bidi/>
        <w:jc w:val="both"/>
      </w:pPr>
      <w:r>
        <w:rPr>
          <w:rFonts w:ascii="Arial" w:hAnsi="Arial" w:eastAsia="Arial" w:cs="Arial"/>
          <w:b/>
          <w:bCs/>
          <w:color w:val="1F4E79"/>
          <w:sz w:val="36"/>
          <w:szCs w:val="36"/>
        </w:rPr>
        <w:t>ثانياً: الكليات الطبية والتدريب</w:t>
      </w:r>
    </w:p>
    <w:p w14:paraId="1DAD3261">
      <w:pPr>
        <w:jc w:val="both"/>
      </w:pPr>
    </w:p>
    <w:p w14:paraId="7ED57787">
      <w:pPr>
        <w:bidi/>
        <w:spacing w:before="260" w:after="60"/>
        <w:jc w:val="both"/>
        <w:rPr>
          <w:rFonts w:ascii="Arial" w:hAnsi="Arial" w:eastAsia="Arial" w:cs="Arial"/>
          <w:b/>
          <w:bCs/>
          <w:sz w:val="24"/>
          <w:szCs w:val="24"/>
        </w:rPr>
      </w:pPr>
      <w:r>
        <w:rPr>
          <w:rFonts w:ascii="Arial" w:hAnsi="Arial" w:eastAsia="Arial" w:cs="Arial"/>
          <w:b/>
          <w:bCs/>
          <w:sz w:val="24"/>
          <w:szCs w:val="24"/>
        </w:rPr>
        <w:t xml:space="preserve">هل يمكن لخريجي كلية الطب البشري إجراء المعادلات الدولية </w:t>
      </w:r>
      <w:r>
        <w:rPr>
          <w:rFonts w:hint="cs" w:cs="Arial"/>
          <w:b/>
          <w:bCs/>
          <w:sz w:val="24"/>
          <w:szCs w:val="24"/>
          <w:rtl/>
          <w:lang w:val="en-US" w:bidi="ar-EG"/>
        </w:rPr>
        <w:t>(مثل الامريكية)</w:t>
      </w:r>
      <w:r>
        <w:rPr>
          <w:rFonts w:ascii="Arial" w:hAnsi="Arial" w:eastAsia="Arial" w:cs="Arial"/>
          <w:b/>
          <w:bCs/>
          <w:sz w:val="24"/>
          <w:szCs w:val="24"/>
        </w:rPr>
        <w:t>؟</w:t>
      </w:r>
    </w:p>
    <w:p w14:paraId="5B77C18D">
      <w:pPr>
        <w:pStyle w:val="18"/>
        <w:numPr>
          <w:ilvl w:val="0"/>
          <w:numId w:val="1"/>
        </w:numPr>
        <w:bidi/>
        <w:jc w:val="both"/>
        <w:rPr>
          <w:rFonts w:ascii="Arial" w:hAnsi="Arial" w:eastAsia="Arial" w:cs="Arial"/>
          <w:sz w:val="22"/>
          <w:szCs w:val="22"/>
        </w:rPr>
      </w:pPr>
      <w:r>
        <w:rPr>
          <w:rFonts w:ascii="Arial" w:hAnsi="Arial" w:eastAsia="Arial" w:cs="Arial"/>
          <w:sz w:val="22"/>
          <w:szCs w:val="22"/>
          <w:rtl/>
        </w:rPr>
        <w:t>الكلية مدرجة في الدليل العالمي</w:t>
      </w:r>
      <w:r>
        <w:rPr>
          <w:rFonts w:ascii="Arial" w:hAnsi="Arial" w:eastAsia="Arial" w:cs="Arial"/>
          <w:sz w:val="22"/>
          <w:szCs w:val="22"/>
          <w:rtl/>
          <w:lang w:eastAsia="ja-JP"/>
        </w:rPr>
        <w:t xml:space="preserve"> لكليات </w:t>
      </w:r>
      <w:r>
        <w:rPr>
          <w:rFonts w:ascii="Arial" w:hAnsi="Arial" w:eastAsia="Arial" w:cs="Arial"/>
          <w:sz w:val="22"/>
          <w:szCs w:val="22"/>
          <w:rtl/>
        </w:rPr>
        <w:t>الطب</w:t>
      </w:r>
      <w:r>
        <w:rPr>
          <w:rFonts w:hint="cs" w:ascii="Arial" w:hAnsi="Arial" w:eastAsia="Arial" w:cs="Arial"/>
          <w:sz w:val="22"/>
          <w:szCs w:val="22"/>
          <w:rtl/>
        </w:rPr>
        <w:t xml:space="preserve"> </w:t>
      </w:r>
      <w:r>
        <w:rPr>
          <w:rFonts w:ascii="Arial" w:hAnsi="Arial" w:eastAsia="Arial" w:cs="Arial"/>
          <w:sz w:val="22"/>
          <w:szCs w:val="22"/>
        </w:rPr>
        <w:t xml:space="preserve">WDOMS) </w:t>
      </w:r>
      <w:r>
        <w:rPr>
          <w:rFonts w:hint="cs" w:ascii="Arial" w:hAnsi="Arial" w:eastAsia="Arial" w:cs="Arial"/>
          <w:sz w:val="22"/>
          <w:szCs w:val="22"/>
        </w:rPr>
        <w:t>)</w:t>
      </w:r>
      <w:r>
        <w:rPr>
          <w:rFonts w:ascii="Arial" w:hAnsi="Arial" w:eastAsia="Arial" w:cs="Arial"/>
          <w:sz w:val="22"/>
          <w:szCs w:val="22"/>
        </w:rPr>
        <w:t>World Directory of Medical Schools</w:t>
      </w:r>
      <w:r>
        <w:rPr>
          <w:rFonts w:ascii="Arial" w:hAnsi="Arial" w:eastAsia="Arial" w:cs="Arial"/>
          <w:sz w:val="22"/>
          <w:szCs w:val="22"/>
          <w:rtl/>
        </w:rPr>
        <w:t xml:space="preserve">  منذ العام الأكاديمي </w:t>
      </w:r>
      <w:r>
        <w:rPr>
          <w:rFonts w:ascii="Arial" w:hAnsi="Arial" w:eastAsia="Arial" w:cs="Arial"/>
          <w:sz w:val="22"/>
          <w:szCs w:val="22"/>
        </w:rPr>
        <w:t>2024/2025</w:t>
      </w:r>
      <w:r>
        <w:rPr>
          <w:rFonts w:hint="cs" w:ascii="Arial" w:hAnsi="Arial" w:eastAsia="Arial" w:cs="Arial"/>
          <w:sz w:val="22"/>
          <w:szCs w:val="22"/>
          <w:rtl/>
        </w:rPr>
        <w:t>.</w:t>
      </w:r>
      <w:r>
        <w:rPr>
          <w:rFonts w:ascii="Arial" w:hAnsi="Arial" w:eastAsia="Arial" w:cs="Arial"/>
          <w:sz w:val="22"/>
          <w:szCs w:val="22"/>
          <w:rtl/>
        </w:rPr>
        <w:t xml:space="preserve"> </w:t>
      </w:r>
    </w:p>
    <w:p w14:paraId="510A6164">
      <w:pPr>
        <w:pStyle w:val="18"/>
        <w:numPr>
          <w:ilvl w:val="0"/>
          <w:numId w:val="1"/>
        </w:numPr>
        <w:bidi/>
        <w:jc w:val="both"/>
        <w:rPr>
          <w:rFonts w:ascii="Arial" w:hAnsi="Arial" w:eastAsia="Arial" w:cs="Arial"/>
          <w:sz w:val="22"/>
          <w:szCs w:val="22"/>
        </w:rPr>
      </w:pPr>
      <w:r>
        <w:rPr>
          <w:rFonts w:ascii="Arial" w:hAnsi="Arial" w:eastAsia="Arial" w:cs="Arial"/>
          <w:sz w:val="22"/>
          <w:szCs w:val="22"/>
          <w:rtl/>
        </w:rPr>
        <w:t xml:space="preserve">تسعى الجامعة </w:t>
      </w:r>
      <w:r>
        <w:rPr>
          <w:rFonts w:hint="cs" w:ascii="Arial" w:hAnsi="Arial" w:eastAsia="Arial" w:cs="Arial"/>
          <w:sz w:val="22"/>
          <w:szCs w:val="22"/>
          <w:rtl/>
          <w:lang w:eastAsia="ja-JP"/>
        </w:rPr>
        <w:t xml:space="preserve">بخطى حثيثة </w:t>
      </w:r>
      <w:r>
        <w:rPr>
          <w:rFonts w:ascii="Arial" w:hAnsi="Arial" w:eastAsia="Arial" w:cs="Arial"/>
          <w:sz w:val="22"/>
          <w:szCs w:val="22"/>
          <w:rtl/>
        </w:rPr>
        <w:t>للحصول على الاعتماد المحلي من الهيئة القومية لضمان جودة التعليم والاعتماد (</w:t>
      </w:r>
      <w:r>
        <w:rPr>
          <w:rFonts w:ascii="Arial" w:hAnsi="Arial" w:eastAsia="Arial" w:cs="Arial"/>
          <w:sz w:val="22"/>
          <w:szCs w:val="22"/>
        </w:rPr>
        <w:t>NAQAAE</w:t>
      </w:r>
      <w:r>
        <w:rPr>
          <w:rFonts w:ascii="Arial" w:hAnsi="Arial" w:eastAsia="Arial" w:cs="Arial"/>
          <w:sz w:val="22"/>
          <w:szCs w:val="22"/>
          <w:rtl/>
        </w:rPr>
        <w:t xml:space="preserve">) </w:t>
      </w:r>
      <w:r>
        <w:rPr>
          <w:rFonts w:hint="cs" w:ascii="Arial" w:hAnsi="Arial" w:eastAsia="Arial" w:cs="Arial"/>
          <w:sz w:val="22"/>
          <w:szCs w:val="22"/>
          <w:rtl/>
        </w:rPr>
        <w:t>وهى الجهة</w:t>
      </w:r>
      <w:r>
        <w:rPr>
          <w:rFonts w:ascii="Arial" w:hAnsi="Arial" w:eastAsia="Arial" w:cs="Arial"/>
          <w:sz w:val="22"/>
          <w:szCs w:val="22"/>
          <w:rtl/>
        </w:rPr>
        <w:t xml:space="preserve"> </w:t>
      </w:r>
      <w:r>
        <w:rPr>
          <w:rFonts w:hint="cs" w:ascii="Arial" w:hAnsi="Arial" w:eastAsia="Arial" w:cs="Arial"/>
          <w:sz w:val="22"/>
          <w:szCs w:val="22"/>
          <w:rtl/>
        </w:rPr>
        <w:t>الوحيدة داخل</w:t>
      </w:r>
      <w:r>
        <w:rPr>
          <w:rFonts w:ascii="Arial" w:hAnsi="Arial" w:eastAsia="Arial" w:cs="Arial"/>
          <w:sz w:val="22"/>
          <w:szCs w:val="22"/>
          <w:rtl/>
        </w:rPr>
        <w:t xml:space="preserve"> مصر المعترف بها دوليا من (</w:t>
      </w:r>
      <w:r>
        <w:rPr>
          <w:rFonts w:ascii="Arial" w:hAnsi="Arial" w:eastAsia="Arial" w:cs="Arial"/>
          <w:sz w:val="22"/>
          <w:szCs w:val="22"/>
        </w:rPr>
        <w:t>World Federation of Medical education</w:t>
      </w:r>
      <w:r>
        <w:rPr>
          <w:rFonts w:ascii="Arial" w:hAnsi="Arial" w:eastAsia="Arial" w:cs="Arial"/>
          <w:sz w:val="22"/>
          <w:szCs w:val="22"/>
          <w:rtl/>
        </w:rPr>
        <w:t>)</w:t>
      </w:r>
      <w:r>
        <w:rPr>
          <w:rFonts w:hint="cs" w:ascii="Arial" w:hAnsi="Arial" w:eastAsia="Arial" w:cs="Arial"/>
          <w:sz w:val="22"/>
          <w:szCs w:val="22"/>
          <w:rtl/>
        </w:rPr>
        <w:t>.</w:t>
      </w:r>
    </w:p>
    <w:p w14:paraId="1A9088F9">
      <w:pPr>
        <w:pStyle w:val="18"/>
        <w:numPr>
          <w:ilvl w:val="0"/>
          <w:numId w:val="1"/>
        </w:numPr>
        <w:bidi/>
        <w:jc w:val="both"/>
      </w:pPr>
      <w:r>
        <w:rPr>
          <w:rFonts w:ascii="Arial" w:hAnsi="Arial" w:eastAsia="Arial" w:cs="Arial"/>
          <w:sz w:val="22"/>
          <w:szCs w:val="22"/>
          <w:rtl/>
        </w:rPr>
        <w:t xml:space="preserve">سيتم التقدم للاعتماد بعد تخرج أول دفعة وفقاً للمعايير </w:t>
      </w:r>
      <w:r>
        <w:rPr>
          <w:rFonts w:hint="cs" w:ascii="Arial" w:hAnsi="Arial" w:eastAsia="Arial" w:cs="Arial"/>
          <w:sz w:val="22"/>
          <w:szCs w:val="22"/>
          <w:rtl/>
        </w:rPr>
        <w:t>المعتمدة</w:t>
      </w:r>
      <w:r>
        <w:rPr>
          <w:rFonts w:ascii="Arial" w:hAnsi="Arial" w:eastAsia="Arial" w:cs="Arial"/>
          <w:sz w:val="22"/>
          <w:szCs w:val="22"/>
          <w:rtl/>
        </w:rPr>
        <w:t>،</w:t>
      </w:r>
      <w:r>
        <w:rPr>
          <w:rFonts w:hint="cs" w:ascii="Arial" w:hAnsi="Arial" w:eastAsia="Arial" w:cs="Arial"/>
          <w:sz w:val="22"/>
          <w:szCs w:val="22"/>
          <w:rtl/>
          <w:lang w:eastAsia="ja-JP"/>
        </w:rPr>
        <w:t xml:space="preserve"> </w:t>
      </w:r>
      <w:r>
        <w:rPr>
          <w:rFonts w:ascii="Arial" w:hAnsi="Arial" w:eastAsia="Arial" w:cs="Arial"/>
          <w:sz w:val="22"/>
          <w:szCs w:val="22"/>
          <w:rtl/>
        </w:rPr>
        <w:t xml:space="preserve">والكلية على قدر كبير من الثقة في قدرتها على الحصول على </w:t>
      </w:r>
      <w:r>
        <w:rPr>
          <w:rFonts w:hint="cs" w:ascii="Arial" w:hAnsi="Arial" w:eastAsia="Arial" w:cs="Arial"/>
          <w:sz w:val="22"/>
          <w:szCs w:val="22"/>
          <w:rtl/>
        </w:rPr>
        <w:t>الاعتماد</w:t>
      </w:r>
      <w:r>
        <w:rPr>
          <w:rFonts w:ascii="Arial" w:hAnsi="Arial" w:eastAsia="Arial" w:cs="Arial"/>
          <w:sz w:val="22"/>
          <w:szCs w:val="22"/>
          <w:rtl/>
        </w:rPr>
        <w:t xml:space="preserve"> نظرا لدعم الدولة للجامعات الأهلية وكذلك لحرص الكلية والجامعة على تطبيق أعلى معايير الجودة في التعليم الطبي</w:t>
      </w:r>
      <w:r>
        <w:rPr>
          <w:rFonts w:hint="cs" w:ascii="Arial" w:hAnsi="Arial" w:eastAsia="Arial" w:cs="Arial"/>
          <w:sz w:val="22"/>
          <w:szCs w:val="22"/>
          <w:rtl/>
        </w:rPr>
        <w:t>.</w:t>
      </w:r>
    </w:p>
    <w:p w14:paraId="3B7611F7">
      <w:pPr>
        <w:bidi/>
        <w:spacing w:before="260" w:after="60"/>
        <w:jc w:val="both"/>
      </w:pPr>
      <w:r>
        <w:rPr>
          <w:rFonts w:ascii="Arial" w:hAnsi="Arial" w:eastAsia="Arial" w:cs="Arial"/>
          <w:b/>
          <w:bCs/>
          <w:sz w:val="24"/>
          <w:szCs w:val="24"/>
        </w:rPr>
        <w:t>هل يوجد مستشفى للتدريب العملي لطلاب الكليات الطبية؟</w:t>
      </w:r>
    </w:p>
    <w:p w14:paraId="0EB8D9FE">
      <w:pPr>
        <w:pStyle w:val="18"/>
        <w:numPr>
          <w:ilvl w:val="0"/>
          <w:numId w:val="1"/>
        </w:numPr>
        <w:bidi/>
        <w:jc w:val="both"/>
      </w:pPr>
      <w:r>
        <w:rPr>
          <w:rFonts w:ascii="Arial" w:hAnsi="Arial" w:eastAsia="Arial" w:cs="Arial"/>
          <w:sz w:val="22"/>
          <w:szCs w:val="22"/>
        </w:rPr>
        <w:t>توجد بروتوكولات تعاون بين جامعة بنها الأهلية وجامعة بنها الحكومية وجامعة عين شمس لتدريب الطلاب بالمستشفيات الجامعية تحت إشراف نخبة من أعضاء هيئة التدريس المنتدبين من جامعة بنها الحكومية.</w:t>
      </w:r>
    </w:p>
    <w:p w14:paraId="67DB355A">
      <w:pPr>
        <w:pStyle w:val="18"/>
        <w:numPr>
          <w:ilvl w:val="0"/>
          <w:numId w:val="1"/>
        </w:numPr>
        <w:bidi/>
        <w:jc w:val="both"/>
      </w:pPr>
      <w:r>
        <w:rPr>
          <w:rFonts w:ascii="Arial" w:hAnsi="Arial" w:eastAsia="Arial" w:cs="Arial"/>
          <w:sz w:val="22"/>
          <w:szCs w:val="22"/>
        </w:rPr>
        <w:t>يتم بالفعل إجراء زيارات للتدريب الإكلينيكي بمستشفيات بنها الجامعية.</w:t>
      </w:r>
    </w:p>
    <w:p w14:paraId="1F82C74F">
      <w:pPr>
        <w:pStyle w:val="18"/>
        <w:numPr>
          <w:ilvl w:val="0"/>
          <w:numId w:val="1"/>
        </w:numPr>
        <w:bidi/>
        <w:jc w:val="both"/>
      </w:pPr>
      <w:r>
        <w:rPr>
          <w:rFonts w:ascii="Arial" w:hAnsi="Arial" w:eastAsia="Arial" w:cs="Arial"/>
          <w:sz w:val="22"/>
          <w:szCs w:val="22"/>
        </w:rPr>
        <w:t>يتم تجهيز مبنى للعيادات الخارجية بمدينة العبور الجديدة.</w:t>
      </w:r>
    </w:p>
    <w:p w14:paraId="6B3AFFB8">
      <w:pPr>
        <w:pStyle w:val="18"/>
        <w:numPr>
          <w:ilvl w:val="0"/>
          <w:numId w:val="1"/>
        </w:numPr>
        <w:bidi/>
        <w:jc w:val="both"/>
      </w:pPr>
      <w:r>
        <w:rPr>
          <w:rFonts w:ascii="Arial" w:hAnsi="Arial" w:eastAsia="Arial" w:cs="Arial"/>
          <w:sz w:val="22"/>
          <w:szCs w:val="22"/>
        </w:rPr>
        <w:t>وقّعت جامعة بنها الأهلية شراكة مع جامعة بنها الحكومية لإنشاء مستشفى العبور الجامعي.</w:t>
      </w:r>
    </w:p>
    <w:p w14:paraId="17E9D5DD">
      <w:pPr>
        <w:jc w:val="both"/>
      </w:pPr>
    </w:p>
    <w:p w14:paraId="744A175A">
      <w:pPr>
        <w:bidi/>
        <w:spacing w:before="260" w:after="60"/>
        <w:jc w:val="both"/>
      </w:pPr>
      <w:r>
        <w:rPr>
          <w:rFonts w:ascii="Arial" w:hAnsi="Arial" w:eastAsia="Arial" w:cs="Arial"/>
          <w:b/>
          <w:bCs/>
          <w:sz w:val="24"/>
          <w:szCs w:val="24"/>
        </w:rPr>
        <w:t>كيف يتم تدريب طلاب الكليات الطبية في السنوات الإكلينيكية؟</w:t>
      </w:r>
    </w:p>
    <w:p w14:paraId="176B9360">
      <w:pPr>
        <w:bidi/>
        <w:jc w:val="both"/>
      </w:pPr>
      <w:r>
        <w:rPr>
          <w:rFonts w:ascii="Arial" w:hAnsi="Arial" w:eastAsia="Arial" w:cs="Arial"/>
          <w:sz w:val="22"/>
          <w:szCs w:val="22"/>
        </w:rPr>
        <w:t>يتم التدريب من خلال:</w:t>
      </w:r>
    </w:p>
    <w:p w14:paraId="31E1D2C5">
      <w:pPr>
        <w:pStyle w:val="18"/>
        <w:numPr>
          <w:ilvl w:val="0"/>
          <w:numId w:val="1"/>
        </w:numPr>
        <w:bidi/>
        <w:jc w:val="both"/>
      </w:pPr>
      <w:r>
        <w:rPr>
          <w:rFonts w:ascii="Arial" w:hAnsi="Arial" w:eastAsia="Arial" w:cs="Arial"/>
          <w:sz w:val="22"/>
          <w:szCs w:val="22"/>
        </w:rPr>
        <w:t>مستشفيات بنها الجامعية تحت إشراف أعضاء هيئة التدريس العاملين بجامعة بنها الأهلية</w:t>
      </w:r>
    </w:p>
    <w:p w14:paraId="1F61EA13">
      <w:pPr>
        <w:pStyle w:val="18"/>
        <w:numPr>
          <w:ilvl w:val="0"/>
          <w:numId w:val="1"/>
        </w:numPr>
        <w:bidi/>
        <w:jc w:val="both"/>
      </w:pPr>
      <w:r>
        <w:rPr>
          <w:rFonts w:ascii="Arial" w:hAnsi="Arial" w:eastAsia="Arial" w:cs="Arial"/>
          <w:sz w:val="22"/>
          <w:szCs w:val="22"/>
        </w:rPr>
        <w:t>مركز المهارات والمحاكاة الطبية داخل جامعة بنها الأهلية (مبنى D)</w:t>
      </w:r>
    </w:p>
    <w:p w14:paraId="41A87012">
      <w:pPr>
        <w:bidi/>
        <w:jc w:val="both"/>
      </w:pPr>
      <w:r>
        <w:rPr>
          <w:rFonts w:ascii="Arial" w:hAnsi="Arial" w:eastAsia="Arial" w:cs="Arial"/>
          <w:b/>
          <w:bCs/>
          <w:sz w:val="22"/>
          <w:szCs w:val="22"/>
        </w:rPr>
        <w:t>ورش عمل دورية تشمل:</w:t>
      </w:r>
    </w:p>
    <w:p w14:paraId="291C62A1">
      <w:pPr>
        <w:pStyle w:val="18"/>
        <w:numPr>
          <w:ilvl w:val="0"/>
          <w:numId w:val="1"/>
        </w:numPr>
        <w:bidi/>
        <w:jc w:val="both"/>
      </w:pPr>
      <w:r>
        <w:rPr>
          <w:rFonts w:ascii="Arial" w:hAnsi="Arial" w:eastAsia="Arial" w:cs="Arial"/>
          <w:sz w:val="22"/>
          <w:szCs w:val="22"/>
        </w:rPr>
        <w:t>Basic Life Support</w:t>
      </w:r>
    </w:p>
    <w:p w14:paraId="355C3051">
      <w:pPr>
        <w:pStyle w:val="18"/>
        <w:numPr>
          <w:ilvl w:val="0"/>
          <w:numId w:val="1"/>
        </w:numPr>
        <w:bidi/>
        <w:jc w:val="both"/>
      </w:pPr>
      <w:r>
        <w:rPr>
          <w:rFonts w:ascii="Arial" w:hAnsi="Arial" w:eastAsia="Arial" w:cs="Arial"/>
          <w:sz w:val="22"/>
          <w:szCs w:val="22"/>
        </w:rPr>
        <w:t>Basics of Surgical Skills</w:t>
      </w:r>
    </w:p>
    <w:p w14:paraId="12E07B1D">
      <w:pPr>
        <w:pStyle w:val="18"/>
        <w:numPr>
          <w:ilvl w:val="0"/>
          <w:numId w:val="1"/>
        </w:numPr>
        <w:bidi/>
        <w:jc w:val="both"/>
      </w:pPr>
      <w:r>
        <w:rPr>
          <w:rFonts w:ascii="Arial" w:hAnsi="Arial" w:eastAsia="Arial" w:cs="Arial"/>
          <w:sz w:val="22"/>
          <w:szCs w:val="22"/>
        </w:rPr>
        <w:t>Basics of Diagnostic Radiology</w:t>
      </w:r>
    </w:p>
    <w:p w14:paraId="3FC9E83B">
      <w:pPr>
        <w:pStyle w:val="18"/>
        <w:numPr>
          <w:ilvl w:val="0"/>
          <w:numId w:val="1"/>
        </w:numPr>
        <w:bidi/>
        <w:jc w:val="both"/>
      </w:pPr>
      <w:r>
        <w:rPr>
          <w:rFonts w:ascii="Arial" w:hAnsi="Arial" w:eastAsia="Arial" w:cs="Arial"/>
          <w:sz w:val="22"/>
          <w:szCs w:val="22"/>
        </w:rPr>
        <w:t>Basics of Laparoscopic Surgery</w:t>
      </w:r>
    </w:p>
    <w:p w14:paraId="1DD34826">
      <w:pPr>
        <w:jc w:val="both"/>
      </w:pPr>
    </w:p>
    <w:p w14:paraId="06C60425">
      <w:pPr>
        <w:pBdr>
          <w:bottom w:val="single" w:color="AAAAAA" w:sz="4" w:space="1"/>
        </w:pBdr>
        <w:jc w:val="both"/>
      </w:pPr>
    </w:p>
    <w:p w14:paraId="22414808">
      <w:pPr>
        <w:jc w:val="both"/>
      </w:pPr>
    </w:p>
    <w:p w14:paraId="4C346F94">
      <w:pPr>
        <w:pStyle w:val="2"/>
        <w:bidi/>
        <w:jc w:val="both"/>
      </w:pPr>
      <w:r>
        <w:rPr>
          <w:rFonts w:ascii="Arial" w:hAnsi="Arial" w:eastAsia="Arial" w:cs="Arial"/>
          <w:b/>
          <w:bCs/>
          <w:color w:val="1F4E79"/>
          <w:sz w:val="36"/>
          <w:szCs w:val="36"/>
        </w:rPr>
        <w:t>ثالثاً: التدريب العملي والشراكات</w:t>
      </w:r>
    </w:p>
    <w:p w14:paraId="17FA4682">
      <w:pPr>
        <w:jc w:val="both"/>
      </w:pPr>
    </w:p>
    <w:p w14:paraId="5B081BDE">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هل توجد ورش تدريب لطلاب الكليات الهندسية؟</w:t>
      </w:r>
    </w:p>
    <w:p w14:paraId="277DC0F6">
      <w:pPr>
        <w:bidi/>
        <w:jc w:val="both"/>
      </w:pPr>
      <w:r>
        <w:rPr>
          <w:rFonts w:ascii="Arial" w:hAnsi="Arial" w:eastAsia="Arial" w:cs="Arial"/>
          <w:sz w:val="22"/>
          <w:szCs w:val="22"/>
        </w:rPr>
        <w:t>نعم، تتوفر ورشتان مجهزتان بأحدث المعدات، بالإضافة إلى المعامل الهندسية.</w:t>
      </w:r>
    </w:p>
    <w:p w14:paraId="464456E3">
      <w:pPr>
        <w:jc w:val="both"/>
      </w:pPr>
    </w:p>
    <w:p w14:paraId="6D092109">
      <w:pPr>
        <w:bidi/>
        <w:spacing w:before="260" w:after="60"/>
        <w:jc w:val="both"/>
      </w:pPr>
      <w:r>
        <w:rPr>
          <w:rFonts w:ascii="Arial" w:hAnsi="Arial" w:eastAsia="Arial" w:cs="Arial"/>
          <w:b/>
          <w:bCs/>
          <w:sz w:val="24"/>
          <w:szCs w:val="24"/>
        </w:rPr>
        <w:t>هل توجد شراكات مع دول وجامعات أخرى؟</w:t>
      </w:r>
    </w:p>
    <w:p w14:paraId="52EA7D59">
      <w:pPr>
        <w:bidi/>
        <w:jc w:val="both"/>
      </w:pPr>
      <w:r>
        <w:rPr>
          <w:rFonts w:ascii="Arial" w:hAnsi="Arial" w:eastAsia="Arial" w:cs="Arial"/>
          <w:sz w:val="22"/>
          <w:szCs w:val="22"/>
        </w:rPr>
        <w:t>نعم، توجد شراكات لتدريب الطلاب مع جامعات في الصين والولايات المتحدة وهونج كونج.</w:t>
      </w:r>
    </w:p>
    <w:p w14:paraId="3E131232">
      <w:pPr>
        <w:jc w:val="both"/>
      </w:pPr>
    </w:p>
    <w:p w14:paraId="54C4FF58">
      <w:pPr>
        <w:bidi/>
        <w:spacing w:before="260" w:after="60"/>
        <w:jc w:val="both"/>
      </w:pPr>
      <w:r>
        <w:rPr>
          <w:rFonts w:ascii="Arial" w:hAnsi="Arial" w:eastAsia="Arial" w:cs="Arial"/>
          <w:b/>
          <w:bCs/>
          <w:sz w:val="24"/>
          <w:szCs w:val="24"/>
        </w:rPr>
        <w:t>هل توجد فرص تدريب ميداني خارج الجامعة؟</w:t>
      </w:r>
    </w:p>
    <w:p w14:paraId="7B12208F">
      <w:pPr>
        <w:bidi/>
        <w:jc w:val="both"/>
      </w:pPr>
      <w:r>
        <w:rPr>
          <w:rFonts w:ascii="Arial" w:hAnsi="Arial" w:eastAsia="Arial" w:cs="Arial"/>
          <w:sz w:val="22"/>
          <w:szCs w:val="22"/>
        </w:rPr>
        <w:t>نعم، توفر الجامعة اتفاقيات تدريب مع مؤسسات مختلفة لإعداد الطلاب لسوق العمل.</w:t>
      </w:r>
    </w:p>
    <w:p w14:paraId="79B3BB39">
      <w:pPr>
        <w:jc w:val="both"/>
      </w:pPr>
    </w:p>
    <w:p w14:paraId="07921840">
      <w:pPr>
        <w:pBdr>
          <w:bottom w:val="single" w:color="AAAAAA" w:sz="4" w:space="1"/>
        </w:pBdr>
        <w:jc w:val="both"/>
      </w:pPr>
    </w:p>
    <w:p w14:paraId="48A1CCB4">
      <w:pPr>
        <w:jc w:val="both"/>
      </w:pPr>
    </w:p>
    <w:p w14:paraId="4419197A">
      <w:pPr>
        <w:pStyle w:val="2"/>
        <w:bidi/>
        <w:jc w:val="both"/>
      </w:pPr>
      <w:r>
        <w:rPr>
          <w:rFonts w:ascii="Arial" w:hAnsi="Arial" w:eastAsia="Arial" w:cs="Arial"/>
          <w:b/>
          <w:bCs/>
          <w:color w:val="1F4E79"/>
          <w:sz w:val="36"/>
          <w:szCs w:val="36"/>
        </w:rPr>
        <w:t>رابعاً: سياسات القبول والسياسات المالية</w:t>
      </w:r>
    </w:p>
    <w:p w14:paraId="0C293C13">
      <w:pPr>
        <w:jc w:val="both"/>
      </w:pPr>
    </w:p>
    <w:p w14:paraId="3E9C6607">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هل توجد اختبارات قبول للالتحاق ببرامج الجامعة؟</w:t>
      </w:r>
    </w:p>
    <w:p w14:paraId="4D980653">
      <w:pPr>
        <w:bidi/>
        <w:jc w:val="both"/>
      </w:pPr>
      <w:r>
        <w:rPr>
          <w:rFonts w:ascii="Arial" w:hAnsi="Arial" w:eastAsia="Arial" w:cs="Arial"/>
          <w:sz w:val="22"/>
          <w:szCs w:val="22"/>
        </w:rPr>
        <w:t>نعم، يوجد نوعان من الاختبارات:</w:t>
      </w:r>
    </w:p>
    <w:p w14:paraId="6CBFE5B1">
      <w:pPr>
        <w:pStyle w:val="18"/>
        <w:numPr>
          <w:ilvl w:val="0"/>
          <w:numId w:val="1"/>
        </w:numPr>
        <w:bidi/>
        <w:jc w:val="both"/>
      </w:pPr>
      <w:r>
        <w:rPr>
          <w:rFonts w:ascii="Arial" w:hAnsi="Arial" w:eastAsia="Arial" w:cs="Arial"/>
          <w:sz w:val="22"/>
          <w:szCs w:val="22"/>
        </w:rPr>
        <w:t>اختبار قدرات لكلية الفنون البصرية والتصميم — رسوم الاختبار: 2,000 جنيه للطلاب المصريين / 200 دولار للطلاب الوافدين</w:t>
      </w:r>
    </w:p>
    <w:p w14:paraId="628B653F">
      <w:pPr>
        <w:pStyle w:val="18"/>
        <w:numPr>
          <w:ilvl w:val="0"/>
          <w:numId w:val="1"/>
        </w:numPr>
        <w:bidi/>
        <w:jc w:val="both"/>
      </w:pPr>
      <w:r>
        <w:rPr>
          <w:rFonts w:ascii="Arial" w:hAnsi="Arial" w:eastAsia="Arial" w:cs="Arial"/>
          <w:sz w:val="22"/>
          <w:szCs w:val="22"/>
        </w:rPr>
        <w:t>اختبار لغة لتحديد المستوى يجب اجتيازه للتأهل للدراسة بالجامعة (ليس شرط قبول)</w:t>
      </w:r>
    </w:p>
    <w:p w14:paraId="7B2215E7">
      <w:pPr>
        <w:jc w:val="both"/>
      </w:pPr>
    </w:p>
    <w:p w14:paraId="3A0D178F">
      <w:pPr>
        <w:bidi/>
        <w:spacing w:before="260" w:after="60"/>
        <w:jc w:val="both"/>
      </w:pPr>
      <w:r>
        <w:rPr>
          <w:rFonts w:ascii="Arial" w:hAnsi="Arial" w:eastAsia="Arial" w:cs="Arial"/>
          <w:b/>
          <w:bCs/>
          <w:sz w:val="24"/>
          <w:szCs w:val="24"/>
        </w:rPr>
        <w:t>ما هي شروط القبول العامة للقيد بجامعة بنها الأهلية؟</w:t>
      </w:r>
    </w:p>
    <w:p w14:paraId="5F2CCE33">
      <w:pPr>
        <w:pStyle w:val="18"/>
        <w:numPr>
          <w:ilvl w:val="0"/>
          <w:numId w:val="1"/>
        </w:numPr>
        <w:bidi/>
        <w:jc w:val="both"/>
      </w:pPr>
      <w:r>
        <w:rPr>
          <w:rFonts w:ascii="Arial" w:hAnsi="Arial" w:eastAsia="Arial" w:cs="Arial"/>
          <w:sz w:val="22"/>
          <w:szCs w:val="22"/>
        </w:rPr>
        <w:t>الحصول على الثانوية العامة أو ما يعادلها من الشهادات المعادلة العربية والأجنبية والثانوية الأزهرية وثانوية النيل وطلاب مدارس STEM وفقاً للضوابط التي يقرها المجلس الأعلى للجامعات الأهلية</w:t>
      </w:r>
    </w:p>
    <w:p w14:paraId="6B5A3D54">
      <w:pPr>
        <w:pStyle w:val="18"/>
        <w:numPr>
          <w:ilvl w:val="0"/>
          <w:numId w:val="1"/>
        </w:numPr>
        <w:bidi/>
        <w:jc w:val="both"/>
      </w:pPr>
      <w:r>
        <w:rPr>
          <w:rFonts w:ascii="Arial" w:hAnsi="Arial" w:eastAsia="Arial" w:cs="Arial"/>
          <w:sz w:val="22"/>
          <w:szCs w:val="22"/>
        </w:rPr>
        <w:t>قبول وقيد الطلاب يتم في بداية الفصول الدراسية الرئيسية فقط (الخريف والربيع)</w:t>
      </w:r>
    </w:p>
    <w:p w14:paraId="2EE83246">
      <w:pPr>
        <w:pStyle w:val="18"/>
        <w:numPr>
          <w:ilvl w:val="0"/>
          <w:numId w:val="1"/>
        </w:numPr>
        <w:bidi/>
        <w:jc w:val="both"/>
      </w:pPr>
      <w:r>
        <w:rPr>
          <w:rFonts w:ascii="Arial" w:hAnsi="Arial" w:eastAsia="Arial" w:cs="Arial"/>
          <w:sz w:val="22"/>
          <w:szCs w:val="22"/>
        </w:rPr>
        <w:t>الدراسة بالجامعة باللغة الإنجليزية وبنظام الساعات المعتمدة</w:t>
      </w:r>
    </w:p>
    <w:p w14:paraId="506C773C">
      <w:pPr>
        <w:pStyle w:val="18"/>
        <w:numPr>
          <w:ilvl w:val="0"/>
          <w:numId w:val="1"/>
        </w:numPr>
        <w:bidi/>
        <w:jc w:val="both"/>
      </w:pPr>
      <w:r>
        <w:rPr>
          <w:rFonts w:ascii="Arial" w:hAnsi="Arial" w:eastAsia="Arial" w:cs="Arial"/>
          <w:sz w:val="22"/>
          <w:szCs w:val="22"/>
        </w:rPr>
        <w:t>اجتياز اختبار القدرات للالتحاق بكلية الفنون البصرية والتصميم</w:t>
      </w:r>
    </w:p>
    <w:p w14:paraId="37D42AEC">
      <w:pPr>
        <w:pStyle w:val="18"/>
        <w:numPr>
          <w:ilvl w:val="0"/>
          <w:numId w:val="1"/>
        </w:numPr>
        <w:bidi/>
        <w:jc w:val="both"/>
      </w:pPr>
      <w:r>
        <w:rPr>
          <w:rFonts w:ascii="Arial" w:hAnsi="Arial" w:eastAsia="Arial" w:cs="Arial"/>
          <w:sz w:val="22"/>
          <w:szCs w:val="22"/>
        </w:rPr>
        <w:t>اجتياز الكشف الطبي طبقاً للقواعد التي تحتمها طبيعة الدراسة بالكلية المراد الالتحاق بها</w:t>
      </w:r>
    </w:p>
    <w:p w14:paraId="6868DE3E">
      <w:pPr>
        <w:pStyle w:val="18"/>
        <w:numPr>
          <w:ilvl w:val="0"/>
          <w:numId w:val="1"/>
        </w:numPr>
        <w:bidi/>
        <w:jc w:val="both"/>
      </w:pPr>
      <w:r>
        <w:rPr>
          <w:rFonts w:ascii="Arial" w:hAnsi="Arial" w:eastAsia="Arial" w:cs="Arial"/>
          <w:sz w:val="22"/>
          <w:szCs w:val="22"/>
        </w:rPr>
        <w:t>استيفاء أي متطلبات أخرى يحددها مجلس الجامعات الأهلية وقت تقديم الطلب</w:t>
      </w:r>
    </w:p>
    <w:p w14:paraId="4E50CB59">
      <w:pPr>
        <w:jc w:val="both"/>
      </w:pPr>
    </w:p>
    <w:p w14:paraId="466CA2B5">
      <w:pPr>
        <w:bidi/>
        <w:spacing w:before="260" w:after="60"/>
        <w:jc w:val="both"/>
      </w:pPr>
      <w:r>
        <w:rPr>
          <w:rFonts w:ascii="Arial" w:hAnsi="Arial" w:eastAsia="Arial" w:cs="Arial"/>
          <w:b/>
          <w:bCs/>
          <w:sz w:val="24"/>
          <w:szCs w:val="24"/>
        </w:rPr>
        <w:t>ما هي طريقة التقدم للالتحاق بجامعة بنها الأهلية؟</w:t>
      </w:r>
    </w:p>
    <w:p w14:paraId="760F7E72">
      <w:pPr>
        <w:bidi/>
        <w:jc w:val="both"/>
      </w:pPr>
      <w:r>
        <w:rPr>
          <w:rFonts w:ascii="Arial" w:hAnsi="Arial" w:eastAsia="Arial" w:cs="Arial"/>
          <w:sz w:val="22"/>
          <w:szCs w:val="22"/>
        </w:rPr>
        <w:t>يتم التقديم عبر نظام القبول الإلكتروني:</w:t>
      </w:r>
    </w:p>
    <w:p w14:paraId="417C84BF">
      <w:pPr>
        <w:bidi/>
        <w:spacing w:before="60" w:after="60"/>
        <w:jc w:val="both"/>
      </w:pPr>
      <w:r>
        <w:fldChar w:fldCharType="begin"/>
      </w:r>
      <w:r>
        <w:instrText xml:space="preserve"> HYPERLINK "https://admission.bnu.edu.eg/login" </w:instrText>
      </w:r>
      <w:r>
        <w:fldChar w:fldCharType="separate"/>
      </w:r>
      <w:r>
        <w:rPr>
          <w:rStyle w:val="16"/>
          <w:rFonts w:ascii="Arial" w:hAnsi="Arial" w:eastAsia="Arial" w:cs="Arial"/>
          <w:sz w:val="22"/>
          <w:szCs w:val="22"/>
        </w:rPr>
        <w:t>https://admission.bnu.edu.eg/login</w:t>
      </w:r>
      <w:r>
        <w:rPr>
          <w:rStyle w:val="16"/>
          <w:rFonts w:ascii="Arial" w:hAnsi="Arial" w:eastAsia="Arial" w:cs="Arial"/>
          <w:sz w:val="22"/>
          <w:szCs w:val="22"/>
        </w:rPr>
        <w:fldChar w:fldCharType="end"/>
      </w:r>
    </w:p>
    <w:p w14:paraId="7513922D">
      <w:pPr>
        <w:jc w:val="both"/>
      </w:pPr>
    </w:p>
    <w:p w14:paraId="41A95F13">
      <w:pPr>
        <w:bidi/>
        <w:jc w:val="both"/>
      </w:pPr>
      <w:r>
        <w:rPr>
          <w:rFonts w:ascii="Arial" w:hAnsi="Arial" w:eastAsia="Arial" w:cs="Arial"/>
          <w:b/>
          <w:bCs/>
          <w:sz w:val="22"/>
          <w:szCs w:val="22"/>
        </w:rPr>
        <w:t>خطوات التقديم:</w:t>
      </w:r>
    </w:p>
    <w:p w14:paraId="1BA5E2C5">
      <w:pPr>
        <w:pStyle w:val="18"/>
        <w:numPr>
          <w:ilvl w:val="0"/>
          <w:numId w:val="2"/>
        </w:numPr>
        <w:bidi/>
        <w:jc w:val="both"/>
      </w:pPr>
      <w:r>
        <w:rPr>
          <w:rFonts w:ascii="Arial" w:hAnsi="Arial" w:eastAsia="Arial" w:cs="Arial"/>
          <w:sz w:val="22"/>
          <w:szCs w:val="22"/>
        </w:rPr>
        <w:t>التسجيل على موقع القبول الإلكتروني وإنشاء حساب بإدخال جميع البيانات المطلوبة.</w:t>
      </w:r>
    </w:p>
    <w:p w14:paraId="218ED2FF">
      <w:pPr>
        <w:pStyle w:val="18"/>
        <w:numPr>
          <w:ilvl w:val="0"/>
          <w:numId w:val="2"/>
        </w:numPr>
        <w:bidi/>
        <w:jc w:val="both"/>
      </w:pPr>
      <w:r>
        <w:rPr>
          <w:rFonts w:ascii="Arial" w:hAnsi="Arial" w:eastAsia="Arial" w:cs="Arial"/>
          <w:sz w:val="22"/>
          <w:szCs w:val="22"/>
        </w:rPr>
        <w:t>تفعيل الحساب من خلال اتباع التعليمات المرسلة على البريد الإلكتروني المسجل.</w:t>
      </w:r>
    </w:p>
    <w:p w14:paraId="5E67EE25">
      <w:pPr>
        <w:pStyle w:val="18"/>
        <w:numPr>
          <w:ilvl w:val="0"/>
          <w:numId w:val="2"/>
        </w:numPr>
        <w:bidi/>
        <w:jc w:val="both"/>
      </w:pPr>
      <w:r>
        <w:rPr>
          <w:rFonts w:ascii="Arial" w:hAnsi="Arial" w:eastAsia="Arial" w:cs="Arial"/>
          <w:sz w:val="22"/>
          <w:szCs w:val="22"/>
        </w:rPr>
        <w:t>تقديم طلب الالتحاق وملء البيانات: البيانات الشخصية، وبيانات المؤهل الدراسي، والكلية المراد الالتحاق بها.</w:t>
      </w:r>
    </w:p>
    <w:p w14:paraId="0CC6FC3E">
      <w:pPr>
        <w:pStyle w:val="18"/>
        <w:numPr>
          <w:ilvl w:val="0"/>
          <w:numId w:val="2"/>
        </w:numPr>
        <w:bidi/>
        <w:jc w:val="both"/>
      </w:pPr>
      <w:r>
        <w:rPr>
          <w:rFonts w:ascii="Arial" w:hAnsi="Arial" w:eastAsia="Arial" w:cs="Arial"/>
          <w:sz w:val="22"/>
          <w:szCs w:val="22"/>
        </w:rPr>
        <w:t>رفع المستندات المطلوبة (شهادة الميلاد – بطاقة الرقم القومي للطالب وولي الأمر – صورة من المؤهل الدراسي – وغيرها من المستندات الموضحة في رابط التقديم).</w:t>
      </w:r>
    </w:p>
    <w:p w14:paraId="786773BA">
      <w:pPr>
        <w:pStyle w:val="18"/>
        <w:numPr>
          <w:ilvl w:val="0"/>
          <w:numId w:val="2"/>
        </w:numPr>
        <w:bidi/>
        <w:jc w:val="both"/>
      </w:pPr>
      <w:r>
        <w:rPr>
          <w:rFonts w:ascii="Arial" w:hAnsi="Arial" w:eastAsia="Arial" w:cs="Arial"/>
          <w:sz w:val="22"/>
          <w:szCs w:val="22"/>
        </w:rPr>
        <w:t>سداد رسوم التقديم إلكترونياً عبر الموقع.</w:t>
      </w:r>
    </w:p>
    <w:p w14:paraId="272EED6B">
      <w:pPr>
        <w:pStyle w:val="18"/>
        <w:numPr>
          <w:ilvl w:val="0"/>
          <w:numId w:val="2"/>
        </w:numPr>
        <w:bidi/>
        <w:jc w:val="both"/>
      </w:pPr>
      <w:r>
        <w:rPr>
          <w:rFonts w:ascii="Arial" w:hAnsi="Arial" w:eastAsia="Arial" w:cs="Arial"/>
          <w:sz w:val="22"/>
          <w:szCs w:val="22"/>
        </w:rPr>
        <w:t>مراجعة المستندات وإجراء التنسيق الداخلي بعد انتهاء فترة التقديم.</w:t>
      </w:r>
    </w:p>
    <w:p w14:paraId="289701D4">
      <w:pPr>
        <w:pStyle w:val="18"/>
        <w:numPr>
          <w:ilvl w:val="0"/>
          <w:numId w:val="2"/>
        </w:numPr>
        <w:bidi/>
        <w:jc w:val="both"/>
      </w:pPr>
      <w:r>
        <w:rPr>
          <w:rFonts w:ascii="Arial" w:hAnsi="Arial" w:eastAsia="Arial" w:cs="Arial"/>
          <w:sz w:val="22"/>
          <w:szCs w:val="22"/>
        </w:rPr>
        <w:t>إخطار الطالب بنتيجة التنسيق من خلال استلام إشعار الترشيح المبدئي على الحساب المسجل.</w:t>
      </w:r>
    </w:p>
    <w:p w14:paraId="763D6432">
      <w:pPr>
        <w:pStyle w:val="18"/>
        <w:numPr>
          <w:ilvl w:val="0"/>
          <w:numId w:val="2"/>
        </w:numPr>
        <w:bidi/>
        <w:jc w:val="both"/>
      </w:pPr>
      <w:r>
        <w:rPr>
          <w:rFonts w:ascii="Arial" w:hAnsi="Arial" w:eastAsia="Arial" w:cs="Arial"/>
          <w:sz w:val="22"/>
          <w:szCs w:val="22"/>
        </w:rPr>
        <w:t>في حالة استلام إيميل القبول المبدئي، يتم التوجه للجامعة خلال 48 ساعة بالمستندات المطلوبة لفحصها والتأكد من صحتها واستلام إذن الدفع.</w:t>
      </w:r>
    </w:p>
    <w:p w14:paraId="67DBABE3">
      <w:pPr>
        <w:pStyle w:val="18"/>
        <w:numPr>
          <w:ilvl w:val="0"/>
          <w:numId w:val="2"/>
        </w:numPr>
        <w:bidi/>
        <w:jc w:val="both"/>
      </w:pPr>
      <w:r>
        <w:rPr>
          <w:rFonts w:ascii="Arial" w:hAnsi="Arial" w:eastAsia="Arial" w:cs="Arial"/>
          <w:sz w:val="22"/>
          <w:szCs w:val="22"/>
        </w:rPr>
        <w:t>سداد المصروفات خلال 48 ساعة وتسليم جميع المستندات المطلوبة.</w:t>
      </w:r>
    </w:p>
    <w:p w14:paraId="55BE67A6">
      <w:pPr>
        <w:bidi/>
        <w:jc w:val="both"/>
      </w:pPr>
      <w:r>
        <w:rPr>
          <w:rFonts w:ascii="Arial" w:hAnsi="Arial" w:eastAsia="Arial" w:cs="Arial"/>
          <w:sz w:val="22"/>
          <w:szCs w:val="22"/>
        </w:rPr>
        <w:t>ملاحظة: في حالة عدم الحضور في الموعد المحدد أو الحضور بعد التاريخ المحدد يُعتبر الإخطار لاغياً.</w:t>
      </w:r>
    </w:p>
    <w:p w14:paraId="777291D2">
      <w:pPr>
        <w:jc w:val="both"/>
      </w:pPr>
    </w:p>
    <w:p w14:paraId="1BF0E16C">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ما هي آلية التقديم المبكر؟</w:t>
      </w:r>
    </w:p>
    <w:p w14:paraId="30EC9641">
      <w:pPr>
        <w:bidi/>
        <w:jc w:val="both"/>
      </w:pPr>
      <w:r>
        <w:rPr>
          <w:rFonts w:ascii="Arial" w:hAnsi="Arial" w:eastAsia="Arial" w:cs="Arial"/>
          <w:sz w:val="22"/>
          <w:szCs w:val="22"/>
        </w:rPr>
        <w:t>يتم فتح التقديم المبكر وفقاً للمواعيد المحددة والمعلنة على صفحة الجامعة، وذلك لفئتين من الطلاب:</w:t>
      </w:r>
    </w:p>
    <w:p w14:paraId="0FB7E646">
      <w:pPr>
        <w:pStyle w:val="18"/>
        <w:numPr>
          <w:ilvl w:val="0"/>
          <w:numId w:val="1"/>
        </w:numPr>
        <w:bidi/>
        <w:jc w:val="both"/>
      </w:pPr>
      <w:r>
        <w:rPr>
          <w:rFonts w:ascii="Arial" w:hAnsi="Arial" w:eastAsia="Arial" w:cs="Arial"/>
          <w:sz w:val="22"/>
          <w:szCs w:val="22"/>
        </w:rPr>
        <w:t>طلاب الشهادات المعادلة العربية والأجنبية من داخل وخارج مصر</w:t>
      </w:r>
    </w:p>
    <w:p w14:paraId="1E13DE5D">
      <w:pPr>
        <w:pStyle w:val="18"/>
        <w:numPr>
          <w:ilvl w:val="0"/>
          <w:numId w:val="1"/>
        </w:numPr>
        <w:bidi/>
        <w:jc w:val="both"/>
      </w:pPr>
      <w:r>
        <w:rPr>
          <w:rFonts w:ascii="Arial" w:hAnsi="Arial" w:eastAsia="Arial" w:cs="Arial"/>
          <w:sz w:val="22"/>
          <w:szCs w:val="22"/>
        </w:rPr>
        <w:t>طلاب الثانوية العامة القديمة وما يعادلها (سنة سابقة واحدة فقط)</w:t>
      </w:r>
    </w:p>
    <w:p w14:paraId="5FDD00A2">
      <w:pPr>
        <w:bidi/>
        <w:jc w:val="both"/>
      </w:pPr>
      <w:r>
        <w:rPr>
          <w:rFonts w:ascii="Arial" w:hAnsi="Arial" w:eastAsia="Arial" w:cs="Arial"/>
          <w:sz w:val="22"/>
          <w:szCs w:val="22"/>
        </w:rPr>
        <w:t>يتم التقديم online على نظام القبول الإلكتروني:</w:t>
      </w:r>
    </w:p>
    <w:p w14:paraId="2BF4D5AA">
      <w:pPr>
        <w:bidi/>
        <w:spacing w:before="60" w:after="60"/>
        <w:jc w:val="both"/>
      </w:pPr>
      <w:r>
        <w:fldChar w:fldCharType="begin"/>
      </w:r>
      <w:r>
        <w:instrText xml:space="preserve"> HYPERLINK "https://admission.bnu.edu.eg/login" </w:instrText>
      </w:r>
      <w:r>
        <w:fldChar w:fldCharType="separate"/>
      </w:r>
      <w:r>
        <w:rPr>
          <w:rStyle w:val="16"/>
          <w:rFonts w:ascii="Arial" w:hAnsi="Arial" w:eastAsia="Arial" w:cs="Arial"/>
          <w:sz w:val="22"/>
          <w:szCs w:val="22"/>
        </w:rPr>
        <w:t>https://admission.bnu.edu.eg/login</w:t>
      </w:r>
      <w:r>
        <w:rPr>
          <w:rStyle w:val="16"/>
          <w:rFonts w:ascii="Arial" w:hAnsi="Arial" w:eastAsia="Arial" w:cs="Arial"/>
          <w:sz w:val="22"/>
          <w:szCs w:val="22"/>
        </w:rPr>
        <w:fldChar w:fldCharType="end"/>
      </w:r>
    </w:p>
    <w:p w14:paraId="6B405E99">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هل يمكن التقديم لأكثر من كلية في آنٍ واحد؟</w:t>
      </w:r>
    </w:p>
    <w:p w14:paraId="4DC1989F">
      <w:pPr>
        <w:bidi/>
        <w:jc w:val="both"/>
      </w:pPr>
      <w:r>
        <w:rPr>
          <w:rFonts w:ascii="Arial" w:hAnsi="Arial" w:eastAsia="Arial" w:cs="Arial"/>
          <w:sz w:val="22"/>
          <w:szCs w:val="22"/>
        </w:rPr>
        <w:t>نعم، يمكن التقديم لأكثر من كلية عبر نظام القبول الإلكتروني، مع تقديم طلب منفصل لكل كلية وسداد رسوم لكل طلب.</w:t>
      </w:r>
    </w:p>
    <w:p w14:paraId="58BCA980">
      <w:pPr>
        <w:jc w:val="both"/>
      </w:pPr>
    </w:p>
    <w:p w14:paraId="6FDD5172">
      <w:pPr>
        <w:bidi/>
        <w:spacing w:before="260" w:after="60"/>
        <w:jc w:val="both"/>
      </w:pPr>
      <w:r>
        <w:rPr>
          <w:rFonts w:ascii="Arial" w:hAnsi="Arial" w:eastAsia="Arial" w:cs="Arial"/>
          <w:b/>
          <w:bCs/>
          <w:color w:val="1F4E79"/>
          <w:sz w:val="24"/>
          <w:szCs w:val="24"/>
        </w:rPr>
        <w:t xml:space="preserve"> </w:t>
      </w:r>
      <w:r>
        <w:rPr>
          <w:rFonts w:ascii="Arial" w:hAnsi="Arial" w:eastAsia="Arial" w:cs="Arial"/>
          <w:b/>
          <w:bCs/>
          <w:sz w:val="24"/>
          <w:szCs w:val="24"/>
        </w:rPr>
        <w:t>ما هي قواعد المفاضلة بين المتقدمين؟</w:t>
      </w:r>
    </w:p>
    <w:p w14:paraId="23AB1D07">
      <w:pPr>
        <w:bidi/>
        <w:jc w:val="both"/>
      </w:pPr>
      <w:r>
        <w:rPr>
          <w:rFonts w:ascii="Arial" w:hAnsi="Arial" w:eastAsia="Arial" w:cs="Arial"/>
          <w:sz w:val="22"/>
          <w:szCs w:val="22"/>
        </w:rPr>
        <w:t>يتم المفاضلة بين جميع الطلاب المتقدمين وفقاً للأولويات التالية بالترتيب:</w:t>
      </w:r>
    </w:p>
    <w:p w14:paraId="04B491FF">
      <w:pPr>
        <w:pStyle w:val="18"/>
        <w:numPr>
          <w:ilvl w:val="0"/>
          <w:numId w:val="1"/>
        </w:numPr>
        <w:bidi/>
        <w:jc w:val="both"/>
      </w:pPr>
      <w:r>
        <w:rPr>
          <w:rFonts w:ascii="Arial" w:hAnsi="Arial" w:eastAsia="Arial" w:cs="Arial"/>
          <w:sz w:val="22"/>
          <w:szCs w:val="22"/>
        </w:rPr>
        <w:t>المجموع الكلي الأعلى</w:t>
      </w:r>
    </w:p>
    <w:p w14:paraId="358F86B6">
      <w:pPr>
        <w:pStyle w:val="18"/>
        <w:numPr>
          <w:ilvl w:val="0"/>
          <w:numId w:val="1"/>
        </w:numPr>
        <w:bidi/>
        <w:jc w:val="both"/>
      </w:pPr>
      <w:r>
        <w:rPr>
          <w:rFonts w:ascii="Arial" w:hAnsi="Arial" w:eastAsia="Arial" w:cs="Arial"/>
          <w:sz w:val="22"/>
          <w:szCs w:val="22"/>
        </w:rPr>
        <w:t>سداد المصروفات</w:t>
      </w:r>
    </w:p>
    <w:p w14:paraId="1ADA7C22">
      <w:pPr>
        <w:pStyle w:val="18"/>
        <w:numPr>
          <w:ilvl w:val="0"/>
          <w:numId w:val="1"/>
        </w:numPr>
        <w:bidi/>
        <w:jc w:val="both"/>
      </w:pPr>
      <w:r>
        <w:rPr>
          <w:rFonts w:ascii="Arial" w:hAnsi="Arial" w:eastAsia="Arial" w:cs="Arial"/>
          <w:sz w:val="22"/>
          <w:szCs w:val="22"/>
        </w:rPr>
        <w:t>أسبقية التقديم بالجامعة (في حالة التساوي فيما سبق)</w:t>
      </w:r>
    </w:p>
    <w:p w14:paraId="1348CAEA">
      <w:pPr>
        <w:pStyle w:val="18"/>
        <w:numPr>
          <w:ilvl w:val="0"/>
          <w:numId w:val="1"/>
        </w:numPr>
        <w:bidi/>
        <w:jc w:val="both"/>
      </w:pPr>
      <w:r>
        <w:rPr>
          <w:rFonts w:ascii="Arial" w:hAnsi="Arial" w:eastAsia="Arial" w:cs="Arial"/>
          <w:sz w:val="22"/>
          <w:szCs w:val="22"/>
        </w:rPr>
        <w:t>استيفاء المستندات المطلوبة للقيد بالجامعة</w:t>
      </w:r>
    </w:p>
    <w:p w14:paraId="1F923429">
      <w:pPr>
        <w:pStyle w:val="18"/>
        <w:numPr>
          <w:ilvl w:val="0"/>
          <w:numId w:val="1"/>
        </w:numPr>
        <w:bidi/>
        <w:jc w:val="both"/>
      </w:pPr>
      <w:r>
        <w:rPr>
          <w:rFonts w:ascii="Arial" w:hAnsi="Arial" w:eastAsia="Arial" w:cs="Arial"/>
          <w:sz w:val="22"/>
          <w:szCs w:val="22"/>
        </w:rPr>
        <w:t>سداد رسوم التقديم</w:t>
      </w:r>
    </w:p>
    <w:p w14:paraId="0FF0E7C3">
      <w:pPr>
        <w:bidi/>
        <w:spacing w:before="260" w:after="60"/>
        <w:jc w:val="both"/>
      </w:pPr>
      <w:r>
        <w:rPr>
          <w:rFonts w:ascii="Arial" w:hAnsi="Arial" w:eastAsia="Arial" w:cs="Arial"/>
          <w:b/>
          <w:bCs/>
          <w:sz w:val="24"/>
          <w:szCs w:val="24"/>
        </w:rPr>
        <w:t>ما هي سياسة استرداد المصروفات الدراسية في حالة السحب بعد السداد؟</w:t>
      </w:r>
    </w:p>
    <w:p w14:paraId="5FE98171">
      <w:pPr>
        <w:pStyle w:val="18"/>
        <w:numPr>
          <w:ilvl w:val="0"/>
          <w:numId w:val="1"/>
        </w:numPr>
        <w:bidi/>
        <w:jc w:val="both"/>
      </w:pPr>
      <w:r>
        <w:rPr>
          <w:rFonts w:ascii="Arial" w:hAnsi="Arial" w:eastAsia="Arial" w:cs="Arial"/>
          <w:sz w:val="22"/>
          <w:szCs w:val="22"/>
        </w:rPr>
        <w:t>قبل بدء الدراسة: استرداد 90% من المصروفات الدراسية</w:t>
      </w:r>
    </w:p>
    <w:p w14:paraId="20CD3F12">
      <w:pPr>
        <w:pStyle w:val="18"/>
        <w:numPr>
          <w:ilvl w:val="0"/>
          <w:numId w:val="1"/>
        </w:numPr>
        <w:bidi/>
        <w:jc w:val="both"/>
      </w:pPr>
      <w:r>
        <w:rPr>
          <w:rFonts w:ascii="Arial" w:hAnsi="Arial" w:eastAsia="Arial" w:cs="Arial"/>
          <w:sz w:val="22"/>
          <w:szCs w:val="22"/>
        </w:rPr>
        <w:t>خلال أول شهر من بدء الدراسة: استرداد 50% من المصروفات الدراسية</w:t>
      </w:r>
    </w:p>
    <w:p w14:paraId="4831AF5E">
      <w:pPr>
        <w:pStyle w:val="18"/>
        <w:numPr>
          <w:ilvl w:val="0"/>
          <w:numId w:val="1"/>
        </w:numPr>
        <w:bidi/>
        <w:jc w:val="both"/>
      </w:pPr>
      <w:r>
        <w:rPr>
          <w:rFonts w:ascii="Arial" w:hAnsi="Arial" w:eastAsia="Arial" w:cs="Arial"/>
          <w:sz w:val="22"/>
          <w:szCs w:val="22"/>
        </w:rPr>
        <w:t>بعد الشهر الأول من بدء الدراسة: لا يتم الاسترداد</w:t>
      </w:r>
    </w:p>
    <w:p w14:paraId="08A0C0A8">
      <w:pPr>
        <w:pStyle w:val="18"/>
        <w:numPr>
          <w:ilvl w:val="0"/>
          <w:numId w:val="1"/>
        </w:numPr>
        <w:bidi/>
        <w:jc w:val="both"/>
      </w:pPr>
      <w:r>
        <w:rPr>
          <w:rFonts w:ascii="Arial" w:hAnsi="Arial" w:eastAsia="Arial" w:cs="Arial"/>
          <w:sz w:val="22"/>
          <w:szCs w:val="22"/>
        </w:rPr>
        <w:t>في حالة الالتحاق بالكليات العسكرية: استرداد 90% من المصروفات الدراسية (مع تقديم ما يُثبت ذلك)</w:t>
      </w:r>
    </w:p>
    <w:p w14:paraId="12275F84">
      <w:pPr>
        <w:jc w:val="both"/>
      </w:pPr>
    </w:p>
    <w:p w14:paraId="6E5945DA">
      <w:pPr>
        <w:bidi/>
        <w:jc w:val="both"/>
      </w:pPr>
      <w:r>
        <w:rPr>
          <w:rFonts w:ascii="Arial" w:hAnsi="Arial" w:eastAsia="Arial" w:cs="Arial"/>
          <w:b/>
          <w:bCs/>
          <w:sz w:val="22"/>
          <w:szCs w:val="22"/>
        </w:rPr>
        <w:t>ملاحظات إضافية:</w:t>
      </w:r>
    </w:p>
    <w:p w14:paraId="3949E58C">
      <w:pPr>
        <w:pStyle w:val="18"/>
        <w:numPr>
          <w:ilvl w:val="0"/>
          <w:numId w:val="1"/>
        </w:numPr>
        <w:bidi/>
        <w:jc w:val="both"/>
      </w:pPr>
      <w:r>
        <w:rPr>
          <w:rFonts w:ascii="Arial" w:hAnsi="Arial" w:eastAsia="Arial" w:cs="Arial"/>
          <w:sz w:val="22"/>
          <w:szCs w:val="22"/>
        </w:rPr>
        <w:t>سحب الملف يتم من ولي الأمر شخصياً (الأب) أو بتوكيل رسمي منه أو قرار وصاية</w:t>
      </w:r>
    </w:p>
    <w:p w14:paraId="42810F30">
      <w:pPr>
        <w:pStyle w:val="18"/>
        <w:numPr>
          <w:ilvl w:val="0"/>
          <w:numId w:val="1"/>
        </w:numPr>
        <w:bidi/>
        <w:jc w:val="both"/>
      </w:pPr>
      <w:r>
        <w:rPr>
          <w:rFonts w:ascii="Arial" w:hAnsi="Arial" w:eastAsia="Arial" w:cs="Arial"/>
          <w:sz w:val="22"/>
          <w:szCs w:val="22"/>
        </w:rPr>
        <w:t>لا يتم استرداد رسوم التقديم أو الرسوم الإدارية بأي حال</w:t>
      </w:r>
    </w:p>
    <w:p w14:paraId="0A4A6D52">
      <w:pPr>
        <w:jc w:val="both"/>
      </w:pPr>
    </w:p>
    <w:p w14:paraId="59B57752">
      <w:pPr>
        <w:pBdr>
          <w:bottom w:val="single" w:color="AAAAAA" w:sz="4" w:space="1"/>
        </w:pBdr>
        <w:jc w:val="both"/>
      </w:pPr>
    </w:p>
    <w:p w14:paraId="3EC35C90">
      <w:pPr>
        <w:jc w:val="both"/>
      </w:pPr>
    </w:p>
    <w:p w14:paraId="11262217">
      <w:pPr>
        <w:pStyle w:val="2"/>
        <w:bidi/>
        <w:jc w:val="both"/>
      </w:pPr>
      <w:r>
        <w:rPr>
          <w:rFonts w:ascii="Arial" w:hAnsi="Arial" w:eastAsia="Arial" w:cs="Arial"/>
          <w:b/>
          <w:bCs/>
          <w:color w:val="1F4E79"/>
          <w:sz w:val="36"/>
          <w:szCs w:val="36"/>
        </w:rPr>
        <w:t>الروابط المهمة</w:t>
      </w:r>
    </w:p>
    <w:p w14:paraId="3218D3FD">
      <w:pPr>
        <w:jc w:val="both"/>
      </w:pPr>
    </w:p>
    <w:p w14:paraId="5BA58DCA">
      <w:pPr>
        <w:bidi/>
        <w:spacing w:after="80"/>
        <w:jc w:val="both"/>
      </w:pPr>
      <w:r>
        <w:rPr>
          <w:rFonts w:ascii="Arial" w:hAnsi="Arial" w:eastAsia="Arial" w:cs="Arial"/>
          <w:b/>
          <w:bCs/>
          <w:sz w:val="22"/>
          <w:szCs w:val="22"/>
        </w:rPr>
        <w:t xml:space="preserve">بوابة التقديم الإلكتروني: </w:t>
      </w:r>
      <w:r>
        <w:fldChar w:fldCharType="begin"/>
      </w:r>
      <w:r>
        <w:instrText xml:space="preserve"> HYPERLINK "https://admission.bnu.edu.eg/login" </w:instrText>
      </w:r>
      <w:r>
        <w:fldChar w:fldCharType="separate"/>
      </w:r>
      <w:r>
        <w:rPr>
          <w:rStyle w:val="16"/>
          <w:rFonts w:ascii="Arial" w:hAnsi="Arial" w:eastAsia="Arial" w:cs="Arial"/>
          <w:sz w:val="22"/>
          <w:szCs w:val="22"/>
        </w:rPr>
        <w:t>https://admission.bnu.edu.eg/login</w:t>
      </w:r>
      <w:r>
        <w:rPr>
          <w:rStyle w:val="16"/>
          <w:rFonts w:ascii="Arial" w:hAnsi="Arial" w:eastAsia="Arial" w:cs="Arial"/>
          <w:sz w:val="22"/>
          <w:szCs w:val="22"/>
        </w:rPr>
        <w:fldChar w:fldCharType="end"/>
      </w:r>
    </w:p>
    <w:p w14:paraId="279992E8">
      <w:pPr>
        <w:bidi/>
        <w:spacing w:after="80"/>
        <w:jc w:val="both"/>
      </w:pPr>
      <w:r>
        <w:rPr>
          <w:rFonts w:ascii="Arial" w:hAnsi="Arial" w:eastAsia="Arial" w:cs="Arial"/>
          <w:b/>
          <w:bCs/>
          <w:sz w:val="22"/>
          <w:szCs w:val="22"/>
        </w:rPr>
        <w:t xml:space="preserve">الموقع الرسمي للجامعة: </w:t>
      </w:r>
      <w:r>
        <w:fldChar w:fldCharType="begin"/>
      </w:r>
      <w:r>
        <w:instrText xml:space="preserve"> HYPERLINK "https://bnu.edu.eg" </w:instrText>
      </w:r>
      <w:r>
        <w:fldChar w:fldCharType="separate"/>
      </w:r>
      <w:r>
        <w:rPr>
          <w:rStyle w:val="16"/>
          <w:rFonts w:ascii="Arial" w:hAnsi="Arial" w:eastAsia="Arial" w:cs="Arial"/>
          <w:sz w:val="22"/>
          <w:szCs w:val="22"/>
        </w:rPr>
        <w:t>https://bnu.edu.eg</w:t>
      </w:r>
      <w:r>
        <w:rPr>
          <w:rStyle w:val="16"/>
          <w:rFonts w:ascii="Arial" w:hAnsi="Arial" w:eastAsia="Arial" w:cs="Arial"/>
          <w:sz w:val="22"/>
          <w:szCs w:val="22"/>
        </w:rPr>
        <w:fldChar w:fldCharType="end"/>
      </w:r>
    </w:p>
    <w:p w14:paraId="37567933">
      <w:pPr>
        <w:bidi/>
        <w:spacing w:after="80"/>
        <w:jc w:val="both"/>
      </w:pPr>
      <w:r>
        <w:rPr>
          <w:rFonts w:ascii="Arial" w:hAnsi="Arial" w:eastAsia="Arial" w:cs="Arial"/>
          <w:b/>
          <w:bCs/>
          <w:sz w:val="22"/>
          <w:szCs w:val="22"/>
        </w:rPr>
        <w:t xml:space="preserve">الكليات المتاحة: </w:t>
      </w:r>
      <w:r>
        <w:fldChar w:fldCharType="begin"/>
      </w:r>
      <w:r>
        <w:instrText xml:space="preserve"> HYPERLINK "https://bnu.edu.eg/ar/page/faculties" </w:instrText>
      </w:r>
      <w:r>
        <w:fldChar w:fldCharType="separate"/>
      </w:r>
      <w:r>
        <w:rPr>
          <w:rStyle w:val="16"/>
          <w:rFonts w:ascii="Arial" w:hAnsi="Arial" w:eastAsia="Arial" w:cs="Arial"/>
          <w:sz w:val="22"/>
          <w:szCs w:val="22"/>
        </w:rPr>
        <w:t>https://bnu.edu.eg/ar/page/faculties</w:t>
      </w:r>
      <w:r>
        <w:rPr>
          <w:rStyle w:val="16"/>
          <w:rFonts w:ascii="Arial" w:hAnsi="Arial" w:eastAsia="Arial" w:cs="Arial"/>
          <w:sz w:val="22"/>
          <w:szCs w:val="22"/>
        </w:rPr>
        <w:fldChar w:fldCharType="end"/>
      </w:r>
    </w:p>
    <w:p w14:paraId="3D52FDDE">
      <w:pPr>
        <w:bidi/>
        <w:spacing w:after="80"/>
        <w:jc w:val="both"/>
      </w:pPr>
      <w:r>
        <w:rPr>
          <w:rFonts w:ascii="Arial" w:hAnsi="Arial" w:eastAsia="Arial" w:cs="Arial"/>
          <w:b/>
          <w:bCs/>
          <w:sz w:val="22"/>
          <w:szCs w:val="22"/>
        </w:rPr>
        <w:t xml:space="preserve">صفحة فيسبوك: </w:t>
      </w:r>
      <w:r>
        <w:fldChar w:fldCharType="begin"/>
      </w:r>
      <w:r>
        <w:instrText xml:space="preserve"> HYPERLINK "https://www.facebook.com/BenhaNationalUniversity" </w:instrText>
      </w:r>
      <w:r>
        <w:fldChar w:fldCharType="separate"/>
      </w:r>
      <w:r>
        <w:rPr>
          <w:rStyle w:val="16"/>
          <w:rFonts w:ascii="Arial" w:hAnsi="Arial" w:eastAsia="Arial" w:cs="Arial"/>
          <w:sz w:val="22"/>
          <w:szCs w:val="22"/>
        </w:rPr>
        <w:t>https://www.facebook.com/BenhaNationalUniversity</w:t>
      </w:r>
      <w:r>
        <w:rPr>
          <w:rStyle w:val="16"/>
          <w:rFonts w:ascii="Arial" w:hAnsi="Arial" w:eastAsia="Arial" w:cs="Arial"/>
          <w:sz w:val="22"/>
          <w:szCs w:val="22"/>
        </w:rPr>
        <w:fldChar w:fldCharType="end"/>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right"/>
      <w:pPr>
        <w:bidi/>
        <w:ind w:right="360" w:hanging="360"/>
      </w:pPr>
    </w:lvl>
  </w:abstractNum>
  <w:abstractNum w:abstractNumId="1">
    <w:nsid w:val="59ADCABA"/>
    <w:multiLevelType w:val="singleLevel"/>
    <w:tmpl w:val="59ADCABA"/>
    <w:lvl w:ilvl="0" w:tentative="0">
      <w:start w:val="1"/>
      <w:numFmt w:val="decimal"/>
      <w:lvlText w:val="%1."/>
      <w:lvlJc w:val="right"/>
      <w:pPr>
        <w:bidi/>
        <w:ind w:right="3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B0006D9"/>
    <w:rsid w:val="3AF63E9B"/>
    <w:rsid w:val="774661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bidi/>
      <w:spacing w:before="360" w:after="180"/>
      <w:outlineLvl w:val="0"/>
    </w:pPr>
    <w:rPr>
      <w:rFonts w:ascii="Arial" w:hAnsi="Arial" w:eastAsia="Arial" w:cs="Arial"/>
      <w:b/>
      <w:bCs/>
      <w:color w:val="1F4E79"/>
      <w:sz w:val="36"/>
      <w:szCs w:val="36"/>
    </w:rPr>
  </w:style>
  <w:style w:type="paragraph" w:styleId="3">
    <w:name w:val="heading 2"/>
    <w:next w:val="1"/>
    <w:qFormat/>
    <w:uiPriority w:val="0"/>
    <w:pPr>
      <w:bidi/>
      <w:spacing w:before="280" w:after="14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basedOn w:val="1"/>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326</Words>
  <Characters>1724</Characters>
  <TotalTime>4</TotalTime>
  <ScaleCrop>false</ScaleCrop>
  <LinksUpToDate>false</LinksUpToDate>
  <CharactersWithSpaces>2017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2026-05-29T17:41:00Z</dcterms:created>
  <dc:creator>Un-named</dc:creator>
  <cp:lastModifiedBy>Kirillus Emad</cp:lastModifiedBy>
  <dcterms:modified xsi:type="dcterms:W3CDTF">2026-06-04T15:01:19Z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eyJoZGlkIjoiNWRjMjRlNzkxMGZhMjA2YWQ4OWIwNjkwNjhlNDE5M2UiLCJ1c2VySWQiOiIxNDQ0ODkwODg2NDU2NSJ9</vt:lpwstr>
  </property>
  <property fmtid="{D5CDD505-2E9C-101B-9397-08002B2CF9AE}" pid="3" name="KSOProductBuildVer">
    <vt:lpwstr>1033-12.1.0.26372</vt:lpwstr>
  </property>
  <property fmtid="{D5CDD505-2E9C-101B-9397-08002B2CF9AE}" pid="4" name="ICV">
    <vt:lpwstr>37E8C00E9ED345E9A33127381C5BA1FD_12</vt:lpwstr>
  </property>
</Properties>
</file>