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8"/>
          <w:szCs w:val="28"/>
        </w:rPr>
        <w:id w:val="-1379475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D272B" w:rsidRPr="00067448" w:rsidRDefault="007D272B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067448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48122B" w:rsidRPr="00067448" w:rsidRDefault="007D27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6744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6744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6744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8549942" w:history="1">
            <w:r w:rsidR="0048122B"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8122B"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22B"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22B"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_Toc508549942 \h </w:instrText>
            </w:r>
            <w:r w:rsidR="0048122B"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22B"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22B"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8122B"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:rsidR="0048122B" w:rsidRPr="00067448" w:rsidRDefault="0048122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43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Общая часть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_Toc508549943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44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специфики организации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_Toc508549944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45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основных процессов в учебном заведении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_Toc508549945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46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Определение слабых сторон существующего процесса учета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_Toc508549946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47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требований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_Toc508549947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48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разработки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_Toc508549948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49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Специальная часть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_Toc508549949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50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Анализ существующих решений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_Toc508549950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51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_Toc508549951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52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Выходные и выходные данные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_Toc508549952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53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проекту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_Toc508549953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54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Проектирование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_Toc508549954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55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2.3.1.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Разработка архитектуры приложения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_Toc508549955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56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2.3.2.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Функциональная схема приложения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_Toc508549956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57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2.3.3.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Схема данных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_Toc508549957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58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2.3.4.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Бизнес процессы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_Toc508549958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59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2.3.5.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Схема пользовательского интерфейса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_Toc508549959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60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Реализация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_Toc508549960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61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2.4.1.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Реализация интерфейса с публичным доступом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_Toc508549961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62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2.4.2.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Реализация библиотеки системы с публичным доступом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_Toc508549962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63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2.4.3.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Реализация интерфейса с приватным доступом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_Toc508549963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64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2.4.4.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Реализация библиотеки системы с приватным доступом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_Toc508549964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65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2.4.5.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Оценка эффективности используемого подхода к разработке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_Toc508549965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66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Технологическая часть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_Toc508549966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67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Запуск системы и тестирование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_Toc508549967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68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3.1.1.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Инсталляция системы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_Toc508549968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69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3.1.2.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Проверка основных тестовых сценариев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_Toc508549969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70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3.1.3.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Оценка производительности системы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_Toc508549970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71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Отладка приложения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_Toc508549971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72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рабочей системы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_Toc508549972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73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0674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Создание контента и обеспечение поддержки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_Toc508549973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74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_Toc508549974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75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материалов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_Toc508549975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76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_Toc508549976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22B" w:rsidRPr="00067448" w:rsidRDefault="004812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8549977" w:history="1">
            <w:r w:rsidRPr="000674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_Toc508549977 \h </w:instrTex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67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72B" w:rsidRPr="0048122B" w:rsidRDefault="007D272B" w:rsidP="00E72DD3">
          <w:pPr>
            <w:rPr>
              <w:b/>
              <w:bCs/>
            </w:rPr>
          </w:pPr>
          <w:r w:rsidRPr="0006744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D272B" w:rsidRPr="007D272B" w:rsidRDefault="007D272B" w:rsidP="007D272B">
      <w:pPr>
        <w:pStyle w:val="1"/>
      </w:pPr>
      <w:bookmarkStart w:id="1" w:name="_Toc508549942"/>
      <w:r w:rsidRPr="007D272B">
        <w:lastRenderedPageBreak/>
        <w:t>Введение</w:t>
      </w:r>
      <w:bookmarkEnd w:id="1"/>
    </w:p>
    <w:p w:rsidR="007D272B" w:rsidRDefault="007D272B" w:rsidP="007D272B">
      <w:pPr>
        <w:pStyle w:val="1"/>
        <w:numPr>
          <w:ilvl w:val="0"/>
          <w:numId w:val="4"/>
        </w:numPr>
      </w:pPr>
      <w:bookmarkStart w:id="2" w:name="_Toc508549943"/>
      <w:r w:rsidRPr="007D272B">
        <w:t>Общая часть</w:t>
      </w:r>
      <w:bookmarkEnd w:id="2"/>
    </w:p>
    <w:p w:rsidR="007D272B" w:rsidRDefault="007D272B" w:rsidP="007D272B">
      <w:pPr>
        <w:pStyle w:val="2"/>
        <w:numPr>
          <w:ilvl w:val="1"/>
          <w:numId w:val="4"/>
        </w:numPr>
        <w:rPr>
          <w:lang w:val="en-US"/>
        </w:rPr>
      </w:pPr>
      <w:bookmarkStart w:id="3" w:name="_Toc508549944"/>
      <w:r>
        <w:t>Описание специфики организации</w:t>
      </w:r>
      <w:bookmarkEnd w:id="3"/>
    </w:p>
    <w:p w:rsidR="007D272B" w:rsidRDefault="007D272B" w:rsidP="007D272B">
      <w:pPr>
        <w:pStyle w:val="2"/>
        <w:numPr>
          <w:ilvl w:val="1"/>
          <w:numId w:val="4"/>
        </w:numPr>
      </w:pPr>
      <w:bookmarkStart w:id="4" w:name="_Toc508549945"/>
      <w:r>
        <w:t xml:space="preserve">Описание </w:t>
      </w:r>
      <w:r>
        <w:t>основных процессов в учебном заведении</w:t>
      </w:r>
      <w:bookmarkEnd w:id="4"/>
    </w:p>
    <w:p w:rsidR="007D272B" w:rsidRDefault="007D272B" w:rsidP="007D272B">
      <w:pPr>
        <w:pStyle w:val="2"/>
        <w:numPr>
          <w:ilvl w:val="1"/>
          <w:numId w:val="4"/>
        </w:numPr>
      </w:pPr>
      <w:bookmarkStart w:id="5" w:name="_Toc508549946"/>
      <w:r>
        <w:t>Определение слабых сторон существующего процесса учета</w:t>
      </w:r>
      <w:bookmarkEnd w:id="5"/>
    </w:p>
    <w:p w:rsidR="007D272B" w:rsidRDefault="007D272B" w:rsidP="007D272B">
      <w:pPr>
        <w:pStyle w:val="2"/>
        <w:numPr>
          <w:ilvl w:val="1"/>
          <w:numId w:val="4"/>
        </w:numPr>
      </w:pPr>
      <w:bookmarkStart w:id="6" w:name="_Toc508549947"/>
      <w:r>
        <w:t>Описание требований</w:t>
      </w:r>
      <w:bookmarkEnd w:id="6"/>
    </w:p>
    <w:p w:rsidR="007D272B" w:rsidRPr="007D272B" w:rsidRDefault="0069768C" w:rsidP="00771493">
      <w:pPr>
        <w:pStyle w:val="2"/>
        <w:numPr>
          <w:ilvl w:val="1"/>
          <w:numId w:val="4"/>
        </w:numPr>
      </w:pPr>
      <w:bookmarkStart w:id="7" w:name="_Toc508549948"/>
      <w:r>
        <w:t>Цель разработки</w:t>
      </w:r>
      <w:bookmarkEnd w:id="7"/>
    </w:p>
    <w:p w:rsidR="007D272B" w:rsidRDefault="007D272B" w:rsidP="007D272B">
      <w:pPr>
        <w:pStyle w:val="1"/>
        <w:numPr>
          <w:ilvl w:val="0"/>
          <w:numId w:val="4"/>
        </w:numPr>
      </w:pPr>
      <w:bookmarkStart w:id="8" w:name="_Toc508549949"/>
      <w:r w:rsidRPr="007D272B">
        <w:t>Специальная часть</w:t>
      </w:r>
      <w:bookmarkEnd w:id="8"/>
    </w:p>
    <w:p w:rsidR="0069768C" w:rsidRDefault="0069768C" w:rsidP="0069768C">
      <w:pPr>
        <w:pStyle w:val="2"/>
        <w:numPr>
          <w:ilvl w:val="1"/>
          <w:numId w:val="4"/>
        </w:numPr>
      </w:pPr>
      <w:bookmarkStart w:id="9" w:name="_Toc508549950"/>
      <w:r>
        <w:t>Анализ существующих решений</w:t>
      </w:r>
      <w:bookmarkEnd w:id="9"/>
    </w:p>
    <w:p w:rsidR="0069768C" w:rsidRDefault="0069768C" w:rsidP="0069768C">
      <w:pPr>
        <w:pStyle w:val="2"/>
        <w:numPr>
          <w:ilvl w:val="1"/>
          <w:numId w:val="4"/>
        </w:numPr>
      </w:pPr>
      <w:bookmarkStart w:id="10" w:name="_Toc508549951"/>
      <w:r>
        <w:t>Постановка задачи</w:t>
      </w:r>
      <w:bookmarkEnd w:id="10"/>
    </w:p>
    <w:p w:rsidR="0069768C" w:rsidRPr="0069768C" w:rsidRDefault="0069768C" w:rsidP="0069768C">
      <w:pPr>
        <w:pStyle w:val="2"/>
        <w:numPr>
          <w:ilvl w:val="2"/>
          <w:numId w:val="4"/>
        </w:numPr>
      </w:pPr>
      <w:bookmarkStart w:id="11" w:name="_Toc508549952"/>
      <w:r>
        <w:t>Выходные и выходные данные</w:t>
      </w:r>
      <w:bookmarkEnd w:id="11"/>
    </w:p>
    <w:p w:rsidR="0069768C" w:rsidRDefault="0069768C" w:rsidP="0069768C">
      <w:pPr>
        <w:pStyle w:val="2"/>
        <w:numPr>
          <w:ilvl w:val="2"/>
          <w:numId w:val="4"/>
        </w:numPr>
      </w:pPr>
      <w:bookmarkStart w:id="12" w:name="_Toc508549953"/>
      <w:r>
        <w:t>Требования к проекту</w:t>
      </w:r>
      <w:bookmarkEnd w:id="12"/>
    </w:p>
    <w:p w:rsidR="00B13653" w:rsidRDefault="00E56EC9" w:rsidP="00B13653">
      <w:pPr>
        <w:pStyle w:val="2"/>
        <w:numPr>
          <w:ilvl w:val="1"/>
          <w:numId w:val="4"/>
        </w:numPr>
      </w:pPr>
      <w:bookmarkStart w:id="13" w:name="_Toc508549954"/>
      <w:r>
        <w:t>Проектирование</w:t>
      </w:r>
      <w:bookmarkEnd w:id="13"/>
    </w:p>
    <w:p w:rsidR="00E56EC9" w:rsidRDefault="00E56EC9" w:rsidP="00E56EC9">
      <w:pPr>
        <w:pStyle w:val="2"/>
        <w:numPr>
          <w:ilvl w:val="2"/>
          <w:numId w:val="4"/>
        </w:numPr>
      </w:pPr>
      <w:bookmarkStart w:id="14" w:name="_Toc508549955"/>
      <w:r>
        <w:t>Разработка архитектуры приложения</w:t>
      </w:r>
      <w:bookmarkEnd w:id="14"/>
    </w:p>
    <w:p w:rsidR="00E56EC9" w:rsidRDefault="00E56EC9" w:rsidP="00E56EC9">
      <w:pPr>
        <w:pStyle w:val="2"/>
        <w:numPr>
          <w:ilvl w:val="2"/>
          <w:numId w:val="4"/>
        </w:numPr>
      </w:pPr>
      <w:bookmarkStart w:id="15" w:name="_Toc508549956"/>
      <w:r>
        <w:t xml:space="preserve">Функциональная схема </w:t>
      </w:r>
      <w:r>
        <w:t>приложения</w:t>
      </w:r>
      <w:bookmarkEnd w:id="15"/>
    </w:p>
    <w:p w:rsidR="00E56EC9" w:rsidRDefault="00E56EC9" w:rsidP="00E56EC9">
      <w:pPr>
        <w:pStyle w:val="2"/>
        <w:numPr>
          <w:ilvl w:val="2"/>
          <w:numId w:val="4"/>
        </w:numPr>
      </w:pPr>
      <w:bookmarkStart w:id="16" w:name="_Toc508549957"/>
      <w:r>
        <w:t>Схема данных</w:t>
      </w:r>
      <w:bookmarkEnd w:id="16"/>
    </w:p>
    <w:p w:rsidR="00E56EC9" w:rsidRDefault="00E56EC9" w:rsidP="00E56EC9">
      <w:pPr>
        <w:pStyle w:val="2"/>
        <w:numPr>
          <w:ilvl w:val="2"/>
          <w:numId w:val="4"/>
        </w:numPr>
      </w:pPr>
      <w:bookmarkStart w:id="17" w:name="_Toc508549958"/>
      <w:r>
        <w:t>Бизнес процессы</w:t>
      </w:r>
      <w:bookmarkEnd w:id="17"/>
    </w:p>
    <w:p w:rsidR="00E56EC9" w:rsidRDefault="00E56EC9" w:rsidP="00E56EC9">
      <w:pPr>
        <w:pStyle w:val="2"/>
        <w:numPr>
          <w:ilvl w:val="2"/>
          <w:numId w:val="4"/>
        </w:numPr>
      </w:pPr>
      <w:bookmarkStart w:id="18" w:name="_Toc508549959"/>
      <w:r>
        <w:t>Схема пользовательского интерфейса</w:t>
      </w:r>
      <w:bookmarkEnd w:id="18"/>
    </w:p>
    <w:p w:rsidR="00E56EC9" w:rsidRDefault="00E56EC9" w:rsidP="00E56EC9">
      <w:pPr>
        <w:pStyle w:val="2"/>
        <w:numPr>
          <w:ilvl w:val="1"/>
          <w:numId w:val="4"/>
        </w:numPr>
      </w:pPr>
      <w:bookmarkStart w:id="19" w:name="_Toc508549960"/>
      <w:r>
        <w:t>Реализация</w:t>
      </w:r>
      <w:bookmarkEnd w:id="19"/>
    </w:p>
    <w:p w:rsidR="00D057DE" w:rsidRDefault="00D057DE" w:rsidP="00D057DE">
      <w:pPr>
        <w:pStyle w:val="2"/>
        <w:numPr>
          <w:ilvl w:val="2"/>
          <w:numId w:val="4"/>
        </w:numPr>
      </w:pPr>
      <w:bookmarkStart w:id="20" w:name="_Toc508549961"/>
      <w:r>
        <w:t>Реализация интерфейса с публичным доступом</w:t>
      </w:r>
      <w:bookmarkEnd w:id="20"/>
    </w:p>
    <w:p w:rsidR="00D057DE" w:rsidRPr="00D057DE" w:rsidRDefault="00D057DE" w:rsidP="00D057DE">
      <w:pPr>
        <w:pStyle w:val="2"/>
        <w:numPr>
          <w:ilvl w:val="2"/>
          <w:numId w:val="4"/>
        </w:numPr>
      </w:pPr>
      <w:bookmarkStart w:id="21" w:name="_Toc508549962"/>
      <w:r>
        <w:t xml:space="preserve">Реализация </w:t>
      </w:r>
      <w:r w:rsidR="00E72DD3">
        <w:t>библиотеки системы</w:t>
      </w:r>
      <w:r>
        <w:t xml:space="preserve"> с публичным доступом</w:t>
      </w:r>
      <w:bookmarkEnd w:id="21"/>
    </w:p>
    <w:p w:rsidR="00D057DE" w:rsidRDefault="00D057DE" w:rsidP="00D057DE">
      <w:pPr>
        <w:pStyle w:val="2"/>
        <w:numPr>
          <w:ilvl w:val="2"/>
          <w:numId w:val="4"/>
        </w:numPr>
      </w:pPr>
      <w:bookmarkStart w:id="22" w:name="_Toc508549963"/>
      <w:r>
        <w:t>Реализация интерфейса с приватным доступом</w:t>
      </w:r>
      <w:bookmarkEnd w:id="22"/>
      <w:r>
        <w:t xml:space="preserve"> </w:t>
      </w:r>
    </w:p>
    <w:p w:rsidR="00E72DD3" w:rsidRDefault="00E72DD3" w:rsidP="00E72DD3">
      <w:pPr>
        <w:pStyle w:val="2"/>
        <w:numPr>
          <w:ilvl w:val="2"/>
          <w:numId w:val="4"/>
        </w:numPr>
      </w:pPr>
      <w:bookmarkStart w:id="23" w:name="_Toc508549964"/>
      <w:r>
        <w:t>Реализация библиотеки системы с приватным доступом</w:t>
      </w:r>
      <w:bookmarkEnd w:id="23"/>
    </w:p>
    <w:p w:rsidR="0069768C" w:rsidRPr="0069768C" w:rsidRDefault="00E72DD3" w:rsidP="00EC2E43">
      <w:pPr>
        <w:pStyle w:val="2"/>
        <w:numPr>
          <w:ilvl w:val="2"/>
          <w:numId w:val="4"/>
        </w:numPr>
      </w:pPr>
      <w:bookmarkStart w:id="24" w:name="_Toc508549965"/>
      <w:r>
        <w:t>Оценка эффективности используемого подхода к разработке</w:t>
      </w:r>
      <w:bookmarkEnd w:id="24"/>
    </w:p>
    <w:p w:rsidR="007D272B" w:rsidRDefault="007D272B" w:rsidP="007D272B">
      <w:pPr>
        <w:pStyle w:val="1"/>
        <w:numPr>
          <w:ilvl w:val="0"/>
          <w:numId w:val="4"/>
        </w:numPr>
      </w:pPr>
      <w:bookmarkStart w:id="25" w:name="_Toc508549966"/>
      <w:r w:rsidRPr="007D272B">
        <w:t>Технологическая часть</w:t>
      </w:r>
      <w:bookmarkEnd w:id="25"/>
    </w:p>
    <w:p w:rsidR="00E72DD3" w:rsidRDefault="00E72DD3" w:rsidP="00E72DD3">
      <w:pPr>
        <w:pStyle w:val="2"/>
        <w:numPr>
          <w:ilvl w:val="1"/>
          <w:numId w:val="4"/>
        </w:numPr>
      </w:pPr>
      <w:bookmarkStart w:id="26" w:name="_Toc508549967"/>
      <w:r>
        <w:t>Запуск системы и тестирование</w:t>
      </w:r>
      <w:bookmarkEnd w:id="26"/>
    </w:p>
    <w:p w:rsidR="00E72DD3" w:rsidRDefault="00E72DD3" w:rsidP="00E72DD3">
      <w:pPr>
        <w:pStyle w:val="2"/>
        <w:numPr>
          <w:ilvl w:val="2"/>
          <w:numId w:val="4"/>
        </w:numPr>
      </w:pPr>
      <w:bookmarkStart w:id="27" w:name="_Toc508549968"/>
      <w:r>
        <w:t>Инсталляция системы</w:t>
      </w:r>
      <w:bookmarkEnd w:id="27"/>
    </w:p>
    <w:p w:rsidR="00E72DD3" w:rsidRDefault="00E72DD3" w:rsidP="00E72DD3">
      <w:pPr>
        <w:pStyle w:val="2"/>
        <w:numPr>
          <w:ilvl w:val="2"/>
          <w:numId w:val="4"/>
        </w:numPr>
      </w:pPr>
      <w:bookmarkStart w:id="28" w:name="_Toc508549969"/>
      <w:r>
        <w:t>Проверка основных тестовых сценариев</w:t>
      </w:r>
      <w:bookmarkEnd w:id="28"/>
    </w:p>
    <w:p w:rsidR="00E72DD3" w:rsidRDefault="00E72DD3" w:rsidP="00E72DD3">
      <w:pPr>
        <w:pStyle w:val="2"/>
        <w:numPr>
          <w:ilvl w:val="2"/>
          <w:numId w:val="4"/>
        </w:numPr>
      </w:pPr>
      <w:bookmarkStart w:id="29" w:name="_Toc508549970"/>
      <w:r>
        <w:t>Оценка производительности системы</w:t>
      </w:r>
      <w:bookmarkEnd w:id="29"/>
    </w:p>
    <w:p w:rsidR="00E72DD3" w:rsidRDefault="00E72DD3" w:rsidP="00E72DD3">
      <w:pPr>
        <w:pStyle w:val="2"/>
        <w:numPr>
          <w:ilvl w:val="1"/>
          <w:numId w:val="4"/>
        </w:numPr>
      </w:pPr>
      <w:bookmarkStart w:id="30" w:name="_Toc508549971"/>
      <w:r>
        <w:t>Отладка приложения</w:t>
      </w:r>
      <w:bookmarkEnd w:id="30"/>
    </w:p>
    <w:p w:rsidR="00E72DD3" w:rsidRDefault="00E72DD3" w:rsidP="00E72DD3">
      <w:pPr>
        <w:pStyle w:val="2"/>
        <w:numPr>
          <w:ilvl w:val="1"/>
          <w:numId w:val="4"/>
        </w:numPr>
      </w:pPr>
      <w:bookmarkStart w:id="31" w:name="_Toc508549972"/>
      <w:r>
        <w:t>Характеристика рабочей системы</w:t>
      </w:r>
      <w:bookmarkEnd w:id="31"/>
    </w:p>
    <w:p w:rsidR="00E72DD3" w:rsidRDefault="00E72DD3" w:rsidP="00E72DD3">
      <w:pPr>
        <w:pStyle w:val="2"/>
        <w:numPr>
          <w:ilvl w:val="1"/>
          <w:numId w:val="4"/>
        </w:numPr>
      </w:pPr>
      <w:bookmarkStart w:id="32" w:name="_Toc508549973"/>
      <w:r>
        <w:t>Создание контента и обеспечение поддержки</w:t>
      </w:r>
      <w:bookmarkEnd w:id="32"/>
    </w:p>
    <w:p w:rsidR="007D272B" w:rsidRDefault="007D272B" w:rsidP="007D272B">
      <w:pPr>
        <w:pStyle w:val="1"/>
      </w:pPr>
      <w:bookmarkStart w:id="33" w:name="_Toc508549974"/>
      <w:r w:rsidRPr="007D272B">
        <w:t>Заключение</w:t>
      </w:r>
      <w:bookmarkEnd w:id="33"/>
    </w:p>
    <w:p w:rsidR="00E72DD3" w:rsidRDefault="00E72DD3" w:rsidP="00E72DD3">
      <w:pPr>
        <w:pStyle w:val="1"/>
      </w:pPr>
      <w:bookmarkStart w:id="34" w:name="_Toc508549975"/>
      <w:r>
        <w:t>Список используемых материалов</w:t>
      </w:r>
      <w:bookmarkEnd w:id="34"/>
    </w:p>
    <w:p w:rsidR="00E72DD3" w:rsidRDefault="00E72DD3" w:rsidP="00E72DD3">
      <w:pPr>
        <w:pStyle w:val="1"/>
      </w:pPr>
      <w:bookmarkStart w:id="35" w:name="_Toc508549976"/>
      <w:r>
        <w:lastRenderedPageBreak/>
        <w:t>Приложение А</w:t>
      </w:r>
      <w:bookmarkEnd w:id="35"/>
    </w:p>
    <w:p w:rsidR="00E72DD3" w:rsidRPr="00E72DD3" w:rsidRDefault="00E72DD3" w:rsidP="00E72DD3">
      <w:pPr>
        <w:pStyle w:val="1"/>
      </w:pPr>
      <w:bookmarkStart w:id="36" w:name="_Toc508549977"/>
      <w:r>
        <w:t xml:space="preserve">Приложение </w:t>
      </w:r>
      <w:r>
        <w:t>Б</w:t>
      </w:r>
      <w:bookmarkEnd w:id="36"/>
    </w:p>
    <w:p w:rsidR="00E72DD3" w:rsidRPr="00E72DD3" w:rsidRDefault="00E72DD3" w:rsidP="00E72DD3"/>
    <w:sectPr w:rsidR="00E72DD3" w:rsidRPr="00E72DD3" w:rsidSect="0048122B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201F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540C18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6119DA"/>
    <w:multiLevelType w:val="hybridMultilevel"/>
    <w:tmpl w:val="20781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A1B44"/>
    <w:multiLevelType w:val="hybridMultilevel"/>
    <w:tmpl w:val="A48AE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82"/>
    <w:rsid w:val="00067448"/>
    <w:rsid w:val="00360049"/>
    <w:rsid w:val="0048122B"/>
    <w:rsid w:val="0069768C"/>
    <w:rsid w:val="007D272B"/>
    <w:rsid w:val="00B13653"/>
    <w:rsid w:val="00C47382"/>
    <w:rsid w:val="00D057DE"/>
    <w:rsid w:val="00E56EC9"/>
    <w:rsid w:val="00E72DD3"/>
    <w:rsid w:val="00EB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9DE5"/>
  <w15:chartTrackingRefBased/>
  <w15:docId w15:val="{67D09E41-6E26-4823-8786-1AB7B0FA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2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7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27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D27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D272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272B"/>
    <w:pPr>
      <w:spacing w:after="100"/>
    </w:pPr>
  </w:style>
  <w:style w:type="character" w:styleId="a5">
    <w:name w:val="Hyperlink"/>
    <w:basedOn w:val="a0"/>
    <w:uiPriority w:val="99"/>
    <w:unhideWhenUsed/>
    <w:rsid w:val="007D272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D272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D272B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4A"/>
    <w:rsid w:val="00451245"/>
    <w:rsid w:val="00FB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F30919707A4EA39737F1970E319786">
    <w:name w:val="DCF30919707A4EA39737F1970E319786"/>
    <w:rsid w:val="00FB2F4A"/>
  </w:style>
  <w:style w:type="paragraph" w:customStyle="1" w:styleId="974D1936F47B44549D30427CD3AB642F">
    <w:name w:val="974D1936F47B44549D30427CD3AB642F"/>
    <w:rsid w:val="00FB2F4A"/>
  </w:style>
  <w:style w:type="paragraph" w:customStyle="1" w:styleId="42F1858F328045A2834D95228B9B8427">
    <w:name w:val="42F1858F328045A2834D95228B9B8427"/>
    <w:rsid w:val="00FB2F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01EA9-8392-484C-85C9-FD7C5A946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7</cp:revision>
  <dcterms:created xsi:type="dcterms:W3CDTF">2018-03-11T10:20:00Z</dcterms:created>
  <dcterms:modified xsi:type="dcterms:W3CDTF">2018-03-11T13:50:00Z</dcterms:modified>
</cp:coreProperties>
</file>