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по автоматизации тестирования сервиса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Тестируемое приложение предлагает купить тур по определённой цене по дебетовой карте, либо в кредит, по данным банковской карты.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385">
          <v:rect xmlns:o="urn:schemas-microsoft-com:office:office" xmlns:v="urn:schemas-microsoft-com:vml" id="rectole0000000000" style="width:449.00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разделена на 4 этапа:</w:t>
      </w:r>
    </w:p>
    <w:p>
      <w:pPr>
        <w:numPr>
          <w:ilvl w:val="0"/>
          <w:numId w:val="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автоматизации тестирования.</w:t>
      </w:r>
    </w:p>
    <w:p>
      <w:pPr>
        <w:numPr>
          <w:ilvl w:val="0"/>
          <w:numId w:val="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Непосредственно сама автоматизация.</w:t>
      </w:r>
    </w:p>
    <w:p>
      <w:pPr>
        <w:numPr>
          <w:ilvl w:val="0"/>
          <w:numId w:val="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отчётных документов по итогам автоматизированного тестирования.</w:t>
      </w:r>
    </w:p>
    <w:p>
      <w:pPr>
        <w:numPr>
          <w:ilvl w:val="0"/>
          <w:numId w:val="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отчётных документов по итогам автоматизации.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автоматизируемых сценариев.  </w:t>
      </w:r>
    </w:p>
    <w:p>
      <w:pPr>
        <w:numPr>
          <w:ilvl w:val="0"/>
          <w:numId w:val="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UI.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содержимому полей: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должно содержать только цифры, в количестве - 16.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 ввод в поле любых символов/букв.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Недопустима отправка заявки с меньшим или большим количеством цифр.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должно содержать только цифры, от 01 до 12.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цифр в поле - 2.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Недопустима отправка заявки с меньшим или большим количеством цифр.  </w:t>
      </w:r>
    </w:p>
    <w:p>
      <w:pPr>
        <w:numPr>
          <w:ilvl w:val="0"/>
          <w:numId w:val="7"/>
        </w:num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Недопустима отправка заявки с месяцем, предшествующим текущему, текущего года.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 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должно содержать только цифры значений от 23 до 27 (т.е. +5 лет от текущего года).  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цифр в поле - 2.  </w:t>
      </w:r>
    </w:p>
    <w:p>
      <w:pPr>
        <w:numPr>
          <w:ilvl w:val="0"/>
          <w:numId w:val="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Недопустима отправка заявки с меньшим или большим количеством цифр.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 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 заполнение поля на любой языковой раскладке (русский, английский, китайский).  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 применение знака "-".  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 заполнение поля верхним и нижним регистром.  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Минимальное количество букв - 2, максимальное - 45.  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Недопустимо применение символов и цифр (кроме "-").  </w:t>
      </w:r>
    </w:p>
    <w:p>
      <w:pPr>
        <w:numPr>
          <w:ilvl w:val="0"/>
          <w:numId w:val="1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Допустимое количество пробелов - 1, между фамилией и именем.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 </w:t>
      </w:r>
    </w:p>
    <w:p>
      <w:pPr>
        <w:numPr>
          <w:ilvl w:val="0"/>
          <w:numId w:val="1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 заполнение поля только цифрами. Количество - 3.  </w:t>
      </w:r>
    </w:p>
    <w:p>
      <w:pPr>
        <w:numPr>
          <w:ilvl w:val="0"/>
          <w:numId w:val="1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Недопустимо заполнение поля символами, буквами.  </w:t>
      </w:r>
    </w:p>
    <w:p>
      <w:pPr>
        <w:numPr>
          <w:ilvl w:val="0"/>
          <w:numId w:val="1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Недопустимо заполнение поля большим или меньшим количеством цифр.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Позитивные сценарии, при которых все поля заполнены верно.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1: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на покупку тура с валидным заполнением всех полей.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1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1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1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1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1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появиться окно:  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8" w:dyaOrig="1526">
          <v:rect xmlns:o="urn:schemas-microsoft-com:office:office" xmlns:v="urn:schemas-microsoft-com:vml" id="rectole0000000001" style="width:385.900000pt;height:76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2.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на покупку тура с валидным заполнением полей с двойной фамилией.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1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1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1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1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ZAICEV-ORLOV DANIIL</w:t>
      </w:r>
    </w:p>
    <w:p>
      <w:pPr>
        <w:numPr>
          <w:ilvl w:val="0"/>
          <w:numId w:val="1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появиться окно: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8" w:dyaOrig="2577">
          <v:rect xmlns:o="urn:schemas-microsoft-com:office:office" xmlns:v="urn:schemas-microsoft-com:vml" id="rectole0000000002" style="width:385.900000pt;height:12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3.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Указание владельца карты на кириллице.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появиться окно: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8" w:dyaOrig="1526">
          <v:rect xmlns:o="urn:schemas-microsoft-com:office:office" xmlns:v="urn:schemas-microsoft-com:vml" id="rectole0000000003" style="width:385.900000pt;height:76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4.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Указание владельца карты на китайском.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</w:t>
      </w:r>
      <w:r>
        <w:rPr>
          <w:rFonts w:ascii="SimSun" w:hAnsi="SimSun" w:cs="SimSun" w:eastAsia="SimSun"/>
          <w:color w:val="auto"/>
          <w:spacing w:val="0"/>
          <w:position w:val="0"/>
          <w:sz w:val="28"/>
          <w:shd w:fill="auto" w:val="clear"/>
        </w:rPr>
        <w:t xml:space="preserve">彼得罗娃安娜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появиться окно: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8" w:dyaOrig="1526">
          <v:rect xmlns:o="urn:schemas-microsoft-com:office:office" xmlns:v="urn:schemas-microsoft-com:vml" id="rectole0000000004" style="width:385.900000pt;height:76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5.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Указать номер карты, по которой операция должна отклониться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2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4449</w:t>
      </w:r>
    </w:p>
    <w:p>
      <w:pPr>
        <w:numPr>
          <w:ilvl w:val="0"/>
          <w:numId w:val="2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2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2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2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появиться окно: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80" w:dyaOrig="1358">
          <v:rect xmlns:o="urn:schemas-microsoft-com:office:office" xmlns:v="urn:schemas-microsoft-com:vml" id="rectole0000000005" style="width:254.000000pt;height:67.9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Негативные сценарии, при который одно или несколько из полей заполнены неверно.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1.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пустым полем "Номер карты".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3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 </w:t>
      </w:r>
    </w:p>
    <w:p>
      <w:pPr>
        <w:numPr>
          <w:ilvl w:val="0"/>
          <w:numId w:val="3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3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3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3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"Номер карты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обязательно для заполнения".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2.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несуществующим номером карты.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3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4567</w:t>
      </w:r>
    </w:p>
    <w:p>
      <w:pPr>
        <w:numPr>
          <w:ilvl w:val="0"/>
          <w:numId w:val="3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3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3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3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появиться окно с ошибкой: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74" w:dyaOrig="1886">
          <v:rect xmlns:o="urn:schemas-microsoft-com:office:office" xmlns:v="urn:schemas-microsoft-com:vml" id="rectole0000000006" style="width:378.700000pt;height:94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9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3.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недостаточным количеством цифр в номере карты.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3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</w:t>
      </w:r>
    </w:p>
    <w:p>
      <w:pPr>
        <w:numPr>
          <w:ilvl w:val="0"/>
          <w:numId w:val="3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3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3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3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Должнен появиться текст в поле "Номер карты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15" w:dyaOrig="2059">
          <v:rect xmlns:o="urn:schemas-microsoft-com:office:office" xmlns:v="urn:schemas-microsoft-com:vml" id="rectole0000000007" style="width:365.750000pt;height:102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2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4.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Некорректное написание месяца действия карты. (одна цифра)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8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4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"Неверный формат"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97" w:dyaOrig="1929">
          <v:rect xmlns:o="urn:schemas-microsoft-com:office:office" xmlns:v="urn:schemas-microsoft-com:vml" id="rectole0000000008" style="width:344.850000pt;height:96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5.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валидный месяц действия карты.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4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4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15</w:t>
      </w:r>
    </w:p>
    <w:p>
      <w:pPr>
        <w:numPr>
          <w:ilvl w:val="0"/>
          <w:numId w:val="4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4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4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"Неверно указан срок действия карты".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95" w:dyaOrig="1699">
          <v:rect xmlns:o="urn:schemas-microsoft-com:office:office" xmlns:v="urn:schemas-microsoft-com:vml" id="rectole0000000009" style="width:329.750000pt;height:84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8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6.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пустым полем "Месяц".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5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5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</w:t>
      </w:r>
    </w:p>
    <w:p>
      <w:pPr>
        <w:numPr>
          <w:ilvl w:val="0"/>
          <w:numId w:val="5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5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5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"Поле обязательно для заполнения".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77" w:dyaOrig="1416">
          <v:rect xmlns:o="urn:schemas-microsoft-com:office:office" xmlns:v="urn:schemas-microsoft-com:vml" id="rectole0000000010" style="width:233.850000pt;height:70.8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31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7.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не валидным значением в поле "Месяц" (месяц - "00").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5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5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5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5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5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"Неверно указан срок действия карты".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25" w:dyaOrig="1843">
          <v:rect xmlns:o="urn:schemas-microsoft-com:office:office" xmlns:v="urn:schemas-microsoft-com:vml" id="rectole0000000011" style="width:341.250000pt;height:92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34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8.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валидный год действия карты.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5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5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5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29</w:t>
      </w:r>
    </w:p>
    <w:p>
      <w:pPr>
        <w:numPr>
          <w:ilvl w:val="0"/>
          <w:numId w:val="5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5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"Неверно указан срок действия карты".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68" w:dyaOrig="1944">
          <v:rect xmlns:o="urn:schemas-microsoft-com:office:office" xmlns:v="urn:schemas-microsoft-com:vml" id="rectole0000000012" style="width:343.400000pt;height:97.2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7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9.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Указание просроченного срока действия карты.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3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6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6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6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19</w:t>
      </w:r>
    </w:p>
    <w:p>
      <w:pPr>
        <w:numPr>
          <w:ilvl w:val="0"/>
          <w:numId w:val="6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6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"Неверно указан срок действия карты".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80" w:dyaOrig="1872">
          <v:rect xmlns:o="urn:schemas-microsoft-com:office:office" xmlns:v="urn:schemas-microsoft-com:vml" id="rectole0000000013" style="width:329.000000pt;height:93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40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10.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пустым полем "Год".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4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6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6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6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</w:t>
      </w:r>
    </w:p>
    <w:p>
      <w:pPr>
        <w:numPr>
          <w:ilvl w:val="0"/>
          <w:numId w:val="6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6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"Месяц": "Поле обязательно для заполнения".  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84" w:dyaOrig="1175">
          <v:rect xmlns:o="urn:schemas-microsoft-com:office:office" xmlns:v="urn:schemas-microsoft-com:vml" id="rectole0000000014" style="width:229.200000pt;height:58.7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43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11.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некорректным значением в поле "Год".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4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7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7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7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 </w:t>
      </w:r>
    </w:p>
    <w:p>
      <w:pPr>
        <w:numPr>
          <w:ilvl w:val="0"/>
          <w:numId w:val="7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7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"Год": "Неверный формат"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68" w:dyaOrig="1699">
          <v:rect xmlns:o="urn:schemas-microsoft-com:office:office" xmlns:v="urn:schemas-microsoft-com:vml" id="rectole0000000015" style="width:338.400000pt;height:84.9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46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12.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пустым полем "Владелец".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4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 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"Владелец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обязательно для заполнения".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66" w:dyaOrig="1411">
          <v:rect xmlns:o="urn:schemas-microsoft-com:office:office" xmlns:v="urn:schemas-microsoft-com:vml" id="rectole0000000016" style="width:328.300000pt;height:70.5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49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13.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некорректным заполнением поля "Владелец"(со знаками и цифрами).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DANIIL\\9.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"Владелец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14.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некорректным заполнением поля "Владелец" (c большим количеством пробелов).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8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8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8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8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    </w:t>
      </w:r>
    </w:p>
    <w:p>
      <w:pPr>
        <w:numPr>
          <w:ilvl w:val="0"/>
          <w:numId w:val="8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"Владелец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15.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некорректным заполнением поля "Владелец" (заполнение поля цифрами).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8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8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8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8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54643</w:t>
      </w:r>
    </w:p>
    <w:p>
      <w:pPr>
        <w:numPr>
          <w:ilvl w:val="0"/>
          <w:numId w:val="8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"Владелец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16.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некорректным заполнением поля "Владелец" (заполнение поля одной буквой).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8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8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8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8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 </w:t>
      </w:r>
    </w:p>
    <w:p>
      <w:pPr>
        <w:numPr>
          <w:ilvl w:val="0"/>
          <w:numId w:val="8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"Владелец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17.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не валидным значением в поле "Владелец" (заполнение поля большим количеством букв).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8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8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8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8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Zzzzzzz</w:t>
      </w:r>
    </w:p>
    <w:p>
      <w:pPr>
        <w:numPr>
          <w:ilvl w:val="0"/>
          <w:numId w:val="87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899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"Владелец" : "Неверный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18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пустым полем "CVC/CVV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8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8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8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8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89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"CVC/CVV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обязательно для заполнения".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19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не валидным значением в поле: "CVC/CVV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данные карты тестовыми данными:</w:t>
      </w:r>
    </w:p>
    <w:p>
      <w:pPr>
        <w:numPr>
          <w:ilvl w:val="0"/>
          <w:numId w:val="9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карты: 4444 4444 4444 4441</w:t>
      </w:r>
    </w:p>
    <w:p>
      <w:pPr>
        <w:numPr>
          <w:ilvl w:val="0"/>
          <w:numId w:val="9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месяц: 10</w:t>
      </w:r>
    </w:p>
    <w:p>
      <w:pPr>
        <w:numPr>
          <w:ilvl w:val="0"/>
          <w:numId w:val="9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23</w:t>
      </w:r>
    </w:p>
    <w:p>
      <w:pPr>
        <w:numPr>
          <w:ilvl w:val="0"/>
          <w:numId w:val="9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владелец: ZAIZEV DANIIL</w:t>
      </w:r>
    </w:p>
    <w:p>
      <w:pPr>
        <w:numPr>
          <w:ilvl w:val="0"/>
          <w:numId w:val="91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CVC/CVV: 8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появиться текст в поле "CVC/CVV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Неверный формат".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20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Отправить заявку с пустыми полями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</w:t>
      </w:r>
      <w:hyperlink xmlns:r="http://schemas.openxmlformats.org/officeDocument/2006/relationships" r:id="docRId5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http://localhost:8090/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поле "Купить".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поля заявки оставить пустыми.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Кликнуть на окно "Продолжить"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Оценить время отправки заявки и результат. 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всех полях должен появиться текст: "Поле обязательно для заполнения".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3">
    <w:abstractNumId w:val="174"/>
  </w:num>
  <w:num w:numId="5">
    <w:abstractNumId w:val="168"/>
  </w:num>
  <w:num w:numId="7">
    <w:abstractNumId w:val="162"/>
  </w:num>
  <w:num w:numId="9">
    <w:abstractNumId w:val="156"/>
  </w:num>
  <w:num w:numId="11">
    <w:abstractNumId w:val="150"/>
  </w:num>
  <w:num w:numId="13">
    <w:abstractNumId w:val="144"/>
  </w:num>
  <w:num w:numId="15">
    <w:abstractNumId w:val="138"/>
  </w:num>
  <w:num w:numId="19">
    <w:abstractNumId w:val="132"/>
  </w:num>
  <w:num w:numId="21">
    <w:abstractNumId w:val="126"/>
  </w:num>
  <w:num w:numId="25">
    <w:abstractNumId w:val="120"/>
  </w:num>
  <w:num w:numId="29">
    <w:abstractNumId w:val="114"/>
  </w:num>
  <w:num w:numId="33">
    <w:abstractNumId w:val="108"/>
  </w:num>
  <w:num w:numId="35">
    <w:abstractNumId w:val="102"/>
  </w:num>
  <w:num w:numId="39">
    <w:abstractNumId w:val="96"/>
  </w:num>
  <w:num w:numId="43">
    <w:abstractNumId w:val="90"/>
  </w:num>
  <w:num w:numId="47">
    <w:abstractNumId w:val="84"/>
  </w:num>
  <w:num w:numId="51">
    <w:abstractNumId w:val="78"/>
  </w:num>
  <w:num w:numId="55">
    <w:abstractNumId w:val="72"/>
  </w:num>
  <w:num w:numId="59">
    <w:abstractNumId w:val="66"/>
  </w:num>
  <w:num w:numId="63">
    <w:abstractNumId w:val="60"/>
  </w:num>
  <w:num w:numId="67">
    <w:abstractNumId w:val="54"/>
  </w:num>
  <w:num w:numId="71">
    <w:abstractNumId w:val="48"/>
  </w:num>
  <w:num w:numId="75">
    <w:abstractNumId w:val="42"/>
  </w:num>
  <w:num w:numId="79">
    <w:abstractNumId w:val="36"/>
  </w:num>
  <w:num w:numId="81">
    <w:abstractNumId w:val="30"/>
  </w:num>
  <w:num w:numId="83">
    <w:abstractNumId w:val="24"/>
  </w:num>
  <w:num w:numId="85">
    <w:abstractNumId w:val="18"/>
  </w:num>
  <w:num w:numId="87">
    <w:abstractNumId w:val="12"/>
  </w:num>
  <w:num w:numId="89">
    <w:abstractNumId w:val="6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Mode="External" Target="http://localhost:8090/" Id="docRId14" Type="http://schemas.openxmlformats.org/officeDocument/2006/relationships/hyperlink" /><Relationship Target="embeddings/oleObject11.bin" Id="docRId34" Type="http://schemas.openxmlformats.org/officeDocument/2006/relationships/oleObject" /><Relationship Target="media/image15.wmf" Id="docRId47" Type="http://schemas.openxmlformats.org/officeDocument/2006/relationships/image" /><Relationship TargetMode="External" Target="http://localhost:8090/" Id="docRId55" Type="http://schemas.openxmlformats.org/officeDocument/2006/relationships/hyperlink" /><Relationship Target="embeddings/oleObject7.bin" Id="docRId22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9.wmf" Id="docRId29" Type="http://schemas.openxmlformats.org/officeDocument/2006/relationships/image" /><Relationship TargetMode="External" Target="http://localhost:8090/" Id="docRId36" Type="http://schemas.openxmlformats.org/officeDocument/2006/relationships/hyperlink" /><Relationship Target="embeddings/oleObject16.bin" Id="docRId49" Type="http://schemas.openxmlformats.org/officeDocument/2006/relationships/oleObject" /><Relationship TargetMode="External" Target="http://localhost:8090/" Id="docRId53" Type="http://schemas.openxmlformats.org/officeDocument/2006/relationships/hyperlink" /><Relationship Target="styles.xml" Id="docRId60" Type="http://schemas.openxmlformats.org/officeDocument/2006/relationships/styles" /><Relationship Target="media/image4.wmf" Id="docRId13" Type="http://schemas.openxmlformats.org/officeDocument/2006/relationships/image" /><Relationship Target="media/image6.wmf" Id="docRId20" Type="http://schemas.openxmlformats.org/officeDocument/2006/relationships/image" /><Relationship Target="embeddings/oleObject13.bin" Id="docRId40" Type="http://schemas.openxmlformats.org/officeDocument/2006/relationships/oleObject" /><Relationship TargetMode="External" Target="http://localhost:8090/" Id="docRId58" Type="http://schemas.openxmlformats.org/officeDocument/2006/relationships/hyperlink" /><Relationship TargetMode="External" Target="http://localhost:8090/" Id="docRId18" Type="http://schemas.openxmlformats.org/officeDocument/2006/relationships/hyperlink" /><Relationship TargetMode="External" Target="http://localhost:8090/" Id="docRId2" Type="http://schemas.openxmlformats.org/officeDocument/2006/relationships/hyperlink" /><Relationship Target="media/image12.wmf" Id="docRId38" Type="http://schemas.openxmlformats.org/officeDocument/2006/relationships/image" /><Relationship TargetMode="External" Target="http://localhost:8090/" Id="docRId51" Type="http://schemas.openxmlformats.org/officeDocument/2006/relationships/hyperlink" /><Relationship TargetMode="External" Target="http://localhost:8090/" Id="docRId11" Type="http://schemas.openxmlformats.org/officeDocument/2006/relationships/hyperlink" /><Relationship Target="media/image8.wmf" Id="docRId26" Type="http://schemas.openxmlformats.org/officeDocument/2006/relationships/image" /><Relationship Target="embeddings/oleObject10.bin" Id="docRId31" Type="http://schemas.openxmlformats.org/officeDocument/2006/relationships/oleObject" /><Relationship TargetMode="External" Target="http://localhost:8090/" Id="docRId42" Type="http://schemas.openxmlformats.org/officeDocument/2006/relationships/hyperlink" /><Relationship TargetMode="External" Target="http://localhost:8090/" Id="docRId56" Type="http://schemas.openxmlformats.org/officeDocument/2006/relationships/hyperlink" /><Relationship Target="media/image1.wmf" Id="docRId4" Type="http://schemas.openxmlformats.org/officeDocument/2006/relationships/image" /><Relationship TargetMode="External" Target="http://localhost:8090/" Id="docRId17" Type="http://schemas.openxmlformats.org/officeDocument/2006/relationships/hyperlink" /><Relationship TargetMode="External" Target="http://localhost:8090/" Id="docRId24" Type="http://schemas.openxmlformats.org/officeDocument/2006/relationships/hyperlink" /><Relationship TargetMode="External" Target="http://localhost:8090/" Id="docRId33" Type="http://schemas.openxmlformats.org/officeDocument/2006/relationships/hyperlink" /><Relationship Target="media/image14.wmf" Id="docRId44" Type="http://schemas.openxmlformats.org/officeDocument/2006/relationships/image" /><Relationship TargetMode="External" Target="http://localhost:8090/" Id="docRId54" Type="http://schemas.openxmlformats.org/officeDocument/2006/relationships/hyperlink" /><Relationship Target="media/image7.wmf" Id="docRId23" Type="http://schemas.openxmlformats.org/officeDocument/2006/relationships/image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5" Type="http://schemas.openxmlformats.org/officeDocument/2006/relationships/oleObject" /><Relationship Target="media/image11.wmf" Id="docRId35" Type="http://schemas.openxmlformats.org/officeDocument/2006/relationships/image" /><Relationship Target="embeddings/oleObject15.bin" Id="docRId46" Type="http://schemas.openxmlformats.org/officeDocument/2006/relationships/oleObject" /><Relationship TargetMode="External" Target="http://localhost:8090/" Id="docRId52" Type="http://schemas.openxmlformats.org/officeDocument/2006/relationships/hyperlink" /><Relationship Target="embeddings/oleObject4.bin" Id="docRId12" Type="http://schemas.openxmlformats.org/officeDocument/2006/relationships/oleObject" /><Relationship TargetMode="External" Target="http://localhost:8090/" Id="docRId21" Type="http://schemas.openxmlformats.org/officeDocument/2006/relationships/hyperlink" /><Relationship Target="media/image13.wmf" Id="docRId41" Type="http://schemas.openxmlformats.org/officeDocument/2006/relationships/image" /><Relationship TargetMode="External" Target="http://localhost:8090/" Id="docRId8" Type="http://schemas.openxmlformats.org/officeDocument/2006/relationships/hyperlink" /><Relationship Target="embeddings/oleObject9.bin" Id="docRId28" Type="http://schemas.openxmlformats.org/officeDocument/2006/relationships/oleObject" /><Relationship Target="embeddings/oleObject1.bin" Id="docRId3" Type="http://schemas.openxmlformats.org/officeDocument/2006/relationships/oleObject" /><Relationship Target="embeddings/oleObject12.bin" Id="docRId37" Type="http://schemas.openxmlformats.org/officeDocument/2006/relationships/oleObject" /><Relationship TargetMode="External" Target="http://localhost:8090/" Id="docRId48" Type="http://schemas.openxmlformats.org/officeDocument/2006/relationships/hyperlink" /><Relationship Target="media/image16.wmf" Id="docRId50" Type="http://schemas.openxmlformats.org/officeDocument/2006/relationships/image" /><Relationship Target="media/image3.wmf" Id="docRId10" Type="http://schemas.openxmlformats.org/officeDocument/2006/relationships/image" /><Relationship TargetMode="External" Target="http://localhost:8090/" Id="docRId27" Type="http://schemas.openxmlformats.org/officeDocument/2006/relationships/hyperlink" /><Relationship TargetMode="External" Target="http://localhost:8090/" Id="docRId30" Type="http://schemas.openxmlformats.org/officeDocument/2006/relationships/hyperlink" /><Relationship Target="embeddings/oleObject14.bin" Id="docRId43" Type="http://schemas.openxmlformats.org/officeDocument/2006/relationships/oleObject" /><Relationship Target="numbering.xml" Id="docRId59" Type="http://schemas.openxmlformats.org/officeDocument/2006/relationships/numbering" /><Relationship Target="embeddings/oleObject6.bin" Id="docRId19" Type="http://schemas.openxmlformats.org/officeDocument/2006/relationships/oleObject" /><Relationship TargetMode="External" Target="http://localhost:8090/" Id="docRId39" Type="http://schemas.openxmlformats.org/officeDocument/2006/relationships/hyperlink" /><Relationship TargetMode="External" Target="http://localhost:8090/" Id="docRId5" Type="http://schemas.openxmlformats.org/officeDocument/2006/relationships/hyperlink" /><Relationship Target="media/image5.wmf" Id="docRId16" Type="http://schemas.openxmlformats.org/officeDocument/2006/relationships/image" /><Relationship Target="embeddings/oleObject8.bin" Id="docRId25" Type="http://schemas.openxmlformats.org/officeDocument/2006/relationships/oleObject" /><Relationship Target="media/image10.wmf" Id="docRId32" Type="http://schemas.openxmlformats.org/officeDocument/2006/relationships/image" /><Relationship TargetMode="External" Target="http://localhost:8090/" Id="docRId45" Type="http://schemas.openxmlformats.org/officeDocument/2006/relationships/hyperlink" /><Relationship TargetMode="External" Target="http://localhost:8090/" Id="docRId57" Type="http://schemas.openxmlformats.org/officeDocument/2006/relationships/hyperlink" /></Relationships>
</file>