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B93" w:rsidRDefault="007E3B93" w:rsidP="004B04D6">
      <w:pPr>
        <w:jc w:val="center"/>
        <w:rPr>
          <w:rFonts w:ascii="华文中宋" w:eastAsia="华文中宋" w:hAnsi="华文中宋"/>
          <w:b/>
          <w:sz w:val="48"/>
          <w:szCs w:val="52"/>
        </w:rPr>
      </w:pPr>
    </w:p>
    <w:p w:rsidR="007E3B93" w:rsidRDefault="007E3B93" w:rsidP="004B04D6">
      <w:pPr>
        <w:jc w:val="center"/>
        <w:rPr>
          <w:rFonts w:ascii="华文中宋" w:eastAsia="华文中宋" w:hAnsi="华文中宋"/>
          <w:b/>
          <w:sz w:val="48"/>
          <w:szCs w:val="52"/>
        </w:rPr>
      </w:pPr>
    </w:p>
    <w:p w:rsidR="007E3B93" w:rsidRDefault="007E3B93" w:rsidP="004B04D6">
      <w:pPr>
        <w:jc w:val="center"/>
        <w:rPr>
          <w:rFonts w:ascii="华文中宋" w:eastAsia="华文中宋" w:hAnsi="华文中宋"/>
          <w:b/>
          <w:sz w:val="48"/>
          <w:szCs w:val="52"/>
        </w:rPr>
      </w:pPr>
    </w:p>
    <w:p w:rsidR="00366CDD" w:rsidRDefault="008242B7" w:rsidP="00B22E72">
      <w:pPr>
        <w:jc w:val="center"/>
        <w:rPr>
          <w:rFonts w:ascii="华文中宋" w:eastAsia="华文中宋" w:hAnsi="华文中宋"/>
          <w:b/>
          <w:sz w:val="48"/>
          <w:szCs w:val="52"/>
        </w:rPr>
      </w:pPr>
      <w:r>
        <w:rPr>
          <w:rFonts w:ascii="华文中宋" w:eastAsia="华文中宋" w:hAnsi="华文中宋" w:hint="eastAsia"/>
          <w:b/>
          <w:sz w:val="48"/>
          <w:szCs w:val="52"/>
        </w:rPr>
        <w:t>计算机控制技术</w:t>
      </w:r>
    </w:p>
    <w:p w:rsidR="007E3B93" w:rsidRDefault="007E3B93" w:rsidP="004B04D6">
      <w:pPr>
        <w:jc w:val="center"/>
        <w:rPr>
          <w:rFonts w:ascii="华文中宋" w:eastAsia="华文中宋" w:hAnsi="华文中宋"/>
          <w:b/>
          <w:sz w:val="48"/>
          <w:szCs w:val="52"/>
        </w:rPr>
      </w:pPr>
    </w:p>
    <w:p w:rsidR="007E3B93" w:rsidRDefault="007E3B93" w:rsidP="004B04D6">
      <w:pPr>
        <w:jc w:val="center"/>
        <w:rPr>
          <w:rFonts w:ascii="华文中宋" w:eastAsia="华文中宋" w:hAnsi="华文中宋"/>
          <w:b/>
          <w:sz w:val="48"/>
          <w:szCs w:val="52"/>
        </w:rPr>
      </w:pPr>
    </w:p>
    <w:p w:rsidR="007E3B93" w:rsidRDefault="007E3B93" w:rsidP="004B04D6">
      <w:pPr>
        <w:jc w:val="center"/>
        <w:rPr>
          <w:rFonts w:ascii="华文中宋" w:eastAsia="华文中宋" w:hAnsi="华文中宋"/>
          <w:b/>
          <w:sz w:val="48"/>
          <w:szCs w:val="52"/>
        </w:rPr>
      </w:pPr>
    </w:p>
    <w:p w:rsidR="004B04D6" w:rsidRPr="00556CD8" w:rsidRDefault="008242B7" w:rsidP="004B04D6">
      <w:pPr>
        <w:jc w:val="center"/>
        <w:rPr>
          <w:rFonts w:ascii="华文中宋" w:eastAsia="华文中宋" w:hAnsi="华文中宋"/>
          <w:b/>
          <w:sz w:val="44"/>
          <w:szCs w:val="52"/>
        </w:rPr>
      </w:pPr>
      <w:r>
        <w:rPr>
          <w:rFonts w:ascii="华文中宋" w:eastAsia="华文中宋" w:hAnsi="华文中宋" w:hint="eastAsia"/>
          <w:b/>
          <w:sz w:val="44"/>
          <w:szCs w:val="52"/>
        </w:rPr>
        <w:t>现场总线</w:t>
      </w:r>
    </w:p>
    <w:p w:rsidR="007E3B93" w:rsidRPr="00556CD8" w:rsidRDefault="007E3B93" w:rsidP="004B04D6">
      <w:pPr>
        <w:jc w:val="center"/>
        <w:rPr>
          <w:rFonts w:ascii="华文中宋" w:eastAsia="华文中宋" w:hAnsi="华文中宋"/>
          <w:b/>
          <w:sz w:val="40"/>
          <w:szCs w:val="52"/>
        </w:rPr>
      </w:pPr>
    </w:p>
    <w:p w:rsidR="007E3B93" w:rsidRPr="00556CD8" w:rsidRDefault="007E3B93" w:rsidP="004B04D6">
      <w:pPr>
        <w:jc w:val="center"/>
        <w:rPr>
          <w:rFonts w:ascii="华文中宋" w:eastAsia="华文中宋" w:hAnsi="华文中宋"/>
          <w:b/>
          <w:sz w:val="40"/>
          <w:szCs w:val="52"/>
        </w:rPr>
      </w:pPr>
    </w:p>
    <w:p w:rsidR="007E3B93" w:rsidRPr="00556CD8" w:rsidRDefault="007E3B93" w:rsidP="004B04D6">
      <w:pPr>
        <w:jc w:val="center"/>
        <w:rPr>
          <w:rFonts w:ascii="华文中宋" w:eastAsia="华文中宋" w:hAnsi="华文中宋"/>
          <w:b/>
          <w:sz w:val="40"/>
          <w:szCs w:val="52"/>
        </w:rPr>
      </w:pPr>
    </w:p>
    <w:p w:rsidR="007E3B93" w:rsidRPr="00556CD8" w:rsidRDefault="007E3B93" w:rsidP="004B04D6">
      <w:pPr>
        <w:jc w:val="center"/>
        <w:rPr>
          <w:rFonts w:ascii="华文中宋" w:eastAsia="华文中宋" w:hAnsi="华文中宋"/>
          <w:b/>
          <w:sz w:val="40"/>
          <w:szCs w:val="52"/>
        </w:rPr>
      </w:pPr>
    </w:p>
    <w:p w:rsidR="004B04D6" w:rsidRPr="00F415ED" w:rsidRDefault="004B04D6" w:rsidP="00F415ED">
      <w:pPr>
        <w:ind w:leftChars="1000" w:left="2100"/>
        <w:jc w:val="left"/>
        <w:rPr>
          <w:rFonts w:ascii="华文中宋" w:eastAsia="华文中宋" w:hAnsi="华文中宋"/>
          <w:b/>
          <w:sz w:val="32"/>
          <w:szCs w:val="52"/>
          <w:u w:val="single"/>
        </w:rPr>
      </w:pPr>
      <w:r w:rsidRPr="00556CD8">
        <w:rPr>
          <w:rFonts w:ascii="华文中宋" w:eastAsia="华文中宋" w:hAnsi="华文中宋" w:hint="eastAsia"/>
          <w:b/>
          <w:sz w:val="32"/>
          <w:szCs w:val="52"/>
        </w:rPr>
        <w:t>姓</w:t>
      </w:r>
      <w:r w:rsidR="00F415ED">
        <w:rPr>
          <w:rFonts w:ascii="华文中宋" w:eastAsia="华文中宋" w:hAnsi="华文中宋" w:hint="eastAsia"/>
          <w:b/>
          <w:sz w:val="32"/>
          <w:szCs w:val="52"/>
        </w:rPr>
        <w:t xml:space="preserve"> </w:t>
      </w:r>
      <w:r w:rsidR="00F415ED">
        <w:rPr>
          <w:rFonts w:ascii="华文中宋" w:eastAsia="华文中宋" w:hAnsi="华文中宋"/>
          <w:b/>
          <w:sz w:val="32"/>
          <w:szCs w:val="52"/>
        </w:rPr>
        <w:t xml:space="preserve">   </w:t>
      </w:r>
      <w:r w:rsidRPr="00556CD8">
        <w:rPr>
          <w:rFonts w:ascii="华文中宋" w:eastAsia="华文中宋" w:hAnsi="华文中宋" w:hint="eastAsia"/>
          <w:b/>
          <w:sz w:val="32"/>
          <w:szCs w:val="52"/>
        </w:rPr>
        <w:t>名</w:t>
      </w:r>
      <w:r w:rsidR="00556CD8">
        <w:rPr>
          <w:rFonts w:ascii="华文中宋" w:eastAsia="华文中宋" w:hAnsi="华文中宋" w:hint="eastAsia"/>
          <w:b/>
          <w:sz w:val="32"/>
          <w:szCs w:val="52"/>
        </w:rPr>
        <w:t>：</w:t>
      </w:r>
      <w:r w:rsidR="00F415ED">
        <w:rPr>
          <w:rFonts w:ascii="华文中宋" w:eastAsia="华文中宋" w:hAnsi="华文中宋"/>
          <w:b/>
          <w:sz w:val="32"/>
          <w:szCs w:val="52"/>
          <w:u w:val="single"/>
        </w:rPr>
        <w:t xml:space="preserve">      </w:t>
      </w:r>
      <w:r w:rsidR="00D4206F">
        <w:rPr>
          <w:rFonts w:ascii="华文中宋" w:eastAsia="华文中宋" w:hAnsi="华文中宋" w:hint="eastAsia"/>
          <w:b/>
          <w:sz w:val="32"/>
          <w:szCs w:val="52"/>
          <w:u w:val="single"/>
        </w:rPr>
        <w:t>吴尚锡</w:t>
      </w:r>
      <w:r w:rsidR="00F415ED">
        <w:rPr>
          <w:rFonts w:ascii="华文中宋" w:eastAsia="华文中宋" w:hAnsi="华文中宋"/>
          <w:b/>
          <w:sz w:val="32"/>
          <w:szCs w:val="52"/>
          <w:u w:val="single"/>
        </w:rPr>
        <w:t xml:space="preserve">    </w:t>
      </w:r>
      <w:r w:rsidR="00A93AC8">
        <w:rPr>
          <w:rFonts w:ascii="华文中宋" w:eastAsia="华文中宋" w:hAnsi="华文中宋"/>
          <w:b/>
          <w:sz w:val="32"/>
          <w:szCs w:val="52"/>
          <w:u w:val="single"/>
        </w:rPr>
        <w:t xml:space="preserve">    </w:t>
      </w:r>
      <w:r w:rsidR="00F415ED">
        <w:rPr>
          <w:rFonts w:ascii="华文中宋" w:eastAsia="华文中宋" w:hAnsi="华文中宋"/>
          <w:b/>
          <w:sz w:val="32"/>
          <w:szCs w:val="52"/>
          <w:u w:val="single"/>
        </w:rPr>
        <w:t xml:space="preserve"> </w:t>
      </w:r>
    </w:p>
    <w:p w:rsidR="004B04D6" w:rsidRPr="00556CD8" w:rsidRDefault="004B04D6" w:rsidP="00F415ED">
      <w:pPr>
        <w:ind w:leftChars="1000" w:left="2100"/>
        <w:jc w:val="left"/>
        <w:rPr>
          <w:rFonts w:ascii="华文中宋" w:eastAsia="华文中宋" w:hAnsi="华文中宋"/>
          <w:b/>
          <w:sz w:val="32"/>
          <w:szCs w:val="52"/>
        </w:rPr>
      </w:pPr>
      <w:r w:rsidRPr="00556CD8">
        <w:rPr>
          <w:rFonts w:ascii="华文中宋" w:eastAsia="华文中宋" w:hAnsi="华文中宋" w:hint="eastAsia"/>
          <w:b/>
          <w:sz w:val="32"/>
          <w:szCs w:val="52"/>
        </w:rPr>
        <w:t>学</w:t>
      </w:r>
      <w:r w:rsidR="00F415ED">
        <w:rPr>
          <w:rFonts w:ascii="华文中宋" w:eastAsia="华文中宋" w:hAnsi="华文中宋" w:hint="eastAsia"/>
          <w:b/>
          <w:sz w:val="32"/>
          <w:szCs w:val="52"/>
        </w:rPr>
        <w:t xml:space="preserve"> </w:t>
      </w:r>
      <w:r w:rsidR="00F415ED">
        <w:rPr>
          <w:rFonts w:ascii="华文中宋" w:eastAsia="华文中宋" w:hAnsi="华文中宋"/>
          <w:b/>
          <w:sz w:val="32"/>
          <w:szCs w:val="52"/>
        </w:rPr>
        <w:t xml:space="preserve">   </w:t>
      </w:r>
      <w:r w:rsidRPr="00556CD8">
        <w:rPr>
          <w:rFonts w:ascii="华文中宋" w:eastAsia="华文中宋" w:hAnsi="华文中宋" w:hint="eastAsia"/>
          <w:b/>
          <w:sz w:val="32"/>
          <w:szCs w:val="52"/>
        </w:rPr>
        <w:t>号</w:t>
      </w:r>
      <w:r w:rsidR="00F415ED">
        <w:rPr>
          <w:rFonts w:ascii="华文中宋" w:eastAsia="华文中宋" w:hAnsi="华文中宋" w:hint="eastAsia"/>
          <w:b/>
          <w:sz w:val="32"/>
          <w:szCs w:val="52"/>
        </w:rPr>
        <w:t>：</w:t>
      </w:r>
      <w:r w:rsidR="00D4206F">
        <w:rPr>
          <w:rFonts w:ascii="华文中宋" w:eastAsia="华文中宋" w:hAnsi="华文中宋"/>
          <w:b/>
          <w:sz w:val="32"/>
          <w:szCs w:val="52"/>
          <w:u w:val="single"/>
        </w:rPr>
        <w:t xml:space="preserve">     </w:t>
      </w:r>
      <w:r w:rsidR="00A93AC8">
        <w:rPr>
          <w:rFonts w:ascii="华文中宋" w:eastAsia="华文中宋" w:hAnsi="华文中宋"/>
          <w:b/>
          <w:sz w:val="32"/>
          <w:szCs w:val="52"/>
          <w:u w:val="single"/>
        </w:rPr>
        <w:t xml:space="preserve"> </w:t>
      </w:r>
      <w:r w:rsidR="00D4206F">
        <w:rPr>
          <w:rFonts w:ascii="华文中宋" w:eastAsia="华文中宋" w:hAnsi="华文中宋"/>
          <w:b/>
          <w:sz w:val="32"/>
          <w:szCs w:val="52"/>
          <w:u w:val="single"/>
        </w:rPr>
        <w:t xml:space="preserve">16281115 </w:t>
      </w:r>
      <w:r w:rsidR="00A93AC8">
        <w:rPr>
          <w:rFonts w:ascii="华文中宋" w:eastAsia="华文中宋" w:hAnsi="华文中宋"/>
          <w:b/>
          <w:sz w:val="32"/>
          <w:szCs w:val="52"/>
          <w:u w:val="single"/>
        </w:rPr>
        <w:t xml:space="preserve"> </w:t>
      </w:r>
      <w:r w:rsidR="00F415ED">
        <w:rPr>
          <w:rFonts w:ascii="华文中宋" w:eastAsia="华文中宋" w:hAnsi="华文中宋"/>
          <w:b/>
          <w:sz w:val="32"/>
          <w:szCs w:val="52"/>
          <w:u w:val="single"/>
        </w:rPr>
        <w:t xml:space="preserve">   </w:t>
      </w:r>
    </w:p>
    <w:p w:rsidR="004B04D6" w:rsidRPr="00556CD8" w:rsidRDefault="004B04D6" w:rsidP="00F415ED">
      <w:pPr>
        <w:ind w:leftChars="1000" w:left="2100"/>
        <w:jc w:val="left"/>
        <w:rPr>
          <w:rFonts w:ascii="华文中宋" w:eastAsia="华文中宋" w:hAnsi="华文中宋"/>
          <w:b/>
          <w:sz w:val="32"/>
          <w:szCs w:val="52"/>
        </w:rPr>
      </w:pPr>
      <w:r w:rsidRPr="00556CD8">
        <w:rPr>
          <w:rFonts w:ascii="华文中宋" w:eastAsia="华文中宋" w:hAnsi="华文中宋" w:hint="eastAsia"/>
          <w:b/>
          <w:sz w:val="32"/>
          <w:szCs w:val="52"/>
        </w:rPr>
        <w:t>自然班级</w:t>
      </w:r>
      <w:r w:rsidR="00F415ED">
        <w:rPr>
          <w:rFonts w:ascii="华文中宋" w:eastAsia="华文中宋" w:hAnsi="华文中宋" w:hint="eastAsia"/>
          <w:b/>
          <w:sz w:val="32"/>
          <w:szCs w:val="52"/>
        </w:rPr>
        <w:t>：</w:t>
      </w:r>
      <w:r w:rsidR="00F415ED">
        <w:rPr>
          <w:rFonts w:ascii="华文中宋" w:eastAsia="华文中宋" w:hAnsi="华文中宋"/>
          <w:b/>
          <w:sz w:val="32"/>
          <w:szCs w:val="52"/>
          <w:u w:val="single"/>
        </w:rPr>
        <w:t xml:space="preserve">      </w:t>
      </w:r>
      <w:r w:rsidR="00D4206F">
        <w:rPr>
          <w:rFonts w:ascii="华文中宋" w:eastAsia="华文中宋" w:hAnsi="华文中宋"/>
          <w:b/>
          <w:sz w:val="32"/>
          <w:szCs w:val="52"/>
          <w:u w:val="single"/>
        </w:rPr>
        <w:t>1603</w:t>
      </w:r>
      <w:r w:rsidR="00F415ED">
        <w:rPr>
          <w:rFonts w:ascii="华文中宋" w:eastAsia="华文中宋" w:hAnsi="华文中宋"/>
          <w:b/>
          <w:sz w:val="32"/>
          <w:szCs w:val="52"/>
          <w:u w:val="single"/>
        </w:rPr>
        <w:t xml:space="preserve">   </w:t>
      </w:r>
      <w:r w:rsidR="00A93AC8">
        <w:rPr>
          <w:rFonts w:ascii="华文中宋" w:eastAsia="华文中宋" w:hAnsi="华文中宋"/>
          <w:b/>
          <w:sz w:val="32"/>
          <w:szCs w:val="52"/>
          <w:u w:val="single"/>
        </w:rPr>
        <w:t xml:space="preserve">    </w:t>
      </w:r>
      <w:r w:rsidR="00D4206F">
        <w:rPr>
          <w:rFonts w:ascii="华文中宋" w:eastAsia="华文中宋" w:hAnsi="华文中宋"/>
          <w:b/>
          <w:sz w:val="32"/>
          <w:szCs w:val="52"/>
          <w:u w:val="single"/>
        </w:rPr>
        <w:t xml:space="preserve"> </w:t>
      </w:r>
      <w:r w:rsidR="00F415ED">
        <w:rPr>
          <w:rFonts w:ascii="华文中宋" w:eastAsia="华文中宋" w:hAnsi="华文中宋"/>
          <w:b/>
          <w:sz w:val="32"/>
          <w:szCs w:val="52"/>
          <w:u w:val="single"/>
        </w:rPr>
        <w:t xml:space="preserve">  </w:t>
      </w:r>
    </w:p>
    <w:p w:rsidR="00B22E72" w:rsidRDefault="00D4206F" w:rsidP="00B22E72">
      <w:pPr>
        <w:jc w:val="center"/>
        <w:rPr>
          <w:rFonts w:ascii="华文中宋" w:eastAsia="华文中宋" w:hAnsi="华文中宋"/>
          <w:b/>
          <w:sz w:val="32"/>
          <w:szCs w:val="52"/>
        </w:rPr>
      </w:pPr>
      <w:r>
        <w:rPr>
          <w:rFonts w:ascii="华文中宋" w:eastAsia="华文中宋" w:hAnsi="华文中宋" w:hint="eastAsia"/>
          <w:b/>
          <w:sz w:val="32"/>
          <w:szCs w:val="52"/>
        </w:rPr>
        <w:t>2019</w:t>
      </w:r>
      <w:r w:rsidR="004B04D6" w:rsidRPr="00556CD8">
        <w:rPr>
          <w:rFonts w:ascii="华文中宋" w:eastAsia="华文中宋" w:hAnsi="华文中宋" w:hint="eastAsia"/>
          <w:b/>
          <w:sz w:val="32"/>
          <w:szCs w:val="52"/>
        </w:rPr>
        <w:t xml:space="preserve">年 </w:t>
      </w:r>
      <w:r>
        <w:rPr>
          <w:rFonts w:ascii="华文中宋" w:eastAsia="华文中宋" w:hAnsi="华文中宋" w:hint="eastAsia"/>
          <w:b/>
          <w:sz w:val="32"/>
          <w:szCs w:val="52"/>
        </w:rPr>
        <w:t>3</w:t>
      </w:r>
      <w:r w:rsidR="004B04D6" w:rsidRPr="00556CD8">
        <w:rPr>
          <w:rFonts w:ascii="华文中宋" w:eastAsia="华文中宋" w:hAnsi="华文中宋"/>
          <w:b/>
          <w:sz w:val="32"/>
          <w:szCs w:val="52"/>
        </w:rPr>
        <w:t xml:space="preserve"> </w:t>
      </w:r>
      <w:r w:rsidR="004B04D6" w:rsidRPr="00556CD8">
        <w:rPr>
          <w:rFonts w:ascii="华文中宋" w:eastAsia="华文中宋" w:hAnsi="华文中宋" w:hint="eastAsia"/>
          <w:b/>
          <w:sz w:val="32"/>
          <w:szCs w:val="52"/>
        </w:rPr>
        <w:t xml:space="preserve">月 </w:t>
      </w:r>
      <w:r>
        <w:rPr>
          <w:rFonts w:ascii="华文中宋" w:eastAsia="华文中宋" w:hAnsi="华文中宋" w:hint="eastAsia"/>
          <w:b/>
          <w:sz w:val="32"/>
          <w:szCs w:val="52"/>
        </w:rPr>
        <w:t>6</w:t>
      </w:r>
      <w:r w:rsidR="004B04D6" w:rsidRPr="00556CD8">
        <w:rPr>
          <w:rFonts w:ascii="华文中宋" w:eastAsia="华文中宋" w:hAnsi="华文中宋"/>
          <w:b/>
          <w:sz w:val="32"/>
          <w:szCs w:val="52"/>
        </w:rPr>
        <w:t xml:space="preserve"> </w:t>
      </w:r>
      <w:r w:rsidR="004B04D6" w:rsidRPr="00556CD8">
        <w:rPr>
          <w:rFonts w:ascii="华文中宋" w:eastAsia="华文中宋" w:hAnsi="华文中宋" w:hint="eastAsia"/>
          <w:b/>
          <w:sz w:val="32"/>
          <w:szCs w:val="52"/>
        </w:rPr>
        <w:t>日</w:t>
      </w:r>
    </w:p>
    <w:p w:rsidR="00987BCD" w:rsidRPr="00B22E72" w:rsidRDefault="00987BCD" w:rsidP="00B22E72">
      <w:pPr>
        <w:jc w:val="center"/>
        <w:rPr>
          <w:rFonts w:ascii="华文中宋" w:eastAsia="华文中宋" w:hAnsi="华文中宋"/>
          <w:b/>
          <w:sz w:val="32"/>
          <w:szCs w:val="52"/>
        </w:rPr>
      </w:pPr>
    </w:p>
    <w:p w:rsidR="00B22E72" w:rsidRDefault="00B22E72" w:rsidP="00B22E72">
      <w:pPr>
        <w:widowControl/>
        <w:jc w:val="right"/>
        <w:rPr>
          <w:rFonts w:ascii="华文中宋" w:eastAsia="华文中宋" w:hAnsi="华文中宋"/>
          <w:b/>
          <w:sz w:val="32"/>
          <w:szCs w:val="52"/>
        </w:rPr>
      </w:pPr>
      <w:r>
        <w:rPr>
          <w:rFonts w:ascii="华文中宋" w:eastAsia="华文中宋" w:hAnsi="华文中宋"/>
          <w:b/>
          <w:sz w:val="32"/>
          <w:szCs w:val="52"/>
        </w:rPr>
        <w:br w:type="page"/>
      </w:r>
    </w:p>
    <w:sdt>
      <w:sdtPr>
        <w:rPr>
          <w:lang w:val="zh-CN"/>
        </w:rPr>
        <w:id w:val="1430550929"/>
        <w:docPartObj>
          <w:docPartGallery w:val="Table of Contents"/>
          <w:docPartUnique/>
        </w:docPartObj>
      </w:sdtPr>
      <w:sdtEndPr>
        <w:rPr>
          <w:b/>
          <w:bCs/>
          <w:sz w:val="32"/>
        </w:rPr>
      </w:sdtEndPr>
      <w:sdtContent>
        <w:p w:rsidR="000C4431" w:rsidRPr="004A69F9" w:rsidRDefault="000C4431" w:rsidP="000C4431">
          <w:pPr>
            <w:widowControl/>
            <w:jc w:val="center"/>
            <w:rPr>
              <w:rFonts w:ascii="华文中宋" w:eastAsia="华文中宋" w:hAnsi="华文中宋"/>
              <w:b/>
              <w:sz w:val="36"/>
              <w:szCs w:val="52"/>
            </w:rPr>
          </w:pPr>
          <w:r w:rsidRPr="004A69F9">
            <w:rPr>
              <w:rFonts w:ascii="华文中宋" w:eastAsia="华文中宋" w:hAnsi="华文中宋" w:hint="eastAsia"/>
              <w:b/>
              <w:sz w:val="36"/>
              <w:szCs w:val="52"/>
            </w:rPr>
            <w:t>目录</w:t>
          </w:r>
        </w:p>
        <w:p w:rsidR="00621BB0" w:rsidRPr="00621BB0" w:rsidRDefault="000C4431">
          <w:pPr>
            <w:pStyle w:val="10"/>
            <w:tabs>
              <w:tab w:val="left" w:pos="840"/>
              <w:tab w:val="right" w:leader="dot" w:pos="8296"/>
            </w:tabs>
            <w:rPr>
              <w:noProof/>
              <w:sz w:val="28"/>
            </w:rPr>
          </w:pPr>
          <w:r w:rsidRPr="00621BB0">
            <w:rPr>
              <w:sz w:val="180"/>
            </w:rPr>
            <w:fldChar w:fldCharType="begin"/>
          </w:r>
          <w:r w:rsidRPr="00621BB0">
            <w:rPr>
              <w:sz w:val="180"/>
            </w:rPr>
            <w:instrText xml:space="preserve"> TOC \o "1-3" \h \z \u </w:instrText>
          </w:r>
          <w:r w:rsidRPr="00621BB0">
            <w:rPr>
              <w:sz w:val="180"/>
            </w:rPr>
            <w:fldChar w:fldCharType="separate"/>
          </w:r>
          <w:hyperlink w:anchor="_Toc2908361" w:history="1">
            <w:r w:rsidR="00621BB0" w:rsidRPr="00621BB0">
              <w:rPr>
                <w:rStyle w:val="a6"/>
                <w:rFonts w:ascii="华文中宋" w:eastAsia="华文中宋" w:hAnsi="华文中宋" w:hint="eastAsia"/>
                <w:b/>
                <w:noProof/>
                <w:sz w:val="28"/>
              </w:rPr>
              <w:t>一、</w:t>
            </w:r>
            <w:r w:rsidR="00621BB0" w:rsidRPr="00621BB0">
              <w:rPr>
                <w:noProof/>
                <w:sz w:val="28"/>
              </w:rPr>
              <w:tab/>
            </w:r>
            <w:r w:rsidR="00621BB0" w:rsidRPr="00621BB0">
              <w:rPr>
                <w:rStyle w:val="a6"/>
                <w:rFonts w:ascii="华文中宋" w:eastAsia="华文中宋" w:hAnsi="华文中宋" w:hint="eastAsia"/>
                <w:b/>
                <w:noProof/>
                <w:sz w:val="28"/>
              </w:rPr>
              <w:t>现场总线的定义</w:t>
            </w:r>
            <w:r w:rsidR="00621BB0" w:rsidRPr="00621BB0">
              <w:rPr>
                <w:noProof/>
                <w:webHidden/>
                <w:sz w:val="28"/>
              </w:rPr>
              <w:tab/>
            </w:r>
            <w:r w:rsidR="00621BB0" w:rsidRPr="00621BB0">
              <w:rPr>
                <w:noProof/>
                <w:webHidden/>
                <w:sz w:val="28"/>
              </w:rPr>
              <w:fldChar w:fldCharType="begin"/>
            </w:r>
            <w:r w:rsidR="00621BB0" w:rsidRPr="00621BB0">
              <w:rPr>
                <w:noProof/>
                <w:webHidden/>
                <w:sz w:val="28"/>
              </w:rPr>
              <w:instrText xml:space="preserve"> PAGEREF _Toc2908361 \h </w:instrText>
            </w:r>
            <w:r w:rsidR="00621BB0" w:rsidRPr="00621BB0">
              <w:rPr>
                <w:noProof/>
                <w:webHidden/>
                <w:sz w:val="28"/>
              </w:rPr>
            </w:r>
            <w:r w:rsidR="00621BB0" w:rsidRPr="00621BB0">
              <w:rPr>
                <w:noProof/>
                <w:webHidden/>
                <w:sz w:val="28"/>
              </w:rPr>
              <w:fldChar w:fldCharType="separate"/>
            </w:r>
            <w:r w:rsidR="00621BB0" w:rsidRPr="00621BB0">
              <w:rPr>
                <w:noProof/>
                <w:webHidden/>
                <w:sz w:val="28"/>
              </w:rPr>
              <w:t>3</w:t>
            </w:r>
            <w:r w:rsidR="00621BB0" w:rsidRPr="00621BB0">
              <w:rPr>
                <w:noProof/>
                <w:webHidden/>
                <w:sz w:val="28"/>
              </w:rPr>
              <w:fldChar w:fldCharType="end"/>
            </w:r>
          </w:hyperlink>
        </w:p>
        <w:p w:rsidR="00621BB0" w:rsidRPr="00621BB0" w:rsidRDefault="00621BB0">
          <w:pPr>
            <w:pStyle w:val="10"/>
            <w:tabs>
              <w:tab w:val="left" w:pos="840"/>
              <w:tab w:val="right" w:leader="dot" w:pos="8296"/>
            </w:tabs>
            <w:rPr>
              <w:noProof/>
              <w:sz w:val="28"/>
            </w:rPr>
          </w:pPr>
          <w:hyperlink w:anchor="_Toc2908362" w:history="1">
            <w:r w:rsidRPr="00621BB0">
              <w:rPr>
                <w:rStyle w:val="a6"/>
                <w:rFonts w:ascii="华文中宋" w:eastAsia="华文中宋" w:hAnsi="华文中宋" w:hint="eastAsia"/>
                <w:b/>
                <w:noProof/>
                <w:sz w:val="28"/>
              </w:rPr>
              <w:t>二、</w:t>
            </w:r>
            <w:r w:rsidRPr="00621BB0">
              <w:rPr>
                <w:noProof/>
                <w:sz w:val="28"/>
              </w:rPr>
              <w:tab/>
            </w:r>
            <w:r w:rsidRPr="00621BB0">
              <w:rPr>
                <w:rStyle w:val="a6"/>
                <w:rFonts w:ascii="华文中宋" w:eastAsia="华文中宋" w:hAnsi="华文中宋" w:hint="eastAsia"/>
                <w:b/>
                <w:noProof/>
                <w:sz w:val="28"/>
              </w:rPr>
              <w:t>常见的现场总线及其特点</w:t>
            </w:r>
            <w:r w:rsidRPr="00621BB0">
              <w:rPr>
                <w:noProof/>
                <w:webHidden/>
                <w:sz w:val="28"/>
              </w:rPr>
              <w:tab/>
            </w:r>
            <w:r w:rsidRPr="00621BB0">
              <w:rPr>
                <w:noProof/>
                <w:webHidden/>
                <w:sz w:val="28"/>
              </w:rPr>
              <w:fldChar w:fldCharType="begin"/>
            </w:r>
            <w:r w:rsidRPr="00621BB0">
              <w:rPr>
                <w:noProof/>
                <w:webHidden/>
                <w:sz w:val="28"/>
              </w:rPr>
              <w:instrText xml:space="preserve"> PAGEREF _Toc2908362 \h </w:instrText>
            </w:r>
            <w:r w:rsidRPr="00621BB0">
              <w:rPr>
                <w:noProof/>
                <w:webHidden/>
                <w:sz w:val="28"/>
              </w:rPr>
            </w:r>
            <w:r w:rsidRPr="00621BB0">
              <w:rPr>
                <w:noProof/>
                <w:webHidden/>
                <w:sz w:val="28"/>
              </w:rPr>
              <w:fldChar w:fldCharType="separate"/>
            </w:r>
            <w:r w:rsidRPr="00621BB0">
              <w:rPr>
                <w:noProof/>
                <w:webHidden/>
                <w:sz w:val="28"/>
              </w:rPr>
              <w:t>3</w:t>
            </w:r>
            <w:r w:rsidRPr="00621BB0">
              <w:rPr>
                <w:noProof/>
                <w:webHidden/>
                <w:sz w:val="28"/>
              </w:rPr>
              <w:fldChar w:fldCharType="end"/>
            </w:r>
          </w:hyperlink>
        </w:p>
        <w:p w:rsidR="00621BB0" w:rsidRPr="00621BB0" w:rsidRDefault="00621BB0">
          <w:pPr>
            <w:pStyle w:val="20"/>
            <w:tabs>
              <w:tab w:val="left" w:pos="1260"/>
              <w:tab w:val="right" w:leader="dot" w:pos="8296"/>
            </w:tabs>
            <w:rPr>
              <w:noProof/>
              <w:sz w:val="28"/>
            </w:rPr>
          </w:pPr>
          <w:hyperlink w:anchor="_Toc2908363" w:history="1">
            <w:r w:rsidRPr="00621BB0">
              <w:rPr>
                <w:rStyle w:val="a6"/>
                <w:rFonts w:ascii="华文中宋" w:eastAsia="华文中宋" w:hAnsi="华文中宋" w:hint="eastAsia"/>
                <w:b/>
                <w:noProof/>
                <w:sz w:val="28"/>
              </w:rPr>
              <w:t>（a）</w:t>
            </w:r>
            <w:r w:rsidRPr="00621BB0">
              <w:rPr>
                <w:noProof/>
                <w:sz w:val="28"/>
              </w:rPr>
              <w:tab/>
            </w:r>
            <w:r w:rsidRPr="00621BB0">
              <w:rPr>
                <w:rStyle w:val="a6"/>
                <w:rFonts w:ascii="华文中宋" w:eastAsia="华文中宋" w:hAnsi="华文中宋"/>
                <w:b/>
                <w:noProof/>
                <w:sz w:val="28"/>
              </w:rPr>
              <w:t>FF</w:t>
            </w:r>
            <w:r w:rsidRPr="00621BB0">
              <w:rPr>
                <w:rStyle w:val="a6"/>
                <w:rFonts w:ascii="华文中宋" w:eastAsia="华文中宋" w:hAnsi="华文中宋" w:hint="eastAsia"/>
                <w:b/>
                <w:noProof/>
                <w:sz w:val="28"/>
              </w:rPr>
              <w:t>现场总线</w:t>
            </w:r>
            <w:r w:rsidRPr="00621BB0">
              <w:rPr>
                <w:noProof/>
                <w:webHidden/>
                <w:sz w:val="28"/>
              </w:rPr>
              <w:tab/>
            </w:r>
            <w:r w:rsidRPr="00621BB0">
              <w:rPr>
                <w:noProof/>
                <w:webHidden/>
                <w:sz w:val="28"/>
              </w:rPr>
              <w:fldChar w:fldCharType="begin"/>
            </w:r>
            <w:r w:rsidRPr="00621BB0">
              <w:rPr>
                <w:noProof/>
                <w:webHidden/>
                <w:sz w:val="28"/>
              </w:rPr>
              <w:instrText xml:space="preserve"> PAGEREF _Toc2908363 \h </w:instrText>
            </w:r>
            <w:r w:rsidRPr="00621BB0">
              <w:rPr>
                <w:noProof/>
                <w:webHidden/>
                <w:sz w:val="28"/>
              </w:rPr>
            </w:r>
            <w:r w:rsidRPr="00621BB0">
              <w:rPr>
                <w:noProof/>
                <w:webHidden/>
                <w:sz w:val="28"/>
              </w:rPr>
              <w:fldChar w:fldCharType="separate"/>
            </w:r>
            <w:r w:rsidRPr="00621BB0">
              <w:rPr>
                <w:noProof/>
                <w:webHidden/>
                <w:sz w:val="28"/>
              </w:rPr>
              <w:t>3</w:t>
            </w:r>
            <w:r w:rsidRPr="00621BB0">
              <w:rPr>
                <w:noProof/>
                <w:webHidden/>
                <w:sz w:val="28"/>
              </w:rPr>
              <w:fldChar w:fldCharType="end"/>
            </w:r>
          </w:hyperlink>
        </w:p>
        <w:p w:rsidR="00621BB0" w:rsidRPr="00621BB0" w:rsidRDefault="00621BB0">
          <w:pPr>
            <w:pStyle w:val="20"/>
            <w:tabs>
              <w:tab w:val="left" w:pos="1260"/>
              <w:tab w:val="right" w:leader="dot" w:pos="8296"/>
            </w:tabs>
            <w:rPr>
              <w:noProof/>
              <w:sz w:val="28"/>
            </w:rPr>
          </w:pPr>
          <w:hyperlink w:anchor="_Toc2908364" w:history="1">
            <w:r w:rsidRPr="00621BB0">
              <w:rPr>
                <w:rStyle w:val="a6"/>
                <w:rFonts w:ascii="华文中宋" w:eastAsia="华文中宋" w:hAnsi="华文中宋" w:hint="eastAsia"/>
                <w:b/>
                <w:noProof/>
                <w:sz w:val="28"/>
              </w:rPr>
              <w:t>（b）</w:t>
            </w:r>
            <w:r w:rsidRPr="00621BB0">
              <w:rPr>
                <w:noProof/>
                <w:sz w:val="28"/>
              </w:rPr>
              <w:tab/>
            </w:r>
            <w:r w:rsidRPr="00621BB0">
              <w:rPr>
                <w:rStyle w:val="a6"/>
                <w:rFonts w:ascii="华文中宋" w:eastAsia="华文中宋" w:hAnsi="华文中宋"/>
                <w:b/>
                <w:noProof/>
                <w:sz w:val="28"/>
              </w:rPr>
              <w:t>LONWORKS</w:t>
            </w:r>
            <w:r w:rsidRPr="00621BB0">
              <w:rPr>
                <w:rStyle w:val="a6"/>
                <w:rFonts w:ascii="华文中宋" w:eastAsia="华文中宋" w:hAnsi="华文中宋" w:hint="eastAsia"/>
                <w:b/>
                <w:noProof/>
                <w:sz w:val="28"/>
              </w:rPr>
              <w:t>总线</w:t>
            </w:r>
            <w:r w:rsidRPr="00621BB0">
              <w:rPr>
                <w:noProof/>
                <w:webHidden/>
                <w:sz w:val="28"/>
              </w:rPr>
              <w:tab/>
            </w:r>
            <w:r w:rsidRPr="00621BB0">
              <w:rPr>
                <w:noProof/>
                <w:webHidden/>
                <w:sz w:val="28"/>
              </w:rPr>
              <w:fldChar w:fldCharType="begin"/>
            </w:r>
            <w:r w:rsidRPr="00621BB0">
              <w:rPr>
                <w:noProof/>
                <w:webHidden/>
                <w:sz w:val="28"/>
              </w:rPr>
              <w:instrText xml:space="preserve"> PAGEREF _Toc2908364 \h </w:instrText>
            </w:r>
            <w:r w:rsidRPr="00621BB0">
              <w:rPr>
                <w:noProof/>
                <w:webHidden/>
                <w:sz w:val="28"/>
              </w:rPr>
            </w:r>
            <w:r w:rsidRPr="00621BB0">
              <w:rPr>
                <w:noProof/>
                <w:webHidden/>
                <w:sz w:val="28"/>
              </w:rPr>
              <w:fldChar w:fldCharType="separate"/>
            </w:r>
            <w:r w:rsidRPr="00621BB0">
              <w:rPr>
                <w:noProof/>
                <w:webHidden/>
                <w:sz w:val="28"/>
              </w:rPr>
              <w:t>3</w:t>
            </w:r>
            <w:r w:rsidRPr="00621BB0">
              <w:rPr>
                <w:noProof/>
                <w:webHidden/>
                <w:sz w:val="28"/>
              </w:rPr>
              <w:fldChar w:fldCharType="end"/>
            </w:r>
          </w:hyperlink>
        </w:p>
        <w:p w:rsidR="00621BB0" w:rsidRPr="00621BB0" w:rsidRDefault="00621BB0">
          <w:pPr>
            <w:pStyle w:val="20"/>
            <w:tabs>
              <w:tab w:val="left" w:pos="1260"/>
              <w:tab w:val="right" w:leader="dot" w:pos="8296"/>
            </w:tabs>
            <w:rPr>
              <w:noProof/>
              <w:sz w:val="28"/>
            </w:rPr>
          </w:pPr>
          <w:hyperlink w:anchor="_Toc2908365" w:history="1">
            <w:r w:rsidRPr="00621BB0">
              <w:rPr>
                <w:rStyle w:val="a6"/>
                <w:rFonts w:ascii="华文中宋" w:eastAsia="华文中宋" w:hAnsi="华文中宋" w:hint="eastAsia"/>
                <w:b/>
                <w:noProof/>
                <w:sz w:val="28"/>
              </w:rPr>
              <w:t>（c）</w:t>
            </w:r>
            <w:r w:rsidRPr="00621BB0">
              <w:rPr>
                <w:noProof/>
                <w:sz w:val="28"/>
              </w:rPr>
              <w:tab/>
            </w:r>
            <w:r w:rsidRPr="00621BB0">
              <w:rPr>
                <w:rStyle w:val="a6"/>
                <w:rFonts w:ascii="华文中宋" w:eastAsia="华文中宋" w:hAnsi="华文中宋"/>
                <w:b/>
                <w:noProof/>
                <w:sz w:val="28"/>
              </w:rPr>
              <w:t>CANBUS</w:t>
            </w:r>
            <w:r w:rsidRPr="00621BB0">
              <w:rPr>
                <w:rStyle w:val="a6"/>
                <w:rFonts w:ascii="华文中宋" w:eastAsia="华文中宋" w:hAnsi="华文中宋" w:hint="eastAsia"/>
                <w:b/>
                <w:noProof/>
                <w:sz w:val="28"/>
              </w:rPr>
              <w:t>现场总线</w:t>
            </w:r>
            <w:r w:rsidRPr="00621BB0">
              <w:rPr>
                <w:noProof/>
                <w:webHidden/>
                <w:sz w:val="28"/>
              </w:rPr>
              <w:tab/>
            </w:r>
            <w:r w:rsidRPr="00621BB0">
              <w:rPr>
                <w:noProof/>
                <w:webHidden/>
                <w:sz w:val="28"/>
              </w:rPr>
              <w:fldChar w:fldCharType="begin"/>
            </w:r>
            <w:r w:rsidRPr="00621BB0">
              <w:rPr>
                <w:noProof/>
                <w:webHidden/>
                <w:sz w:val="28"/>
              </w:rPr>
              <w:instrText xml:space="preserve"> PAGEREF _Toc2908365 \h </w:instrText>
            </w:r>
            <w:r w:rsidRPr="00621BB0">
              <w:rPr>
                <w:noProof/>
                <w:webHidden/>
                <w:sz w:val="28"/>
              </w:rPr>
            </w:r>
            <w:r w:rsidRPr="00621BB0">
              <w:rPr>
                <w:noProof/>
                <w:webHidden/>
                <w:sz w:val="28"/>
              </w:rPr>
              <w:fldChar w:fldCharType="separate"/>
            </w:r>
            <w:r w:rsidRPr="00621BB0">
              <w:rPr>
                <w:noProof/>
                <w:webHidden/>
                <w:sz w:val="28"/>
              </w:rPr>
              <w:t>3</w:t>
            </w:r>
            <w:r w:rsidRPr="00621BB0">
              <w:rPr>
                <w:noProof/>
                <w:webHidden/>
                <w:sz w:val="28"/>
              </w:rPr>
              <w:fldChar w:fldCharType="end"/>
            </w:r>
          </w:hyperlink>
        </w:p>
        <w:p w:rsidR="00621BB0" w:rsidRPr="00621BB0" w:rsidRDefault="00621BB0">
          <w:pPr>
            <w:pStyle w:val="20"/>
            <w:tabs>
              <w:tab w:val="left" w:pos="1260"/>
              <w:tab w:val="right" w:leader="dot" w:pos="8296"/>
            </w:tabs>
            <w:rPr>
              <w:noProof/>
              <w:sz w:val="28"/>
            </w:rPr>
          </w:pPr>
          <w:hyperlink w:anchor="_Toc2908366" w:history="1">
            <w:r w:rsidRPr="00621BB0">
              <w:rPr>
                <w:rStyle w:val="a6"/>
                <w:rFonts w:ascii="华文中宋" w:eastAsia="华文中宋" w:hAnsi="华文中宋" w:hint="eastAsia"/>
                <w:b/>
                <w:noProof/>
                <w:sz w:val="28"/>
              </w:rPr>
              <w:t>（d）</w:t>
            </w:r>
            <w:r w:rsidRPr="00621BB0">
              <w:rPr>
                <w:noProof/>
                <w:sz w:val="28"/>
              </w:rPr>
              <w:tab/>
            </w:r>
            <w:r w:rsidRPr="00621BB0">
              <w:rPr>
                <w:rStyle w:val="a6"/>
                <w:rFonts w:ascii="华文中宋" w:eastAsia="华文中宋" w:hAnsi="华文中宋"/>
                <w:b/>
                <w:noProof/>
                <w:sz w:val="28"/>
              </w:rPr>
              <w:t>P-NET</w:t>
            </w:r>
            <w:r w:rsidRPr="00621BB0">
              <w:rPr>
                <w:rStyle w:val="a6"/>
                <w:rFonts w:ascii="华文中宋" w:eastAsia="华文中宋" w:hAnsi="华文中宋" w:hint="eastAsia"/>
                <w:b/>
                <w:noProof/>
                <w:sz w:val="28"/>
              </w:rPr>
              <w:t>现场总线</w:t>
            </w:r>
            <w:r w:rsidRPr="00621BB0">
              <w:rPr>
                <w:noProof/>
                <w:webHidden/>
                <w:sz w:val="28"/>
              </w:rPr>
              <w:tab/>
            </w:r>
            <w:r w:rsidRPr="00621BB0">
              <w:rPr>
                <w:noProof/>
                <w:webHidden/>
                <w:sz w:val="28"/>
              </w:rPr>
              <w:fldChar w:fldCharType="begin"/>
            </w:r>
            <w:r w:rsidRPr="00621BB0">
              <w:rPr>
                <w:noProof/>
                <w:webHidden/>
                <w:sz w:val="28"/>
              </w:rPr>
              <w:instrText xml:space="preserve"> PAGEREF _Toc2908366 \h </w:instrText>
            </w:r>
            <w:r w:rsidRPr="00621BB0">
              <w:rPr>
                <w:noProof/>
                <w:webHidden/>
                <w:sz w:val="28"/>
              </w:rPr>
            </w:r>
            <w:r w:rsidRPr="00621BB0">
              <w:rPr>
                <w:noProof/>
                <w:webHidden/>
                <w:sz w:val="28"/>
              </w:rPr>
              <w:fldChar w:fldCharType="separate"/>
            </w:r>
            <w:r w:rsidRPr="00621BB0">
              <w:rPr>
                <w:noProof/>
                <w:webHidden/>
                <w:sz w:val="28"/>
              </w:rPr>
              <w:t>4</w:t>
            </w:r>
            <w:r w:rsidRPr="00621BB0">
              <w:rPr>
                <w:noProof/>
                <w:webHidden/>
                <w:sz w:val="28"/>
              </w:rPr>
              <w:fldChar w:fldCharType="end"/>
            </w:r>
          </w:hyperlink>
        </w:p>
        <w:p w:rsidR="00621BB0" w:rsidRPr="00621BB0" w:rsidRDefault="00621BB0">
          <w:pPr>
            <w:pStyle w:val="20"/>
            <w:tabs>
              <w:tab w:val="left" w:pos="1260"/>
              <w:tab w:val="right" w:leader="dot" w:pos="8296"/>
            </w:tabs>
            <w:rPr>
              <w:noProof/>
              <w:sz w:val="28"/>
            </w:rPr>
          </w:pPr>
          <w:hyperlink w:anchor="_Toc2908367" w:history="1">
            <w:r w:rsidRPr="00621BB0">
              <w:rPr>
                <w:rStyle w:val="a6"/>
                <w:rFonts w:ascii="华文中宋" w:eastAsia="华文中宋" w:hAnsi="华文中宋" w:hint="eastAsia"/>
                <w:b/>
                <w:noProof/>
                <w:sz w:val="28"/>
              </w:rPr>
              <w:t>（e）</w:t>
            </w:r>
            <w:r w:rsidRPr="00621BB0">
              <w:rPr>
                <w:noProof/>
                <w:sz w:val="28"/>
              </w:rPr>
              <w:tab/>
            </w:r>
            <w:r w:rsidRPr="00621BB0">
              <w:rPr>
                <w:rStyle w:val="a6"/>
                <w:rFonts w:ascii="华文中宋" w:eastAsia="华文中宋" w:hAnsi="华文中宋"/>
                <w:b/>
                <w:noProof/>
                <w:sz w:val="28"/>
              </w:rPr>
              <w:t>INTERBUS</w:t>
            </w:r>
            <w:r w:rsidRPr="00621BB0">
              <w:rPr>
                <w:rStyle w:val="a6"/>
                <w:rFonts w:ascii="华文中宋" w:eastAsia="华文中宋" w:hAnsi="华文中宋" w:hint="eastAsia"/>
                <w:b/>
                <w:noProof/>
                <w:sz w:val="28"/>
              </w:rPr>
              <w:t>现场总线</w:t>
            </w:r>
            <w:r w:rsidRPr="00621BB0">
              <w:rPr>
                <w:noProof/>
                <w:webHidden/>
                <w:sz w:val="28"/>
              </w:rPr>
              <w:tab/>
            </w:r>
            <w:r w:rsidRPr="00621BB0">
              <w:rPr>
                <w:noProof/>
                <w:webHidden/>
                <w:sz w:val="28"/>
              </w:rPr>
              <w:fldChar w:fldCharType="begin"/>
            </w:r>
            <w:r w:rsidRPr="00621BB0">
              <w:rPr>
                <w:noProof/>
                <w:webHidden/>
                <w:sz w:val="28"/>
              </w:rPr>
              <w:instrText xml:space="preserve"> PAGEREF _Toc2908367 \h </w:instrText>
            </w:r>
            <w:r w:rsidRPr="00621BB0">
              <w:rPr>
                <w:noProof/>
                <w:webHidden/>
                <w:sz w:val="28"/>
              </w:rPr>
            </w:r>
            <w:r w:rsidRPr="00621BB0">
              <w:rPr>
                <w:noProof/>
                <w:webHidden/>
                <w:sz w:val="28"/>
              </w:rPr>
              <w:fldChar w:fldCharType="separate"/>
            </w:r>
            <w:r w:rsidRPr="00621BB0">
              <w:rPr>
                <w:noProof/>
                <w:webHidden/>
                <w:sz w:val="28"/>
              </w:rPr>
              <w:t>4</w:t>
            </w:r>
            <w:r w:rsidRPr="00621BB0">
              <w:rPr>
                <w:noProof/>
                <w:webHidden/>
                <w:sz w:val="28"/>
              </w:rPr>
              <w:fldChar w:fldCharType="end"/>
            </w:r>
          </w:hyperlink>
        </w:p>
        <w:p w:rsidR="00621BB0" w:rsidRPr="00621BB0" w:rsidRDefault="00621BB0">
          <w:pPr>
            <w:pStyle w:val="20"/>
            <w:tabs>
              <w:tab w:val="left" w:pos="1260"/>
              <w:tab w:val="right" w:leader="dot" w:pos="8296"/>
            </w:tabs>
            <w:rPr>
              <w:noProof/>
              <w:sz w:val="28"/>
            </w:rPr>
          </w:pPr>
          <w:hyperlink w:anchor="_Toc2908368" w:history="1">
            <w:r w:rsidRPr="00621BB0">
              <w:rPr>
                <w:rStyle w:val="a6"/>
                <w:rFonts w:ascii="华文中宋" w:eastAsia="华文中宋" w:hAnsi="华文中宋" w:hint="eastAsia"/>
                <w:b/>
                <w:noProof/>
                <w:sz w:val="28"/>
              </w:rPr>
              <w:t>（f）</w:t>
            </w:r>
            <w:r w:rsidRPr="00621BB0">
              <w:rPr>
                <w:noProof/>
                <w:sz w:val="28"/>
              </w:rPr>
              <w:tab/>
            </w:r>
            <w:r w:rsidRPr="00621BB0">
              <w:rPr>
                <w:rStyle w:val="a6"/>
                <w:rFonts w:ascii="华文中宋" w:eastAsia="华文中宋" w:hAnsi="华文中宋"/>
                <w:b/>
                <w:noProof/>
                <w:sz w:val="28"/>
              </w:rPr>
              <w:t>WorldFIP</w:t>
            </w:r>
            <w:r w:rsidRPr="00621BB0">
              <w:rPr>
                <w:rStyle w:val="a6"/>
                <w:rFonts w:ascii="华文中宋" w:eastAsia="华文中宋" w:hAnsi="华文中宋" w:hint="eastAsia"/>
                <w:b/>
                <w:noProof/>
                <w:sz w:val="28"/>
              </w:rPr>
              <w:t>现场总线</w:t>
            </w:r>
            <w:r w:rsidRPr="00621BB0">
              <w:rPr>
                <w:noProof/>
                <w:webHidden/>
                <w:sz w:val="28"/>
              </w:rPr>
              <w:tab/>
            </w:r>
            <w:r w:rsidRPr="00621BB0">
              <w:rPr>
                <w:noProof/>
                <w:webHidden/>
                <w:sz w:val="28"/>
              </w:rPr>
              <w:fldChar w:fldCharType="begin"/>
            </w:r>
            <w:r w:rsidRPr="00621BB0">
              <w:rPr>
                <w:noProof/>
                <w:webHidden/>
                <w:sz w:val="28"/>
              </w:rPr>
              <w:instrText xml:space="preserve"> PAGEREF _Toc2908368 \h </w:instrText>
            </w:r>
            <w:r w:rsidRPr="00621BB0">
              <w:rPr>
                <w:noProof/>
                <w:webHidden/>
                <w:sz w:val="28"/>
              </w:rPr>
            </w:r>
            <w:r w:rsidRPr="00621BB0">
              <w:rPr>
                <w:noProof/>
                <w:webHidden/>
                <w:sz w:val="28"/>
              </w:rPr>
              <w:fldChar w:fldCharType="separate"/>
            </w:r>
            <w:r w:rsidRPr="00621BB0">
              <w:rPr>
                <w:noProof/>
                <w:webHidden/>
                <w:sz w:val="28"/>
              </w:rPr>
              <w:t>5</w:t>
            </w:r>
            <w:r w:rsidRPr="00621BB0">
              <w:rPr>
                <w:noProof/>
                <w:webHidden/>
                <w:sz w:val="28"/>
              </w:rPr>
              <w:fldChar w:fldCharType="end"/>
            </w:r>
          </w:hyperlink>
        </w:p>
        <w:p w:rsidR="00621BB0" w:rsidRPr="00621BB0" w:rsidRDefault="00621BB0">
          <w:pPr>
            <w:pStyle w:val="20"/>
            <w:tabs>
              <w:tab w:val="left" w:pos="1260"/>
              <w:tab w:val="right" w:leader="dot" w:pos="8296"/>
            </w:tabs>
            <w:rPr>
              <w:noProof/>
              <w:sz w:val="28"/>
            </w:rPr>
          </w:pPr>
          <w:hyperlink w:anchor="_Toc2908369" w:history="1">
            <w:r w:rsidRPr="00621BB0">
              <w:rPr>
                <w:rStyle w:val="a6"/>
                <w:rFonts w:ascii="华文中宋" w:eastAsia="华文中宋" w:hAnsi="华文中宋" w:hint="eastAsia"/>
                <w:b/>
                <w:noProof/>
                <w:sz w:val="28"/>
              </w:rPr>
              <w:t>（g）</w:t>
            </w:r>
            <w:r w:rsidRPr="00621BB0">
              <w:rPr>
                <w:noProof/>
                <w:sz w:val="28"/>
              </w:rPr>
              <w:tab/>
            </w:r>
            <w:r w:rsidRPr="00621BB0">
              <w:rPr>
                <w:rStyle w:val="a6"/>
                <w:rFonts w:ascii="华文中宋" w:eastAsia="华文中宋" w:hAnsi="华文中宋"/>
                <w:b/>
                <w:noProof/>
                <w:sz w:val="28"/>
              </w:rPr>
              <w:t>CC-Link</w:t>
            </w:r>
            <w:r w:rsidRPr="00621BB0">
              <w:rPr>
                <w:rStyle w:val="a6"/>
                <w:rFonts w:ascii="华文中宋" w:eastAsia="华文中宋" w:hAnsi="华文中宋" w:hint="eastAsia"/>
                <w:b/>
                <w:noProof/>
                <w:sz w:val="28"/>
              </w:rPr>
              <w:t>现场总线</w:t>
            </w:r>
            <w:r w:rsidRPr="00621BB0">
              <w:rPr>
                <w:noProof/>
                <w:webHidden/>
                <w:sz w:val="28"/>
              </w:rPr>
              <w:tab/>
            </w:r>
            <w:r w:rsidRPr="00621BB0">
              <w:rPr>
                <w:noProof/>
                <w:webHidden/>
                <w:sz w:val="28"/>
              </w:rPr>
              <w:fldChar w:fldCharType="begin"/>
            </w:r>
            <w:r w:rsidRPr="00621BB0">
              <w:rPr>
                <w:noProof/>
                <w:webHidden/>
                <w:sz w:val="28"/>
              </w:rPr>
              <w:instrText xml:space="preserve"> PAGEREF _Toc2908369 \h </w:instrText>
            </w:r>
            <w:r w:rsidRPr="00621BB0">
              <w:rPr>
                <w:noProof/>
                <w:webHidden/>
                <w:sz w:val="28"/>
              </w:rPr>
            </w:r>
            <w:r w:rsidRPr="00621BB0">
              <w:rPr>
                <w:noProof/>
                <w:webHidden/>
                <w:sz w:val="28"/>
              </w:rPr>
              <w:fldChar w:fldCharType="separate"/>
            </w:r>
            <w:r w:rsidRPr="00621BB0">
              <w:rPr>
                <w:noProof/>
                <w:webHidden/>
                <w:sz w:val="28"/>
              </w:rPr>
              <w:t>5</w:t>
            </w:r>
            <w:r w:rsidRPr="00621BB0">
              <w:rPr>
                <w:noProof/>
                <w:webHidden/>
                <w:sz w:val="28"/>
              </w:rPr>
              <w:fldChar w:fldCharType="end"/>
            </w:r>
          </w:hyperlink>
        </w:p>
        <w:p w:rsidR="00621BB0" w:rsidRPr="00621BB0" w:rsidRDefault="00621BB0">
          <w:pPr>
            <w:pStyle w:val="20"/>
            <w:tabs>
              <w:tab w:val="left" w:pos="1260"/>
              <w:tab w:val="right" w:leader="dot" w:pos="8296"/>
            </w:tabs>
            <w:rPr>
              <w:noProof/>
              <w:sz w:val="28"/>
            </w:rPr>
          </w:pPr>
          <w:hyperlink w:anchor="_Toc2908370" w:history="1">
            <w:r w:rsidRPr="00621BB0">
              <w:rPr>
                <w:rStyle w:val="a6"/>
                <w:rFonts w:ascii="华文中宋" w:eastAsia="华文中宋" w:hAnsi="华文中宋" w:hint="eastAsia"/>
                <w:b/>
                <w:noProof/>
                <w:sz w:val="28"/>
              </w:rPr>
              <w:t>（h）</w:t>
            </w:r>
            <w:r w:rsidRPr="00621BB0">
              <w:rPr>
                <w:noProof/>
                <w:sz w:val="28"/>
              </w:rPr>
              <w:tab/>
            </w:r>
            <w:r w:rsidRPr="00621BB0">
              <w:rPr>
                <w:rStyle w:val="a6"/>
                <w:rFonts w:ascii="华文中宋" w:eastAsia="华文中宋" w:hAnsi="华文中宋"/>
                <w:b/>
                <w:noProof/>
                <w:sz w:val="28"/>
              </w:rPr>
              <w:t>HART</w:t>
            </w:r>
            <w:r w:rsidRPr="00621BB0">
              <w:rPr>
                <w:rStyle w:val="a6"/>
                <w:rFonts w:ascii="华文中宋" w:eastAsia="华文中宋" w:hAnsi="华文中宋" w:hint="eastAsia"/>
                <w:b/>
                <w:noProof/>
                <w:sz w:val="28"/>
              </w:rPr>
              <w:t>现场总线</w:t>
            </w:r>
            <w:r w:rsidRPr="00621BB0">
              <w:rPr>
                <w:noProof/>
                <w:webHidden/>
                <w:sz w:val="28"/>
              </w:rPr>
              <w:tab/>
            </w:r>
            <w:r w:rsidRPr="00621BB0">
              <w:rPr>
                <w:noProof/>
                <w:webHidden/>
                <w:sz w:val="28"/>
              </w:rPr>
              <w:fldChar w:fldCharType="begin"/>
            </w:r>
            <w:r w:rsidRPr="00621BB0">
              <w:rPr>
                <w:noProof/>
                <w:webHidden/>
                <w:sz w:val="28"/>
              </w:rPr>
              <w:instrText xml:space="preserve"> PAGEREF _Toc2908370 \h </w:instrText>
            </w:r>
            <w:r w:rsidRPr="00621BB0">
              <w:rPr>
                <w:noProof/>
                <w:webHidden/>
                <w:sz w:val="28"/>
              </w:rPr>
            </w:r>
            <w:r w:rsidRPr="00621BB0">
              <w:rPr>
                <w:noProof/>
                <w:webHidden/>
                <w:sz w:val="28"/>
              </w:rPr>
              <w:fldChar w:fldCharType="separate"/>
            </w:r>
            <w:r w:rsidRPr="00621BB0">
              <w:rPr>
                <w:noProof/>
                <w:webHidden/>
                <w:sz w:val="28"/>
              </w:rPr>
              <w:t>6</w:t>
            </w:r>
            <w:r w:rsidRPr="00621BB0">
              <w:rPr>
                <w:noProof/>
                <w:webHidden/>
                <w:sz w:val="28"/>
              </w:rPr>
              <w:fldChar w:fldCharType="end"/>
            </w:r>
          </w:hyperlink>
        </w:p>
        <w:p w:rsidR="00621BB0" w:rsidRPr="00621BB0" w:rsidRDefault="00621BB0">
          <w:pPr>
            <w:pStyle w:val="20"/>
            <w:tabs>
              <w:tab w:val="left" w:pos="1260"/>
              <w:tab w:val="right" w:leader="dot" w:pos="8296"/>
            </w:tabs>
            <w:rPr>
              <w:noProof/>
              <w:sz w:val="28"/>
            </w:rPr>
          </w:pPr>
          <w:hyperlink w:anchor="_Toc2908371" w:history="1">
            <w:r w:rsidRPr="00621BB0">
              <w:rPr>
                <w:rStyle w:val="a6"/>
                <w:rFonts w:ascii="华文中宋" w:eastAsia="华文中宋" w:hAnsi="华文中宋" w:hint="eastAsia"/>
                <w:b/>
                <w:noProof/>
                <w:sz w:val="28"/>
              </w:rPr>
              <w:t>（i）</w:t>
            </w:r>
            <w:r w:rsidRPr="00621BB0">
              <w:rPr>
                <w:noProof/>
                <w:sz w:val="28"/>
              </w:rPr>
              <w:tab/>
            </w:r>
            <w:r w:rsidRPr="00621BB0">
              <w:rPr>
                <w:rStyle w:val="a6"/>
                <w:rFonts w:ascii="华文中宋" w:eastAsia="华文中宋" w:hAnsi="华文中宋"/>
                <w:b/>
                <w:noProof/>
                <w:sz w:val="28"/>
              </w:rPr>
              <w:t>Devicenet</w:t>
            </w:r>
            <w:r w:rsidRPr="00621BB0">
              <w:rPr>
                <w:rStyle w:val="a6"/>
                <w:rFonts w:ascii="华文中宋" w:eastAsia="华文中宋" w:hAnsi="华文中宋" w:hint="eastAsia"/>
                <w:b/>
                <w:noProof/>
                <w:sz w:val="28"/>
              </w:rPr>
              <w:t>现场总线</w:t>
            </w:r>
            <w:r w:rsidRPr="00621BB0">
              <w:rPr>
                <w:noProof/>
                <w:webHidden/>
                <w:sz w:val="28"/>
              </w:rPr>
              <w:tab/>
            </w:r>
            <w:r w:rsidRPr="00621BB0">
              <w:rPr>
                <w:noProof/>
                <w:webHidden/>
                <w:sz w:val="28"/>
              </w:rPr>
              <w:fldChar w:fldCharType="begin"/>
            </w:r>
            <w:r w:rsidRPr="00621BB0">
              <w:rPr>
                <w:noProof/>
                <w:webHidden/>
                <w:sz w:val="28"/>
              </w:rPr>
              <w:instrText xml:space="preserve"> PAGEREF _Toc2908371 \h </w:instrText>
            </w:r>
            <w:r w:rsidRPr="00621BB0">
              <w:rPr>
                <w:noProof/>
                <w:webHidden/>
                <w:sz w:val="28"/>
              </w:rPr>
            </w:r>
            <w:r w:rsidRPr="00621BB0">
              <w:rPr>
                <w:noProof/>
                <w:webHidden/>
                <w:sz w:val="28"/>
              </w:rPr>
              <w:fldChar w:fldCharType="separate"/>
            </w:r>
            <w:r w:rsidRPr="00621BB0">
              <w:rPr>
                <w:noProof/>
                <w:webHidden/>
                <w:sz w:val="28"/>
              </w:rPr>
              <w:t>6</w:t>
            </w:r>
            <w:r w:rsidRPr="00621BB0">
              <w:rPr>
                <w:noProof/>
                <w:webHidden/>
                <w:sz w:val="28"/>
              </w:rPr>
              <w:fldChar w:fldCharType="end"/>
            </w:r>
          </w:hyperlink>
        </w:p>
        <w:p w:rsidR="00621BB0" w:rsidRPr="00621BB0" w:rsidRDefault="00621BB0">
          <w:pPr>
            <w:pStyle w:val="20"/>
            <w:tabs>
              <w:tab w:val="left" w:pos="1260"/>
              <w:tab w:val="right" w:leader="dot" w:pos="8296"/>
            </w:tabs>
            <w:rPr>
              <w:noProof/>
              <w:sz w:val="28"/>
            </w:rPr>
          </w:pPr>
          <w:hyperlink w:anchor="_Toc2908372" w:history="1">
            <w:r w:rsidRPr="00621BB0">
              <w:rPr>
                <w:rStyle w:val="a6"/>
                <w:rFonts w:ascii="华文中宋" w:eastAsia="华文中宋" w:hAnsi="华文中宋" w:hint="eastAsia"/>
                <w:b/>
                <w:noProof/>
                <w:sz w:val="28"/>
              </w:rPr>
              <w:t>（j）</w:t>
            </w:r>
            <w:r w:rsidRPr="00621BB0">
              <w:rPr>
                <w:noProof/>
                <w:sz w:val="28"/>
              </w:rPr>
              <w:tab/>
            </w:r>
            <w:r w:rsidRPr="00621BB0">
              <w:rPr>
                <w:rStyle w:val="a6"/>
                <w:rFonts w:ascii="华文中宋" w:eastAsia="华文中宋" w:hAnsi="华文中宋"/>
                <w:b/>
                <w:noProof/>
                <w:sz w:val="28"/>
              </w:rPr>
              <w:t>CAN</w:t>
            </w:r>
            <w:r w:rsidRPr="00621BB0">
              <w:rPr>
                <w:rStyle w:val="a6"/>
                <w:rFonts w:ascii="华文中宋" w:eastAsia="华文中宋" w:hAnsi="华文中宋" w:hint="eastAsia"/>
                <w:b/>
                <w:noProof/>
                <w:sz w:val="28"/>
              </w:rPr>
              <w:t>现场总线</w:t>
            </w:r>
            <w:r w:rsidRPr="00621BB0">
              <w:rPr>
                <w:noProof/>
                <w:webHidden/>
                <w:sz w:val="28"/>
              </w:rPr>
              <w:tab/>
            </w:r>
            <w:r w:rsidRPr="00621BB0">
              <w:rPr>
                <w:noProof/>
                <w:webHidden/>
                <w:sz w:val="28"/>
              </w:rPr>
              <w:fldChar w:fldCharType="begin"/>
            </w:r>
            <w:r w:rsidRPr="00621BB0">
              <w:rPr>
                <w:noProof/>
                <w:webHidden/>
                <w:sz w:val="28"/>
              </w:rPr>
              <w:instrText xml:space="preserve"> PAGEREF _Toc2908372 \h </w:instrText>
            </w:r>
            <w:r w:rsidRPr="00621BB0">
              <w:rPr>
                <w:noProof/>
                <w:webHidden/>
                <w:sz w:val="28"/>
              </w:rPr>
            </w:r>
            <w:r w:rsidRPr="00621BB0">
              <w:rPr>
                <w:noProof/>
                <w:webHidden/>
                <w:sz w:val="28"/>
              </w:rPr>
              <w:fldChar w:fldCharType="separate"/>
            </w:r>
            <w:r w:rsidRPr="00621BB0">
              <w:rPr>
                <w:noProof/>
                <w:webHidden/>
                <w:sz w:val="28"/>
              </w:rPr>
              <w:t>6</w:t>
            </w:r>
            <w:r w:rsidRPr="00621BB0">
              <w:rPr>
                <w:noProof/>
                <w:webHidden/>
                <w:sz w:val="28"/>
              </w:rPr>
              <w:fldChar w:fldCharType="end"/>
            </w:r>
          </w:hyperlink>
        </w:p>
        <w:p w:rsidR="00621BB0" w:rsidRPr="00621BB0" w:rsidRDefault="00621BB0">
          <w:pPr>
            <w:pStyle w:val="20"/>
            <w:tabs>
              <w:tab w:val="left" w:pos="1260"/>
              <w:tab w:val="right" w:leader="dot" w:pos="8296"/>
            </w:tabs>
            <w:rPr>
              <w:noProof/>
              <w:sz w:val="28"/>
            </w:rPr>
          </w:pPr>
          <w:hyperlink w:anchor="_Toc2908373" w:history="1">
            <w:r w:rsidRPr="00621BB0">
              <w:rPr>
                <w:rStyle w:val="a6"/>
                <w:rFonts w:ascii="华文中宋" w:eastAsia="华文中宋" w:hAnsi="华文中宋" w:hint="eastAsia"/>
                <w:b/>
                <w:noProof/>
                <w:sz w:val="28"/>
              </w:rPr>
              <w:t>（k）</w:t>
            </w:r>
            <w:r w:rsidRPr="00621BB0">
              <w:rPr>
                <w:noProof/>
                <w:sz w:val="28"/>
              </w:rPr>
              <w:tab/>
            </w:r>
            <w:r w:rsidRPr="00621BB0">
              <w:rPr>
                <w:rStyle w:val="a6"/>
                <w:rFonts w:ascii="华文中宋" w:eastAsia="华文中宋" w:hAnsi="华文中宋"/>
                <w:b/>
                <w:noProof/>
                <w:sz w:val="28"/>
              </w:rPr>
              <w:t>Profibu</w:t>
            </w:r>
            <w:r w:rsidRPr="00621BB0">
              <w:rPr>
                <w:rStyle w:val="a6"/>
                <w:rFonts w:ascii="华文中宋" w:eastAsia="华文中宋" w:hAnsi="华文中宋" w:hint="eastAsia"/>
                <w:b/>
                <w:noProof/>
                <w:sz w:val="28"/>
              </w:rPr>
              <w:t>现场总线</w:t>
            </w:r>
            <w:r w:rsidRPr="00621BB0">
              <w:rPr>
                <w:noProof/>
                <w:webHidden/>
                <w:sz w:val="28"/>
              </w:rPr>
              <w:tab/>
            </w:r>
            <w:r w:rsidRPr="00621BB0">
              <w:rPr>
                <w:noProof/>
                <w:webHidden/>
                <w:sz w:val="28"/>
              </w:rPr>
              <w:fldChar w:fldCharType="begin"/>
            </w:r>
            <w:r w:rsidRPr="00621BB0">
              <w:rPr>
                <w:noProof/>
                <w:webHidden/>
                <w:sz w:val="28"/>
              </w:rPr>
              <w:instrText xml:space="preserve"> PAGEREF _Toc2908373 \h </w:instrText>
            </w:r>
            <w:r w:rsidRPr="00621BB0">
              <w:rPr>
                <w:noProof/>
                <w:webHidden/>
                <w:sz w:val="28"/>
              </w:rPr>
            </w:r>
            <w:r w:rsidRPr="00621BB0">
              <w:rPr>
                <w:noProof/>
                <w:webHidden/>
                <w:sz w:val="28"/>
              </w:rPr>
              <w:fldChar w:fldCharType="separate"/>
            </w:r>
            <w:r w:rsidRPr="00621BB0">
              <w:rPr>
                <w:noProof/>
                <w:webHidden/>
                <w:sz w:val="28"/>
              </w:rPr>
              <w:t>7</w:t>
            </w:r>
            <w:r w:rsidRPr="00621BB0">
              <w:rPr>
                <w:noProof/>
                <w:webHidden/>
                <w:sz w:val="28"/>
              </w:rPr>
              <w:fldChar w:fldCharType="end"/>
            </w:r>
          </w:hyperlink>
        </w:p>
        <w:p w:rsidR="00621BB0" w:rsidRPr="00621BB0" w:rsidRDefault="00621BB0">
          <w:pPr>
            <w:pStyle w:val="20"/>
            <w:tabs>
              <w:tab w:val="left" w:pos="1260"/>
              <w:tab w:val="right" w:leader="dot" w:pos="8296"/>
            </w:tabs>
            <w:rPr>
              <w:noProof/>
              <w:sz w:val="28"/>
            </w:rPr>
          </w:pPr>
          <w:hyperlink w:anchor="_Toc2908374" w:history="1">
            <w:r w:rsidRPr="00621BB0">
              <w:rPr>
                <w:rStyle w:val="a6"/>
                <w:rFonts w:ascii="华文中宋" w:eastAsia="华文中宋" w:hAnsi="华文中宋" w:hint="eastAsia"/>
                <w:b/>
                <w:noProof/>
                <w:sz w:val="28"/>
              </w:rPr>
              <w:t>（l）</w:t>
            </w:r>
            <w:r w:rsidRPr="00621BB0">
              <w:rPr>
                <w:noProof/>
                <w:sz w:val="28"/>
              </w:rPr>
              <w:tab/>
            </w:r>
            <w:r w:rsidRPr="00621BB0">
              <w:rPr>
                <w:rStyle w:val="a6"/>
                <w:rFonts w:ascii="华文中宋" w:eastAsia="华文中宋" w:hAnsi="华文中宋" w:hint="eastAsia"/>
                <w:b/>
                <w:noProof/>
                <w:sz w:val="28"/>
              </w:rPr>
              <w:t>现场总线的特点</w:t>
            </w:r>
            <w:r w:rsidRPr="00621BB0">
              <w:rPr>
                <w:noProof/>
                <w:webHidden/>
                <w:sz w:val="28"/>
              </w:rPr>
              <w:tab/>
            </w:r>
            <w:r w:rsidRPr="00621BB0">
              <w:rPr>
                <w:noProof/>
                <w:webHidden/>
                <w:sz w:val="28"/>
              </w:rPr>
              <w:fldChar w:fldCharType="begin"/>
            </w:r>
            <w:r w:rsidRPr="00621BB0">
              <w:rPr>
                <w:noProof/>
                <w:webHidden/>
                <w:sz w:val="28"/>
              </w:rPr>
              <w:instrText xml:space="preserve"> PAGEREF _Toc2908374 \h </w:instrText>
            </w:r>
            <w:r w:rsidRPr="00621BB0">
              <w:rPr>
                <w:noProof/>
                <w:webHidden/>
                <w:sz w:val="28"/>
              </w:rPr>
            </w:r>
            <w:r w:rsidRPr="00621BB0">
              <w:rPr>
                <w:noProof/>
                <w:webHidden/>
                <w:sz w:val="28"/>
              </w:rPr>
              <w:fldChar w:fldCharType="separate"/>
            </w:r>
            <w:r w:rsidRPr="00621BB0">
              <w:rPr>
                <w:noProof/>
                <w:webHidden/>
                <w:sz w:val="28"/>
              </w:rPr>
              <w:t>7</w:t>
            </w:r>
            <w:r w:rsidRPr="00621BB0">
              <w:rPr>
                <w:noProof/>
                <w:webHidden/>
                <w:sz w:val="28"/>
              </w:rPr>
              <w:fldChar w:fldCharType="end"/>
            </w:r>
          </w:hyperlink>
        </w:p>
        <w:p w:rsidR="00621BB0" w:rsidRPr="00621BB0" w:rsidRDefault="00621BB0">
          <w:pPr>
            <w:pStyle w:val="10"/>
            <w:tabs>
              <w:tab w:val="left" w:pos="840"/>
              <w:tab w:val="right" w:leader="dot" w:pos="8296"/>
            </w:tabs>
            <w:rPr>
              <w:noProof/>
              <w:sz w:val="28"/>
            </w:rPr>
          </w:pPr>
          <w:hyperlink w:anchor="_Toc2908375" w:history="1">
            <w:r w:rsidRPr="00621BB0">
              <w:rPr>
                <w:rStyle w:val="a6"/>
                <w:rFonts w:ascii="华文中宋" w:eastAsia="华文中宋" w:hAnsi="华文中宋" w:hint="eastAsia"/>
                <w:b/>
                <w:noProof/>
                <w:sz w:val="28"/>
              </w:rPr>
              <w:t>三、</w:t>
            </w:r>
            <w:r w:rsidRPr="00621BB0">
              <w:rPr>
                <w:noProof/>
                <w:sz w:val="28"/>
              </w:rPr>
              <w:tab/>
            </w:r>
            <w:r w:rsidRPr="00621BB0">
              <w:rPr>
                <w:rStyle w:val="a6"/>
                <w:rFonts w:ascii="华文中宋" w:eastAsia="华文中宋" w:hAnsi="华文中宋"/>
                <w:b/>
                <w:noProof/>
                <w:sz w:val="28"/>
              </w:rPr>
              <w:t>CAN</w:t>
            </w:r>
            <w:r w:rsidRPr="00621BB0">
              <w:rPr>
                <w:rStyle w:val="a6"/>
                <w:rFonts w:ascii="华文中宋" w:eastAsia="华文中宋" w:hAnsi="华文中宋" w:hint="eastAsia"/>
                <w:b/>
                <w:noProof/>
                <w:sz w:val="28"/>
              </w:rPr>
              <w:t>现场总线的详细介绍</w:t>
            </w:r>
            <w:r w:rsidRPr="00621BB0">
              <w:rPr>
                <w:noProof/>
                <w:webHidden/>
                <w:sz w:val="28"/>
              </w:rPr>
              <w:tab/>
            </w:r>
            <w:r w:rsidRPr="00621BB0">
              <w:rPr>
                <w:noProof/>
                <w:webHidden/>
                <w:sz w:val="28"/>
              </w:rPr>
              <w:fldChar w:fldCharType="begin"/>
            </w:r>
            <w:r w:rsidRPr="00621BB0">
              <w:rPr>
                <w:noProof/>
                <w:webHidden/>
                <w:sz w:val="28"/>
              </w:rPr>
              <w:instrText xml:space="preserve"> PAGEREF _Toc2908375 \h </w:instrText>
            </w:r>
            <w:r w:rsidRPr="00621BB0">
              <w:rPr>
                <w:noProof/>
                <w:webHidden/>
                <w:sz w:val="28"/>
              </w:rPr>
            </w:r>
            <w:r w:rsidRPr="00621BB0">
              <w:rPr>
                <w:noProof/>
                <w:webHidden/>
                <w:sz w:val="28"/>
              </w:rPr>
              <w:fldChar w:fldCharType="separate"/>
            </w:r>
            <w:r w:rsidRPr="00621BB0">
              <w:rPr>
                <w:noProof/>
                <w:webHidden/>
                <w:sz w:val="28"/>
              </w:rPr>
              <w:t>9</w:t>
            </w:r>
            <w:r w:rsidRPr="00621BB0">
              <w:rPr>
                <w:noProof/>
                <w:webHidden/>
                <w:sz w:val="28"/>
              </w:rPr>
              <w:fldChar w:fldCharType="end"/>
            </w:r>
          </w:hyperlink>
        </w:p>
        <w:p w:rsidR="00621BB0" w:rsidRPr="00621BB0" w:rsidRDefault="00621BB0">
          <w:pPr>
            <w:pStyle w:val="20"/>
            <w:tabs>
              <w:tab w:val="left" w:pos="1260"/>
              <w:tab w:val="right" w:leader="dot" w:pos="8296"/>
            </w:tabs>
            <w:rPr>
              <w:noProof/>
              <w:sz w:val="28"/>
            </w:rPr>
          </w:pPr>
          <w:hyperlink w:anchor="_Toc2908376" w:history="1">
            <w:r w:rsidRPr="00621BB0">
              <w:rPr>
                <w:rStyle w:val="a6"/>
                <w:rFonts w:ascii="华文中宋" w:eastAsia="华文中宋" w:hAnsi="华文中宋" w:hint="eastAsia"/>
                <w:b/>
                <w:noProof/>
                <w:sz w:val="28"/>
              </w:rPr>
              <w:t>（a）</w:t>
            </w:r>
            <w:r w:rsidRPr="00621BB0">
              <w:rPr>
                <w:noProof/>
                <w:sz w:val="28"/>
              </w:rPr>
              <w:tab/>
            </w:r>
            <w:r w:rsidRPr="00621BB0">
              <w:rPr>
                <w:rStyle w:val="a6"/>
                <w:rFonts w:ascii="华文中宋" w:eastAsia="华文中宋" w:hAnsi="华文中宋"/>
                <w:b/>
                <w:noProof/>
                <w:sz w:val="28"/>
              </w:rPr>
              <w:t>CAN</w:t>
            </w:r>
            <w:r w:rsidRPr="00621BB0">
              <w:rPr>
                <w:rStyle w:val="a6"/>
                <w:rFonts w:ascii="华文中宋" w:eastAsia="华文中宋" w:hAnsi="华文中宋" w:hint="eastAsia"/>
                <w:b/>
                <w:noProof/>
                <w:sz w:val="28"/>
              </w:rPr>
              <w:t>现场总线的发展</w:t>
            </w:r>
            <w:r w:rsidRPr="00621BB0">
              <w:rPr>
                <w:noProof/>
                <w:webHidden/>
                <w:sz w:val="28"/>
              </w:rPr>
              <w:tab/>
            </w:r>
            <w:r w:rsidRPr="00621BB0">
              <w:rPr>
                <w:noProof/>
                <w:webHidden/>
                <w:sz w:val="28"/>
              </w:rPr>
              <w:fldChar w:fldCharType="begin"/>
            </w:r>
            <w:r w:rsidRPr="00621BB0">
              <w:rPr>
                <w:noProof/>
                <w:webHidden/>
                <w:sz w:val="28"/>
              </w:rPr>
              <w:instrText xml:space="preserve"> PAGEREF _Toc2908376 \h </w:instrText>
            </w:r>
            <w:r w:rsidRPr="00621BB0">
              <w:rPr>
                <w:noProof/>
                <w:webHidden/>
                <w:sz w:val="28"/>
              </w:rPr>
            </w:r>
            <w:r w:rsidRPr="00621BB0">
              <w:rPr>
                <w:noProof/>
                <w:webHidden/>
                <w:sz w:val="28"/>
              </w:rPr>
              <w:fldChar w:fldCharType="separate"/>
            </w:r>
            <w:r w:rsidRPr="00621BB0">
              <w:rPr>
                <w:noProof/>
                <w:webHidden/>
                <w:sz w:val="28"/>
              </w:rPr>
              <w:t>9</w:t>
            </w:r>
            <w:r w:rsidRPr="00621BB0">
              <w:rPr>
                <w:noProof/>
                <w:webHidden/>
                <w:sz w:val="28"/>
              </w:rPr>
              <w:fldChar w:fldCharType="end"/>
            </w:r>
          </w:hyperlink>
        </w:p>
        <w:p w:rsidR="00621BB0" w:rsidRPr="00621BB0" w:rsidRDefault="00621BB0">
          <w:pPr>
            <w:pStyle w:val="20"/>
            <w:tabs>
              <w:tab w:val="left" w:pos="1260"/>
              <w:tab w:val="right" w:leader="dot" w:pos="8296"/>
            </w:tabs>
            <w:rPr>
              <w:noProof/>
              <w:sz w:val="28"/>
            </w:rPr>
          </w:pPr>
          <w:hyperlink w:anchor="_Toc2908377" w:history="1">
            <w:r w:rsidRPr="00621BB0">
              <w:rPr>
                <w:rStyle w:val="a6"/>
                <w:rFonts w:ascii="华文中宋" w:eastAsia="华文中宋" w:hAnsi="华文中宋" w:hint="eastAsia"/>
                <w:b/>
                <w:noProof/>
                <w:sz w:val="28"/>
              </w:rPr>
              <w:t>（b）</w:t>
            </w:r>
            <w:r w:rsidRPr="00621BB0">
              <w:rPr>
                <w:noProof/>
                <w:sz w:val="28"/>
              </w:rPr>
              <w:tab/>
            </w:r>
            <w:r w:rsidRPr="00621BB0">
              <w:rPr>
                <w:rStyle w:val="a6"/>
                <w:rFonts w:ascii="华文中宋" w:eastAsia="华文中宋" w:hAnsi="华文中宋"/>
                <w:b/>
                <w:noProof/>
                <w:sz w:val="28"/>
              </w:rPr>
              <w:t>CAN</w:t>
            </w:r>
            <w:r w:rsidRPr="00621BB0">
              <w:rPr>
                <w:rStyle w:val="a6"/>
                <w:rFonts w:ascii="华文中宋" w:eastAsia="华文中宋" w:hAnsi="华文中宋" w:hint="eastAsia"/>
                <w:b/>
                <w:noProof/>
                <w:sz w:val="28"/>
              </w:rPr>
              <w:t>现场总线的特点</w:t>
            </w:r>
            <w:r w:rsidRPr="00621BB0">
              <w:rPr>
                <w:noProof/>
                <w:webHidden/>
                <w:sz w:val="28"/>
              </w:rPr>
              <w:tab/>
            </w:r>
            <w:r w:rsidRPr="00621BB0">
              <w:rPr>
                <w:noProof/>
                <w:webHidden/>
                <w:sz w:val="28"/>
              </w:rPr>
              <w:fldChar w:fldCharType="begin"/>
            </w:r>
            <w:r w:rsidRPr="00621BB0">
              <w:rPr>
                <w:noProof/>
                <w:webHidden/>
                <w:sz w:val="28"/>
              </w:rPr>
              <w:instrText xml:space="preserve"> PAGEREF _Toc2908377 \h </w:instrText>
            </w:r>
            <w:r w:rsidRPr="00621BB0">
              <w:rPr>
                <w:noProof/>
                <w:webHidden/>
                <w:sz w:val="28"/>
              </w:rPr>
            </w:r>
            <w:r w:rsidRPr="00621BB0">
              <w:rPr>
                <w:noProof/>
                <w:webHidden/>
                <w:sz w:val="28"/>
              </w:rPr>
              <w:fldChar w:fldCharType="separate"/>
            </w:r>
            <w:r w:rsidRPr="00621BB0">
              <w:rPr>
                <w:noProof/>
                <w:webHidden/>
                <w:sz w:val="28"/>
              </w:rPr>
              <w:t>10</w:t>
            </w:r>
            <w:r w:rsidRPr="00621BB0">
              <w:rPr>
                <w:noProof/>
                <w:webHidden/>
                <w:sz w:val="28"/>
              </w:rPr>
              <w:fldChar w:fldCharType="end"/>
            </w:r>
          </w:hyperlink>
        </w:p>
        <w:p w:rsidR="000C4431" w:rsidRPr="008242B7" w:rsidRDefault="000C4431">
          <w:pPr>
            <w:rPr>
              <w:sz w:val="32"/>
            </w:rPr>
          </w:pPr>
          <w:r w:rsidRPr="00621BB0">
            <w:rPr>
              <w:b/>
              <w:bCs/>
              <w:sz w:val="180"/>
              <w:lang w:val="zh-CN"/>
            </w:rPr>
            <w:fldChar w:fldCharType="end"/>
          </w:r>
        </w:p>
        <w:bookmarkStart w:id="0" w:name="_GoBack" w:displacedByCustomXml="next"/>
        <w:bookmarkEnd w:id="0" w:displacedByCustomXml="next"/>
      </w:sdtContent>
    </w:sdt>
    <w:p w:rsidR="000C4431" w:rsidRDefault="000C4431">
      <w:pPr>
        <w:widowControl/>
        <w:jc w:val="left"/>
        <w:rPr>
          <w:rFonts w:ascii="华文中宋" w:eastAsia="华文中宋" w:hAnsi="华文中宋"/>
          <w:b/>
          <w:sz w:val="44"/>
          <w:szCs w:val="52"/>
        </w:rPr>
      </w:pPr>
      <w:r>
        <w:rPr>
          <w:rFonts w:ascii="华文中宋" w:eastAsia="华文中宋" w:hAnsi="华文中宋"/>
          <w:b/>
          <w:sz w:val="44"/>
          <w:szCs w:val="52"/>
        </w:rPr>
        <w:br w:type="page"/>
      </w:r>
    </w:p>
    <w:p w:rsidR="00987BCD" w:rsidRDefault="008242B7" w:rsidP="000C4431">
      <w:pPr>
        <w:pStyle w:val="a5"/>
        <w:numPr>
          <w:ilvl w:val="0"/>
          <w:numId w:val="2"/>
        </w:numPr>
        <w:ind w:firstLineChars="0"/>
        <w:jc w:val="left"/>
        <w:outlineLvl w:val="0"/>
        <w:rPr>
          <w:rFonts w:ascii="华文中宋" w:eastAsia="华文中宋" w:hAnsi="华文中宋"/>
          <w:b/>
          <w:sz w:val="36"/>
          <w:szCs w:val="52"/>
        </w:rPr>
      </w:pPr>
      <w:bookmarkStart w:id="1" w:name="_Toc2908361"/>
      <w:r>
        <w:rPr>
          <w:rFonts w:ascii="华文中宋" w:eastAsia="华文中宋" w:hAnsi="华文中宋" w:hint="eastAsia"/>
          <w:b/>
          <w:sz w:val="36"/>
          <w:szCs w:val="52"/>
        </w:rPr>
        <w:lastRenderedPageBreak/>
        <w:t>现场总线的定义</w:t>
      </w:r>
      <w:bookmarkEnd w:id="1"/>
    </w:p>
    <w:p w:rsidR="00AD2F60" w:rsidRPr="00A86FD9" w:rsidRDefault="00B34913" w:rsidP="00B34913">
      <w:pPr>
        <w:pStyle w:val="a8"/>
        <w:ind w:firstLine="420"/>
        <w:rPr>
          <w:rFonts w:asciiTheme="minorEastAsia" w:hAnsiTheme="minorEastAsia" w:hint="eastAsia"/>
          <w:sz w:val="28"/>
          <w:szCs w:val="52"/>
        </w:rPr>
      </w:pPr>
      <w:r w:rsidRPr="00A86FD9">
        <w:rPr>
          <w:rFonts w:asciiTheme="minorEastAsia" w:hAnsiTheme="minorEastAsia" w:hint="eastAsia"/>
          <w:sz w:val="28"/>
          <w:szCs w:val="52"/>
        </w:rPr>
        <w:t>现场总线是一种现在常用的工业数据总线，主要用于智能化仪表、控制器、执行端机器等设备的数字通信和信息传输。</w:t>
      </w:r>
    </w:p>
    <w:p w:rsidR="008242B7" w:rsidRDefault="008242B7" w:rsidP="008242B7">
      <w:pPr>
        <w:pStyle w:val="a5"/>
        <w:numPr>
          <w:ilvl w:val="0"/>
          <w:numId w:val="2"/>
        </w:numPr>
        <w:ind w:firstLineChars="0"/>
        <w:jc w:val="left"/>
        <w:outlineLvl w:val="0"/>
        <w:rPr>
          <w:rFonts w:ascii="华文中宋" w:eastAsia="华文中宋" w:hAnsi="华文中宋"/>
          <w:b/>
          <w:sz w:val="36"/>
          <w:szCs w:val="52"/>
        </w:rPr>
      </w:pPr>
      <w:bookmarkStart w:id="2" w:name="_Toc2908362"/>
      <w:r>
        <w:rPr>
          <w:rFonts w:ascii="华文中宋" w:eastAsia="华文中宋" w:hAnsi="华文中宋" w:hint="eastAsia"/>
          <w:b/>
          <w:sz w:val="36"/>
          <w:szCs w:val="52"/>
        </w:rPr>
        <w:t>常见的现场总线及其特点</w:t>
      </w:r>
      <w:bookmarkEnd w:id="2"/>
    </w:p>
    <w:p w:rsidR="00C40ED1" w:rsidRPr="00874F98" w:rsidRDefault="00874F98" w:rsidP="00874F98">
      <w:pPr>
        <w:pStyle w:val="a5"/>
        <w:numPr>
          <w:ilvl w:val="0"/>
          <w:numId w:val="5"/>
        </w:numPr>
        <w:ind w:firstLineChars="0"/>
        <w:jc w:val="left"/>
        <w:outlineLvl w:val="1"/>
        <w:rPr>
          <w:rFonts w:ascii="华文中宋" w:eastAsia="华文中宋" w:hAnsi="华文中宋"/>
          <w:b/>
          <w:sz w:val="32"/>
          <w:szCs w:val="52"/>
        </w:rPr>
      </w:pPr>
      <w:bookmarkStart w:id="3" w:name="_Toc2908363"/>
      <w:r w:rsidRPr="00874F98">
        <w:rPr>
          <w:rFonts w:ascii="华文中宋" w:eastAsia="华文中宋" w:hAnsi="华文中宋" w:hint="eastAsia"/>
          <w:b/>
          <w:sz w:val="32"/>
          <w:szCs w:val="52"/>
        </w:rPr>
        <w:t>FF现场总线</w:t>
      </w:r>
      <w:bookmarkEnd w:id="3"/>
    </w:p>
    <w:p w:rsidR="002238BE" w:rsidRPr="00A86FD9" w:rsidRDefault="002238BE" w:rsidP="00A86FD9">
      <w:pPr>
        <w:pStyle w:val="a8"/>
        <w:ind w:firstLine="420"/>
        <w:rPr>
          <w:rFonts w:asciiTheme="minorEastAsia" w:hAnsiTheme="minorEastAsia" w:hint="eastAsia"/>
          <w:sz w:val="28"/>
          <w:szCs w:val="52"/>
        </w:rPr>
      </w:pPr>
      <w:r w:rsidRPr="00A86FD9">
        <w:rPr>
          <w:rFonts w:asciiTheme="minorEastAsia" w:hAnsiTheme="minorEastAsia" w:hint="eastAsia"/>
          <w:sz w:val="28"/>
          <w:szCs w:val="52"/>
        </w:rPr>
        <w:t>1994年由ISP 基金会和World FIP（北美）两大集团合并成立FF基金会，其宗旨在于开发出符合IEC和ISO标准的、唯一的国际现场总线（Fundation Fieldbus）。低速总线（H1）协议已于1996年发表。已完成开发的高速总线（H2）拟于1998年内发表。1997年5月建立了中国现场总线（FF）专业委员会，并筹建FF现场总线产品认证中心。</w:t>
      </w:r>
    </w:p>
    <w:p w:rsidR="002238BE" w:rsidRPr="00A86FD9" w:rsidRDefault="002238BE" w:rsidP="00A86FD9">
      <w:pPr>
        <w:pStyle w:val="a8"/>
        <w:ind w:firstLine="420"/>
        <w:rPr>
          <w:rFonts w:asciiTheme="minorEastAsia" w:hAnsiTheme="minorEastAsia" w:hint="eastAsia"/>
          <w:sz w:val="28"/>
          <w:szCs w:val="52"/>
        </w:rPr>
      </w:pPr>
      <w:r w:rsidRPr="00A86FD9">
        <w:rPr>
          <w:rFonts w:asciiTheme="minorEastAsia" w:hAnsiTheme="minorEastAsia" w:hint="eastAsia"/>
          <w:sz w:val="28"/>
          <w:szCs w:val="52"/>
        </w:rPr>
        <w:t>目前，FF现场总线的应用领域以过程自动化为主。如：化工、电力厂实验系统、废水处理、油田等行业。</w:t>
      </w:r>
    </w:p>
    <w:p w:rsidR="002238BE" w:rsidRPr="00874F98" w:rsidRDefault="002238BE" w:rsidP="00874F98">
      <w:pPr>
        <w:pStyle w:val="a5"/>
        <w:numPr>
          <w:ilvl w:val="0"/>
          <w:numId w:val="5"/>
        </w:numPr>
        <w:ind w:firstLineChars="0"/>
        <w:jc w:val="left"/>
        <w:outlineLvl w:val="1"/>
        <w:rPr>
          <w:rFonts w:ascii="华文中宋" w:eastAsia="华文中宋" w:hAnsi="华文中宋" w:hint="eastAsia"/>
          <w:b/>
          <w:sz w:val="32"/>
          <w:szCs w:val="52"/>
        </w:rPr>
      </w:pPr>
      <w:bookmarkStart w:id="4" w:name="_Toc2908364"/>
      <w:r w:rsidRPr="00874F98">
        <w:rPr>
          <w:rFonts w:ascii="华文中宋" w:eastAsia="华文中宋" w:hAnsi="华文中宋" w:hint="eastAsia"/>
          <w:b/>
          <w:sz w:val="32"/>
          <w:szCs w:val="52"/>
        </w:rPr>
        <w:t>LONWORKS总线</w:t>
      </w:r>
      <w:bookmarkEnd w:id="4"/>
    </w:p>
    <w:p w:rsidR="002238BE" w:rsidRPr="00A86FD9" w:rsidRDefault="002238BE" w:rsidP="00A86FD9">
      <w:pPr>
        <w:pStyle w:val="a8"/>
        <w:ind w:firstLine="420"/>
        <w:rPr>
          <w:rFonts w:asciiTheme="minorEastAsia" w:hAnsiTheme="minorEastAsia" w:hint="eastAsia"/>
          <w:sz w:val="28"/>
          <w:szCs w:val="52"/>
        </w:rPr>
      </w:pPr>
      <w:r w:rsidRPr="00A86FD9">
        <w:rPr>
          <w:rFonts w:asciiTheme="minorEastAsia" w:hAnsiTheme="minorEastAsia" w:hint="eastAsia"/>
          <w:sz w:val="28"/>
          <w:szCs w:val="52"/>
        </w:rPr>
        <w:t>LONWORKS现场总线全称为LONWORKS NetWorks，即分布式智能控制网络技术，希望推出能够适合各种现场总线应用场合的测控网络。目前LONGWORKS应用范围广泛，主要包括工业控制、楼宇自动化、数据采集、SCADA系统等。国内主要应用于楼宇自动化方面。</w:t>
      </w:r>
    </w:p>
    <w:p w:rsidR="002238BE" w:rsidRPr="00874F98" w:rsidRDefault="002238BE" w:rsidP="00874F98">
      <w:pPr>
        <w:pStyle w:val="a5"/>
        <w:numPr>
          <w:ilvl w:val="0"/>
          <w:numId w:val="5"/>
        </w:numPr>
        <w:ind w:firstLineChars="0"/>
        <w:jc w:val="left"/>
        <w:outlineLvl w:val="1"/>
        <w:rPr>
          <w:rFonts w:ascii="华文中宋" w:eastAsia="华文中宋" w:hAnsi="华文中宋" w:hint="eastAsia"/>
          <w:b/>
          <w:sz w:val="32"/>
          <w:szCs w:val="52"/>
        </w:rPr>
      </w:pPr>
      <w:bookmarkStart w:id="5" w:name="_Toc2908365"/>
      <w:r w:rsidRPr="00874F98">
        <w:rPr>
          <w:rFonts w:ascii="华文中宋" w:eastAsia="华文中宋" w:hAnsi="华文中宋" w:hint="eastAsia"/>
          <w:b/>
          <w:sz w:val="32"/>
          <w:szCs w:val="52"/>
        </w:rPr>
        <w:t>CANBUS现场总线</w:t>
      </w:r>
      <w:bookmarkEnd w:id="5"/>
    </w:p>
    <w:p w:rsidR="002238BE" w:rsidRPr="00A86FD9" w:rsidRDefault="002238BE" w:rsidP="00A86FD9">
      <w:pPr>
        <w:pStyle w:val="a8"/>
        <w:ind w:firstLine="420"/>
        <w:rPr>
          <w:rFonts w:asciiTheme="minorEastAsia" w:hAnsiTheme="minorEastAsia" w:hint="eastAsia"/>
          <w:sz w:val="28"/>
          <w:szCs w:val="52"/>
        </w:rPr>
      </w:pPr>
      <w:r w:rsidRPr="00A86FD9">
        <w:rPr>
          <w:rFonts w:asciiTheme="minorEastAsia" w:hAnsiTheme="minorEastAsia" w:hint="eastAsia"/>
          <w:sz w:val="28"/>
          <w:szCs w:val="52"/>
        </w:rPr>
        <w:t>CANBUS现场总线已由ISO/TC22技术委员会批准为国际标准IOS 11898（通讯速率小于1Mbps）和ISO11519（通讯速率小于125Kbps）。CANBUS主要产品应用于汽车制造、公共交通车辆、机器人、液压系统、</w:t>
      </w:r>
      <w:r w:rsidRPr="00A86FD9">
        <w:rPr>
          <w:rFonts w:asciiTheme="minorEastAsia" w:hAnsiTheme="minorEastAsia" w:hint="eastAsia"/>
          <w:sz w:val="28"/>
          <w:szCs w:val="52"/>
        </w:rPr>
        <w:lastRenderedPageBreak/>
        <w:t>分散型I/O。另外在电梯、医疗器械、工具机床、楼宇自动化等场合均有所应用。</w:t>
      </w:r>
    </w:p>
    <w:p w:rsidR="002238BE" w:rsidRPr="00874F98" w:rsidRDefault="002238BE" w:rsidP="00874F98">
      <w:pPr>
        <w:pStyle w:val="a5"/>
        <w:numPr>
          <w:ilvl w:val="0"/>
          <w:numId w:val="5"/>
        </w:numPr>
        <w:ind w:firstLineChars="0"/>
        <w:jc w:val="left"/>
        <w:outlineLvl w:val="1"/>
        <w:rPr>
          <w:rFonts w:ascii="华文中宋" w:eastAsia="华文中宋" w:hAnsi="华文中宋" w:hint="eastAsia"/>
          <w:b/>
          <w:sz w:val="32"/>
          <w:szCs w:val="52"/>
        </w:rPr>
      </w:pPr>
      <w:bookmarkStart w:id="6" w:name="_Toc2908366"/>
      <w:r w:rsidRPr="00874F98">
        <w:rPr>
          <w:rFonts w:ascii="华文中宋" w:eastAsia="华文中宋" w:hAnsi="华文中宋" w:hint="eastAsia"/>
          <w:b/>
          <w:sz w:val="32"/>
          <w:szCs w:val="52"/>
        </w:rPr>
        <w:t>P-NET现场总线</w:t>
      </w:r>
      <w:bookmarkEnd w:id="6"/>
    </w:p>
    <w:p w:rsidR="002238BE" w:rsidRPr="00A86FD9" w:rsidRDefault="002238BE" w:rsidP="00A86FD9">
      <w:pPr>
        <w:pStyle w:val="a8"/>
        <w:ind w:firstLine="420"/>
        <w:rPr>
          <w:rFonts w:asciiTheme="minorEastAsia" w:hAnsiTheme="minorEastAsia" w:hint="eastAsia"/>
          <w:sz w:val="28"/>
          <w:szCs w:val="52"/>
        </w:rPr>
      </w:pPr>
      <w:r w:rsidRPr="00A86FD9">
        <w:rPr>
          <w:rFonts w:asciiTheme="minorEastAsia" w:hAnsiTheme="minorEastAsia" w:hint="eastAsia"/>
          <w:sz w:val="28"/>
          <w:szCs w:val="52"/>
        </w:rPr>
        <w:t>P-NET现场总线筹建于己于1983年。1984年推出采用多重主站现场总线的第一批产品。1986年通信协议中加入了多重网络结构和多重接口功能。1987年推出P-NET的多重接口产品。1987年P-NET标准成为开放式的完整标准，成为丹麦的国家标准。1996年成为欧洲总线标准的一部分（EN 50170 V.1）。1997年组建国际P-NET用户组织，现有企业会员近百家，总部设在丹麦的Siekeborg，并在德国、英国、葡萄牙和加拿大等地设有地区性组织分部。</w:t>
      </w:r>
    </w:p>
    <w:p w:rsidR="002238BE" w:rsidRPr="00A86FD9" w:rsidRDefault="002238BE" w:rsidP="00A86FD9">
      <w:pPr>
        <w:pStyle w:val="a8"/>
        <w:ind w:firstLine="420"/>
        <w:rPr>
          <w:rFonts w:asciiTheme="minorEastAsia" w:hAnsiTheme="minorEastAsia" w:hint="eastAsia"/>
          <w:sz w:val="28"/>
          <w:szCs w:val="52"/>
        </w:rPr>
      </w:pPr>
      <w:r w:rsidRPr="00A86FD9">
        <w:rPr>
          <w:rFonts w:asciiTheme="minorEastAsia" w:hAnsiTheme="minorEastAsia" w:hint="eastAsia"/>
          <w:sz w:val="28"/>
          <w:szCs w:val="52"/>
        </w:rPr>
        <w:t>P-NET现场总线在欧洲及北美地区得到广泛应用，其中包括石油化工、能源、交通、轻工、建材、环保工程和制造业等应用领域。</w:t>
      </w:r>
    </w:p>
    <w:p w:rsidR="002238BE" w:rsidRPr="00A86FD9" w:rsidRDefault="002238BE" w:rsidP="00A86FD9">
      <w:pPr>
        <w:pStyle w:val="a8"/>
        <w:ind w:firstLine="420"/>
        <w:rPr>
          <w:rFonts w:asciiTheme="minorEastAsia" w:hAnsiTheme="minorEastAsia" w:hint="eastAsia"/>
          <w:sz w:val="28"/>
          <w:szCs w:val="52"/>
        </w:rPr>
      </w:pPr>
      <w:r w:rsidRPr="00A86FD9">
        <w:rPr>
          <w:rFonts w:asciiTheme="minorEastAsia" w:hAnsiTheme="minorEastAsia" w:hint="eastAsia"/>
          <w:sz w:val="28"/>
          <w:szCs w:val="52"/>
        </w:rPr>
        <w:t>市场竞争能力，得到了较好的发展。</w:t>
      </w:r>
    </w:p>
    <w:p w:rsidR="002238BE" w:rsidRPr="00874F98" w:rsidRDefault="002238BE" w:rsidP="00874F98">
      <w:pPr>
        <w:pStyle w:val="a5"/>
        <w:numPr>
          <w:ilvl w:val="0"/>
          <w:numId w:val="5"/>
        </w:numPr>
        <w:ind w:firstLineChars="0"/>
        <w:jc w:val="left"/>
        <w:outlineLvl w:val="1"/>
        <w:rPr>
          <w:rFonts w:ascii="华文中宋" w:eastAsia="华文中宋" w:hAnsi="华文中宋"/>
          <w:b/>
          <w:sz w:val="32"/>
          <w:szCs w:val="52"/>
        </w:rPr>
      </w:pPr>
      <w:bookmarkStart w:id="7" w:name="_Toc2908367"/>
      <w:r w:rsidRPr="00874F98">
        <w:rPr>
          <w:rFonts w:ascii="华文中宋" w:eastAsia="华文中宋" w:hAnsi="华文中宋" w:hint="eastAsia"/>
          <w:b/>
          <w:sz w:val="32"/>
          <w:szCs w:val="52"/>
        </w:rPr>
        <w:t>INTERBUS现场总线</w:t>
      </w:r>
      <w:bookmarkEnd w:id="7"/>
    </w:p>
    <w:p w:rsidR="002238BE" w:rsidRPr="00A86FD9" w:rsidRDefault="002238BE" w:rsidP="00A86FD9">
      <w:pPr>
        <w:pStyle w:val="a8"/>
        <w:ind w:firstLine="420"/>
        <w:rPr>
          <w:rFonts w:asciiTheme="minorEastAsia" w:hAnsiTheme="minorEastAsia" w:hint="eastAsia"/>
          <w:sz w:val="28"/>
          <w:szCs w:val="52"/>
        </w:rPr>
      </w:pPr>
      <w:r w:rsidRPr="00A86FD9">
        <w:rPr>
          <w:rFonts w:asciiTheme="minorEastAsia" w:hAnsiTheme="minorEastAsia" w:hint="eastAsia"/>
          <w:sz w:val="28"/>
          <w:szCs w:val="52"/>
        </w:rPr>
        <w:t>INTERBUS是德国Phoenix公司推出的较早的现场总线，2000年2月成为国际标准IEC61158。INTERBUS采用国际标准化组织ISO的开放化系统互联OSI的简化模型（1，2，7层），即物理层、数据链路层、应用层，具有强大的可靠性、可诊断性和易维护性。其采用集总帧型的数据环通信，具有低速度、高效率的特点，并严格保证了数据传输的同步性和周期性；该总线的实时性、抗干扰性和可维护性也非常出色。INTERBUS广泛地应用到汽车、烟草、仓储、造纸、包装、食品等工业，成为国际现场总线的领先者。</w:t>
      </w:r>
    </w:p>
    <w:p w:rsidR="002238BE" w:rsidRPr="00874F98" w:rsidRDefault="002238BE" w:rsidP="00874F98">
      <w:pPr>
        <w:pStyle w:val="a5"/>
        <w:numPr>
          <w:ilvl w:val="0"/>
          <w:numId w:val="5"/>
        </w:numPr>
        <w:ind w:firstLineChars="0"/>
        <w:jc w:val="left"/>
        <w:outlineLvl w:val="1"/>
        <w:rPr>
          <w:rFonts w:ascii="华文中宋" w:eastAsia="华文中宋" w:hAnsi="华文中宋" w:hint="eastAsia"/>
          <w:b/>
          <w:sz w:val="32"/>
          <w:szCs w:val="52"/>
        </w:rPr>
      </w:pPr>
      <w:bookmarkStart w:id="8" w:name="_Toc2908368"/>
      <w:r w:rsidRPr="00874F98">
        <w:rPr>
          <w:rFonts w:ascii="华文中宋" w:eastAsia="华文中宋" w:hAnsi="华文中宋" w:hint="eastAsia"/>
          <w:b/>
          <w:sz w:val="32"/>
          <w:szCs w:val="52"/>
        </w:rPr>
        <w:lastRenderedPageBreak/>
        <w:t>WorldFIP现场总线</w:t>
      </w:r>
      <w:bookmarkEnd w:id="8"/>
    </w:p>
    <w:p w:rsidR="002238BE" w:rsidRPr="00A86FD9" w:rsidRDefault="002238BE" w:rsidP="00A86FD9">
      <w:pPr>
        <w:pStyle w:val="a8"/>
        <w:ind w:firstLine="420"/>
        <w:rPr>
          <w:rFonts w:asciiTheme="minorEastAsia" w:hAnsiTheme="minorEastAsia" w:hint="eastAsia"/>
          <w:sz w:val="28"/>
          <w:szCs w:val="52"/>
        </w:rPr>
      </w:pPr>
      <w:r w:rsidRPr="00A86FD9">
        <w:rPr>
          <w:rFonts w:asciiTheme="minorEastAsia" w:hAnsiTheme="minorEastAsia" w:hint="eastAsia"/>
          <w:sz w:val="28"/>
          <w:szCs w:val="52"/>
        </w:rPr>
        <w:t>90~91年FIP现场总线成为法国国家安全标准。96年成为欧洲标准（EN 50170 V.3）。下一步目标是靠近IEC标准，现在技术上已做好充分准备。WorldFIP国际组织在北京设有办事处，即WorldFIP中国信息中心，负责中国的技术支持。WorldFIP现场总线采用单一总线结构来适应不同应用领域的需求，不同应用领域采用不同的总线速率。过程控制采用31.25Kbit/s，制造业为1M bit/s，驱动控制为1-2.5Mbit/s。采用总线仲裁器和优先级来管理总线上（包括各支线）的各控制站的通信。可进行1对1、1对多点（组）、1对全体等多重通信方式。在应用系统中，可采用双总线结构，其中一条总线为备用线，增加了系统运行的安全性。</w:t>
      </w:r>
    </w:p>
    <w:p w:rsidR="002238BE" w:rsidRPr="00A86FD9" w:rsidRDefault="002238BE" w:rsidP="00A86FD9">
      <w:pPr>
        <w:pStyle w:val="a8"/>
        <w:ind w:firstLine="420"/>
        <w:rPr>
          <w:rFonts w:asciiTheme="minorEastAsia" w:hAnsiTheme="minorEastAsia" w:hint="eastAsia"/>
          <w:sz w:val="28"/>
          <w:szCs w:val="52"/>
        </w:rPr>
      </w:pPr>
      <w:r w:rsidRPr="00A86FD9">
        <w:rPr>
          <w:rFonts w:asciiTheme="minorEastAsia" w:hAnsiTheme="minorEastAsia" w:hint="eastAsia"/>
          <w:sz w:val="28"/>
          <w:szCs w:val="52"/>
        </w:rPr>
        <w:t>WorldFIP现场总线适用范围广泛，在过程自动化、制造业自动化、电力及楼宇自动化方面都有很好的应用。</w:t>
      </w:r>
    </w:p>
    <w:p w:rsidR="002238BE" w:rsidRPr="00874F98" w:rsidRDefault="002238BE" w:rsidP="00874F98">
      <w:pPr>
        <w:pStyle w:val="a5"/>
        <w:numPr>
          <w:ilvl w:val="0"/>
          <w:numId w:val="5"/>
        </w:numPr>
        <w:ind w:firstLineChars="0"/>
        <w:jc w:val="left"/>
        <w:outlineLvl w:val="1"/>
        <w:rPr>
          <w:rFonts w:ascii="华文中宋" w:eastAsia="华文中宋" w:hAnsi="华文中宋" w:hint="eastAsia"/>
          <w:b/>
          <w:sz w:val="32"/>
          <w:szCs w:val="52"/>
        </w:rPr>
      </w:pPr>
      <w:bookmarkStart w:id="9" w:name="_Toc2908369"/>
      <w:r w:rsidRPr="00874F98">
        <w:rPr>
          <w:rFonts w:ascii="华文中宋" w:eastAsia="华文中宋" w:hAnsi="华文中宋" w:hint="eastAsia"/>
          <w:b/>
          <w:sz w:val="32"/>
          <w:szCs w:val="52"/>
        </w:rPr>
        <w:t>CC-Link现场总线</w:t>
      </w:r>
      <w:bookmarkEnd w:id="9"/>
    </w:p>
    <w:p w:rsidR="002238BE" w:rsidRPr="00A86FD9" w:rsidRDefault="002238BE" w:rsidP="00A86FD9">
      <w:pPr>
        <w:pStyle w:val="a8"/>
        <w:ind w:firstLine="420"/>
        <w:rPr>
          <w:rFonts w:asciiTheme="minorEastAsia" w:hAnsiTheme="minorEastAsia" w:hint="eastAsia"/>
          <w:sz w:val="28"/>
          <w:szCs w:val="52"/>
        </w:rPr>
      </w:pPr>
      <w:r w:rsidRPr="00A86FD9">
        <w:rPr>
          <w:rFonts w:asciiTheme="minorEastAsia" w:hAnsiTheme="minorEastAsia" w:hint="eastAsia"/>
          <w:sz w:val="28"/>
          <w:szCs w:val="52"/>
        </w:rPr>
        <w:t>CC-Link是Control&amp;CommunicationLink（控制与通信链路系统）的缩写，在1996年11月，由三菱电机为主导的多家公司推出，其增长势头迅猛，在亚洲占有较大份额，目前在欧洲和北美发展迅速。在其系统中，可以将控制和信息数据同时以10Mbit/s高速传送至现场网络，具有性能卓越、使用简单、应用广泛、节省成本等优点。其不仅解决了工业现场配线复杂的问题，同时具有优异的抗噪性能和兼容性。CC-Link是一个以设备层为主的网络，同时也可覆盖较高层次的控制层和较低层次的传感层。2005年7月CC-Link被中国国家标准</w:t>
      </w:r>
      <w:r w:rsidRPr="00A86FD9">
        <w:rPr>
          <w:rFonts w:asciiTheme="minorEastAsia" w:hAnsiTheme="minorEastAsia" w:hint="eastAsia"/>
          <w:sz w:val="28"/>
          <w:szCs w:val="52"/>
        </w:rPr>
        <w:lastRenderedPageBreak/>
        <w:t>委员会批准为中国国家标准指导性技术文件。</w:t>
      </w:r>
    </w:p>
    <w:p w:rsidR="002238BE" w:rsidRPr="00874F98" w:rsidRDefault="002238BE" w:rsidP="00874F98">
      <w:pPr>
        <w:pStyle w:val="a5"/>
        <w:numPr>
          <w:ilvl w:val="0"/>
          <w:numId w:val="5"/>
        </w:numPr>
        <w:ind w:firstLineChars="0"/>
        <w:jc w:val="left"/>
        <w:outlineLvl w:val="1"/>
        <w:rPr>
          <w:rFonts w:ascii="华文中宋" w:eastAsia="华文中宋" w:hAnsi="华文中宋" w:hint="eastAsia"/>
          <w:b/>
          <w:sz w:val="32"/>
          <w:szCs w:val="52"/>
        </w:rPr>
      </w:pPr>
      <w:bookmarkStart w:id="10" w:name="_Toc2908370"/>
      <w:r w:rsidRPr="00874F98">
        <w:rPr>
          <w:rFonts w:ascii="华文中宋" w:eastAsia="华文中宋" w:hAnsi="华文中宋" w:hint="eastAsia"/>
          <w:b/>
          <w:sz w:val="32"/>
          <w:szCs w:val="52"/>
        </w:rPr>
        <w:t>HART现场总线</w:t>
      </w:r>
      <w:bookmarkEnd w:id="10"/>
    </w:p>
    <w:p w:rsidR="002238BE" w:rsidRPr="00A86FD9" w:rsidRDefault="002238BE" w:rsidP="00A86FD9">
      <w:pPr>
        <w:pStyle w:val="a8"/>
        <w:ind w:firstLine="420"/>
        <w:rPr>
          <w:rFonts w:asciiTheme="minorEastAsia" w:hAnsiTheme="minorEastAsia" w:hint="eastAsia"/>
          <w:sz w:val="28"/>
          <w:szCs w:val="52"/>
        </w:rPr>
      </w:pPr>
      <w:r w:rsidRPr="00A86FD9">
        <w:rPr>
          <w:rFonts w:asciiTheme="minorEastAsia" w:hAnsiTheme="minorEastAsia" w:hint="eastAsia"/>
          <w:sz w:val="28"/>
          <w:szCs w:val="52"/>
        </w:rPr>
        <w:t>HART是HighwayAddressableRemoteTransduer的缩写。最早由Rosemout公司开发并得到80多家著名仪表公司的支持，于1993年成立了HART通信基金会。这种被称为可寻址远程传感高速通道的开放通信协议，其特点是现有模拟信号传输线上实现数字通信，属于模拟系统向数字系统转变过程中工业过程控制的过渡性产品，因而在当前的过渡时期具有较强的。</w:t>
      </w:r>
    </w:p>
    <w:p w:rsidR="002238BE" w:rsidRPr="00874F98" w:rsidRDefault="002238BE" w:rsidP="00874F98">
      <w:pPr>
        <w:pStyle w:val="a5"/>
        <w:numPr>
          <w:ilvl w:val="0"/>
          <w:numId w:val="5"/>
        </w:numPr>
        <w:ind w:firstLineChars="0"/>
        <w:jc w:val="left"/>
        <w:outlineLvl w:val="1"/>
        <w:rPr>
          <w:rFonts w:ascii="华文中宋" w:eastAsia="华文中宋" w:hAnsi="华文中宋" w:hint="eastAsia"/>
          <w:b/>
          <w:sz w:val="32"/>
          <w:szCs w:val="52"/>
        </w:rPr>
      </w:pPr>
      <w:bookmarkStart w:id="11" w:name="_Toc2908371"/>
      <w:r w:rsidRPr="00874F98">
        <w:rPr>
          <w:rFonts w:ascii="华文中宋" w:eastAsia="华文中宋" w:hAnsi="华文中宋" w:hint="eastAsia"/>
          <w:b/>
          <w:sz w:val="32"/>
          <w:szCs w:val="52"/>
        </w:rPr>
        <w:t>Devicenet现场总线</w:t>
      </w:r>
      <w:bookmarkEnd w:id="11"/>
    </w:p>
    <w:p w:rsidR="002238BE" w:rsidRPr="00A86FD9" w:rsidRDefault="002238BE" w:rsidP="00A86FD9">
      <w:pPr>
        <w:pStyle w:val="a8"/>
        <w:ind w:firstLine="420"/>
        <w:rPr>
          <w:rFonts w:asciiTheme="minorEastAsia" w:hAnsiTheme="minorEastAsia" w:hint="eastAsia"/>
          <w:sz w:val="28"/>
          <w:szCs w:val="52"/>
        </w:rPr>
      </w:pPr>
      <w:r w:rsidRPr="00A86FD9">
        <w:rPr>
          <w:rFonts w:asciiTheme="minorEastAsia" w:hAnsiTheme="minorEastAsia" w:hint="eastAsia"/>
          <w:sz w:val="28"/>
          <w:szCs w:val="52"/>
        </w:rPr>
        <w:t>Devicenet是一种低成本的通讯总线。它将工业设备（如：限位开关，光电传感器，阀组，马达启动器，过程传感器，条形码读取器，变频驱动器，面板显示器和操作员接口）接到网络，从而消除了昂贵的硬接线成本。直接互连性改善了设备间的通讯，并同时提供了相当重要的设备级诊断功能，这是通过硬接线I/O接口很难实现的。</w:t>
      </w:r>
    </w:p>
    <w:p w:rsidR="002238BE" w:rsidRPr="00874F98" w:rsidRDefault="002238BE" w:rsidP="00874F98">
      <w:pPr>
        <w:pStyle w:val="a5"/>
        <w:numPr>
          <w:ilvl w:val="0"/>
          <w:numId w:val="5"/>
        </w:numPr>
        <w:ind w:firstLineChars="0"/>
        <w:jc w:val="left"/>
        <w:outlineLvl w:val="1"/>
        <w:rPr>
          <w:rFonts w:ascii="华文中宋" w:eastAsia="华文中宋" w:hAnsi="华文中宋" w:hint="eastAsia"/>
          <w:b/>
          <w:sz w:val="32"/>
          <w:szCs w:val="52"/>
        </w:rPr>
      </w:pPr>
      <w:bookmarkStart w:id="12" w:name="_Toc2908372"/>
      <w:r w:rsidRPr="00874F98">
        <w:rPr>
          <w:rFonts w:ascii="华文中宋" w:eastAsia="华文中宋" w:hAnsi="华文中宋" w:hint="eastAsia"/>
          <w:b/>
          <w:sz w:val="32"/>
          <w:szCs w:val="52"/>
        </w:rPr>
        <w:t>CAN现场总线</w:t>
      </w:r>
      <w:bookmarkEnd w:id="12"/>
    </w:p>
    <w:p w:rsidR="002238BE" w:rsidRPr="00A86FD9" w:rsidRDefault="002238BE" w:rsidP="00A86FD9">
      <w:pPr>
        <w:pStyle w:val="a8"/>
        <w:ind w:firstLine="420"/>
        <w:rPr>
          <w:rFonts w:asciiTheme="minorEastAsia" w:hAnsiTheme="minorEastAsia" w:hint="eastAsia"/>
          <w:sz w:val="28"/>
          <w:szCs w:val="52"/>
        </w:rPr>
      </w:pPr>
      <w:r w:rsidRPr="00A86FD9">
        <w:rPr>
          <w:rFonts w:asciiTheme="minorEastAsia" w:hAnsiTheme="minorEastAsia" w:hint="eastAsia"/>
          <w:sz w:val="28"/>
          <w:szCs w:val="52"/>
        </w:rPr>
        <w:t>CAN是控制网络ControlAreaNetwork的简称，最早由德国BOSCH公司推出，用于汽车内部测量与执行部件之间的数据通信。其总线规范现已被ISO国际标准组织制订为国际标准，得到了Motorola、Intel、Philips、Siemens、NEC等公司的支持，已广泛应用在离散控制领域。CAN协议也是建立在国际标准组织的开放系统互连模型基础上的，不过，其模型结构只有3层，只取OSI底层的物理层、数据链路层和顶上层的应用层。其信号传输介质为双绞线，通信速率最高可达</w:t>
      </w:r>
      <w:r w:rsidRPr="00A86FD9">
        <w:rPr>
          <w:rFonts w:asciiTheme="minorEastAsia" w:hAnsiTheme="minorEastAsia" w:hint="eastAsia"/>
          <w:sz w:val="28"/>
          <w:szCs w:val="52"/>
        </w:rPr>
        <w:lastRenderedPageBreak/>
        <w:t>1Mbps/40m，直接传输距离最远可达10km/kbps，可挂接设备最多可达110个。</w:t>
      </w:r>
    </w:p>
    <w:p w:rsidR="002238BE" w:rsidRPr="00874F98" w:rsidRDefault="002238BE" w:rsidP="00874F98">
      <w:pPr>
        <w:pStyle w:val="a5"/>
        <w:numPr>
          <w:ilvl w:val="0"/>
          <w:numId w:val="5"/>
        </w:numPr>
        <w:ind w:firstLineChars="0"/>
        <w:jc w:val="left"/>
        <w:outlineLvl w:val="1"/>
        <w:rPr>
          <w:rFonts w:ascii="华文中宋" w:eastAsia="华文中宋" w:hAnsi="华文中宋" w:hint="eastAsia"/>
          <w:b/>
          <w:sz w:val="32"/>
          <w:szCs w:val="52"/>
        </w:rPr>
      </w:pPr>
      <w:bookmarkStart w:id="13" w:name="_Toc2908373"/>
      <w:r w:rsidRPr="00874F98">
        <w:rPr>
          <w:rFonts w:ascii="华文中宋" w:eastAsia="华文中宋" w:hAnsi="华文中宋" w:hint="eastAsia"/>
          <w:b/>
          <w:sz w:val="32"/>
          <w:szCs w:val="52"/>
        </w:rPr>
        <w:t>Profibu现场总线</w:t>
      </w:r>
      <w:bookmarkEnd w:id="13"/>
    </w:p>
    <w:p w:rsidR="002238BE" w:rsidRDefault="002238BE" w:rsidP="00A86FD9">
      <w:pPr>
        <w:pStyle w:val="a8"/>
        <w:ind w:firstLine="420"/>
        <w:rPr>
          <w:rFonts w:asciiTheme="minorEastAsia" w:hAnsiTheme="minorEastAsia"/>
          <w:sz w:val="28"/>
          <w:szCs w:val="52"/>
        </w:rPr>
      </w:pPr>
      <w:r w:rsidRPr="00A86FD9">
        <w:rPr>
          <w:rFonts w:asciiTheme="minorEastAsia" w:hAnsiTheme="minorEastAsia" w:hint="eastAsia"/>
          <w:sz w:val="28"/>
          <w:szCs w:val="52"/>
        </w:rPr>
        <w:t>Profibus是作为德国国家标准DIN19245和欧洲标准prEN50170的现场总线。ISO/OSI模型也是它的参考模型。由Profibus-Dp、Profibus-FMS、Profibus-PA组成了Profibus系列。DP型用于分散外设间的高速传输，适合于加工自动化领域的应用。FMS意为现场信息规范，适用于纺织、楼宇自动化、可编程控制器、低压开关等一般自动化，而PA型则是用于过程自动化的总线类型，它遵从IEC1158-2标准。该项技术是由西门子公司为主的十几家德国公司、研究所共同推出的。它采用了OSI模型的物理层、数据链路层，由这两部分形成了其标准第一部分的子集，DP型隐去了3～7层，而增加了直接数据连接拟合作为用户接口，FMS型只隐去第3～6层，采用了应用层，作为标准的第二部分。PA型的标准目前还处于制定过程之中，其传输技术遵从IEC1158-2（1）标准，可实现总线供电与本质安全防爆。</w:t>
      </w:r>
    </w:p>
    <w:p w:rsidR="004A69F9" w:rsidRDefault="004A69F9" w:rsidP="004A69F9">
      <w:pPr>
        <w:pStyle w:val="a5"/>
        <w:numPr>
          <w:ilvl w:val="0"/>
          <w:numId w:val="5"/>
        </w:numPr>
        <w:ind w:firstLineChars="0"/>
        <w:jc w:val="left"/>
        <w:outlineLvl w:val="1"/>
        <w:rPr>
          <w:rFonts w:ascii="华文中宋" w:eastAsia="华文中宋" w:hAnsi="华文中宋"/>
          <w:b/>
          <w:sz w:val="32"/>
          <w:szCs w:val="52"/>
        </w:rPr>
      </w:pPr>
      <w:bookmarkStart w:id="14" w:name="_Toc2908374"/>
      <w:r w:rsidRPr="004A69F9">
        <w:rPr>
          <w:rFonts w:ascii="华文中宋" w:eastAsia="华文中宋" w:hAnsi="华文中宋" w:hint="eastAsia"/>
          <w:b/>
          <w:sz w:val="32"/>
          <w:szCs w:val="52"/>
        </w:rPr>
        <w:t>现场总线的特点</w:t>
      </w:r>
      <w:bookmarkEnd w:id="14"/>
    </w:p>
    <w:p w:rsidR="004A69F9" w:rsidRPr="004A69F9" w:rsidRDefault="004A69F9" w:rsidP="004A69F9">
      <w:pPr>
        <w:rPr>
          <w:rFonts w:asciiTheme="minorEastAsia" w:hAnsiTheme="minorEastAsia" w:hint="eastAsia"/>
          <w:sz w:val="28"/>
          <w:szCs w:val="52"/>
        </w:rPr>
      </w:pPr>
      <w:r w:rsidRPr="004A69F9">
        <w:rPr>
          <w:rFonts w:asciiTheme="minorEastAsia" w:hAnsiTheme="minorEastAsia" w:hint="eastAsia"/>
          <w:sz w:val="28"/>
          <w:szCs w:val="52"/>
        </w:rPr>
        <w:t>（1）节省硬件数量与投资</w:t>
      </w:r>
    </w:p>
    <w:p w:rsidR="004A69F9" w:rsidRPr="004A69F9" w:rsidRDefault="004A69F9" w:rsidP="004A69F9">
      <w:pPr>
        <w:rPr>
          <w:rFonts w:asciiTheme="minorEastAsia" w:hAnsiTheme="minorEastAsia" w:hint="eastAsia"/>
          <w:sz w:val="28"/>
          <w:szCs w:val="52"/>
        </w:rPr>
      </w:pPr>
      <w:r w:rsidRPr="004A69F9">
        <w:rPr>
          <w:rFonts w:asciiTheme="minorEastAsia" w:hAnsiTheme="minorEastAsia" w:hint="eastAsia"/>
          <w:sz w:val="28"/>
          <w:szCs w:val="52"/>
        </w:rPr>
        <w:t xml:space="preserve">　　由于分散在现场的智能设备能直接执行多种传感、测量、控制、报警和计算功能，因而可减少变送器的数量，不再需要单独的调节器、计算单元等，也不再需要DCS系统的信号调理、转换、隔离等功能单元及其复杂接线，还可以用工控PC机作为操作站，从而节省了一大笔硬件投资，并可减少控制室的占地面积。</w:t>
      </w:r>
    </w:p>
    <w:p w:rsidR="004A69F9" w:rsidRPr="004A69F9" w:rsidRDefault="004A69F9" w:rsidP="004A69F9">
      <w:pPr>
        <w:rPr>
          <w:rFonts w:asciiTheme="minorEastAsia" w:hAnsiTheme="minorEastAsia" w:hint="eastAsia"/>
          <w:sz w:val="28"/>
          <w:szCs w:val="52"/>
        </w:rPr>
      </w:pPr>
      <w:r w:rsidRPr="004A69F9">
        <w:rPr>
          <w:rFonts w:asciiTheme="minorEastAsia" w:hAnsiTheme="minorEastAsia" w:hint="eastAsia"/>
          <w:sz w:val="28"/>
          <w:szCs w:val="52"/>
        </w:rPr>
        <w:lastRenderedPageBreak/>
        <w:t xml:space="preserve">　　（2）节省安装费用</w:t>
      </w:r>
    </w:p>
    <w:p w:rsidR="004A69F9" w:rsidRPr="004A69F9" w:rsidRDefault="004A69F9" w:rsidP="004A69F9">
      <w:pPr>
        <w:rPr>
          <w:rFonts w:asciiTheme="minorEastAsia" w:hAnsiTheme="minorEastAsia" w:hint="eastAsia"/>
          <w:sz w:val="28"/>
          <w:szCs w:val="52"/>
        </w:rPr>
      </w:pPr>
      <w:r w:rsidRPr="004A69F9">
        <w:rPr>
          <w:rFonts w:asciiTheme="minorEastAsia" w:hAnsiTheme="minorEastAsia" w:hint="eastAsia"/>
          <w:sz w:val="28"/>
          <w:szCs w:val="52"/>
        </w:rPr>
        <w:t xml:space="preserve">　　现场总线系统的接线十分简单，一对双绞线或一条电缆上通常可挂接多个设备，因而电缆、端子、槽盒、桥架的用量大大减少，连线设计与接头校对的工作量也大大减少。当需要增加现场控制设备时，无需增设新的电缆，可就近连接在原有的电缆上，既节省了投资，又减少了设计、安装的工作量。据有关典型试验工程的测算资料表明，可节约安装费用60％以上。</w:t>
      </w:r>
    </w:p>
    <w:p w:rsidR="004A69F9" w:rsidRPr="004A69F9" w:rsidRDefault="004A69F9" w:rsidP="004A69F9">
      <w:pPr>
        <w:rPr>
          <w:rFonts w:asciiTheme="minorEastAsia" w:hAnsiTheme="minorEastAsia" w:hint="eastAsia"/>
          <w:sz w:val="28"/>
          <w:szCs w:val="52"/>
        </w:rPr>
      </w:pPr>
      <w:r w:rsidRPr="004A69F9">
        <w:rPr>
          <w:rFonts w:asciiTheme="minorEastAsia" w:hAnsiTheme="minorEastAsia" w:hint="eastAsia"/>
          <w:sz w:val="28"/>
          <w:szCs w:val="52"/>
        </w:rPr>
        <w:t xml:space="preserve">　　（3）节省维护开销</w:t>
      </w:r>
    </w:p>
    <w:p w:rsidR="004A69F9" w:rsidRPr="004A69F9" w:rsidRDefault="004A69F9" w:rsidP="004A69F9">
      <w:pPr>
        <w:rPr>
          <w:rFonts w:asciiTheme="minorEastAsia" w:hAnsiTheme="minorEastAsia" w:hint="eastAsia"/>
          <w:sz w:val="28"/>
          <w:szCs w:val="52"/>
        </w:rPr>
      </w:pPr>
      <w:r w:rsidRPr="004A69F9">
        <w:rPr>
          <w:rFonts w:asciiTheme="minorEastAsia" w:hAnsiTheme="minorEastAsia" w:hint="eastAsia"/>
          <w:sz w:val="28"/>
          <w:szCs w:val="52"/>
        </w:rPr>
        <w:t xml:space="preserve">　　现场控制设备具有自诊断与简单故障处理的能力，并通过数字通信将相关的诊断维护信息送往控制室，用户可以查询所有设备的运行，诊断维护信息，以便早期分析故障原因并快速排除，缩短了维护停工时间，同时由于系统结构简化，连线简单而减少了维护工作量。</w:t>
      </w:r>
    </w:p>
    <w:p w:rsidR="004A69F9" w:rsidRPr="004A69F9" w:rsidRDefault="004A69F9" w:rsidP="004A69F9">
      <w:pPr>
        <w:rPr>
          <w:rFonts w:asciiTheme="minorEastAsia" w:hAnsiTheme="minorEastAsia" w:hint="eastAsia"/>
          <w:sz w:val="28"/>
          <w:szCs w:val="52"/>
        </w:rPr>
      </w:pPr>
      <w:r w:rsidRPr="004A69F9">
        <w:rPr>
          <w:rFonts w:asciiTheme="minorEastAsia" w:hAnsiTheme="minorEastAsia" w:hint="eastAsia"/>
          <w:sz w:val="28"/>
          <w:szCs w:val="52"/>
        </w:rPr>
        <w:t xml:space="preserve">　　（4）用户具有高度的系统集成主动权</w:t>
      </w:r>
    </w:p>
    <w:p w:rsidR="004A69F9" w:rsidRPr="004A69F9" w:rsidRDefault="004A69F9" w:rsidP="004A69F9">
      <w:pPr>
        <w:rPr>
          <w:rFonts w:asciiTheme="minorEastAsia" w:hAnsiTheme="minorEastAsia" w:hint="eastAsia"/>
          <w:sz w:val="28"/>
          <w:szCs w:val="52"/>
        </w:rPr>
      </w:pPr>
      <w:r w:rsidRPr="004A69F9">
        <w:rPr>
          <w:rFonts w:asciiTheme="minorEastAsia" w:hAnsiTheme="minorEastAsia" w:hint="eastAsia"/>
          <w:sz w:val="28"/>
          <w:szCs w:val="52"/>
        </w:rPr>
        <w:t xml:space="preserve">　　用户可以自由选择不同厂商所提供的设备来集成系统。避免因选择了某一品牌的产品而限制了使用设备的选择范围，不会为系统集成中不兼容的协议、接口而一筹莫展，使系统集成过程中的主动权牢牢掌握在用户手中。</w:t>
      </w:r>
    </w:p>
    <w:p w:rsidR="004A69F9" w:rsidRPr="004A69F9" w:rsidRDefault="004A69F9" w:rsidP="004A69F9">
      <w:pPr>
        <w:rPr>
          <w:rFonts w:asciiTheme="minorEastAsia" w:hAnsiTheme="minorEastAsia" w:hint="eastAsia"/>
          <w:sz w:val="28"/>
          <w:szCs w:val="52"/>
        </w:rPr>
      </w:pPr>
      <w:r w:rsidRPr="004A69F9">
        <w:rPr>
          <w:rFonts w:asciiTheme="minorEastAsia" w:hAnsiTheme="minorEastAsia" w:hint="eastAsia"/>
          <w:sz w:val="28"/>
          <w:szCs w:val="52"/>
        </w:rPr>
        <w:t xml:space="preserve">　　（5）提高了系统的准确性与可靠性</w:t>
      </w:r>
    </w:p>
    <w:p w:rsidR="004A69F9" w:rsidRPr="004A69F9" w:rsidRDefault="004A69F9" w:rsidP="004A69F9">
      <w:pPr>
        <w:rPr>
          <w:rFonts w:asciiTheme="minorEastAsia" w:hAnsiTheme="minorEastAsia" w:hint="eastAsia"/>
          <w:sz w:val="28"/>
          <w:szCs w:val="52"/>
        </w:rPr>
      </w:pPr>
      <w:r w:rsidRPr="004A69F9">
        <w:rPr>
          <w:rFonts w:asciiTheme="minorEastAsia" w:hAnsiTheme="minorEastAsia" w:hint="eastAsia"/>
          <w:sz w:val="28"/>
          <w:szCs w:val="52"/>
        </w:rPr>
        <w:t xml:space="preserve">　　现场设备的智能化、数字化，与模拟信号相比，从根本上提高了测量与控制的精确度，减少了传送误差。简化的系统结构，设备与连线减少，现场设备内部功能加强，减少了信号的往返传输，提高了系统的工作可靠性。</w:t>
      </w:r>
    </w:p>
    <w:p w:rsidR="008242B7" w:rsidRDefault="004A69F9" w:rsidP="008242B7">
      <w:pPr>
        <w:pStyle w:val="a5"/>
        <w:numPr>
          <w:ilvl w:val="0"/>
          <w:numId w:val="2"/>
        </w:numPr>
        <w:ind w:firstLineChars="0"/>
        <w:jc w:val="left"/>
        <w:outlineLvl w:val="0"/>
        <w:rPr>
          <w:rFonts w:ascii="华文中宋" w:eastAsia="华文中宋" w:hAnsi="华文中宋"/>
          <w:b/>
          <w:sz w:val="36"/>
          <w:szCs w:val="52"/>
        </w:rPr>
      </w:pPr>
      <w:bookmarkStart w:id="15" w:name="_Toc2908375"/>
      <w:r>
        <w:rPr>
          <w:rFonts w:ascii="华文中宋" w:eastAsia="华文中宋" w:hAnsi="华文中宋" w:hint="eastAsia"/>
          <w:b/>
          <w:sz w:val="36"/>
          <w:szCs w:val="52"/>
        </w:rPr>
        <w:lastRenderedPageBreak/>
        <w:t>CAN现场总线</w:t>
      </w:r>
      <w:r w:rsidR="008242B7">
        <w:rPr>
          <w:rFonts w:ascii="华文中宋" w:eastAsia="华文中宋" w:hAnsi="华文中宋" w:hint="eastAsia"/>
          <w:b/>
          <w:sz w:val="36"/>
          <w:szCs w:val="52"/>
        </w:rPr>
        <w:t>的详细介绍</w:t>
      </w:r>
      <w:bookmarkEnd w:id="15"/>
    </w:p>
    <w:p w:rsidR="00A431BD" w:rsidRPr="00042AA0" w:rsidRDefault="00A431BD" w:rsidP="00482291">
      <w:pPr>
        <w:pStyle w:val="a5"/>
        <w:numPr>
          <w:ilvl w:val="0"/>
          <w:numId w:val="7"/>
        </w:numPr>
        <w:ind w:firstLineChars="0"/>
        <w:jc w:val="left"/>
        <w:outlineLvl w:val="1"/>
        <w:rPr>
          <w:rFonts w:ascii="华文中宋" w:eastAsia="华文中宋" w:hAnsi="华文中宋"/>
          <w:b/>
          <w:sz w:val="32"/>
          <w:szCs w:val="52"/>
        </w:rPr>
      </w:pPr>
      <w:bookmarkStart w:id="16" w:name="_Toc2908376"/>
      <w:r w:rsidRPr="00042AA0">
        <w:rPr>
          <w:rFonts w:ascii="华文中宋" w:eastAsia="华文中宋" w:hAnsi="华文中宋" w:hint="eastAsia"/>
          <w:b/>
          <w:sz w:val="32"/>
          <w:szCs w:val="52"/>
        </w:rPr>
        <w:t>CAN现场总线的发展</w:t>
      </w:r>
      <w:bookmarkEnd w:id="16"/>
    </w:p>
    <w:p w:rsidR="00042AA0" w:rsidRPr="00482291" w:rsidRDefault="00042AA0" w:rsidP="00482291">
      <w:pPr>
        <w:ind w:firstLine="420"/>
        <w:rPr>
          <w:rFonts w:asciiTheme="minorEastAsia" w:hAnsiTheme="minorEastAsia" w:hint="eastAsia"/>
          <w:sz w:val="28"/>
          <w:szCs w:val="52"/>
        </w:rPr>
      </w:pPr>
      <w:r w:rsidRPr="00482291">
        <w:rPr>
          <w:rFonts w:asciiTheme="minorEastAsia" w:hAnsiTheme="minorEastAsia" w:hint="eastAsia"/>
          <w:sz w:val="28"/>
          <w:szCs w:val="52"/>
        </w:rPr>
        <w:t>控制器局部网（CAN－CONTROLLER AREA NETWORK）是BOSCH公司为现代汽车应用领先推出的一种多主机局部网，由于其高性能、高可靠性、实时性等优点现已广泛应用于工业自动化、多种控制设备、交通工具、医疗仪器以及建筑、环境控制等众多部门。控制器局部网将在中国迅速普及推广。</w:t>
      </w:r>
    </w:p>
    <w:p w:rsidR="00042AA0" w:rsidRPr="00482291" w:rsidRDefault="00042AA0" w:rsidP="00482291">
      <w:pPr>
        <w:ind w:firstLine="420"/>
        <w:rPr>
          <w:rFonts w:asciiTheme="minorEastAsia" w:hAnsiTheme="minorEastAsia" w:hint="eastAsia"/>
          <w:sz w:val="28"/>
          <w:szCs w:val="52"/>
        </w:rPr>
      </w:pPr>
      <w:r w:rsidRPr="00482291">
        <w:rPr>
          <w:rFonts w:asciiTheme="minorEastAsia" w:hAnsiTheme="minorEastAsia" w:hint="eastAsia"/>
          <w:sz w:val="28"/>
          <w:szCs w:val="52"/>
        </w:rPr>
        <w:t>随着计算机硬件、软件技术及集成电路技术的迅速发展，工业控制系统已成为计算机技术应用领域中最具活力的一个分支，并取得了巨大进步。由于对系统可靠性和灵活性的高要求，工业控制系统的发展主要表现为：控制面向多元化，系统面向分散化，即负载分散、功能分散、危险分散和地域分散。</w:t>
      </w:r>
    </w:p>
    <w:p w:rsidR="00042AA0" w:rsidRPr="00482291" w:rsidRDefault="00042AA0" w:rsidP="00482291">
      <w:pPr>
        <w:ind w:firstLine="420"/>
        <w:rPr>
          <w:rFonts w:asciiTheme="minorEastAsia" w:hAnsiTheme="minorEastAsia" w:hint="eastAsia"/>
          <w:sz w:val="28"/>
          <w:szCs w:val="52"/>
        </w:rPr>
      </w:pPr>
      <w:r w:rsidRPr="00482291">
        <w:rPr>
          <w:rFonts w:asciiTheme="minorEastAsia" w:hAnsiTheme="minorEastAsia" w:hint="eastAsia"/>
          <w:sz w:val="28"/>
          <w:szCs w:val="52"/>
        </w:rPr>
        <w:t>分散式工业控制系统就是为适应这种需要而发展起来的。这类系统是以微型机为核心，将 5C技术--COMPUTER（计算机技术）、CONTROL（自动控制技术）、COMMUNICATION（通信技术）、CRT（显示技术）和 CHANGE（转换技术）紧密结合的产物。它在适应范围、可扩展性、可维护性以及抗故障能力等方面，较之分散型仪表控制系统和集中型计算机控制系统都具有明显的优越性。</w:t>
      </w:r>
    </w:p>
    <w:p w:rsidR="00042AA0" w:rsidRPr="00482291" w:rsidRDefault="00042AA0" w:rsidP="00482291">
      <w:pPr>
        <w:ind w:firstLine="420"/>
        <w:rPr>
          <w:rFonts w:asciiTheme="minorEastAsia" w:hAnsiTheme="minorEastAsia" w:hint="eastAsia"/>
          <w:sz w:val="28"/>
          <w:szCs w:val="52"/>
        </w:rPr>
      </w:pPr>
      <w:r w:rsidRPr="00482291">
        <w:rPr>
          <w:rFonts w:asciiTheme="minorEastAsia" w:hAnsiTheme="minorEastAsia" w:hint="eastAsia"/>
          <w:sz w:val="28"/>
          <w:szCs w:val="52"/>
        </w:rPr>
        <w:t>典型的分散式控制系统由现场设备、接口与计算设备以及通信设备组成。现场总线（FIELDBUS）能同时满足过程控制和制造业自动化的需要，因而现场总线已成为工业数据总线领域中最为活跃的一个领域。现场总线的研究与应用已成为工业数据总线领域的热点。尽管对</w:t>
      </w:r>
      <w:r w:rsidRPr="00482291">
        <w:rPr>
          <w:rFonts w:asciiTheme="minorEastAsia" w:hAnsiTheme="minorEastAsia" w:hint="eastAsia"/>
          <w:sz w:val="28"/>
          <w:szCs w:val="52"/>
        </w:rPr>
        <w:lastRenderedPageBreak/>
        <w:t>现场总线的研究尚未能提出一个完善的标准，但现场总线的高性能价格必将吸引众多工业控制系统采用。同时，正由于现场总线的标准尚未统一，也使得现场总线的应用得以不拘一格地发挥，并将为现场总线的完善提供更加丰富的依据。控制器局部网 CAN（CONTROLLER AERANETWORK）正是在这种背景下应运而生的。</w:t>
      </w:r>
    </w:p>
    <w:p w:rsidR="00042AA0" w:rsidRPr="00482291" w:rsidRDefault="00042AA0" w:rsidP="00482291">
      <w:pPr>
        <w:ind w:firstLine="420"/>
        <w:rPr>
          <w:rFonts w:asciiTheme="minorEastAsia" w:hAnsiTheme="minorEastAsia" w:hint="eastAsia"/>
          <w:sz w:val="28"/>
          <w:szCs w:val="52"/>
        </w:rPr>
      </w:pPr>
      <w:r w:rsidRPr="00482291">
        <w:rPr>
          <w:rFonts w:asciiTheme="minorEastAsia" w:hAnsiTheme="minorEastAsia" w:hint="eastAsia"/>
          <w:sz w:val="28"/>
          <w:szCs w:val="52"/>
        </w:rPr>
        <w:t>由于CAN为愈来愈多不同领域采用和推广，导致要求各种应用领域通信报文的标准化。为此，1991年 9月 PHILIPS SEMICONDUCTORS制订并发布了 CAN技术规范（VERSION 2.0）。该技术规范包括A和B两部分。2.0A给出了曾在CAN技术规范版本1.2中定义的CAN报文格式，能提供11位地址；而2.0B给出了标准的和扩展的两种报文格式，提供29位地址。此后，1993年11月ISO正式颁布了道路交通运载工具--数字信息交换--高速通信控制器局部网（CAN）国际标准（ISO11898），为控制器局部网标准化、规范化推广铺平了道路。</w:t>
      </w:r>
    </w:p>
    <w:p w:rsidR="00A431BD" w:rsidRPr="00042AA0" w:rsidRDefault="00A431BD" w:rsidP="00482291">
      <w:pPr>
        <w:pStyle w:val="a5"/>
        <w:numPr>
          <w:ilvl w:val="0"/>
          <w:numId w:val="7"/>
        </w:numPr>
        <w:ind w:firstLineChars="0"/>
        <w:jc w:val="left"/>
        <w:outlineLvl w:val="1"/>
        <w:rPr>
          <w:rFonts w:ascii="华文中宋" w:eastAsia="华文中宋" w:hAnsi="华文中宋"/>
          <w:b/>
          <w:sz w:val="32"/>
          <w:szCs w:val="52"/>
        </w:rPr>
      </w:pPr>
      <w:bookmarkStart w:id="17" w:name="_Toc2908377"/>
      <w:r w:rsidRPr="00042AA0">
        <w:rPr>
          <w:rFonts w:ascii="华文中宋" w:eastAsia="华文中宋" w:hAnsi="华文中宋" w:hint="eastAsia"/>
          <w:b/>
          <w:sz w:val="32"/>
          <w:szCs w:val="52"/>
        </w:rPr>
        <w:t>CAN现场总线的特点</w:t>
      </w:r>
      <w:bookmarkEnd w:id="17"/>
    </w:p>
    <w:p w:rsidR="00042AA0" w:rsidRPr="00482291" w:rsidRDefault="00042AA0" w:rsidP="00996983">
      <w:pPr>
        <w:ind w:firstLine="420"/>
        <w:rPr>
          <w:rFonts w:asciiTheme="minorEastAsia" w:hAnsiTheme="minorEastAsia" w:hint="eastAsia"/>
          <w:sz w:val="28"/>
          <w:szCs w:val="52"/>
        </w:rPr>
      </w:pPr>
      <w:r w:rsidRPr="00482291">
        <w:rPr>
          <w:rFonts w:asciiTheme="minorEastAsia" w:hAnsiTheme="minorEastAsia" w:hint="eastAsia"/>
          <w:sz w:val="28"/>
          <w:szCs w:val="52"/>
        </w:rPr>
        <w:t>CAN总线是德国BOSCH公司从80年代初为解决现代汽车中众多的控制与测试仪器之间的数据交换而开发的一种串行数据通信协议，它是一种多主总线，通信介质可以是双绞线、同轴电缆或光导纤维。通信速率最高可达1Mbps。</w:t>
      </w:r>
    </w:p>
    <w:p w:rsidR="00042AA0" w:rsidRPr="00482291" w:rsidRDefault="00042AA0" w:rsidP="00996983">
      <w:pPr>
        <w:ind w:firstLine="420"/>
        <w:rPr>
          <w:rFonts w:asciiTheme="minorEastAsia" w:hAnsiTheme="minorEastAsia" w:hint="eastAsia"/>
          <w:b/>
          <w:sz w:val="28"/>
          <w:szCs w:val="52"/>
        </w:rPr>
      </w:pPr>
      <w:r w:rsidRPr="00482291">
        <w:rPr>
          <w:rFonts w:asciiTheme="minorEastAsia" w:hAnsiTheme="minorEastAsia" w:hint="eastAsia"/>
          <w:b/>
          <w:sz w:val="28"/>
          <w:szCs w:val="52"/>
        </w:rPr>
        <w:t>完成对通信数据的成帧处理</w:t>
      </w:r>
    </w:p>
    <w:p w:rsidR="00042AA0" w:rsidRPr="00482291" w:rsidRDefault="00042AA0" w:rsidP="00996983">
      <w:pPr>
        <w:ind w:firstLine="420"/>
        <w:rPr>
          <w:rFonts w:asciiTheme="minorEastAsia" w:hAnsiTheme="minorEastAsia" w:hint="eastAsia"/>
          <w:sz w:val="28"/>
          <w:szCs w:val="52"/>
        </w:rPr>
      </w:pPr>
      <w:r w:rsidRPr="00482291">
        <w:rPr>
          <w:rFonts w:asciiTheme="minorEastAsia" w:hAnsiTheme="minorEastAsia" w:hint="eastAsia"/>
          <w:sz w:val="28"/>
          <w:szCs w:val="52"/>
        </w:rPr>
        <w:t>CAN总线通信接口中集成了CAN协议的物理层和数据链路层功能，可完成对通信数据的成帧处理，包括位填充、数据块编码</w:t>
      </w:r>
      <w:r w:rsidRPr="00996983">
        <w:rPr>
          <w:rFonts w:asciiTheme="minorEastAsia" w:hAnsiTheme="minorEastAsia" w:hint="eastAsia"/>
          <w:sz w:val="28"/>
          <w:szCs w:val="52"/>
        </w:rPr>
        <w:t>、循环冗余检验、优先级判别等项工作。</w:t>
      </w:r>
    </w:p>
    <w:p w:rsidR="00042AA0" w:rsidRPr="00996983" w:rsidRDefault="00042AA0" w:rsidP="00996983">
      <w:pPr>
        <w:ind w:firstLine="420"/>
        <w:rPr>
          <w:rFonts w:asciiTheme="minorEastAsia" w:hAnsiTheme="minorEastAsia" w:hint="eastAsia"/>
          <w:b/>
          <w:sz w:val="28"/>
          <w:szCs w:val="52"/>
        </w:rPr>
      </w:pPr>
      <w:r w:rsidRPr="00996983">
        <w:rPr>
          <w:rFonts w:asciiTheme="minorEastAsia" w:hAnsiTheme="minorEastAsia" w:hint="eastAsia"/>
          <w:b/>
          <w:sz w:val="28"/>
          <w:szCs w:val="52"/>
        </w:rPr>
        <w:lastRenderedPageBreak/>
        <w:t>使网络内的节点个数在理论上不受限制</w:t>
      </w:r>
    </w:p>
    <w:p w:rsidR="00042AA0" w:rsidRPr="00482291" w:rsidRDefault="00042AA0" w:rsidP="00996983">
      <w:pPr>
        <w:ind w:firstLine="420"/>
        <w:rPr>
          <w:rFonts w:asciiTheme="minorEastAsia" w:hAnsiTheme="minorEastAsia" w:hint="eastAsia"/>
          <w:sz w:val="28"/>
          <w:szCs w:val="52"/>
        </w:rPr>
      </w:pPr>
      <w:r w:rsidRPr="00482291">
        <w:rPr>
          <w:rFonts w:asciiTheme="minorEastAsia" w:hAnsiTheme="minorEastAsia" w:hint="eastAsia"/>
          <w:sz w:val="28"/>
          <w:szCs w:val="52"/>
        </w:rPr>
        <w:t>CAN协议的一个最大特点是废除了传统的站地址编码，而代之以对通信数据块进行编码。采用这种方法的优点可使网络内的节点个数在理论上不受限制，数据块的标识符可由11位或29位二进制数组成，因此可以定义2或2个以上不同的数据块，这种按数据块编码的方式，还可使不同的节点同时接收到相同的数据，这一点在分布式控制系统中非常有用。数据段长度最多为8个字节，可满足通常工业领域中控制命令、工作状态及测试数据的一般要求。同时，8个字节不会占用总线时间过长，从而保证了通信的实时性。CAN协议采用CRC检验并可提供相应的错误处理功能，保证了数据通信的可靠性。CAN卓越的特性、极高的可靠性和独特的设计，特别适合工业过程监控设备的互连，因此，越来越受到工业界的重视，并已公认为最有前途的现场总线之一。</w:t>
      </w:r>
    </w:p>
    <w:p w:rsidR="00042AA0" w:rsidRPr="00482291" w:rsidRDefault="00042AA0" w:rsidP="00996983">
      <w:pPr>
        <w:ind w:firstLine="420"/>
        <w:rPr>
          <w:rFonts w:asciiTheme="minorEastAsia" w:hAnsiTheme="minorEastAsia" w:hint="eastAsia"/>
          <w:b/>
          <w:sz w:val="28"/>
          <w:szCs w:val="52"/>
        </w:rPr>
      </w:pPr>
      <w:r w:rsidRPr="00482291">
        <w:rPr>
          <w:rFonts w:asciiTheme="minorEastAsia" w:hAnsiTheme="minorEastAsia" w:hint="eastAsia"/>
          <w:b/>
          <w:sz w:val="28"/>
          <w:szCs w:val="52"/>
        </w:rPr>
        <w:t>可在各节点之间实现自由通信</w:t>
      </w:r>
    </w:p>
    <w:p w:rsidR="00042AA0" w:rsidRPr="00482291" w:rsidRDefault="00042AA0" w:rsidP="00996983">
      <w:pPr>
        <w:ind w:firstLine="420"/>
        <w:rPr>
          <w:rFonts w:asciiTheme="minorEastAsia" w:hAnsiTheme="minorEastAsia" w:hint="eastAsia"/>
          <w:sz w:val="28"/>
          <w:szCs w:val="52"/>
        </w:rPr>
      </w:pPr>
      <w:r w:rsidRPr="00482291">
        <w:rPr>
          <w:rFonts w:asciiTheme="minorEastAsia" w:hAnsiTheme="minorEastAsia" w:hint="eastAsia"/>
          <w:sz w:val="28"/>
          <w:szCs w:val="52"/>
        </w:rPr>
        <w:t>CAN总线采用了多主竞争式总线结构，具有多主站运行和分散仲裁的串行总线以及广播通信的特点。CAN总线上任意节点可在任意时刻主动地向网络上其它节点发送信息而不分主次，因此可在各节点之间实现自由通信。CAN总线协议已被国际标准化组织认证，技术比较成熟，控制的芯片已经商品化，性价比高，特别适用于分布式测控系统之间的数通讯。CAN总线插卡可以任意插在PC AT XT兼容机上，方便地构成分布式监控系统。</w:t>
      </w:r>
    </w:p>
    <w:p w:rsidR="00042AA0" w:rsidRPr="00482291" w:rsidRDefault="00042AA0" w:rsidP="00996983">
      <w:pPr>
        <w:ind w:firstLine="420"/>
        <w:rPr>
          <w:rFonts w:asciiTheme="minorEastAsia" w:hAnsiTheme="minorEastAsia" w:hint="eastAsia"/>
          <w:b/>
          <w:sz w:val="28"/>
          <w:szCs w:val="52"/>
        </w:rPr>
      </w:pPr>
      <w:r w:rsidRPr="00482291">
        <w:rPr>
          <w:rFonts w:asciiTheme="minorEastAsia" w:hAnsiTheme="minorEastAsia" w:hint="eastAsia"/>
          <w:b/>
          <w:sz w:val="28"/>
          <w:szCs w:val="52"/>
        </w:rPr>
        <w:t>结构简单</w:t>
      </w:r>
    </w:p>
    <w:p w:rsidR="00042AA0" w:rsidRPr="00482291" w:rsidRDefault="00042AA0" w:rsidP="00996983">
      <w:pPr>
        <w:ind w:firstLine="420"/>
        <w:rPr>
          <w:rFonts w:asciiTheme="minorEastAsia" w:hAnsiTheme="minorEastAsia" w:hint="eastAsia"/>
          <w:sz w:val="28"/>
          <w:szCs w:val="52"/>
        </w:rPr>
      </w:pPr>
      <w:r w:rsidRPr="00482291">
        <w:rPr>
          <w:rFonts w:asciiTheme="minorEastAsia" w:hAnsiTheme="minorEastAsia" w:hint="eastAsia"/>
          <w:sz w:val="28"/>
          <w:szCs w:val="52"/>
        </w:rPr>
        <w:lastRenderedPageBreak/>
        <w:t>只有2根线与外部相连，并且内部集成了错误探测和管理模块。</w:t>
      </w:r>
    </w:p>
    <w:p w:rsidR="00042AA0" w:rsidRPr="00996983" w:rsidRDefault="00042AA0" w:rsidP="00996983">
      <w:pPr>
        <w:ind w:firstLine="420"/>
        <w:rPr>
          <w:rFonts w:asciiTheme="minorEastAsia" w:hAnsiTheme="minorEastAsia" w:hint="eastAsia"/>
          <w:b/>
          <w:sz w:val="28"/>
          <w:szCs w:val="52"/>
        </w:rPr>
      </w:pPr>
      <w:r w:rsidRPr="00996983">
        <w:rPr>
          <w:rFonts w:asciiTheme="minorEastAsia" w:hAnsiTheme="minorEastAsia" w:hint="eastAsia"/>
          <w:b/>
          <w:sz w:val="28"/>
          <w:szCs w:val="52"/>
        </w:rPr>
        <w:t>传输距离和速率</w:t>
      </w:r>
    </w:p>
    <w:p w:rsidR="00042AA0" w:rsidRPr="00482291" w:rsidRDefault="00042AA0" w:rsidP="00996983">
      <w:pPr>
        <w:ind w:firstLine="420"/>
        <w:rPr>
          <w:rFonts w:asciiTheme="minorEastAsia" w:hAnsiTheme="minorEastAsia" w:hint="eastAsia"/>
          <w:sz w:val="28"/>
          <w:szCs w:val="52"/>
        </w:rPr>
      </w:pPr>
      <w:r w:rsidRPr="00482291">
        <w:rPr>
          <w:rFonts w:asciiTheme="minorEastAsia" w:hAnsiTheme="minorEastAsia" w:hint="eastAsia"/>
          <w:sz w:val="28"/>
          <w:szCs w:val="52"/>
        </w:rPr>
        <w:t>CAN总线特点：(1) 数据通信没有主从之分，任意一个节点可以向任何其他（一个或多个）节点发起数据通信，靠各个节点信息优先级先后顺序来决定通信次序，高优先级节点信息在134μs通信; (2) 多个节点同时发起通信时，优先级低的避让优先级高的，不会对通信线路造成拥塞; (3) 通信距离最远可达10KM(速率低于5Kbps)速率可达到1Mbps(通信距离小于40M）；（4) CAN总线传输介质可以是双绞线，同轴电缆。CAN总线适用于大数据量短距离通信或者长距离小数据量，实时性要求比较高，多主多从或者各个节点平等的现场中使用。</w:t>
      </w:r>
    </w:p>
    <w:sectPr w:rsidR="00042AA0" w:rsidRPr="004822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EC6" w:rsidRDefault="00233EC6" w:rsidP="004B04D6">
      <w:r>
        <w:separator/>
      </w:r>
    </w:p>
  </w:endnote>
  <w:endnote w:type="continuationSeparator" w:id="0">
    <w:p w:rsidR="00233EC6" w:rsidRDefault="00233EC6" w:rsidP="004B0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EC6" w:rsidRDefault="00233EC6" w:rsidP="004B04D6">
      <w:r>
        <w:separator/>
      </w:r>
    </w:p>
  </w:footnote>
  <w:footnote w:type="continuationSeparator" w:id="0">
    <w:p w:rsidR="00233EC6" w:rsidRDefault="00233EC6" w:rsidP="004B04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C293D"/>
    <w:multiLevelType w:val="hybridMultilevel"/>
    <w:tmpl w:val="B62A1640"/>
    <w:lvl w:ilvl="0" w:tplc="6CEE5486">
      <w:start w:val="1"/>
      <w:numFmt w:val="lowerLetter"/>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D00C77"/>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
    <w:nsid w:val="38136850"/>
    <w:multiLevelType w:val="hybridMultilevel"/>
    <w:tmpl w:val="0B5AE104"/>
    <w:lvl w:ilvl="0" w:tplc="6CEE5486">
      <w:start w:val="1"/>
      <w:numFmt w:val="lowerLetter"/>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AC03AEF"/>
    <w:multiLevelType w:val="hybridMultilevel"/>
    <w:tmpl w:val="B62A1640"/>
    <w:lvl w:ilvl="0" w:tplc="6CEE5486">
      <w:start w:val="1"/>
      <w:numFmt w:val="lowerLetter"/>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36F5F4D"/>
    <w:multiLevelType w:val="hybridMultilevel"/>
    <w:tmpl w:val="C48CCE26"/>
    <w:lvl w:ilvl="0" w:tplc="C9706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2C37B35"/>
    <w:multiLevelType w:val="hybridMultilevel"/>
    <w:tmpl w:val="B6AC8568"/>
    <w:lvl w:ilvl="0" w:tplc="C4020136">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A3E7E38"/>
    <w:multiLevelType w:val="hybridMultilevel"/>
    <w:tmpl w:val="71DA53B4"/>
    <w:lvl w:ilvl="0" w:tplc="B282D1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6"/>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C37"/>
    <w:rsid w:val="00037538"/>
    <w:rsid w:val="00042AA0"/>
    <w:rsid w:val="00046B32"/>
    <w:rsid w:val="000C1405"/>
    <w:rsid w:val="000C4431"/>
    <w:rsid w:val="000D22ED"/>
    <w:rsid w:val="00151FE2"/>
    <w:rsid w:val="001F2C64"/>
    <w:rsid w:val="002238BE"/>
    <w:rsid w:val="00233EC6"/>
    <w:rsid w:val="00287C37"/>
    <w:rsid w:val="002B5D1C"/>
    <w:rsid w:val="00366CDD"/>
    <w:rsid w:val="003A5D0C"/>
    <w:rsid w:val="003C52F5"/>
    <w:rsid w:val="003D48BE"/>
    <w:rsid w:val="00482291"/>
    <w:rsid w:val="004A69F9"/>
    <w:rsid w:val="004B04D6"/>
    <w:rsid w:val="004C2DE2"/>
    <w:rsid w:val="00556CD8"/>
    <w:rsid w:val="00611F63"/>
    <w:rsid w:val="00621BB0"/>
    <w:rsid w:val="00702799"/>
    <w:rsid w:val="00752F31"/>
    <w:rsid w:val="00761E61"/>
    <w:rsid w:val="007E3B93"/>
    <w:rsid w:val="008242B7"/>
    <w:rsid w:val="00870D2A"/>
    <w:rsid w:val="00874F98"/>
    <w:rsid w:val="00987BCD"/>
    <w:rsid w:val="00996983"/>
    <w:rsid w:val="009F09E6"/>
    <w:rsid w:val="009F305D"/>
    <w:rsid w:val="00A431BD"/>
    <w:rsid w:val="00A86FD9"/>
    <w:rsid w:val="00A93AC8"/>
    <w:rsid w:val="00AA0C9D"/>
    <w:rsid w:val="00AD2F60"/>
    <w:rsid w:val="00B20136"/>
    <w:rsid w:val="00B22E72"/>
    <w:rsid w:val="00B2629B"/>
    <w:rsid w:val="00B34913"/>
    <w:rsid w:val="00B47092"/>
    <w:rsid w:val="00BC6EBF"/>
    <w:rsid w:val="00C40ED1"/>
    <w:rsid w:val="00D4206F"/>
    <w:rsid w:val="00D7072C"/>
    <w:rsid w:val="00D732B4"/>
    <w:rsid w:val="00DA3364"/>
    <w:rsid w:val="00DB3CC8"/>
    <w:rsid w:val="00DB6F7F"/>
    <w:rsid w:val="00E13439"/>
    <w:rsid w:val="00E545C1"/>
    <w:rsid w:val="00EB27E3"/>
    <w:rsid w:val="00F415ED"/>
    <w:rsid w:val="00F90523"/>
    <w:rsid w:val="00F92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92A841-7DB8-4446-B67D-07FF0911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C6EBF"/>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C4431"/>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C4431"/>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C4431"/>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0C4431"/>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0C4431"/>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0C4431"/>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0C4431"/>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0C4431"/>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04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04D6"/>
    <w:rPr>
      <w:sz w:val="18"/>
      <w:szCs w:val="18"/>
    </w:rPr>
  </w:style>
  <w:style w:type="paragraph" w:styleId="a4">
    <w:name w:val="footer"/>
    <w:basedOn w:val="a"/>
    <w:link w:val="Char0"/>
    <w:uiPriority w:val="99"/>
    <w:unhideWhenUsed/>
    <w:rsid w:val="004B04D6"/>
    <w:pPr>
      <w:tabs>
        <w:tab w:val="center" w:pos="4153"/>
        <w:tab w:val="right" w:pos="8306"/>
      </w:tabs>
      <w:snapToGrid w:val="0"/>
      <w:jc w:val="left"/>
    </w:pPr>
    <w:rPr>
      <w:sz w:val="18"/>
      <w:szCs w:val="18"/>
    </w:rPr>
  </w:style>
  <w:style w:type="character" w:customStyle="1" w:styleId="Char0">
    <w:name w:val="页脚 Char"/>
    <w:basedOn w:val="a0"/>
    <w:link w:val="a4"/>
    <w:uiPriority w:val="99"/>
    <w:rsid w:val="004B04D6"/>
    <w:rPr>
      <w:sz w:val="18"/>
      <w:szCs w:val="18"/>
    </w:rPr>
  </w:style>
  <w:style w:type="paragraph" w:styleId="a5">
    <w:name w:val="List Paragraph"/>
    <w:basedOn w:val="a"/>
    <w:uiPriority w:val="34"/>
    <w:qFormat/>
    <w:rsid w:val="00B22E72"/>
    <w:pPr>
      <w:ind w:firstLineChars="200" w:firstLine="420"/>
    </w:pPr>
  </w:style>
  <w:style w:type="character" w:styleId="a6">
    <w:name w:val="Hyperlink"/>
    <w:basedOn w:val="a0"/>
    <w:uiPriority w:val="99"/>
    <w:unhideWhenUsed/>
    <w:rsid w:val="00F90523"/>
    <w:rPr>
      <w:color w:val="0000FF"/>
      <w:u w:val="single"/>
    </w:rPr>
  </w:style>
  <w:style w:type="table" w:styleId="a7">
    <w:name w:val="Table Grid"/>
    <w:basedOn w:val="a1"/>
    <w:uiPriority w:val="39"/>
    <w:rsid w:val="001F2C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BC6EBF"/>
    <w:rPr>
      <w:b/>
      <w:bCs/>
      <w:kern w:val="44"/>
      <w:sz w:val="44"/>
      <w:szCs w:val="44"/>
    </w:rPr>
  </w:style>
  <w:style w:type="paragraph" w:styleId="TOC">
    <w:name w:val="TOC Heading"/>
    <w:basedOn w:val="1"/>
    <w:next w:val="a"/>
    <w:uiPriority w:val="39"/>
    <w:unhideWhenUsed/>
    <w:qFormat/>
    <w:rsid w:val="00BC6EB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semiHidden/>
    <w:rsid w:val="000C4431"/>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C4431"/>
    <w:rPr>
      <w:b/>
      <w:bCs/>
      <w:sz w:val="32"/>
      <w:szCs w:val="32"/>
    </w:rPr>
  </w:style>
  <w:style w:type="character" w:customStyle="1" w:styleId="4Char">
    <w:name w:val="标题 4 Char"/>
    <w:basedOn w:val="a0"/>
    <w:link w:val="4"/>
    <w:uiPriority w:val="9"/>
    <w:semiHidden/>
    <w:rsid w:val="000C4431"/>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0C4431"/>
    <w:rPr>
      <w:b/>
      <w:bCs/>
      <w:sz w:val="28"/>
      <w:szCs w:val="28"/>
    </w:rPr>
  </w:style>
  <w:style w:type="character" w:customStyle="1" w:styleId="6Char">
    <w:name w:val="标题 6 Char"/>
    <w:basedOn w:val="a0"/>
    <w:link w:val="6"/>
    <w:uiPriority w:val="9"/>
    <w:semiHidden/>
    <w:rsid w:val="000C443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0C4431"/>
    <w:rPr>
      <w:b/>
      <w:bCs/>
      <w:sz w:val="24"/>
      <w:szCs w:val="24"/>
    </w:rPr>
  </w:style>
  <w:style w:type="character" w:customStyle="1" w:styleId="8Char">
    <w:name w:val="标题 8 Char"/>
    <w:basedOn w:val="a0"/>
    <w:link w:val="8"/>
    <w:uiPriority w:val="9"/>
    <w:semiHidden/>
    <w:rsid w:val="000C443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0C4431"/>
    <w:rPr>
      <w:rFonts w:asciiTheme="majorHAnsi" w:eastAsiaTheme="majorEastAsia" w:hAnsiTheme="majorHAnsi" w:cstheme="majorBidi"/>
      <w:szCs w:val="21"/>
    </w:rPr>
  </w:style>
  <w:style w:type="paragraph" w:styleId="10">
    <w:name w:val="toc 1"/>
    <w:basedOn w:val="a"/>
    <w:next w:val="a"/>
    <w:autoRedefine/>
    <w:uiPriority w:val="39"/>
    <w:unhideWhenUsed/>
    <w:rsid w:val="000C4431"/>
  </w:style>
  <w:style w:type="paragraph" w:styleId="20">
    <w:name w:val="toc 2"/>
    <w:basedOn w:val="a"/>
    <w:next w:val="a"/>
    <w:autoRedefine/>
    <w:uiPriority w:val="39"/>
    <w:unhideWhenUsed/>
    <w:rsid w:val="000C4431"/>
    <w:pPr>
      <w:ind w:leftChars="200" w:left="420"/>
    </w:pPr>
  </w:style>
  <w:style w:type="paragraph" w:styleId="a8">
    <w:name w:val="No Spacing"/>
    <w:uiPriority w:val="1"/>
    <w:qFormat/>
    <w:rsid w:val="00B34913"/>
    <w:pPr>
      <w:widowControl w:val="0"/>
      <w:jc w:val="both"/>
    </w:pPr>
  </w:style>
  <w:style w:type="character" w:styleId="a9">
    <w:name w:val="Strong"/>
    <w:basedOn w:val="a0"/>
    <w:uiPriority w:val="22"/>
    <w:qFormat/>
    <w:rsid w:val="002238BE"/>
    <w:rPr>
      <w:b/>
      <w:bCs/>
    </w:rPr>
  </w:style>
  <w:style w:type="paragraph" w:styleId="aa">
    <w:name w:val="Normal (Web)"/>
    <w:basedOn w:val="a"/>
    <w:uiPriority w:val="99"/>
    <w:unhideWhenUsed/>
    <w:rsid w:val="002238BE"/>
    <w:pPr>
      <w:widowControl/>
      <w:spacing w:before="100" w:beforeAutospacing="1" w:after="100" w:afterAutospacing="1"/>
      <w:jc w:val="left"/>
    </w:pPr>
    <w:rPr>
      <w:rFonts w:ascii="宋体" w:eastAsia="宋体" w:hAnsi="宋体" w:cs="宋体"/>
      <w:kern w:val="0"/>
      <w:sz w:val="24"/>
      <w:szCs w:val="24"/>
    </w:rPr>
  </w:style>
  <w:style w:type="paragraph" w:styleId="30">
    <w:name w:val="toc 3"/>
    <w:basedOn w:val="a"/>
    <w:next w:val="a"/>
    <w:autoRedefine/>
    <w:uiPriority w:val="39"/>
    <w:unhideWhenUsed/>
    <w:rsid w:val="002238B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37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BB19B-38B9-4B99-9B14-DCCCFB923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12</Pages>
  <Words>1079</Words>
  <Characters>6154</Characters>
  <Application>Microsoft Office Word</Application>
  <DocSecurity>0</DocSecurity>
  <Lines>51</Lines>
  <Paragraphs>14</Paragraphs>
  <ScaleCrop>false</ScaleCrop>
  <Company>Microsoft</Company>
  <LinksUpToDate>false</LinksUpToDate>
  <CharactersWithSpaces>7219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 kirin</cp:lastModifiedBy>
  <cp:revision>36</cp:revision>
  <dcterms:created xsi:type="dcterms:W3CDTF">2018-07-03T02:34:00Z</dcterms:created>
  <dcterms:modified xsi:type="dcterms:W3CDTF">2019-03-07T19:32:00Z</dcterms:modified>
</cp:coreProperties>
</file>