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B7CC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lmendra" w:eastAsia="Arial" w:hAnsi="Almendra" w:cs="Arial"/>
          <w:color w:val="000000"/>
        </w:rPr>
      </w:pPr>
    </w:p>
    <w:tbl>
      <w:tblPr>
        <w:tblStyle w:val="a"/>
        <w:tblW w:w="8501" w:type="dxa"/>
        <w:tblInd w:w="-55" w:type="dxa"/>
        <w:tblLayout w:type="fixed"/>
        <w:tblLook w:val="0000" w:firstRow="0" w:lastRow="0" w:firstColumn="0" w:lastColumn="0" w:noHBand="0" w:noVBand="0"/>
      </w:tblPr>
      <w:tblGrid>
        <w:gridCol w:w="4824"/>
        <w:gridCol w:w="3677"/>
      </w:tblGrid>
      <w:tr w:rsidR="00BD3C57" w:rsidRPr="00CE4E63" w14:paraId="72996400" w14:textId="77777777">
        <w:trPr>
          <w:trHeight w:val="230"/>
        </w:trPr>
        <w:tc>
          <w:tcPr>
            <w:tcW w:w="4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A2F794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POLITECHNIKA CZĘSTOCHOWSKA</w:t>
            </w:r>
          </w:p>
          <w:p w14:paraId="4E00ED3D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Katedra Informatyki</w:t>
            </w:r>
          </w:p>
        </w:tc>
        <w:tc>
          <w:tcPr>
            <w:tcW w:w="36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A1C66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b/>
                <w:bCs/>
                <w:color w:val="000080"/>
                <w:sz w:val="24"/>
                <w:szCs w:val="24"/>
              </w:rPr>
              <w:t>Laboratorium z przedmiotu</w:t>
            </w:r>
          </w:p>
          <w:p w14:paraId="7740235B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b/>
                <w:bCs/>
                <w:color w:val="000080"/>
                <w:sz w:val="24"/>
                <w:szCs w:val="24"/>
              </w:rPr>
              <w:t>Projekt zespołowy</w:t>
            </w:r>
          </w:p>
        </w:tc>
      </w:tr>
      <w:tr w:rsidR="00BD3C57" w:rsidRPr="00CE4E63" w14:paraId="2EA18836" w14:textId="77777777">
        <w:trPr>
          <w:trHeight w:val="276"/>
        </w:trPr>
        <w:tc>
          <w:tcPr>
            <w:tcW w:w="850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E3D47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b/>
                <w:bCs/>
                <w:color w:val="000000"/>
                <w:sz w:val="24"/>
                <w:szCs w:val="24"/>
              </w:rPr>
              <w:t>KARTA PROJEKTU</w:t>
            </w:r>
          </w:p>
        </w:tc>
      </w:tr>
      <w:tr w:rsidR="00BD3C57" w:rsidRPr="00CE4E63" w14:paraId="0B90BC29" w14:textId="77777777">
        <w:trPr>
          <w:trHeight w:val="699"/>
        </w:trPr>
        <w:tc>
          <w:tcPr>
            <w:tcW w:w="482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5F35B09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GRUPA: 2</w:t>
            </w:r>
          </w:p>
          <w:p w14:paraId="63F817F6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Zespół IO_1</w:t>
            </w:r>
          </w:p>
        </w:tc>
        <w:tc>
          <w:tcPr>
            <w:tcW w:w="367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FBC1697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Rok akademicki</w:t>
            </w:r>
          </w:p>
          <w:p w14:paraId="2DBB7553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2026/2027</w:t>
            </w:r>
          </w:p>
        </w:tc>
      </w:tr>
    </w:tbl>
    <w:p w14:paraId="4A8F1D8D" w14:textId="77777777" w:rsidR="00BD3C57" w:rsidRPr="00CE4E63" w:rsidRDefault="00000000">
      <w:pPr>
        <w:rPr>
          <w:rFonts w:ascii="Almendra" w:eastAsia="Arial" w:hAnsi="Almendra" w:cs="Arial"/>
        </w:rPr>
      </w:pPr>
      <w:r w:rsidRPr="00CE4E63">
        <w:rPr>
          <w:rFonts w:ascii="Almendra" w:hAnsi="Almendra"/>
          <w:noProof/>
        </w:rPr>
        <w:drawing>
          <wp:anchor distT="0" distB="0" distL="0" distR="0" simplePos="0" relativeHeight="251658240" behindDoc="0" locked="0" layoutInCell="1" hidden="0" allowOverlap="1" wp14:anchorId="5536DA91" wp14:editId="346BC29F">
            <wp:simplePos x="0" y="0"/>
            <wp:positionH relativeFrom="column">
              <wp:posOffset>3870960</wp:posOffset>
            </wp:positionH>
            <wp:positionV relativeFrom="paragraph">
              <wp:posOffset>53975</wp:posOffset>
            </wp:positionV>
            <wp:extent cx="1496060" cy="1941830"/>
            <wp:effectExtent l="0" t="0" r="0" b="0"/>
            <wp:wrapSquare wrapText="bothSides" distT="0" distB="0" distL="0" distR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1941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6D8DF3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1. Temat projektu:</w:t>
      </w:r>
    </w:p>
    <w:p w14:paraId="58EB9A6A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color w:val="000000"/>
          <w:sz w:val="24"/>
          <w:szCs w:val="24"/>
        </w:rPr>
        <w:t>Wewnętrzny system zarządzania procesami sądowymi Hiszpańskiej Inkwizycji</w:t>
      </w:r>
    </w:p>
    <w:p w14:paraId="618FA727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2. Kierownik projektu:</w:t>
      </w:r>
    </w:p>
    <w:p w14:paraId="5F0C6A6B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color w:val="000000"/>
          <w:sz w:val="24"/>
          <w:szCs w:val="24"/>
        </w:rPr>
        <w:t>Maksym Domilovskyi</w:t>
      </w:r>
    </w:p>
    <w:p w14:paraId="7A5B703F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</w:p>
    <w:p w14:paraId="20EE17E0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3. Skład zespołu:</w:t>
      </w:r>
    </w:p>
    <w:tbl>
      <w:tblPr>
        <w:tblStyle w:val="a0"/>
        <w:tblW w:w="8501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3541"/>
        <w:gridCol w:w="4960"/>
      </w:tblGrid>
      <w:tr w:rsidR="00BD3C57" w:rsidRPr="00CE4E63" w14:paraId="48F8501C" w14:textId="77777777">
        <w:tc>
          <w:tcPr>
            <w:tcW w:w="3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16B0EF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b/>
                <w:bCs/>
                <w:color w:val="000000"/>
                <w:sz w:val="24"/>
                <w:szCs w:val="24"/>
              </w:rPr>
              <w:t>Imię i nazwisko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A262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b/>
                <w:bCs/>
                <w:color w:val="000000"/>
                <w:sz w:val="24"/>
                <w:szCs w:val="24"/>
              </w:rPr>
              <w:t>Główne zadanie</w:t>
            </w:r>
          </w:p>
        </w:tc>
      </w:tr>
      <w:tr w:rsidR="00BD3C57" w:rsidRPr="00CE4E63" w14:paraId="3FF1A092" w14:textId="77777777">
        <w:tc>
          <w:tcPr>
            <w:tcW w:w="3541" w:type="dxa"/>
            <w:tcBorders>
              <w:left w:val="single" w:sz="4" w:space="0" w:color="000000"/>
              <w:bottom w:val="single" w:sz="4" w:space="0" w:color="000000"/>
            </w:tcBorders>
          </w:tcPr>
          <w:p w14:paraId="79261916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Maksym Domilovskyi</w:t>
            </w:r>
          </w:p>
        </w:tc>
        <w:tc>
          <w:tcPr>
            <w:tcW w:w="4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55CE" w14:textId="646CA1B7" w:rsidR="00BD3C57" w:rsidRPr="00D509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  <w:lang w:val="en-US"/>
              </w:rPr>
            </w:pP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FullStack</w:t>
            </w:r>
            <w:proofErr w:type="spellEnd"/>
            <w:r w:rsidR="00D5091B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 / </w:t>
            </w:r>
            <w:r w:rsidR="00D5091B" w:rsidRPr="00D5091B">
              <w:rPr>
                <w:rFonts w:ascii="Almendra" w:eastAsia="Arial" w:hAnsi="Almendra" w:cs="Arial"/>
                <w:color w:val="000000"/>
                <w:sz w:val="24"/>
                <w:szCs w:val="24"/>
                <w:lang w:val="en-US"/>
              </w:rPr>
              <w:t>Project Manager</w:t>
            </w:r>
          </w:p>
        </w:tc>
      </w:tr>
      <w:tr w:rsidR="00BD3C57" w:rsidRPr="00CE4E63" w14:paraId="4AF836A2" w14:textId="77777777">
        <w:tc>
          <w:tcPr>
            <w:tcW w:w="3541" w:type="dxa"/>
            <w:tcBorders>
              <w:left w:val="single" w:sz="4" w:space="0" w:color="000000"/>
              <w:bottom w:val="single" w:sz="4" w:space="0" w:color="000000"/>
            </w:tcBorders>
          </w:tcPr>
          <w:p w14:paraId="33A9C79F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Roman </w:t>
            </w: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Potapov</w:t>
            </w:r>
            <w:proofErr w:type="spellEnd"/>
          </w:p>
        </w:tc>
        <w:tc>
          <w:tcPr>
            <w:tcW w:w="4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FCA6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Backend</w:t>
            </w:r>
            <w:proofErr w:type="spellEnd"/>
          </w:p>
        </w:tc>
      </w:tr>
      <w:tr w:rsidR="00BD3C57" w:rsidRPr="00CE4E63" w14:paraId="259DA85A" w14:textId="77777777">
        <w:tc>
          <w:tcPr>
            <w:tcW w:w="3541" w:type="dxa"/>
            <w:tcBorders>
              <w:left w:val="single" w:sz="4" w:space="0" w:color="000000"/>
              <w:bottom w:val="single" w:sz="4" w:space="0" w:color="000000"/>
            </w:tcBorders>
          </w:tcPr>
          <w:p w14:paraId="2F54C5E3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Yehor</w:t>
            </w:r>
            <w:proofErr w:type="spellEnd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Zaivenko</w:t>
            </w:r>
            <w:proofErr w:type="spellEnd"/>
          </w:p>
        </w:tc>
        <w:tc>
          <w:tcPr>
            <w:tcW w:w="4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8518E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Frontend</w:t>
            </w:r>
            <w:proofErr w:type="spellEnd"/>
          </w:p>
        </w:tc>
      </w:tr>
    </w:tbl>
    <w:p w14:paraId="2C505086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  <w:sz w:val="24"/>
          <w:szCs w:val="24"/>
        </w:rPr>
      </w:pPr>
    </w:p>
    <w:p w14:paraId="202DF7A1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4. Opis projektu:</w:t>
      </w:r>
    </w:p>
    <w:p w14:paraId="1E8191E3" w14:textId="0F060DC8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color w:val="000000"/>
          <w:sz w:val="24"/>
          <w:szCs w:val="24"/>
        </w:rPr>
        <w:t xml:space="preserve">Projekt zakłada stworzenie rozproszonego systemu informatycznego w architekturze klient-serwer, służącego do ewidencjonowania tajnych akt sądowymi. Ponieważ nikt nie spodziewa się Hiszpańskiej Inkwizycji, system musi działać szybko i bezwzględnie. Aplikacja kliencka zostanie napisana w boskim języku Holy C, natomiast </w:t>
      </w:r>
      <w:proofErr w:type="spellStart"/>
      <w:r w:rsidRPr="00CE4E63">
        <w:rPr>
          <w:rFonts w:ascii="Almendra" w:eastAsia="Arial" w:hAnsi="Almendra" w:cs="Arial"/>
          <w:color w:val="000000"/>
          <w:sz w:val="24"/>
          <w:szCs w:val="24"/>
        </w:rPr>
        <w:t>backend</w:t>
      </w:r>
      <w:proofErr w:type="spellEnd"/>
      <w:r w:rsidRPr="00CE4E63">
        <w:rPr>
          <w:rFonts w:ascii="Almendra" w:eastAsia="Arial" w:hAnsi="Almendra" w:cs="Arial"/>
          <w:color w:val="000000"/>
          <w:sz w:val="24"/>
          <w:szCs w:val="24"/>
        </w:rPr>
        <w:t xml:space="preserve"> - pełniący rolę Głównego Inkwizytora logiki biznesowej - w języku Java, przechowując dane o grzechach w bazie </w:t>
      </w:r>
      <w:proofErr w:type="spellStart"/>
      <w:r w:rsidRPr="00CE4E63">
        <w:rPr>
          <w:rFonts w:ascii="Almendra" w:eastAsia="Arial" w:hAnsi="Almendra" w:cs="Arial"/>
          <w:color w:val="000000"/>
          <w:sz w:val="24"/>
          <w:szCs w:val="24"/>
        </w:rPr>
        <w:t>PostgreSQL</w:t>
      </w:r>
      <w:proofErr w:type="spellEnd"/>
      <w:r w:rsidRPr="00CE4E63">
        <w:rPr>
          <w:rFonts w:ascii="Almendra" w:eastAsia="Arial" w:hAnsi="Almendra" w:cs="Arial"/>
          <w:color w:val="000000"/>
          <w:sz w:val="24"/>
          <w:szCs w:val="24"/>
        </w:rPr>
        <w:t xml:space="preserve">. </w:t>
      </w:r>
      <w:r w:rsidR="00D35D81" w:rsidRPr="00CE4E63">
        <w:rPr>
          <w:rFonts w:ascii="Almendra" w:eastAsia="Arial" w:hAnsi="Almendra" w:cs="Arial"/>
          <w:color w:val="000000"/>
          <w:sz w:val="24"/>
          <w:szCs w:val="24"/>
        </w:rPr>
        <w:t xml:space="preserve">System jest rozwijany z myślą o natywnym wsparciu dla systemów Windows oraz Linux, z zachowaniem </w:t>
      </w:r>
      <w:proofErr w:type="spellStart"/>
      <w:r w:rsidR="00D35D81" w:rsidRPr="00CE4E63">
        <w:rPr>
          <w:rFonts w:ascii="Almendra" w:eastAsia="Arial" w:hAnsi="Almendra" w:cs="Arial"/>
          <w:color w:val="000000"/>
          <w:sz w:val="24"/>
          <w:szCs w:val="24"/>
        </w:rPr>
        <w:t>wieloplatformowości</w:t>
      </w:r>
      <w:proofErr w:type="spellEnd"/>
      <w:r w:rsidR="00D35D81" w:rsidRPr="00CE4E63">
        <w:rPr>
          <w:rFonts w:ascii="Almendra" w:eastAsia="Arial" w:hAnsi="Almendra" w:cs="Arial"/>
          <w:color w:val="000000"/>
          <w:sz w:val="24"/>
          <w:szCs w:val="24"/>
        </w:rPr>
        <w:t xml:space="preserve"> kodu (ewentualne wsparcie dla </w:t>
      </w:r>
      <w:proofErr w:type="spellStart"/>
      <w:r w:rsidR="00D35D81" w:rsidRPr="00CE4E63">
        <w:rPr>
          <w:rFonts w:ascii="Almendra" w:eastAsia="Arial" w:hAnsi="Almendra" w:cs="Arial"/>
          <w:color w:val="000000"/>
          <w:sz w:val="24"/>
          <w:szCs w:val="24"/>
        </w:rPr>
        <w:t>macOS</w:t>
      </w:r>
      <w:proofErr w:type="spellEnd"/>
      <w:r w:rsidR="00D35D81" w:rsidRPr="00CE4E63">
        <w:rPr>
          <w:rFonts w:ascii="Almendra" w:eastAsia="Arial" w:hAnsi="Almendra" w:cs="Arial"/>
          <w:color w:val="000000"/>
          <w:sz w:val="24"/>
          <w:szCs w:val="24"/>
        </w:rPr>
        <w:t xml:space="preserve"> planowane w późniejszym etapie).</w:t>
      </w:r>
    </w:p>
    <w:p w14:paraId="6BC6865B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</w:rPr>
        <w:t>4.1 Cel projektu:</w:t>
      </w:r>
    </w:p>
    <w:p w14:paraId="1AAA3202" w14:textId="77777777" w:rsidR="00597B5B" w:rsidRDefault="00000000" w:rsidP="00597B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color w:val="000000"/>
          <w:sz w:val="24"/>
          <w:szCs w:val="24"/>
        </w:rPr>
        <w:t xml:space="preserve">Naszą Świętą Misją jest ułatwienie pracy inkwizytorom poprzez cyfryzację zapasów pergaminu i zautomatyzowanie procesu śledzenia przewinień oraz wydawania wyroków na heretyków. </w:t>
      </w:r>
    </w:p>
    <w:p w14:paraId="4F9278AB" w14:textId="4C4553BC" w:rsidR="00BD3C57" w:rsidRPr="00597B5B" w:rsidRDefault="00000000" w:rsidP="00597B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</w:rPr>
        <w:lastRenderedPageBreak/>
        <w:t>4.2 Główne założenia:</w:t>
      </w:r>
    </w:p>
    <w:p w14:paraId="412C17E1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18"/>
          <w:szCs w:val="18"/>
        </w:rPr>
        <w:t xml:space="preserve">(dla każdego założenia/zadania stworzyć </w:t>
      </w:r>
      <w:proofErr w:type="spellStart"/>
      <w:r w:rsidRPr="00CE4E63">
        <w:rPr>
          <w:rFonts w:ascii="Almendra" w:eastAsia="Arial" w:hAnsi="Almendra" w:cs="Arial"/>
          <w:b/>
          <w:bCs/>
          <w:color w:val="000000"/>
          <w:sz w:val="18"/>
          <w:szCs w:val="18"/>
        </w:rPr>
        <w:t>DoD</w:t>
      </w:r>
      <w:proofErr w:type="spellEnd"/>
      <w:r w:rsidRPr="00CE4E63">
        <w:rPr>
          <w:rFonts w:ascii="Almendra" w:eastAsia="Arial" w:hAnsi="Almendra" w:cs="Arial"/>
          <w:b/>
          <w:bCs/>
          <w:color w:val="000000"/>
          <w:sz w:val="18"/>
          <w:szCs w:val="18"/>
        </w:rPr>
        <w:t xml:space="preserve"> (Definition of </w:t>
      </w:r>
      <w:proofErr w:type="spellStart"/>
      <w:r w:rsidRPr="00CE4E63">
        <w:rPr>
          <w:rFonts w:ascii="Almendra" w:eastAsia="Arial" w:hAnsi="Almendra" w:cs="Arial"/>
          <w:b/>
          <w:bCs/>
          <w:color w:val="000000"/>
          <w:sz w:val="18"/>
          <w:szCs w:val="18"/>
        </w:rPr>
        <w:t>Done</w:t>
      </w:r>
      <w:proofErr w:type="spellEnd"/>
      <w:r w:rsidRPr="00CE4E63">
        <w:rPr>
          <w:rFonts w:ascii="Almendra" w:eastAsia="Arial" w:hAnsi="Almendra" w:cs="Arial"/>
          <w:b/>
          <w:bCs/>
          <w:color w:val="000000"/>
          <w:sz w:val="18"/>
          <w:szCs w:val="18"/>
        </w:rPr>
        <w:t>)</w:t>
      </w:r>
    </w:p>
    <w:p w14:paraId="539CF1D2" w14:textId="77777777" w:rsidR="00BD3C57" w:rsidRPr="00CE4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>Architektura klient-serwer. (</w:t>
      </w:r>
      <w:proofErr w:type="spellStart"/>
      <w:r w:rsidRPr="00CE4E63">
        <w:rPr>
          <w:rFonts w:ascii="Almendra" w:eastAsia="Arial" w:hAnsi="Almendra" w:cs="Arial"/>
          <w:color w:val="000000"/>
        </w:rPr>
        <w:t>DoD</w:t>
      </w:r>
      <w:proofErr w:type="spellEnd"/>
      <w:r w:rsidRPr="00CE4E63">
        <w:rPr>
          <w:rFonts w:ascii="Almendra" w:eastAsia="Arial" w:hAnsi="Almendra" w:cs="Arial"/>
          <w:color w:val="000000"/>
        </w:rPr>
        <w:t>: Serwer Java i klient w Holy C potrafią nawiązać poprawne połączenie i wymieniać dane o sprawach).</w:t>
      </w:r>
    </w:p>
    <w:p w14:paraId="46F5F262" w14:textId="77777777" w:rsidR="00BD3C57" w:rsidRPr="00CE4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 xml:space="preserve">Centralny rejestr w </w:t>
      </w:r>
      <w:proofErr w:type="spellStart"/>
      <w:r w:rsidRPr="00CE4E63">
        <w:rPr>
          <w:rFonts w:ascii="Almendra" w:eastAsia="Arial" w:hAnsi="Almendra" w:cs="Arial"/>
          <w:color w:val="000000"/>
        </w:rPr>
        <w:t>PostgreSQL</w:t>
      </w:r>
      <w:proofErr w:type="spellEnd"/>
      <w:r w:rsidRPr="00CE4E63">
        <w:rPr>
          <w:rFonts w:ascii="Almendra" w:eastAsia="Arial" w:hAnsi="Almendra" w:cs="Arial"/>
          <w:color w:val="000000"/>
        </w:rPr>
        <w:t>. (</w:t>
      </w:r>
      <w:proofErr w:type="spellStart"/>
      <w:r w:rsidRPr="00CE4E63">
        <w:rPr>
          <w:rFonts w:ascii="Almendra" w:eastAsia="Arial" w:hAnsi="Almendra" w:cs="Arial"/>
          <w:color w:val="000000"/>
        </w:rPr>
        <w:t>DoD</w:t>
      </w:r>
      <w:proofErr w:type="spellEnd"/>
      <w:r w:rsidRPr="00CE4E63">
        <w:rPr>
          <w:rFonts w:ascii="Almendra" w:eastAsia="Arial" w:hAnsi="Almendra" w:cs="Arial"/>
          <w:color w:val="000000"/>
        </w:rPr>
        <w:t xml:space="preserve">: </w:t>
      </w:r>
      <w:proofErr w:type="spellStart"/>
      <w:r w:rsidRPr="00CE4E63">
        <w:rPr>
          <w:rFonts w:ascii="Almendra" w:eastAsia="Arial" w:hAnsi="Almendra" w:cs="Arial"/>
          <w:color w:val="000000"/>
        </w:rPr>
        <w:t>Backend</w:t>
      </w:r>
      <w:proofErr w:type="spellEnd"/>
      <w:r w:rsidRPr="00CE4E63">
        <w:rPr>
          <w:rFonts w:ascii="Almendra" w:eastAsia="Arial" w:hAnsi="Almendra" w:cs="Arial"/>
          <w:color w:val="000000"/>
        </w:rPr>
        <w:t xml:space="preserve"> poprawnie łączy się z bazą i wykonuje podstawowe operacje odczytu oraz zapisu akt).</w:t>
      </w:r>
    </w:p>
    <w:p w14:paraId="6460856C" w14:textId="77777777" w:rsidR="00BD3C57" w:rsidRPr="00CE4E6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>Interfejs w języku Holy C. (</w:t>
      </w:r>
      <w:proofErr w:type="spellStart"/>
      <w:r w:rsidRPr="00CE4E63">
        <w:rPr>
          <w:rFonts w:ascii="Almendra" w:eastAsia="Arial" w:hAnsi="Almendra" w:cs="Arial"/>
          <w:color w:val="000000"/>
        </w:rPr>
        <w:t>DoD</w:t>
      </w:r>
      <w:proofErr w:type="spellEnd"/>
      <w:r w:rsidRPr="00CE4E63">
        <w:rPr>
          <w:rFonts w:ascii="Almendra" w:eastAsia="Arial" w:hAnsi="Almendra" w:cs="Arial"/>
          <w:color w:val="000000"/>
        </w:rPr>
        <w:t>: Interfejs w języku Holy C pozwala na wpisanie danych heretyka i pomyślne przesłanie ich na ołtarz serwera).</w:t>
      </w:r>
    </w:p>
    <w:p w14:paraId="65EB68AF" w14:textId="77777777" w:rsidR="00BD3C57" w:rsidRPr="00CE4E63" w:rsidRDefault="00BD3C5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eastAsia="Arial" w:hAnsi="Almendra" w:cs="Arial"/>
          <w:color w:val="000000"/>
        </w:rPr>
      </w:pPr>
    </w:p>
    <w:p w14:paraId="131BE35C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5. Wymagania funkcjonalne:</w:t>
      </w:r>
    </w:p>
    <w:p w14:paraId="2FEDF579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</w:rPr>
        <w:t>5.1 Podstawowe funkcjonalności (</w:t>
      </w:r>
      <w:proofErr w:type="spellStart"/>
      <w:r w:rsidRPr="00CE4E63">
        <w:rPr>
          <w:rFonts w:ascii="Almendra" w:eastAsia="Arial" w:hAnsi="Almendra" w:cs="Arial"/>
          <w:b/>
          <w:bCs/>
          <w:color w:val="000000"/>
        </w:rPr>
        <w:t>must-have</w:t>
      </w:r>
      <w:proofErr w:type="spellEnd"/>
      <w:r w:rsidRPr="00CE4E63">
        <w:rPr>
          <w:rFonts w:ascii="Almendra" w:eastAsia="Arial" w:hAnsi="Almendra" w:cs="Arial"/>
          <w:b/>
          <w:bCs/>
          <w:color w:val="000000"/>
        </w:rPr>
        <w:t>):</w:t>
      </w:r>
    </w:p>
    <w:tbl>
      <w:tblPr>
        <w:tblStyle w:val="a1"/>
        <w:tblW w:w="84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6"/>
      </w:tblGrid>
      <w:tr w:rsidR="00BD3C57" w:rsidRPr="00CE4E63" w14:paraId="4033435A" w14:textId="77777777">
        <w:tc>
          <w:tcPr>
            <w:tcW w:w="4247" w:type="dxa"/>
          </w:tcPr>
          <w:p w14:paraId="56EEED82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Nazwa funkcjonalności </w:t>
            </w:r>
          </w:p>
        </w:tc>
        <w:tc>
          <w:tcPr>
            <w:tcW w:w="4246" w:type="dxa"/>
          </w:tcPr>
          <w:p w14:paraId="271A8A2A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Kryteria akceptacji</w:t>
            </w:r>
          </w:p>
        </w:tc>
      </w:tr>
      <w:tr w:rsidR="00BD3C57" w:rsidRPr="00CE4E63" w14:paraId="476C7CF3" w14:textId="77777777">
        <w:tc>
          <w:tcPr>
            <w:tcW w:w="4247" w:type="dxa"/>
          </w:tcPr>
          <w:p w14:paraId="09ABA239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Rejestracja heretyka</w:t>
            </w:r>
          </w:p>
        </w:tc>
        <w:tc>
          <w:tcPr>
            <w:tcW w:w="4246" w:type="dxa"/>
          </w:tcPr>
          <w:p w14:paraId="187B25F9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Użytkownik może dodać nową sprawę, wypełniając pola: imię, nazwisko, wiek, czy chrzczony (tak/nie), rodzaj herezji oraz wyrok. Zapis pomyślnie trafia do bazy.</w:t>
            </w:r>
          </w:p>
        </w:tc>
      </w:tr>
      <w:tr w:rsidR="00BD3C57" w:rsidRPr="00CE4E63" w14:paraId="6C88C1F6" w14:textId="77777777">
        <w:tc>
          <w:tcPr>
            <w:tcW w:w="4247" w:type="dxa"/>
          </w:tcPr>
          <w:p w14:paraId="280258A9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Zarządzanie przesłuchaniami </w:t>
            </w:r>
          </w:p>
        </w:tc>
        <w:tc>
          <w:tcPr>
            <w:tcW w:w="4246" w:type="dxa"/>
          </w:tcPr>
          <w:p w14:paraId="7D1011D3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Możliwość ustalenia terminu, miejsca i metod "przesłuchania".</w:t>
            </w:r>
          </w:p>
        </w:tc>
      </w:tr>
      <w:tr w:rsidR="00BD3C57" w:rsidRPr="00CE4E63" w14:paraId="588D3DDF" w14:textId="77777777">
        <w:tc>
          <w:tcPr>
            <w:tcW w:w="4247" w:type="dxa"/>
          </w:tcPr>
          <w:p w14:paraId="5585F360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Przeglądanie rejestru grzechów </w:t>
            </w:r>
          </w:p>
        </w:tc>
        <w:tc>
          <w:tcPr>
            <w:tcW w:w="4246" w:type="dxa"/>
          </w:tcPr>
          <w:p w14:paraId="0ED69134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Klient pobiera z serwera i wyświetla pełną listę zapisanych uprzednio spraw.</w:t>
            </w:r>
          </w:p>
        </w:tc>
      </w:tr>
    </w:tbl>
    <w:p w14:paraId="3D8B86E1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</w:p>
    <w:p w14:paraId="2CC22AAC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</w:rPr>
        <w:t>5.2 Opcjonalne funkcjonalności (nice-to-</w:t>
      </w:r>
      <w:proofErr w:type="spellStart"/>
      <w:r w:rsidRPr="00CE4E63">
        <w:rPr>
          <w:rFonts w:ascii="Almendra" w:eastAsia="Arial" w:hAnsi="Almendra" w:cs="Arial"/>
          <w:b/>
          <w:bCs/>
          <w:color w:val="000000"/>
        </w:rPr>
        <w:t>have</w:t>
      </w:r>
      <w:proofErr w:type="spellEnd"/>
      <w:r w:rsidRPr="00CE4E63">
        <w:rPr>
          <w:rFonts w:ascii="Almendra" w:eastAsia="Arial" w:hAnsi="Almendra" w:cs="Arial"/>
          <w:b/>
          <w:bCs/>
          <w:color w:val="000000"/>
        </w:rPr>
        <w:t>):</w:t>
      </w:r>
    </w:p>
    <w:tbl>
      <w:tblPr>
        <w:tblStyle w:val="a2"/>
        <w:tblW w:w="849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6"/>
      </w:tblGrid>
      <w:tr w:rsidR="00BD3C57" w:rsidRPr="00CE4E63" w14:paraId="3674B0EB" w14:textId="77777777">
        <w:tc>
          <w:tcPr>
            <w:tcW w:w="4247" w:type="dxa"/>
          </w:tcPr>
          <w:p w14:paraId="2FEBE685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</w:rPr>
              <w:t>Nazwa funkcjonalności</w:t>
            </w:r>
          </w:p>
        </w:tc>
        <w:tc>
          <w:tcPr>
            <w:tcW w:w="4246" w:type="dxa"/>
          </w:tcPr>
          <w:p w14:paraId="07F75496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</w:rPr>
              <w:t>Kryteria akceptacji</w:t>
            </w:r>
          </w:p>
        </w:tc>
      </w:tr>
      <w:tr w:rsidR="00BD3C57" w:rsidRPr="00CE4E63" w14:paraId="32BA129B" w14:textId="77777777">
        <w:tc>
          <w:tcPr>
            <w:tcW w:w="4247" w:type="dxa"/>
          </w:tcPr>
          <w:p w14:paraId="35B40A94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Statystyki stosów </w:t>
            </w:r>
          </w:p>
        </w:tc>
        <w:tc>
          <w:tcPr>
            <w:tcW w:w="4246" w:type="dxa"/>
          </w:tcPr>
          <w:p w14:paraId="5706961F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Proste podsumowanie zliczające wydane wyroki. </w:t>
            </w:r>
          </w:p>
        </w:tc>
      </w:tr>
      <w:tr w:rsidR="00BD3C57" w:rsidRPr="00CE4E63" w14:paraId="2887674E" w14:textId="77777777">
        <w:tc>
          <w:tcPr>
            <w:tcW w:w="4247" w:type="dxa"/>
          </w:tcPr>
          <w:p w14:paraId="27689B01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</w:rPr>
            </w:pPr>
            <w:r w:rsidRPr="00CE4E63">
              <w:rPr>
                <w:rFonts w:ascii="Almendra" w:eastAsia="Arial" w:hAnsi="Almendra" w:cs="Arial"/>
                <w:color w:val="000000"/>
              </w:rPr>
              <w:t>Inwentarz sali przesłuchań</w:t>
            </w:r>
          </w:p>
        </w:tc>
        <w:tc>
          <w:tcPr>
            <w:tcW w:w="4246" w:type="dxa"/>
          </w:tcPr>
          <w:p w14:paraId="730F2EE8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Możliwość sprawdzenia dostępności narzędzi.</w:t>
            </w:r>
          </w:p>
        </w:tc>
      </w:tr>
      <w:tr w:rsidR="00BD3C57" w:rsidRPr="00CE4E63" w14:paraId="5EADB627" w14:textId="77777777">
        <w:trPr>
          <w:trHeight w:val="340"/>
        </w:trPr>
        <w:tc>
          <w:tcPr>
            <w:tcW w:w="4247" w:type="dxa"/>
          </w:tcPr>
          <w:p w14:paraId="6D92D9E6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lmendra" w:eastAsia="Arial" w:hAnsi="Almendra" w:cs="Arial"/>
                <w:color w:val="000000"/>
              </w:rPr>
            </w:pPr>
            <w:r w:rsidRPr="00CE4E63">
              <w:rPr>
                <w:rFonts w:ascii="Almendra" w:eastAsia="Arial" w:hAnsi="Almendra" w:cs="Arial"/>
                <w:color w:val="000000"/>
              </w:rPr>
              <w:t>Filtrowanie akt</w:t>
            </w:r>
          </w:p>
        </w:tc>
        <w:tc>
          <w:tcPr>
            <w:tcW w:w="4246" w:type="dxa"/>
          </w:tcPr>
          <w:p w14:paraId="35BE4018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Możliwość wyszukiwania na liście konkretnych grzeszników po rodzaju herezji.</w:t>
            </w:r>
          </w:p>
        </w:tc>
      </w:tr>
    </w:tbl>
    <w:p w14:paraId="4931E36A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</w:rPr>
      </w:pPr>
    </w:p>
    <w:p w14:paraId="44C2B73F" w14:textId="77777777" w:rsidR="00597B5B" w:rsidRDefault="00597B5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  <w:sz w:val="24"/>
          <w:szCs w:val="24"/>
        </w:rPr>
      </w:pPr>
    </w:p>
    <w:p w14:paraId="52A9D2E6" w14:textId="0E4D40FC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lastRenderedPageBreak/>
        <w:t>6. Wymagania niefunkcjonalne:</w:t>
      </w:r>
    </w:p>
    <w:p w14:paraId="580CAFA0" w14:textId="0A624D41" w:rsidR="00BD3C57" w:rsidRPr="00CE4E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>Aplikacja kliencka napisana w języku Holy C</w:t>
      </w:r>
      <w:r w:rsidR="00422B3D">
        <w:rPr>
          <w:rFonts w:ascii="Almendra" w:eastAsia="Arial" w:hAnsi="Almendra" w:cs="Arial"/>
          <w:color w:val="000000"/>
        </w:rPr>
        <w:t>.</w:t>
      </w:r>
    </w:p>
    <w:p w14:paraId="79BA6071" w14:textId="77777777" w:rsidR="00BD3C57" w:rsidRPr="00CE4E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>Aplikacja serwerowa zaimplementowana w języku Java.</w:t>
      </w:r>
    </w:p>
    <w:p w14:paraId="7E12CEA6" w14:textId="77777777" w:rsidR="00BD3C57" w:rsidRPr="00CE4E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 xml:space="preserve">Wykorzystanie relacyjnej bazy danych </w:t>
      </w:r>
      <w:proofErr w:type="spellStart"/>
      <w:r w:rsidRPr="00CE4E63">
        <w:rPr>
          <w:rFonts w:ascii="Almendra" w:eastAsia="Arial" w:hAnsi="Almendra" w:cs="Arial"/>
          <w:color w:val="000000"/>
        </w:rPr>
        <w:t>PostgreSQL</w:t>
      </w:r>
      <w:proofErr w:type="spellEnd"/>
      <w:r w:rsidRPr="00CE4E63">
        <w:rPr>
          <w:rFonts w:ascii="Almendra" w:eastAsia="Arial" w:hAnsi="Almendra" w:cs="Arial"/>
          <w:color w:val="000000"/>
        </w:rPr>
        <w:t>.</w:t>
      </w:r>
    </w:p>
    <w:p w14:paraId="328EC365" w14:textId="77777777" w:rsidR="00BD3C57" w:rsidRPr="00CE4E6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>Brak rygorystycznych ograniczeń wydajnościowych.</w:t>
      </w:r>
    </w:p>
    <w:p w14:paraId="29EAD4BB" w14:textId="589E0217" w:rsidR="00BD3C57" w:rsidRPr="00597B5B" w:rsidRDefault="006E5D95" w:rsidP="00597B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 w:cs="Arial"/>
          <w:color w:val="000000"/>
        </w:rPr>
      </w:pPr>
      <w:proofErr w:type="spellStart"/>
      <w:r w:rsidRPr="00CE4E63">
        <w:rPr>
          <w:rFonts w:ascii="Almendra" w:hAnsi="Almendra" w:cs="Arial"/>
          <w:color w:val="000000"/>
        </w:rPr>
        <w:t>Wieloplatformowość</w:t>
      </w:r>
      <w:proofErr w:type="spellEnd"/>
      <w:r w:rsidRPr="00CE4E63">
        <w:rPr>
          <w:rFonts w:ascii="Almendra" w:hAnsi="Almendra" w:cs="Arial"/>
          <w:color w:val="000000"/>
        </w:rPr>
        <w:t xml:space="preserve"> systemu i jego pełna kompatybilność z systemami Windows oraz Linux.</w:t>
      </w:r>
    </w:p>
    <w:p w14:paraId="30EFD803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lmendra" w:eastAsia="Arial" w:hAnsi="Almendra" w:cs="Arial"/>
          <w:color w:val="000000"/>
          <w:sz w:val="24"/>
          <w:szCs w:val="24"/>
        </w:rPr>
      </w:pPr>
    </w:p>
    <w:p w14:paraId="7C3EA8E7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7. Harmonogram prac:</w:t>
      </w:r>
    </w:p>
    <w:tbl>
      <w:tblPr>
        <w:tblStyle w:val="a3"/>
        <w:tblW w:w="8360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1409"/>
        <w:gridCol w:w="6951"/>
      </w:tblGrid>
      <w:tr w:rsidR="00BD3C57" w:rsidRPr="00CE4E63" w14:paraId="73EDD869" w14:textId="77777777"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2A081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b/>
                <w:bCs/>
                <w:color w:val="000000"/>
                <w:sz w:val="24"/>
                <w:szCs w:val="24"/>
              </w:rPr>
              <w:t>Data zajęć</w:t>
            </w:r>
          </w:p>
        </w:tc>
        <w:tc>
          <w:tcPr>
            <w:tcW w:w="6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42EA2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b/>
                <w:bCs/>
                <w:color w:val="000000"/>
                <w:sz w:val="24"/>
                <w:szCs w:val="24"/>
              </w:rPr>
              <w:t>Opis realizowanych zagadnień</w:t>
            </w:r>
          </w:p>
        </w:tc>
      </w:tr>
      <w:tr w:rsidR="00BD3C57" w:rsidRPr="00CE4E63" w14:paraId="754DC997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06943301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5.10.2026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4E67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Rozpoczęcie prac, podział ról, ustalenie wymagań i wybór narzędzi. </w:t>
            </w:r>
          </w:p>
        </w:tc>
      </w:tr>
      <w:tr w:rsidR="00BD3C57" w:rsidRPr="00CE4E63" w14:paraId="67F2CA52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443B8F94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12.10.2026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05FF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Prace nad ogólną architekturą systemu i schematem bazy danych. </w:t>
            </w:r>
          </w:p>
        </w:tc>
      </w:tr>
      <w:tr w:rsidR="00BD3C57" w:rsidRPr="00CE4E63" w14:paraId="32842454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68489EF4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19.10.2026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6D773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Konfiguracja szkieletu serwera w Javie i bazy </w:t>
            </w: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PostgreSQL</w:t>
            </w:r>
            <w:proofErr w:type="spellEnd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. </w:t>
            </w:r>
          </w:p>
        </w:tc>
      </w:tr>
      <w:tr w:rsidR="00BD3C57" w:rsidRPr="00CE4E63" w14:paraId="76143D6E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12728448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26.10.2026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988DC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Pierwsze testy składni Holy C. </w:t>
            </w:r>
          </w:p>
        </w:tc>
      </w:tr>
      <w:tr w:rsidR="00BD3C57" w:rsidRPr="00CE4E63" w14:paraId="5309EE37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0185992E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2.11.2026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22B1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Prace nad podstawowym interfejsem użytkownika we </w:t>
            </w: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frontendzie</w:t>
            </w:r>
            <w:proofErr w:type="spellEnd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. </w:t>
            </w:r>
          </w:p>
        </w:tc>
      </w:tr>
      <w:tr w:rsidR="00BD3C57" w:rsidRPr="00CE4E63" w14:paraId="74FF6E63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3F049A68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9.11.2026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46D3C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Tworzenie punktów końcowych (</w:t>
            </w: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endpointów</w:t>
            </w:r>
            <w:proofErr w:type="spellEnd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/gniazd) po stronie serwera Java.</w:t>
            </w:r>
          </w:p>
        </w:tc>
      </w:tr>
      <w:tr w:rsidR="00BD3C57" w:rsidRPr="00CE4E63" w14:paraId="469160B3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063AB2C5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16.11.2026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EB23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Próby zestawienia komunikacji sieciowej między </w:t>
            </w: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Frontendem</w:t>
            </w:r>
            <w:proofErr w:type="spellEnd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 a Javą. </w:t>
            </w:r>
          </w:p>
        </w:tc>
      </w:tr>
      <w:tr w:rsidR="00BD3C57" w:rsidRPr="00CE4E63" w14:paraId="2089F388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52379BB4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23.11.2026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D18B7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Implementacja funkcjonalności przesyłania formularza nowej sprawy. </w:t>
            </w:r>
          </w:p>
        </w:tc>
      </w:tr>
      <w:tr w:rsidR="00BD3C57" w:rsidRPr="00CE4E63" w14:paraId="62382600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67507415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30.11.2026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3501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Implementacja funkcjonalności pobierania i wyświetlania list spraw. </w:t>
            </w:r>
          </w:p>
        </w:tc>
      </w:tr>
      <w:tr w:rsidR="00BD3C57" w:rsidRPr="00CE4E63" w14:paraId="34DD6803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1F16C883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7.12.2026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FC64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Ogólna integracja systemów, łączenie i testowanie klient-serwer. </w:t>
            </w:r>
          </w:p>
        </w:tc>
      </w:tr>
      <w:tr w:rsidR="00BD3C57" w:rsidRPr="00CE4E63" w14:paraId="41E32E42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2CEC1335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14.12.2026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9A31B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Opcjonalne prace nad funkcjonalnościami dodatkowymi (filtrowanie, statystyki).</w:t>
            </w:r>
          </w:p>
        </w:tc>
      </w:tr>
      <w:tr w:rsidR="00BD3C57" w:rsidRPr="00CE4E63" w14:paraId="566AEE46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43725FBC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21.12.2027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8D43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Weryfikacja działania całego systemu i naprawa błędów. </w:t>
            </w:r>
          </w:p>
        </w:tc>
      </w:tr>
      <w:tr w:rsidR="00BD3C57" w:rsidRPr="00CE4E63" w14:paraId="595E9E91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5F43D057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11.01.2027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C7C70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Ostateczne testy, </w:t>
            </w:r>
            <w:proofErr w:type="spellStart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refaktoryzacja</w:t>
            </w:r>
            <w:proofErr w:type="spellEnd"/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 i przygotowanie dokumentacji. </w:t>
            </w:r>
          </w:p>
        </w:tc>
      </w:tr>
      <w:tr w:rsidR="00BD3C57" w:rsidRPr="00CE4E63" w14:paraId="7C26610B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1DF5FE43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18.01.2027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252A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 xml:space="preserve">Prezentacje końcowych wersji projektów, oddanie dokumentacji. </w:t>
            </w:r>
          </w:p>
        </w:tc>
      </w:tr>
      <w:tr w:rsidR="00BD3C57" w:rsidRPr="00CE4E63" w14:paraId="2D798E9D" w14:textId="77777777">
        <w:tc>
          <w:tcPr>
            <w:tcW w:w="1409" w:type="dxa"/>
            <w:tcBorders>
              <w:left w:val="single" w:sz="4" w:space="0" w:color="000000"/>
              <w:bottom w:val="single" w:sz="4" w:space="0" w:color="000000"/>
            </w:tcBorders>
          </w:tcPr>
          <w:p w14:paraId="6765EA51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25.01.2027</w:t>
            </w:r>
          </w:p>
        </w:tc>
        <w:tc>
          <w:tcPr>
            <w:tcW w:w="6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0C74" w14:textId="77777777" w:rsidR="00BD3C57" w:rsidRPr="00CE4E6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lmendra" w:eastAsia="Arial" w:hAnsi="Almendra" w:cs="Arial"/>
                <w:color w:val="000000"/>
                <w:sz w:val="24"/>
                <w:szCs w:val="24"/>
              </w:rPr>
            </w:pPr>
            <w:r w:rsidRPr="00CE4E63">
              <w:rPr>
                <w:rFonts w:ascii="Almendra" w:eastAsia="Arial" w:hAnsi="Almendra" w:cs="Arial"/>
                <w:color w:val="000000"/>
                <w:sz w:val="24"/>
                <w:szCs w:val="24"/>
              </w:rPr>
              <w:t>Końcowe zaliczenie projektu</w:t>
            </w:r>
          </w:p>
        </w:tc>
      </w:tr>
    </w:tbl>
    <w:p w14:paraId="2B60FA06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  <w:sz w:val="24"/>
          <w:szCs w:val="24"/>
        </w:rPr>
      </w:pPr>
    </w:p>
    <w:p w14:paraId="42647B9E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  <w:sz w:val="24"/>
          <w:szCs w:val="24"/>
        </w:rPr>
      </w:pPr>
    </w:p>
    <w:p w14:paraId="23E72229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  <w:sz w:val="24"/>
          <w:szCs w:val="24"/>
        </w:rPr>
      </w:pPr>
    </w:p>
    <w:p w14:paraId="7516367D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lastRenderedPageBreak/>
        <w:t>8. Zarządzenie ryzykiem:</w:t>
      </w:r>
    </w:p>
    <w:p w14:paraId="70355111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 xml:space="preserve">8.1 Identyfikacja </w:t>
      </w:r>
      <w:proofErr w:type="spellStart"/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ryzyk</w:t>
      </w:r>
      <w:proofErr w:type="spellEnd"/>
    </w:p>
    <w:p w14:paraId="4873FC86" w14:textId="77777777" w:rsidR="00BD3C57" w:rsidRPr="00CE4E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>Całkowity brak wcześniejszego doświadczenia zespołu z językiem Holy C.</w:t>
      </w:r>
    </w:p>
    <w:p w14:paraId="24AB8A8E" w14:textId="77777777" w:rsidR="00BD3C57" w:rsidRPr="00CE4E6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hAnsi="Almendra"/>
          <w:color w:val="000000"/>
        </w:rPr>
      </w:pPr>
      <w:r w:rsidRPr="00CE4E63">
        <w:rPr>
          <w:rFonts w:ascii="Almendra" w:eastAsia="Arial" w:hAnsi="Almendra" w:cs="Arial"/>
          <w:color w:val="000000"/>
        </w:rPr>
        <w:t xml:space="preserve">Brak zewnętrznych bibliotek i obszernych poradników do rozwiązywania problemów we </w:t>
      </w:r>
      <w:proofErr w:type="spellStart"/>
      <w:r w:rsidRPr="00CE4E63">
        <w:rPr>
          <w:rFonts w:ascii="Almendra" w:eastAsia="Arial" w:hAnsi="Almendra" w:cs="Arial"/>
          <w:color w:val="000000"/>
        </w:rPr>
        <w:t>frontendzie</w:t>
      </w:r>
      <w:proofErr w:type="spellEnd"/>
      <w:r w:rsidRPr="00CE4E63">
        <w:rPr>
          <w:rFonts w:ascii="Almendra" w:eastAsia="Arial" w:hAnsi="Almendra" w:cs="Arial"/>
          <w:color w:val="000000"/>
        </w:rPr>
        <w:t>.</w:t>
      </w:r>
    </w:p>
    <w:p w14:paraId="63EF3650" w14:textId="77777777" w:rsidR="00BD3C57" w:rsidRPr="00CE4E63" w:rsidRDefault="00BD3C5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lmendra" w:eastAsia="Arial" w:hAnsi="Almendra" w:cs="Arial"/>
          <w:color w:val="000000"/>
        </w:rPr>
      </w:pPr>
    </w:p>
    <w:p w14:paraId="6B0374E6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b/>
          <w:bCs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8.2. Plan reagowania</w:t>
      </w:r>
    </w:p>
    <w:p w14:paraId="7EA89396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color w:val="000000"/>
          <w:sz w:val="24"/>
          <w:szCs w:val="24"/>
        </w:rPr>
        <w:t xml:space="preserve">Szybkie stworzenie najprostszego prototypu (Proof of </w:t>
      </w:r>
      <w:proofErr w:type="spellStart"/>
      <w:r w:rsidRPr="00CE4E63">
        <w:rPr>
          <w:rFonts w:ascii="Almendra" w:eastAsia="Arial" w:hAnsi="Almendra" w:cs="Arial"/>
          <w:color w:val="000000"/>
          <w:sz w:val="24"/>
          <w:szCs w:val="24"/>
        </w:rPr>
        <w:t>Concept</w:t>
      </w:r>
      <w:proofErr w:type="spellEnd"/>
      <w:r w:rsidRPr="00CE4E63">
        <w:rPr>
          <w:rFonts w:ascii="Almendra" w:eastAsia="Arial" w:hAnsi="Almendra" w:cs="Arial"/>
          <w:color w:val="000000"/>
          <w:sz w:val="24"/>
          <w:szCs w:val="24"/>
        </w:rPr>
        <w:t>) komunikacji między Javą a Holy C, aby upewnić się o wykonalności zadania, zanim powstaną zaawansowane moduły.</w:t>
      </w:r>
    </w:p>
    <w:p w14:paraId="2432E166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lmendra" w:eastAsia="Arial" w:hAnsi="Almendra" w:cs="Arial"/>
          <w:color w:val="000000"/>
          <w:sz w:val="24"/>
          <w:szCs w:val="24"/>
        </w:rPr>
      </w:pPr>
    </w:p>
    <w:p w14:paraId="4EFDBBED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  <w:sz w:val="24"/>
          <w:szCs w:val="24"/>
        </w:rPr>
        <w:t>9. Dokumentacja:</w:t>
      </w:r>
    </w:p>
    <w:p w14:paraId="771F63F0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</w:rPr>
        <w:t>9.1 Dokumentacja techniczna (</w:t>
      </w:r>
      <w:proofErr w:type="spellStart"/>
      <w:r w:rsidRPr="00CE4E63">
        <w:rPr>
          <w:rFonts w:ascii="Almendra" w:eastAsia="Arial" w:hAnsi="Almendra" w:cs="Arial"/>
          <w:b/>
          <w:bCs/>
          <w:color w:val="000000"/>
        </w:rPr>
        <w:t>Doxygen</w:t>
      </w:r>
      <w:proofErr w:type="spellEnd"/>
      <w:r w:rsidRPr="00CE4E63">
        <w:rPr>
          <w:rFonts w:ascii="Almendra" w:eastAsia="Arial" w:hAnsi="Almendra" w:cs="Arial"/>
          <w:b/>
          <w:bCs/>
          <w:color w:val="000000"/>
        </w:rPr>
        <w:t>)</w:t>
      </w:r>
    </w:p>
    <w:p w14:paraId="0A49DD29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color w:val="000000"/>
        </w:rPr>
        <w:t>……………………………………………………………………………………………</w:t>
      </w:r>
    </w:p>
    <w:p w14:paraId="4EB621D2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</w:rPr>
        <w:t>9.2 Dokumentacja użytkowa</w:t>
      </w:r>
    </w:p>
    <w:p w14:paraId="3C3C4A68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color w:val="000000"/>
        </w:rPr>
        <w:t>……………………………………………………………………………………………</w:t>
      </w:r>
    </w:p>
    <w:p w14:paraId="6FFF5ECE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b/>
          <w:bCs/>
          <w:color w:val="000000"/>
        </w:rPr>
        <w:t>9.3 Dokumentacja wdrożeniowa</w:t>
      </w:r>
    </w:p>
    <w:p w14:paraId="32E4FBAC" w14:textId="77777777" w:rsidR="00BD3C57" w:rsidRPr="00CE4E6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r w:rsidRPr="00CE4E63">
        <w:rPr>
          <w:rFonts w:ascii="Almendra" w:eastAsia="Arial" w:hAnsi="Almendra" w:cs="Arial"/>
          <w:color w:val="000000"/>
        </w:rPr>
        <w:t>…………………………………………………………………………………………</w:t>
      </w:r>
    </w:p>
    <w:p w14:paraId="1597D2A0" w14:textId="77777777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</w:rPr>
      </w:pPr>
    </w:p>
    <w:p w14:paraId="4E054F64" w14:textId="0FB613E5" w:rsidR="00597B5B" w:rsidRDefault="00CB3C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hyperlink r:id="rId8" w:history="1">
        <w:r w:rsidR="00000000" w:rsidRPr="00CB3C62">
          <w:rPr>
            <w:rStyle w:val="Hyperlink"/>
            <w:rFonts w:ascii="Almendra" w:eastAsia="Arial" w:hAnsi="Almendra" w:cs="Arial"/>
            <w:sz w:val="24"/>
            <w:szCs w:val="24"/>
          </w:rPr>
          <w:t>Link</w:t>
        </w:r>
        <w:r w:rsidR="00597B5B" w:rsidRPr="00CB3C62">
          <w:rPr>
            <w:rStyle w:val="Hyperlink"/>
            <w:rFonts w:ascii="Almendra" w:eastAsia="Arial" w:hAnsi="Almendra" w:cs="Arial"/>
            <w:sz w:val="24"/>
            <w:szCs w:val="24"/>
          </w:rPr>
          <w:t xml:space="preserve"> </w:t>
        </w:r>
        <w:r w:rsidR="00000000" w:rsidRPr="00CB3C62">
          <w:rPr>
            <w:rStyle w:val="Hyperlink"/>
            <w:rFonts w:ascii="Almendra" w:eastAsia="Arial" w:hAnsi="Almendra" w:cs="Arial"/>
            <w:sz w:val="24"/>
            <w:szCs w:val="24"/>
          </w:rPr>
          <w:t>d</w:t>
        </w:r>
        <w:r w:rsidR="00000000" w:rsidRPr="00CB3C62">
          <w:rPr>
            <w:rStyle w:val="Hyperlink"/>
            <w:rFonts w:ascii="Almendra" w:eastAsia="Arial" w:hAnsi="Almendra" w:cs="Arial"/>
            <w:sz w:val="24"/>
            <w:szCs w:val="24"/>
          </w:rPr>
          <w:t>o</w:t>
        </w:r>
        <w:r w:rsidR="00000000" w:rsidRPr="00CB3C62">
          <w:rPr>
            <w:rStyle w:val="Hyperlink"/>
            <w:rFonts w:ascii="Almendra" w:eastAsia="Arial" w:hAnsi="Almendra" w:cs="Arial"/>
            <w:sz w:val="24"/>
            <w:szCs w:val="24"/>
          </w:rPr>
          <w:t xml:space="preserve"> </w:t>
        </w:r>
        <w:proofErr w:type="spellStart"/>
        <w:r w:rsidR="00000000" w:rsidRPr="00CB3C62">
          <w:rPr>
            <w:rStyle w:val="Hyperlink"/>
            <w:rFonts w:ascii="Almendra" w:eastAsia="Arial" w:hAnsi="Almendra" w:cs="Arial"/>
            <w:sz w:val="24"/>
            <w:szCs w:val="24"/>
          </w:rPr>
          <w:t>Jiry</w:t>
        </w:r>
        <w:proofErr w:type="spellEnd"/>
      </w:hyperlink>
    </w:p>
    <w:p w14:paraId="689F9632" w14:textId="77777777" w:rsidR="00CB3C62" w:rsidRDefault="00CB3C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  <w:hyperlink r:id="rId9" w:history="1">
        <w:r w:rsidR="00000000" w:rsidRPr="00CB3C62">
          <w:rPr>
            <w:rStyle w:val="Hyperlink"/>
            <w:rFonts w:ascii="Almendra" w:eastAsia="Arial" w:hAnsi="Almendra" w:cs="Arial"/>
            <w:sz w:val="24"/>
            <w:szCs w:val="24"/>
          </w:rPr>
          <w:t>Link do GitHub</w:t>
        </w:r>
      </w:hyperlink>
    </w:p>
    <w:p w14:paraId="32A3E938" w14:textId="4D51EE48" w:rsidR="00BD3C57" w:rsidRPr="00CE4E63" w:rsidRDefault="00BD3C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lmendra" w:eastAsia="Arial" w:hAnsi="Almendra" w:cs="Arial"/>
          <w:color w:val="000000"/>
          <w:sz w:val="24"/>
          <w:szCs w:val="24"/>
        </w:rPr>
      </w:pPr>
    </w:p>
    <w:sectPr w:rsidR="00BD3C57" w:rsidRPr="00CE4E6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552" w:right="1701" w:bottom="2268" w:left="1701" w:header="851" w:footer="4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0D4FF" w14:textId="77777777" w:rsidR="008E1F45" w:rsidRDefault="008E1F45">
      <w:pPr>
        <w:spacing w:after="0" w:line="240" w:lineRule="auto"/>
      </w:pPr>
      <w:r>
        <w:separator/>
      </w:r>
    </w:p>
  </w:endnote>
  <w:endnote w:type="continuationSeparator" w:id="0">
    <w:p w14:paraId="017539BB" w14:textId="77777777" w:rsidR="008E1F45" w:rsidRDefault="008E1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F423DF-A0A8-48F9-B65F-3B0DC841F267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0A40DA9C-72DE-4A7B-A761-7EF9CF47EFD2}"/>
    <w:embedBold r:id="rId3" w:fontKey="{0D1504F8-8D38-408F-9737-1B9612C8239C}"/>
    <w:embedBoldItalic r:id="rId4" w:fontKey="{1EC919FC-B07B-4FF2-B366-764ACF44B7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mendra">
    <w:panose1 w:val="02000000000000000000"/>
    <w:charset w:val="00"/>
    <w:family w:val="modern"/>
    <w:notTrueType/>
    <w:pitch w:val="variable"/>
    <w:sig w:usb0="8000006F" w:usb1="00000002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8296632-88EF-4FD5-9A78-FD5E347281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6D5C301-0E29-4A7A-8FD8-A6E7879B98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DCB6" w14:textId="77777777" w:rsidR="00BD3C57" w:rsidRDefault="00BD3C5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7DBA6" w14:textId="77777777" w:rsidR="00BD3C57" w:rsidRDefault="00000000">
    <w:pPr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740C338C" wp14:editId="13228091">
              <wp:simplePos x="0" y="0"/>
              <wp:positionH relativeFrom="column">
                <wp:posOffset>1905</wp:posOffset>
              </wp:positionH>
              <wp:positionV relativeFrom="paragraph">
                <wp:posOffset>78105</wp:posOffset>
              </wp:positionV>
              <wp:extent cx="5400675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45640" y="3779640"/>
                        <a:ext cx="5400720" cy="72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13357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1905</wp:posOffset>
              </wp:positionH>
              <wp:positionV relativeFrom="paragraph">
                <wp:posOffset>78105</wp:posOffset>
              </wp:positionV>
              <wp:extent cx="5400675" cy="190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411E" w14:textId="77777777" w:rsidR="00BD3C57" w:rsidRDefault="00000000">
    <w:pPr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1" hidden="0" allowOverlap="1" wp14:anchorId="4155BB0F" wp14:editId="10F5FBA1">
              <wp:simplePos x="0" y="0"/>
              <wp:positionH relativeFrom="column">
                <wp:posOffset>1905</wp:posOffset>
              </wp:positionH>
              <wp:positionV relativeFrom="paragraph">
                <wp:posOffset>78105</wp:posOffset>
              </wp:positionV>
              <wp:extent cx="5400675" cy="1905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45640" y="3779640"/>
                        <a:ext cx="5400720" cy="72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13357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1905</wp:posOffset>
              </wp:positionH>
              <wp:positionV relativeFrom="paragraph">
                <wp:posOffset>78105</wp:posOffset>
              </wp:positionV>
              <wp:extent cx="5400675" cy="1905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62A1D" w14:textId="77777777" w:rsidR="008E1F45" w:rsidRDefault="008E1F45">
      <w:pPr>
        <w:spacing w:after="0" w:line="240" w:lineRule="auto"/>
      </w:pPr>
      <w:r>
        <w:separator/>
      </w:r>
    </w:p>
  </w:footnote>
  <w:footnote w:type="continuationSeparator" w:id="0">
    <w:p w14:paraId="678C8D7B" w14:textId="77777777" w:rsidR="008E1F45" w:rsidRDefault="008E1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EEA8" w14:textId="77777777" w:rsidR="00BD3C57" w:rsidRDefault="00BD3C5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D0EB0" w14:textId="77777777" w:rsidR="00BD3C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3075"/>
        <w:tab w:val="center" w:pos="4252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544E6BE" wp14:editId="6F54FB76">
          <wp:extent cx="5400040" cy="676275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40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A3FC233" wp14:editId="6B09DA65">
              <wp:simplePos x="0" y="0"/>
              <wp:positionH relativeFrom="column">
                <wp:posOffset>0</wp:posOffset>
              </wp:positionH>
              <wp:positionV relativeFrom="paragraph">
                <wp:posOffset>699135</wp:posOffset>
              </wp:positionV>
              <wp:extent cx="5400675" cy="1905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45640" y="3779640"/>
                        <a:ext cx="5400720" cy="72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13357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699135</wp:posOffset>
              </wp:positionV>
              <wp:extent cx="5400675" cy="1905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A023D" w14:textId="77777777" w:rsidR="00BD3C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3075"/>
        <w:tab w:val="center" w:pos="4252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DAAF426" wp14:editId="1265157F">
          <wp:extent cx="5400040" cy="67627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40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4AF66BBF" wp14:editId="6A906A95">
              <wp:simplePos x="0" y="0"/>
              <wp:positionH relativeFrom="column">
                <wp:posOffset>0</wp:posOffset>
              </wp:positionH>
              <wp:positionV relativeFrom="paragraph">
                <wp:posOffset>699135</wp:posOffset>
              </wp:positionV>
              <wp:extent cx="5400675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45640" y="3779640"/>
                        <a:ext cx="5400720" cy="72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13357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699135</wp:posOffset>
              </wp:positionV>
              <wp:extent cx="5400675" cy="1905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006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02700"/>
    <w:multiLevelType w:val="multilevel"/>
    <w:tmpl w:val="DBA03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CD87215"/>
    <w:multiLevelType w:val="multilevel"/>
    <w:tmpl w:val="22A6C4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0C92CE2"/>
    <w:multiLevelType w:val="multilevel"/>
    <w:tmpl w:val="2D127F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num w:numId="1" w16cid:durableId="2109763927">
    <w:abstractNumId w:val="1"/>
  </w:num>
  <w:num w:numId="2" w16cid:durableId="791510216">
    <w:abstractNumId w:val="2"/>
  </w:num>
  <w:num w:numId="3" w16cid:durableId="199957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57"/>
    <w:rsid w:val="00247BEF"/>
    <w:rsid w:val="00422B3D"/>
    <w:rsid w:val="00597B5B"/>
    <w:rsid w:val="006E5D95"/>
    <w:rsid w:val="00702249"/>
    <w:rsid w:val="00716F99"/>
    <w:rsid w:val="00720C67"/>
    <w:rsid w:val="007F44C3"/>
    <w:rsid w:val="008E1F45"/>
    <w:rsid w:val="00B81E97"/>
    <w:rsid w:val="00BD3C57"/>
    <w:rsid w:val="00C40483"/>
    <w:rsid w:val="00CB3C62"/>
    <w:rsid w:val="00CE4E63"/>
    <w:rsid w:val="00D35D81"/>
    <w:rsid w:val="00D5091B"/>
    <w:rsid w:val="00EF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ABC1"/>
  <w15:docId w15:val="{6667CA1B-6C17-4901-89FA-732788ED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</w:pPr>
    <w:rPr>
      <w:b/>
      <w:bCs/>
      <w:color w:val="213973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character" w:styleId="Hyperlink">
    <w:name w:val="Hyperlink"/>
    <w:basedOn w:val="DefaultParagraphFont"/>
    <w:uiPriority w:val="99"/>
    <w:unhideWhenUsed/>
    <w:rsid w:val="00CB3C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C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3C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rintoru.atlassian.net/jira/software/projects/ICMSSI/summary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KirinToru/spanish-inquisition-cms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729</Words>
  <Characters>4157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Maksym Domilovskyi</cp:lastModifiedBy>
  <cp:revision>15</cp:revision>
  <dcterms:created xsi:type="dcterms:W3CDTF">2026-10-05T20:52:00Z</dcterms:created>
  <dcterms:modified xsi:type="dcterms:W3CDTF">2026-10-05T21:18:00Z</dcterms:modified>
</cp:coreProperties>
</file>