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 xml:space="preserve">Alunos: </w:t>
      </w:r>
      <w:r>
        <w:rPr>
          <w:rFonts w:ascii="Arial" w:hAnsi="Arial" w:cs="Arial"/>
          <w:sz w:val="24"/>
          <w:szCs w:val="24"/>
        </w:rPr>
        <w:t>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id w:val="-791516206"/>
        <w:docPartObj>
          <w:docPartGallery w:val="Table of Contents"/>
          <w:docPartUnique/>
        </w:docPartObj>
      </w:sdtPr>
      <w:sdtEndPr>
        <w:rPr>
          <w:rFonts w:ascii="Calibri" w:eastAsia="Calibri" w:hAnsi="Calibri" w:cs="Times New Roman"/>
          <w:color w:val="auto"/>
          <w:sz w:val="22"/>
          <w:szCs w:val="22"/>
          <w:lang w:eastAsia="en-US"/>
        </w:rPr>
      </w:sdtEndPr>
      <w:sdtContent>
        <w:p w:rsidR="00A279B1" w:rsidRDefault="00A279B1">
          <w:pPr>
            <w:pStyle w:val="CabealhodoSumrio"/>
          </w:pPr>
          <w:r>
            <w:t>Sumário</w:t>
          </w:r>
        </w:p>
        <w:p w:rsidR="00F974B5" w:rsidRDefault="00A279B1">
          <w:pPr>
            <w:pStyle w:val="Sumrio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F974B5">
          <w:pPr>
            <w:pStyle w:val="Sumrio1"/>
            <w:tabs>
              <w:tab w:val="left" w:pos="440"/>
              <w:tab w:val="right" w:leader="dot" w:pos="8494"/>
            </w:tabs>
            <w:rPr>
              <w:noProof/>
            </w:rPr>
          </w:pPr>
          <w:hyperlink w:anchor="_Toc449032764" w:history="1">
            <w:r w:rsidRPr="007A5E1A">
              <w:rPr>
                <w:rStyle w:val="Hyperlink"/>
                <w:noProof/>
              </w:rPr>
              <w:t>2)</w:t>
            </w:r>
            <w:r>
              <w:rPr>
                <w:noProof/>
              </w:rPr>
              <w:tab/>
            </w:r>
            <w:r w:rsidRPr="007A5E1A">
              <w:rPr>
                <w:rStyle w:val="Hyperlink"/>
                <w:noProof/>
              </w:rPr>
              <w:t>Arquitetura do Programa:</w:t>
            </w:r>
            <w:r>
              <w:rPr>
                <w:noProof/>
                <w:webHidden/>
              </w:rPr>
              <w:tab/>
            </w:r>
            <w:r>
              <w:rPr>
                <w:noProof/>
                <w:webHidden/>
              </w:rPr>
              <w:fldChar w:fldCharType="begin"/>
            </w:r>
            <w:r>
              <w:rPr>
                <w:noProof/>
                <w:webHidden/>
              </w:rPr>
              <w:instrText xml:space="preserve"> PAGEREF _Toc449032764 \h </w:instrText>
            </w:r>
            <w:r>
              <w:rPr>
                <w:noProof/>
                <w:webHidden/>
              </w:rPr>
            </w:r>
            <w:r>
              <w:rPr>
                <w:noProof/>
                <w:webHidden/>
              </w:rPr>
              <w:fldChar w:fldCharType="separate"/>
            </w:r>
            <w:r>
              <w:rPr>
                <w:noProof/>
                <w:webHidden/>
              </w:rPr>
              <w:t>3</w:t>
            </w:r>
            <w:r>
              <w:rPr>
                <w:noProof/>
                <w:webHidden/>
              </w:rPr>
              <w:fldChar w:fldCharType="end"/>
            </w:r>
          </w:hyperlink>
        </w:p>
        <w:p w:rsidR="00F974B5" w:rsidRDefault="00F974B5">
          <w:pPr>
            <w:pStyle w:val="Sumrio1"/>
            <w:tabs>
              <w:tab w:val="left" w:pos="440"/>
              <w:tab w:val="right" w:leader="dot" w:pos="8494"/>
            </w:tabs>
            <w:rPr>
              <w:noProof/>
            </w:rPr>
          </w:pPr>
          <w:hyperlink w:anchor="_Toc449032765" w:history="1">
            <w:r w:rsidRPr="007A5E1A">
              <w:rPr>
                <w:rStyle w:val="Hyperlink"/>
                <w:noProof/>
              </w:rPr>
              <w:t>3)</w:t>
            </w:r>
            <w:r>
              <w:rPr>
                <w:noProof/>
              </w:rPr>
              <w:tab/>
            </w:r>
            <w:r w:rsidRPr="007A5E1A">
              <w:rPr>
                <w:rStyle w:val="Hyperlink"/>
                <w:noProof/>
              </w:rPr>
              <w:t>Modelo Estrutural:</w:t>
            </w:r>
            <w:r>
              <w:rPr>
                <w:noProof/>
                <w:webHidden/>
              </w:rPr>
              <w:tab/>
            </w:r>
            <w:r>
              <w:rPr>
                <w:noProof/>
                <w:webHidden/>
              </w:rPr>
              <w:fldChar w:fldCharType="begin"/>
            </w:r>
            <w:r>
              <w:rPr>
                <w:noProof/>
                <w:webHidden/>
              </w:rPr>
              <w:instrText xml:space="preserve"> PAGEREF _Toc449032765 \h </w:instrText>
            </w:r>
            <w:r>
              <w:rPr>
                <w:noProof/>
                <w:webHidden/>
              </w:rPr>
            </w:r>
            <w:r>
              <w:rPr>
                <w:noProof/>
                <w:webHidden/>
              </w:rPr>
              <w:fldChar w:fldCharType="separate"/>
            </w:r>
            <w:r>
              <w:rPr>
                <w:noProof/>
                <w:webHidden/>
              </w:rPr>
              <w:t>3</w:t>
            </w:r>
            <w:r>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0" w:name="_Toc449032763"/>
      <w:r>
        <w:lastRenderedPageBreak/>
        <w:t>Especificação de Requisitos:</w:t>
      </w:r>
      <w:bookmarkEnd w:id="0"/>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O jogo em si, que chamaremos aqui especificamente de Partida é dividido em várias Mãos, que possuem até três Rodadas.</w:t>
      </w:r>
      <w:r>
        <w:t xml:space="preserve">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xml:space="preserve">. A única condição para tais aumentos é que eles devem vir em sequência, ou seja, o </w:t>
      </w:r>
      <w:r w:rsidR="00F07AB1">
        <w:lastRenderedPageBreak/>
        <w:t>jogador do time adversário não pode pedir Seis, nem Nove, nem Doze se o do outro grupo já não tenha pedido Truco, Seis e Nove respectivamente, funcionando como uma sobre aposta.</w:t>
      </w:r>
    </w:p>
    <w:p w:rsidR="00F974B5" w:rsidRP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A279B1" w:rsidRDefault="00F974B5" w:rsidP="00A279B1">
      <w:pPr>
        <w:pStyle w:val="Ttulo1"/>
        <w:numPr>
          <w:ilvl w:val="0"/>
          <w:numId w:val="1"/>
        </w:numPr>
      </w:pPr>
      <w:bookmarkStart w:id="1" w:name="_Toc449032764"/>
      <w:r>
        <w:t>Arquitetura do Programa:</w:t>
      </w:r>
      <w:bookmarkEnd w:id="1"/>
    </w:p>
    <w:p w:rsidR="00F974B5" w:rsidRDefault="00F974B5"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Pr="00F974B5" w:rsidRDefault="00BA2C1D" w:rsidP="00F974B5">
      <w:bookmarkStart w:id="2" w:name="_GoBack"/>
      <w:bookmarkEnd w:id="2"/>
    </w:p>
    <w:p w:rsidR="00F974B5" w:rsidRPr="00F974B5" w:rsidRDefault="00F974B5" w:rsidP="00F974B5">
      <w:pPr>
        <w:pStyle w:val="Ttulo1"/>
        <w:numPr>
          <w:ilvl w:val="0"/>
          <w:numId w:val="1"/>
        </w:numPr>
      </w:pPr>
      <w:bookmarkStart w:id="3" w:name="_Toc449032765"/>
      <w:r>
        <w:lastRenderedPageBreak/>
        <w:t>Modelo Estrutural:</w:t>
      </w:r>
      <w:bookmarkEnd w:id="3"/>
    </w:p>
    <w:sectPr w:rsidR="00F974B5" w:rsidRPr="00F97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6013"/>
    <w:rsid w:val="004B613F"/>
    <w:rsid w:val="00667037"/>
    <w:rsid w:val="006B05A6"/>
    <w:rsid w:val="007B492B"/>
    <w:rsid w:val="0096321F"/>
    <w:rsid w:val="00A279B1"/>
    <w:rsid w:val="00A92ECB"/>
    <w:rsid w:val="00B35327"/>
    <w:rsid w:val="00BA2C1D"/>
    <w:rsid w:val="00DA0AA2"/>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AE5C5-A97C-4C42-981D-4EB24C50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731</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2</cp:revision>
  <dcterms:created xsi:type="dcterms:W3CDTF">2016-04-16T20:35:00Z</dcterms:created>
  <dcterms:modified xsi:type="dcterms:W3CDTF">2016-04-22T02:47:00Z</dcterms:modified>
</cp:coreProperties>
</file>