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55F9C" w14:textId="77777777" w:rsidR="00BA684B" w:rsidRDefault="00BA684B" w:rsidP="00A34271">
      <w:pPr>
        <w:spacing w:line="300" w:lineRule="auto"/>
        <w:ind w:rightChars="10" w:right="24"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华 南 农 业 大 学 数 学 与 信 息（软 件） 学 院</w:t>
      </w:r>
    </w:p>
    <w:p w14:paraId="7E01E31F" w14:textId="7C6D4A46" w:rsidR="00BA684B" w:rsidRDefault="00BA684B" w:rsidP="00A34271">
      <w:pPr>
        <w:spacing w:line="300" w:lineRule="auto"/>
        <w:ind w:rightChars="10" w:right="24" w:firstLineChars="20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《</w:t>
      </w:r>
      <w:r w:rsidR="00427B05">
        <w:rPr>
          <w:sz w:val="28"/>
          <w:szCs w:val="28"/>
        </w:rPr>
        <w:t xml:space="preserve">.net </w:t>
      </w:r>
      <w:r w:rsidR="00C44AAB">
        <w:rPr>
          <w:rFonts w:hint="eastAsia"/>
          <w:sz w:val="28"/>
          <w:szCs w:val="28"/>
        </w:rPr>
        <w:t>数据库</w:t>
      </w:r>
      <w:r w:rsidR="00427B05"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课程实验》成绩单</w:t>
      </w:r>
    </w:p>
    <w:p w14:paraId="29731B6B" w14:textId="7ADA7514" w:rsidR="00BA684B" w:rsidRDefault="00BA684B" w:rsidP="008B623F">
      <w:pPr>
        <w:spacing w:line="300" w:lineRule="auto"/>
        <w:ind w:rightChars="10" w:right="24" w:firstLineChars="200" w:firstLine="480"/>
        <w:jc w:val="right"/>
      </w:pPr>
      <w:r>
        <w:rPr>
          <w:rFonts w:hint="eastAsia"/>
        </w:rPr>
        <w:t>开设时间：20</w:t>
      </w:r>
      <w:r w:rsidR="003D0220">
        <w:t>19</w:t>
      </w:r>
      <w:r>
        <w:rPr>
          <w:rFonts w:hint="eastAsia"/>
        </w:rPr>
        <w:t>学年第一学期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080"/>
        <w:gridCol w:w="436"/>
        <w:gridCol w:w="1004"/>
        <w:gridCol w:w="438"/>
        <w:gridCol w:w="282"/>
        <w:gridCol w:w="1455"/>
        <w:gridCol w:w="279"/>
        <w:gridCol w:w="867"/>
        <w:gridCol w:w="1006"/>
        <w:gridCol w:w="533"/>
        <w:gridCol w:w="674"/>
      </w:tblGrid>
      <w:tr w:rsidR="00BA684B" w14:paraId="652BD6B5" w14:textId="77777777" w:rsidTr="002D159A">
        <w:trPr>
          <w:cantSplit/>
        </w:trPr>
        <w:tc>
          <w:tcPr>
            <w:tcW w:w="8522" w:type="dxa"/>
            <w:gridSpan w:val="12"/>
          </w:tcPr>
          <w:p w14:paraId="3FEF94CA" w14:textId="77777777" w:rsidR="00BA684B" w:rsidRDefault="00BA684B" w:rsidP="00A34271">
            <w:pPr>
              <w:spacing w:line="300" w:lineRule="auto"/>
              <w:ind w:rightChars="10" w:right="24"/>
              <w:jc w:val="center"/>
            </w:pPr>
            <w:r>
              <w:rPr>
                <w:rFonts w:hint="eastAsia"/>
              </w:rPr>
              <w:t>小组成员、组内分工、工作量比例、各成员个人成绩</w:t>
            </w:r>
          </w:p>
        </w:tc>
      </w:tr>
      <w:tr w:rsidR="00BA684B" w14:paraId="22AB14C2" w14:textId="77777777" w:rsidTr="008B623F">
        <w:tc>
          <w:tcPr>
            <w:tcW w:w="468" w:type="dxa"/>
          </w:tcPr>
          <w:p w14:paraId="5DD8C8FA" w14:textId="77777777" w:rsidR="002613B9" w:rsidRDefault="002613B9" w:rsidP="00A34271">
            <w:pPr>
              <w:ind w:rightChars="10" w:right="24"/>
              <w:rPr>
                <w:b/>
                <w:bCs/>
              </w:rPr>
            </w:pPr>
          </w:p>
          <w:p w14:paraId="60A2F5E3" w14:textId="77777777" w:rsidR="00BA684B" w:rsidRDefault="00BA684B" w:rsidP="00A34271">
            <w:pPr>
              <w:ind w:rightChars="10" w:right="2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080" w:type="dxa"/>
            <w:vAlign w:val="center"/>
          </w:tcPr>
          <w:p w14:paraId="63CE2F04" w14:textId="03906AE4" w:rsidR="00BA684B" w:rsidRPr="00C44AAB" w:rsidRDefault="00BA684B" w:rsidP="00A34271">
            <w:pPr>
              <w:ind w:rightChars="10" w:right="24"/>
              <w:rPr>
                <w:rFonts w:hint="eastAsia"/>
                <w:sz w:val="13"/>
              </w:rPr>
            </w:pPr>
            <w:r w:rsidRPr="002613B9">
              <w:rPr>
                <w:rFonts w:hint="eastAsia"/>
                <w:sz w:val="13"/>
              </w:rPr>
              <w:t>201725110105</w:t>
            </w:r>
          </w:p>
        </w:tc>
        <w:tc>
          <w:tcPr>
            <w:tcW w:w="436" w:type="dxa"/>
            <w:vAlign w:val="center"/>
          </w:tcPr>
          <w:p w14:paraId="77EE9A12" w14:textId="77777777" w:rsidR="00BA684B" w:rsidRDefault="00BA684B" w:rsidP="00A34271">
            <w:pPr>
              <w:ind w:rightChars="10" w:right="2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004" w:type="dxa"/>
            <w:vAlign w:val="center"/>
          </w:tcPr>
          <w:p w14:paraId="2B630C47" w14:textId="6F1794C2" w:rsidR="00BA684B" w:rsidRPr="002D159A" w:rsidRDefault="00BA684B" w:rsidP="00A34271">
            <w:pPr>
              <w:ind w:rightChars="10" w:right="24"/>
              <w:rPr>
                <w:rFonts w:hint="eastAsia"/>
                <w:sz w:val="21"/>
              </w:rPr>
            </w:pPr>
            <w:r w:rsidRPr="002D159A">
              <w:rPr>
                <w:rFonts w:hint="eastAsia"/>
                <w:sz w:val="21"/>
              </w:rPr>
              <w:t>邓泽骏</w:t>
            </w:r>
          </w:p>
        </w:tc>
        <w:tc>
          <w:tcPr>
            <w:tcW w:w="438" w:type="dxa"/>
            <w:vAlign w:val="center"/>
          </w:tcPr>
          <w:p w14:paraId="11DABBE3" w14:textId="77777777" w:rsidR="00BA684B" w:rsidRDefault="00BA684B" w:rsidP="00A34271">
            <w:pPr>
              <w:ind w:rightChars="10" w:right="2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分工</w:t>
            </w:r>
          </w:p>
        </w:tc>
        <w:tc>
          <w:tcPr>
            <w:tcW w:w="2016" w:type="dxa"/>
            <w:gridSpan w:val="3"/>
            <w:vAlign w:val="center"/>
          </w:tcPr>
          <w:p w14:paraId="2F622C8A" w14:textId="43619FB9" w:rsidR="00BA684B" w:rsidRPr="002D159A" w:rsidRDefault="00574BCD" w:rsidP="00A34271">
            <w:pPr>
              <w:ind w:rightChars="10" w:right="24"/>
              <w:rPr>
                <w:rFonts w:hint="eastAsia"/>
                <w:sz w:val="21"/>
              </w:rPr>
            </w:pPr>
            <w:proofErr w:type="gramStart"/>
            <w:r w:rsidRPr="002D159A">
              <w:rPr>
                <w:rFonts w:hint="eastAsia"/>
                <w:sz w:val="21"/>
              </w:rPr>
              <w:t>邓</w:t>
            </w:r>
            <w:proofErr w:type="gramEnd"/>
            <w:r w:rsidRPr="002D159A">
              <w:rPr>
                <w:rFonts w:hint="eastAsia"/>
                <w:sz w:val="21"/>
              </w:rPr>
              <w:t>:</w:t>
            </w:r>
            <w:r w:rsidR="00074162" w:rsidRPr="002D159A">
              <w:rPr>
                <w:sz w:val="21"/>
              </w:rPr>
              <w:t>界面</w:t>
            </w:r>
            <w:r w:rsidR="00074162" w:rsidRPr="002D159A">
              <w:rPr>
                <w:rFonts w:hint="eastAsia"/>
                <w:sz w:val="21"/>
              </w:rPr>
              <w:t>交互设计</w:t>
            </w:r>
          </w:p>
        </w:tc>
        <w:tc>
          <w:tcPr>
            <w:tcW w:w="867" w:type="dxa"/>
            <w:vAlign w:val="center"/>
          </w:tcPr>
          <w:p w14:paraId="645385FE" w14:textId="77777777" w:rsidR="00BA684B" w:rsidRDefault="00BA684B" w:rsidP="00A34271">
            <w:pPr>
              <w:ind w:rightChars="10" w:right="24"/>
              <w:rPr>
                <w:b/>
              </w:rPr>
            </w:pPr>
            <w:r>
              <w:rPr>
                <w:rFonts w:hint="eastAsia"/>
                <w:b/>
              </w:rPr>
              <w:t>工作量比例</w:t>
            </w:r>
          </w:p>
        </w:tc>
        <w:tc>
          <w:tcPr>
            <w:tcW w:w="1006" w:type="dxa"/>
            <w:vAlign w:val="center"/>
          </w:tcPr>
          <w:p w14:paraId="2932F2F3" w14:textId="21A0635C" w:rsidR="008B623F" w:rsidRPr="00C44AAB" w:rsidRDefault="008B623F" w:rsidP="008B623F">
            <w:pPr>
              <w:ind w:rightChars="-70" w:right="-168"/>
              <w:rPr>
                <w:rFonts w:hint="eastAsia"/>
                <w:sz w:val="21"/>
              </w:rPr>
            </w:pPr>
            <w:proofErr w:type="gramStart"/>
            <w:r w:rsidRPr="008B623F">
              <w:rPr>
                <w:rFonts w:hint="eastAsia"/>
                <w:sz w:val="21"/>
              </w:rPr>
              <w:t>邓</w:t>
            </w:r>
            <w:proofErr w:type="gramEnd"/>
            <w:r w:rsidRPr="008B623F">
              <w:rPr>
                <w:rFonts w:hint="eastAsia"/>
                <w:sz w:val="21"/>
              </w:rPr>
              <w:t>：5</w:t>
            </w:r>
            <w:r w:rsidRPr="008B623F">
              <w:rPr>
                <w:sz w:val="21"/>
              </w:rPr>
              <w:t>0</w:t>
            </w:r>
            <w:r w:rsidRPr="008B623F">
              <w:rPr>
                <w:rFonts w:hint="eastAsia"/>
                <w:sz w:val="21"/>
              </w:rPr>
              <w:t>%</w:t>
            </w:r>
          </w:p>
        </w:tc>
        <w:tc>
          <w:tcPr>
            <w:tcW w:w="533" w:type="dxa"/>
            <w:vAlign w:val="center"/>
          </w:tcPr>
          <w:p w14:paraId="229F0D00" w14:textId="77777777" w:rsidR="00BA684B" w:rsidRDefault="00BA684B" w:rsidP="008B623F">
            <w:pPr>
              <w:ind w:rightChars="-20" w:right="-4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674" w:type="dxa"/>
            <w:vAlign w:val="center"/>
          </w:tcPr>
          <w:p w14:paraId="4AC27FBB" w14:textId="77777777" w:rsidR="00BA684B" w:rsidRDefault="00BA684B" w:rsidP="00A34271">
            <w:pPr>
              <w:ind w:rightChars="10" w:right="24"/>
              <w:jc w:val="center"/>
              <w:rPr>
                <w:b/>
                <w:color w:val="FF0000"/>
              </w:rPr>
            </w:pPr>
          </w:p>
        </w:tc>
      </w:tr>
      <w:tr w:rsidR="00BA684B" w14:paraId="3E9924E8" w14:textId="77777777" w:rsidTr="002D159A">
        <w:trPr>
          <w:cantSplit/>
          <w:trHeight w:val="1237"/>
        </w:trPr>
        <w:tc>
          <w:tcPr>
            <w:tcW w:w="468" w:type="dxa"/>
            <w:textDirection w:val="tbRlV"/>
            <w:vAlign w:val="center"/>
          </w:tcPr>
          <w:p w14:paraId="18481891" w14:textId="77777777" w:rsidR="00BA684B" w:rsidRPr="0093077D" w:rsidRDefault="00BA684B" w:rsidP="00A34271">
            <w:pPr>
              <w:spacing w:line="300" w:lineRule="auto"/>
              <w:ind w:left="113" w:rightChars="10" w:right="24"/>
              <w:rPr>
                <w:sz w:val="18"/>
              </w:rPr>
            </w:pPr>
            <w:r w:rsidRPr="0093077D">
              <w:rPr>
                <w:rFonts w:hint="eastAsia"/>
                <w:sz w:val="18"/>
              </w:rPr>
              <w:t>实 验 题 目</w:t>
            </w:r>
          </w:p>
        </w:tc>
        <w:tc>
          <w:tcPr>
            <w:tcW w:w="8054" w:type="dxa"/>
            <w:gridSpan w:val="11"/>
          </w:tcPr>
          <w:p w14:paraId="20E32E19" w14:textId="77777777" w:rsidR="00074162" w:rsidRDefault="00074162" w:rsidP="00A34271">
            <w:pPr>
              <w:spacing w:line="300" w:lineRule="auto"/>
              <w:ind w:rightChars="10" w:right="24"/>
            </w:pPr>
          </w:p>
          <w:p w14:paraId="466C2A22" w14:textId="1D5AA04F" w:rsidR="00BA684B" w:rsidRPr="00074162" w:rsidRDefault="00D44579" w:rsidP="00A34271">
            <w:pPr>
              <w:spacing w:line="300" w:lineRule="auto"/>
              <w:ind w:rightChars="10" w:right="24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</w:rPr>
              <w:t>简单数据库交互实验</w:t>
            </w:r>
          </w:p>
        </w:tc>
      </w:tr>
      <w:tr w:rsidR="00BA684B" w14:paraId="581FB164" w14:textId="77777777" w:rsidTr="002D159A">
        <w:trPr>
          <w:cantSplit/>
          <w:trHeight w:val="4921"/>
        </w:trPr>
        <w:tc>
          <w:tcPr>
            <w:tcW w:w="468" w:type="dxa"/>
            <w:textDirection w:val="tbRlV"/>
            <w:vAlign w:val="center"/>
          </w:tcPr>
          <w:p w14:paraId="1429A7DC" w14:textId="77777777" w:rsidR="00BA684B" w:rsidRDefault="00BA684B" w:rsidP="00A34271">
            <w:pPr>
              <w:spacing w:line="300" w:lineRule="auto"/>
              <w:ind w:left="113" w:rightChars="10" w:right="24"/>
              <w:jc w:val="center"/>
            </w:pPr>
            <w:r>
              <w:rPr>
                <w:rFonts w:hint="eastAsia"/>
              </w:rPr>
              <w:t>自 我 评 价</w:t>
            </w:r>
          </w:p>
        </w:tc>
        <w:tc>
          <w:tcPr>
            <w:tcW w:w="8054" w:type="dxa"/>
            <w:gridSpan w:val="11"/>
          </w:tcPr>
          <w:p w14:paraId="02C79006" w14:textId="77777777" w:rsidR="00D373F4" w:rsidRDefault="00E7302F" w:rsidP="00D373F4">
            <w:pPr>
              <w:ind w:rightChars="10" w:right="24" w:firstLineChars="200" w:firstLine="420"/>
              <w:rPr>
                <w:sz w:val="21"/>
              </w:rPr>
            </w:pPr>
            <w:r w:rsidRPr="00E7302F">
              <w:rPr>
                <w:rFonts w:hint="eastAsia"/>
                <w:sz w:val="21"/>
              </w:rPr>
              <w:t>本次课程设计中，</w:t>
            </w:r>
            <w:r w:rsidR="000E76FD">
              <w:rPr>
                <w:rFonts w:hint="eastAsia"/>
                <w:sz w:val="21"/>
              </w:rPr>
              <w:t>为方便数据库的可移植性，</w:t>
            </w:r>
            <w:r w:rsidR="00D373F4">
              <w:rPr>
                <w:rFonts w:hint="eastAsia"/>
                <w:sz w:val="21"/>
              </w:rPr>
              <w:t>我使用了</w:t>
            </w:r>
            <w:proofErr w:type="spellStart"/>
            <w:r w:rsidR="00D373F4">
              <w:rPr>
                <w:rFonts w:hint="eastAsia"/>
                <w:sz w:val="21"/>
              </w:rPr>
              <w:t>Sqlite</w:t>
            </w:r>
            <w:proofErr w:type="spellEnd"/>
            <w:r w:rsidR="00D373F4">
              <w:rPr>
                <w:sz w:val="21"/>
              </w:rPr>
              <w:t xml:space="preserve"> 3 </w:t>
            </w:r>
            <w:r w:rsidR="00D373F4">
              <w:rPr>
                <w:rFonts w:hint="eastAsia"/>
                <w:sz w:val="21"/>
              </w:rPr>
              <w:t>来做本地数据库，</w:t>
            </w:r>
            <w:r w:rsidR="00FB7C3F">
              <w:rPr>
                <w:rFonts w:hint="eastAsia"/>
                <w:sz w:val="21"/>
              </w:rPr>
              <w:t>相对路径的文件保证了</w:t>
            </w:r>
            <w:r w:rsidR="000E76FD">
              <w:rPr>
                <w:rFonts w:hint="eastAsia"/>
                <w:sz w:val="21"/>
              </w:rPr>
              <w:t>随</w:t>
            </w:r>
            <w:r w:rsidR="00652935">
              <w:rPr>
                <w:rFonts w:hint="eastAsia"/>
                <w:sz w:val="21"/>
              </w:rPr>
              <w:t>项目迁移而依旧能够使用。</w:t>
            </w:r>
            <w:r w:rsidR="00F74F87">
              <w:rPr>
                <w:rFonts w:hint="eastAsia"/>
                <w:sz w:val="21"/>
              </w:rPr>
              <w:t>虽然本次的实验比较简陋，</w:t>
            </w:r>
            <w:r w:rsidR="00F23666">
              <w:rPr>
                <w:rFonts w:hint="eastAsia"/>
                <w:sz w:val="21"/>
              </w:rPr>
              <w:t>但是 对于数据库的基本的 增，改，</w:t>
            </w:r>
            <w:proofErr w:type="gramStart"/>
            <w:r w:rsidR="00F23666">
              <w:rPr>
                <w:rFonts w:hint="eastAsia"/>
                <w:sz w:val="21"/>
              </w:rPr>
              <w:t>删</w:t>
            </w:r>
            <w:proofErr w:type="gramEnd"/>
            <w:r w:rsidR="00F23666">
              <w:rPr>
                <w:rFonts w:hint="eastAsia"/>
                <w:sz w:val="21"/>
              </w:rPr>
              <w:t>，</w:t>
            </w:r>
            <w:proofErr w:type="gramStart"/>
            <w:r w:rsidR="00F23666">
              <w:rPr>
                <w:rFonts w:hint="eastAsia"/>
                <w:sz w:val="21"/>
              </w:rPr>
              <w:t>查操作</w:t>
            </w:r>
            <w:proofErr w:type="gramEnd"/>
            <w:r w:rsidR="001A3285">
              <w:rPr>
                <w:rFonts w:hint="eastAsia"/>
                <w:sz w:val="21"/>
              </w:rPr>
              <w:t>俱全</w:t>
            </w:r>
            <w:r w:rsidR="0061764F">
              <w:rPr>
                <w:rFonts w:hint="eastAsia"/>
                <w:sz w:val="21"/>
              </w:rPr>
              <w:t>。加深了我对于C#连接数据库的</w:t>
            </w:r>
            <w:r w:rsidR="002D0DBA">
              <w:rPr>
                <w:rFonts w:hint="eastAsia"/>
                <w:sz w:val="21"/>
              </w:rPr>
              <w:t>操作理解。</w:t>
            </w:r>
          </w:p>
          <w:p w14:paraId="0C55F188" w14:textId="08E66313" w:rsidR="002D0DBA" w:rsidRPr="002D159A" w:rsidRDefault="00B63FF8" w:rsidP="00D373F4">
            <w:pPr>
              <w:ind w:rightChars="10" w:right="24" w:firstLineChars="200" w:firstLine="42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相对来说，我重新学习了数据库的相关知识，</w:t>
            </w:r>
            <w:r w:rsidR="00B92680">
              <w:rPr>
                <w:rFonts w:hint="eastAsia"/>
                <w:sz w:val="21"/>
              </w:rPr>
              <w:t>更加加强了对于数据快速操作的一些方法。</w:t>
            </w:r>
          </w:p>
        </w:tc>
      </w:tr>
      <w:tr w:rsidR="00BA684B" w14:paraId="39E0952D" w14:textId="77777777" w:rsidTr="002D159A">
        <w:trPr>
          <w:cantSplit/>
          <w:trHeight w:val="2967"/>
        </w:trPr>
        <w:tc>
          <w:tcPr>
            <w:tcW w:w="468" w:type="dxa"/>
            <w:textDirection w:val="tbRlV"/>
            <w:vAlign w:val="center"/>
          </w:tcPr>
          <w:p w14:paraId="52E53201" w14:textId="77777777" w:rsidR="00BA684B" w:rsidRDefault="00BA684B" w:rsidP="00A34271">
            <w:pPr>
              <w:spacing w:line="300" w:lineRule="auto"/>
              <w:ind w:leftChars="54" w:left="370" w:rightChars="10" w:right="24" w:hangingChars="100" w:hanging="240"/>
              <w:jc w:val="center"/>
            </w:pPr>
            <w:r>
              <w:rPr>
                <w:rFonts w:hint="eastAsia"/>
              </w:rPr>
              <w:t>教 师 评 语</w:t>
            </w:r>
          </w:p>
        </w:tc>
        <w:tc>
          <w:tcPr>
            <w:tcW w:w="8054" w:type="dxa"/>
            <w:gridSpan w:val="11"/>
          </w:tcPr>
          <w:p w14:paraId="3DBC20B0" w14:textId="77777777" w:rsidR="00BA684B" w:rsidRDefault="00BA684B" w:rsidP="00A34271">
            <w:pPr>
              <w:spacing w:line="300" w:lineRule="auto"/>
              <w:ind w:rightChars="10" w:right="24"/>
            </w:pPr>
            <w:r>
              <w:rPr>
                <w:rFonts w:hint="eastAsia"/>
              </w:rPr>
              <w:t>评价指标：</w:t>
            </w:r>
          </w:p>
          <w:p w14:paraId="753ECEFC" w14:textId="77777777" w:rsidR="00BA684B" w:rsidRDefault="00BA684B" w:rsidP="00A34271">
            <w:pPr>
              <w:numPr>
                <w:ilvl w:val="0"/>
                <w:numId w:val="1"/>
              </w:numPr>
              <w:spacing w:line="300" w:lineRule="auto"/>
              <w:ind w:rightChars="10" w:right="24"/>
            </w:pPr>
            <w:r>
              <w:rPr>
                <w:rFonts w:hint="eastAsia"/>
              </w:rPr>
              <w:t xml:space="preserve">题目内容和要求完成情况    优 </w:t>
            </w:r>
            <w:r w:rsidR="0007416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  良 □    中 □    差 □</w:t>
            </w:r>
          </w:p>
          <w:p w14:paraId="05978B97" w14:textId="77777777" w:rsidR="00BA684B" w:rsidRDefault="00BA684B" w:rsidP="00A34271">
            <w:pPr>
              <w:numPr>
                <w:ilvl w:val="0"/>
                <w:numId w:val="1"/>
              </w:numPr>
              <w:spacing w:line="300" w:lineRule="auto"/>
              <w:ind w:rightChars="10" w:right="24"/>
            </w:pPr>
            <w:r>
              <w:rPr>
                <w:rFonts w:hint="eastAsia"/>
              </w:rPr>
              <w:t xml:space="preserve">对算法原理的理解程度      优 </w:t>
            </w:r>
            <w:r w:rsidR="0007416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  良 □    中 □    差 □</w:t>
            </w:r>
          </w:p>
          <w:p w14:paraId="21D2E504" w14:textId="77777777" w:rsidR="00BA684B" w:rsidRDefault="00BA684B" w:rsidP="00A34271">
            <w:pPr>
              <w:numPr>
                <w:ilvl w:val="0"/>
                <w:numId w:val="1"/>
              </w:numPr>
              <w:spacing w:line="300" w:lineRule="auto"/>
              <w:ind w:rightChars="10" w:right="24"/>
            </w:pPr>
            <w:r>
              <w:rPr>
                <w:rFonts w:hint="eastAsia"/>
              </w:rPr>
              <w:t xml:space="preserve">程序设计水平              优 </w:t>
            </w:r>
            <w:r w:rsidR="0007416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  良 □    中 □    差 □</w:t>
            </w:r>
          </w:p>
          <w:p w14:paraId="32A89708" w14:textId="77777777" w:rsidR="00BA684B" w:rsidRDefault="00BA684B" w:rsidP="00A34271">
            <w:pPr>
              <w:numPr>
                <w:ilvl w:val="0"/>
                <w:numId w:val="1"/>
              </w:numPr>
              <w:spacing w:line="300" w:lineRule="auto"/>
              <w:ind w:rightChars="10" w:right="24"/>
            </w:pPr>
            <w:r>
              <w:rPr>
                <w:rFonts w:hint="eastAsia"/>
              </w:rPr>
              <w:t xml:space="preserve">程序运行效果及正确性      优 </w:t>
            </w:r>
            <w:r w:rsidR="0007416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  良 □    中 □    差 □</w:t>
            </w:r>
          </w:p>
          <w:p w14:paraId="08B6D9D0" w14:textId="77777777" w:rsidR="00BA684B" w:rsidRDefault="00BA684B" w:rsidP="00A34271">
            <w:pPr>
              <w:numPr>
                <w:ilvl w:val="0"/>
                <w:numId w:val="1"/>
              </w:numPr>
              <w:spacing w:line="300" w:lineRule="auto"/>
              <w:ind w:rightChars="10" w:right="24"/>
            </w:pPr>
            <w:r>
              <w:rPr>
                <w:rFonts w:hint="eastAsia"/>
              </w:rPr>
              <w:t xml:space="preserve">课程设计报告结构清晰      优 </w:t>
            </w:r>
            <w:r w:rsidR="0007416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  良 □    中 □    差 □</w:t>
            </w:r>
          </w:p>
          <w:p w14:paraId="69CEB41C" w14:textId="77777777" w:rsidR="00BA684B" w:rsidRDefault="00BA684B" w:rsidP="00A34271">
            <w:pPr>
              <w:numPr>
                <w:ilvl w:val="0"/>
                <w:numId w:val="1"/>
              </w:numPr>
              <w:spacing w:line="300" w:lineRule="auto"/>
              <w:ind w:rightChars="10" w:right="24"/>
            </w:pPr>
            <w:r>
              <w:rPr>
                <w:rFonts w:hint="eastAsia"/>
              </w:rPr>
              <w:t xml:space="preserve">报告中总结和分析详尽      优 </w:t>
            </w:r>
            <w:r w:rsidR="0007416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  良 □    中 □    差 □</w:t>
            </w:r>
          </w:p>
        </w:tc>
      </w:tr>
      <w:tr w:rsidR="00BA684B" w14:paraId="5DD7E744" w14:textId="77777777" w:rsidTr="002D159A">
        <w:trPr>
          <w:trHeight w:val="608"/>
        </w:trPr>
        <w:tc>
          <w:tcPr>
            <w:tcW w:w="468" w:type="dxa"/>
            <w:vAlign w:val="center"/>
          </w:tcPr>
          <w:p w14:paraId="77C7B49D" w14:textId="77777777" w:rsidR="00BA684B" w:rsidRPr="00074162" w:rsidRDefault="00074162" w:rsidP="00A34271">
            <w:pPr>
              <w:spacing w:line="300" w:lineRule="auto"/>
              <w:ind w:rightChars="10" w:right="2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3240" w:type="dxa"/>
            <w:gridSpan w:val="5"/>
          </w:tcPr>
          <w:p w14:paraId="4368E000" w14:textId="77777777" w:rsidR="00BA684B" w:rsidRDefault="00BA684B" w:rsidP="00A34271">
            <w:pPr>
              <w:spacing w:line="300" w:lineRule="auto"/>
              <w:ind w:rightChars="10" w:right="24"/>
              <w:rPr>
                <w:color w:val="FF0000"/>
              </w:rPr>
            </w:pPr>
          </w:p>
        </w:tc>
        <w:tc>
          <w:tcPr>
            <w:tcW w:w="1455" w:type="dxa"/>
            <w:vAlign w:val="center"/>
          </w:tcPr>
          <w:p w14:paraId="2966284F" w14:textId="77777777" w:rsidR="00BA684B" w:rsidRDefault="00BA684B" w:rsidP="00A34271">
            <w:pPr>
              <w:spacing w:line="300" w:lineRule="auto"/>
              <w:ind w:rightChars="10" w:right="2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教师签名</w:t>
            </w:r>
          </w:p>
        </w:tc>
        <w:tc>
          <w:tcPr>
            <w:tcW w:w="3359" w:type="dxa"/>
            <w:gridSpan w:val="5"/>
          </w:tcPr>
          <w:p w14:paraId="4F251D0A" w14:textId="77777777" w:rsidR="00BA684B" w:rsidRDefault="00BA684B" w:rsidP="00A34271">
            <w:pPr>
              <w:spacing w:line="300" w:lineRule="auto"/>
              <w:ind w:rightChars="10" w:right="24"/>
            </w:pPr>
          </w:p>
        </w:tc>
      </w:tr>
    </w:tbl>
    <w:p w14:paraId="3ED0055A" w14:textId="77777777" w:rsidR="009D7994" w:rsidRPr="00CE4591" w:rsidRDefault="009D7994" w:rsidP="00DA19BF">
      <w:pPr>
        <w:pStyle w:val="TOC"/>
        <w:numPr>
          <w:ilvl w:val="0"/>
          <w:numId w:val="0"/>
        </w:numPr>
        <w:ind w:left="3365" w:rightChars="-739" w:right="-1774" w:firstLine="415"/>
        <w:rPr>
          <w:rFonts w:ascii="宋体" w:eastAsia="宋体" w:hAnsi="宋体"/>
          <w:b/>
          <w:color w:val="auto"/>
          <w:sz w:val="40"/>
        </w:rPr>
      </w:pPr>
      <w:bookmarkStart w:id="0" w:name="_Toc8041558"/>
      <w:r w:rsidRPr="00CE4591">
        <w:rPr>
          <w:rFonts w:ascii="宋体" w:eastAsia="宋体" w:hAnsi="宋体"/>
          <w:b/>
          <w:color w:val="auto"/>
          <w:sz w:val="40"/>
          <w:lang w:val="zh-CN"/>
        </w:rPr>
        <w:lastRenderedPageBreak/>
        <w:t>目录</w:t>
      </w:r>
    </w:p>
    <w:p w14:paraId="3CFC1FDF" w14:textId="5CBAABB6" w:rsidR="000C7318" w:rsidRDefault="009D7994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A00D67">
        <w:rPr>
          <w:rFonts w:ascii="黑体" w:eastAsia="黑体"/>
          <w:i/>
          <w:caps/>
          <w:lang w:val="zh-CN"/>
        </w:rPr>
        <w:fldChar w:fldCharType="begin"/>
      </w:r>
      <w:r w:rsidRPr="00A00D67">
        <w:rPr>
          <w:lang w:val="zh-CN"/>
        </w:rPr>
        <w:instrText xml:space="preserve"> TOC \o "1-3" \h \z \u </w:instrText>
      </w:r>
      <w:r w:rsidRPr="00A00D67">
        <w:rPr>
          <w:rFonts w:ascii="黑体" w:eastAsia="黑体"/>
          <w:i/>
          <w:caps/>
          <w:lang w:val="zh-CN"/>
        </w:rPr>
        <w:fldChar w:fldCharType="separate"/>
      </w:r>
      <w:hyperlink w:anchor="_Toc27173505" w:history="1">
        <w:r w:rsidR="000C7318" w:rsidRPr="00FF26C9">
          <w:rPr>
            <w:rStyle w:val="a3"/>
          </w:rPr>
          <w:t>1 需求分析</w:t>
        </w:r>
        <w:r w:rsidR="000C7318">
          <w:rPr>
            <w:webHidden/>
          </w:rPr>
          <w:tab/>
        </w:r>
        <w:r w:rsidR="000C7318">
          <w:rPr>
            <w:webHidden/>
          </w:rPr>
          <w:fldChar w:fldCharType="begin"/>
        </w:r>
        <w:r w:rsidR="000C7318">
          <w:rPr>
            <w:webHidden/>
          </w:rPr>
          <w:instrText xml:space="preserve"> PAGEREF _Toc27173505 \h </w:instrText>
        </w:r>
        <w:r w:rsidR="000C7318">
          <w:rPr>
            <w:webHidden/>
          </w:rPr>
        </w:r>
        <w:r w:rsidR="000C7318">
          <w:rPr>
            <w:webHidden/>
          </w:rPr>
          <w:fldChar w:fldCharType="separate"/>
        </w:r>
        <w:r w:rsidR="000C7318">
          <w:rPr>
            <w:webHidden/>
          </w:rPr>
          <w:t>3</w:t>
        </w:r>
        <w:r w:rsidR="000C7318">
          <w:rPr>
            <w:webHidden/>
          </w:rPr>
          <w:fldChar w:fldCharType="end"/>
        </w:r>
      </w:hyperlink>
    </w:p>
    <w:p w14:paraId="2F5F8874" w14:textId="6E8F89DA" w:rsidR="000C7318" w:rsidRDefault="000C7318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27173506" w:history="1">
        <w:r w:rsidRPr="00FF26C9">
          <w:rPr>
            <w:rStyle w:val="a3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Pr="00FF26C9">
          <w:rPr>
            <w:rStyle w:val="a3"/>
          </w:rPr>
          <w:t>概要设计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_Toc27173506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F0286D4" w14:textId="66FF42E0" w:rsidR="000C7318" w:rsidRDefault="000C731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173507" w:history="1">
        <w:r w:rsidRPr="00FF26C9">
          <w:rPr>
            <w:rStyle w:val="a3"/>
            <w:noProof/>
          </w:rPr>
          <w:t>2.1 架构选用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14:paraId="1EFB782A" w14:textId="2C5A858D" w:rsidR="000C7318" w:rsidRDefault="000C731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173508" w:history="1">
        <w:r w:rsidRPr="00FF26C9">
          <w:rPr>
            <w:rStyle w:val="a3"/>
            <w:noProof/>
          </w:rPr>
          <w:t>2.2 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3DB48E" w14:textId="08834078" w:rsidR="000C7318" w:rsidRDefault="000C731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173509" w:history="1">
        <w:r w:rsidRPr="00FF26C9">
          <w:rPr>
            <w:rStyle w:val="a3"/>
            <w:noProof/>
          </w:rPr>
          <w:t>2.3 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44887F" w14:textId="700FAD70" w:rsidR="000C7318" w:rsidRDefault="000C731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173510" w:history="1">
        <w:r w:rsidRPr="00FF26C9">
          <w:rPr>
            <w:rStyle w:val="a3"/>
            <w:noProof/>
          </w:rPr>
          <w:t>2.4 方法设计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3552F8" w14:textId="3FCD0FB4" w:rsidR="000C7318" w:rsidRDefault="000C731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173511" w:history="1">
        <w:r w:rsidRPr="00FF26C9">
          <w:rPr>
            <w:rStyle w:val="a3"/>
            <w:noProof/>
          </w:rPr>
          <w:t>2.5 图形用户界面设计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BCBDFA" w14:textId="77288EFA" w:rsidR="000C7318" w:rsidRDefault="000C7318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27173512" w:history="1">
        <w:r w:rsidRPr="00FF26C9">
          <w:rPr>
            <w:rStyle w:val="a3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Pr="00FF26C9">
          <w:rPr>
            <w:rStyle w:val="a3"/>
          </w:rPr>
          <w:t>详细设计（本人主要完成文件操作相关功能）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_Toc27173512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DD0D70A" w14:textId="4A1F51E1" w:rsidR="000C7318" w:rsidRDefault="000C731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173513" w:history="1">
        <w:r w:rsidRPr="00FF26C9">
          <w:rPr>
            <w:rStyle w:val="a3"/>
            <w:noProof/>
          </w:rPr>
          <w:t>3.1 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D695D0" w14:textId="2BF6A4D2" w:rsidR="000C7318" w:rsidRDefault="000C731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173514" w:history="1">
        <w:r w:rsidRPr="00FF26C9">
          <w:rPr>
            <w:rStyle w:val="a3"/>
            <w:noProof/>
          </w:rPr>
          <w:t>3.2 代码交互设计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3E3E14" w14:textId="3A0D1443" w:rsidR="000C7318" w:rsidRDefault="000C731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173515" w:history="1">
        <w:r w:rsidRPr="00FF26C9">
          <w:rPr>
            <w:rStyle w:val="a3"/>
            <w:noProof/>
          </w:rPr>
          <w:t>3.3 图形用户界面设计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E0664B" w14:textId="58704C7C" w:rsidR="000C7318" w:rsidRDefault="000C7318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27173516" w:history="1">
        <w:r w:rsidRPr="00FF26C9">
          <w:rPr>
            <w:rStyle w:val="a3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Pr="00FF26C9">
          <w:rPr>
            <w:rStyle w:val="a3"/>
          </w:rPr>
          <w:t>调试分析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_Toc27173516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7C15411" w14:textId="50605FDF" w:rsidR="000C7318" w:rsidRDefault="000C7318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173517" w:history="1">
        <w:r w:rsidRPr="00FF26C9">
          <w:rPr>
            <w:rStyle w:val="a3"/>
            <w:noProof/>
          </w:rPr>
          <w:t>4.1 调试方法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_Toc27173517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C2DDBA" w14:textId="23ED05A5" w:rsidR="000C7318" w:rsidRDefault="000C7318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27173518" w:history="1">
        <w:r w:rsidRPr="00FF26C9">
          <w:rPr>
            <w:rStyle w:val="a3"/>
          </w:rPr>
          <w:t>5 总结与展望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_Toc27173518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4C10255" w14:textId="7F44B73E" w:rsidR="000C7318" w:rsidRDefault="000C7318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27173519" w:history="1">
        <w:r w:rsidRPr="00FF26C9">
          <w:rPr>
            <w:rStyle w:val="a3"/>
          </w:rPr>
          <w:t>6参考资料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_Toc27173519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3FAC172" w14:textId="2B8367F3" w:rsidR="009D7994" w:rsidRDefault="009D7994" w:rsidP="00A34271">
      <w:pPr>
        <w:ind w:rightChars="-739" w:right="-1774"/>
      </w:pPr>
      <w:r w:rsidRPr="00A00D67">
        <w:rPr>
          <w:b/>
          <w:bCs/>
          <w:lang w:val="zh-CN"/>
        </w:rPr>
        <w:fldChar w:fldCharType="end"/>
      </w:r>
    </w:p>
    <w:bookmarkEnd w:id="0"/>
    <w:p w14:paraId="65DC006A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4408D6B9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2222467C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17F6BD45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6FC7B8B6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5C06043E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6DDDAE8A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6C7DD32D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321B46AE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5B735940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7333D67F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26B8B5B5" w14:textId="77777777" w:rsidR="00074162" w:rsidRDefault="00074162" w:rsidP="00A34271">
      <w:pPr>
        <w:spacing w:line="300" w:lineRule="auto"/>
        <w:ind w:rightChars="-739" w:right="-1774"/>
        <w:rPr>
          <w:sz w:val="28"/>
          <w:szCs w:val="28"/>
        </w:rPr>
      </w:pPr>
    </w:p>
    <w:p w14:paraId="171FA611" w14:textId="77777777" w:rsidR="00BA684B" w:rsidRPr="009D7994" w:rsidRDefault="00074162" w:rsidP="00A34271">
      <w:pPr>
        <w:pStyle w:val="1"/>
        <w:numPr>
          <w:ilvl w:val="0"/>
          <w:numId w:val="0"/>
        </w:numPr>
        <w:ind w:left="425" w:rightChars="-739" w:right="-1774" w:hanging="425"/>
      </w:pPr>
      <w:bookmarkStart w:id="2" w:name="_Toc27173505"/>
      <w:r w:rsidRPr="009D7994">
        <w:rPr>
          <w:rFonts w:hint="eastAsia"/>
        </w:rPr>
        <w:lastRenderedPageBreak/>
        <w:t xml:space="preserve">1 </w:t>
      </w:r>
      <w:r w:rsidR="00BA684B" w:rsidRPr="009D7994">
        <w:t>需</w:t>
      </w:r>
      <w:r w:rsidR="00BA684B" w:rsidRPr="009D7994">
        <w:rPr>
          <w:rStyle w:val="a7"/>
          <w:b/>
          <w:color w:val="auto"/>
          <w:sz w:val="36"/>
          <w:szCs w:val="44"/>
        </w:rPr>
        <w:t>求分</w:t>
      </w:r>
      <w:r w:rsidR="00BA684B" w:rsidRPr="009D7994">
        <w:t>析</w:t>
      </w:r>
      <w:bookmarkEnd w:id="2"/>
      <w:r w:rsidR="00BA684B" w:rsidRPr="009D7994">
        <w:t xml:space="preserve"> </w:t>
      </w:r>
    </w:p>
    <w:p w14:paraId="34328E54" w14:textId="72713F7B" w:rsidR="002C5FDD" w:rsidRDefault="00C66211" w:rsidP="002C5FDD">
      <w:pPr>
        <w:ind w:rightChars="-739" w:right="-1774" w:firstLineChars="177" w:firstLine="425"/>
      </w:pPr>
      <w:r>
        <w:rPr>
          <w:rFonts w:hint="eastAsia"/>
        </w:rPr>
        <w:t>（1）</w:t>
      </w:r>
      <w:r w:rsidR="002C5FDD">
        <w:rPr>
          <w:rFonts w:hint="eastAsia"/>
        </w:rPr>
        <w:t>学生信息管理系统</w:t>
      </w:r>
    </w:p>
    <w:p w14:paraId="7D9D3C27" w14:textId="616F64B2" w:rsidR="002C5FDD" w:rsidRPr="005438D4" w:rsidRDefault="002C5FDD" w:rsidP="002C5FDD">
      <w:pPr>
        <w:ind w:rightChars="-739" w:right="-1774" w:firstLineChars="177" w:firstLine="425"/>
        <w:rPr>
          <w:rFonts w:hint="eastAsia"/>
        </w:rPr>
      </w:pPr>
      <w:r>
        <w:rPr>
          <w:rFonts w:hint="eastAsia"/>
        </w:rPr>
        <w:t>（2）教师信息管理系统</w:t>
      </w:r>
    </w:p>
    <w:p w14:paraId="459EB8D6" w14:textId="7778408F" w:rsidR="00C66211" w:rsidRPr="005438D4" w:rsidRDefault="00C66211" w:rsidP="00A34271">
      <w:pPr>
        <w:ind w:rightChars="-739" w:right="-1774" w:firstLineChars="177" w:firstLine="425"/>
      </w:pPr>
    </w:p>
    <w:p w14:paraId="7525C51D" w14:textId="77777777" w:rsidR="00BA684B" w:rsidRPr="009D7994" w:rsidRDefault="00BA684B" w:rsidP="00A34271">
      <w:pPr>
        <w:pStyle w:val="1"/>
        <w:numPr>
          <w:ilvl w:val="0"/>
          <w:numId w:val="10"/>
        </w:numPr>
        <w:ind w:rightChars="-739" w:right="-1774"/>
      </w:pPr>
      <w:bookmarkStart w:id="3" w:name="_Toc27173506"/>
      <w:r w:rsidRPr="009D7994">
        <w:rPr>
          <w:rFonts w:hint="eastAsia"/>
        </w:rPr>
        <w:t>概要设计</w:t>
      </w:r>
      <w:bookmarkEnd w:id="3"/>
    </w:p>
    <w:p w14:paraId="1CFEACB9" w14:textId="0BAC8649" w:rsidR="00F7595B" w:rsidRDefault="009D7994" w:rsidP="00A34271">
      <w:pPr>
        <w:pStyle w:val="2"/>
        <w:numPr>
          <w:ilvl w:val="0"/>
          <w:numId w:val="0"/>
        </w:numPr>
        <w:ind w:rightChars="-739" w:right="-1774"/>
      </w:pPr>
      <w:bookmarkStart w:id="4" w:name="_Toc27173507"/>
      <w:r>
        <w:rPr>
          <w:rFonts w:hint="eastAsia"/>
        </w:rPr>
        <w:t xml:space="preserve">2.1 </w:t>
      </w:r>
      <w:r w:rsidR="00074162" w:rsidRPr="009D7994">
        <w:t>架构</w:t>
      </w:r>
      <w:r w:rsidR="00074162" w:rsidRPr="009D7994">
        <w:rPr>
          <w:rFonts w:hint="eastAsia"/>
        </w:rPr>
        <w:t>选用</w:t>
      </w:r>
      <w:bookmarkEnd w:id="4"/>
    </w:p>
    <w:p w14:paraId="357A67AC" w14:textId="114C4E59" w:rsidR="003A6FDE" w:rsidRDefault="003A6FDE" w:rsidP="00A34271">
      <w:pPr>
        <w:ind w:rightChars="-739" w:right="-1774" w:firstLine="420"/>
      </w:pPr>
      <w:r>
        <w:rPr>
          <w:rFonts w:hint="eastAsia"/>
        </w:rPr>
        <w:t>本程序使用C#语言编写，其既可以进行类似于C语言的过程化程序设计，还可以以委托等特性完成的面对对象程序设计</w:t>
      </w:r>
      <w:r w:rsidR="007701CD">
        <w:rPr>
          <w:rFonts w:hint="eastAsia"/>
        </w:rPr>
        <w:t>，对于Windows系统的支持很好。</w:t>
      </w:r>
    </w:p>
    <w:p w14:paraId="37667683" w14:textId="6DBDE22F" w:rsidR="007701CD" w:rsidRPr="00F7595B" w:rsidRDefault="007701CD" w:rsidP="00A34271">
      <w:pPr>
        <w:ind w:rightChars="-739" w:right="-1774" w:firstLine="420"/>
      </w:pPr>
      <w:r>
        <w:rPr>
          <w:rFonts w:hint="eastAsia"/>
        </w:rPr>
        <w:t>程序使用</w:t>
      </w:r>
      <w:proofErr w:type="spellStart"/>
      <w:r>
        <w:rPr>
          <w:rFonts w:hint="eastAsia"/>
        </w:rPr>
        <w:t>wpf</w:t>
      </w:r>
      <w:proofErr w:type="spellEnd"/>
      <w:r>
        <w:t>(</w:t>
      </w:r>
      <w:r w:rsidR="00A32157">
        <w:t>W</w:t>
      </w:r>
      <w:r>
        <w:t xml:space="preserve">indows </w:t>
      </w:r>
      <w:r w:rsidR="00A32157">
        <w:t>P</w:t>
      </w:r>
      <w:r>
        <w:t xml:space="preserve">resentation </w:t>
      </w:r>
      <w:r w:rsidR="00A32157">
        <w:t>F</w:t>
      </w:r>
      <w:r>
        <w:t>oundation)</w:t>
      </w:r>
      <w:r>
        <w:rPr>
          <w:rFonts w:hint="eastAsia"/>
        </w:rPr>
        <w:t>框架进行GUI</w:t>
      </w:r>
      <w:r w:rsidR="00A32157">
        <w:t>(</w:t>
      </w:r>
      <w:r w:rsidR="005E7EFE">
        <w:t>Graphic User Interface</w:t>
      </w:r>
      <w:r w:rsidR="00A32157">
        <w:t>)</w:t>
      </w:r>
      <w:r w:rsidR="00814D66">
        <w:rPr>
          <w:rFonts w:hint="eastAsia"/>
        </w:rPr>
        <w:t>设计。</w:t>
      </w:r>
      <w:r w:rsidR="007B5712">
        <w:rPr>
          <w:rFonts w:hint="eastAsia"/>
        </w:rPr>
        <w:t>界面使用.</w:t>
      </w:r>
      <w:proofErr w:type="spellStart"/>
      <w:r w:rsidR="007B5712">
        <w:t>xaml</w:t>
      </w:r>
      <w:proofErr w:type="spellEnd"/>
      <w:r w:rsidR="007B5712">
        <w:rPr>
          <w:rFonts w:hint="eastAsia"/>
        </w:rPr>
        <w:t>文件，使用类似于html文件的标记语言</w:t>
      </w:r>
      <w:r w:rsidR="006D0907">
        <w:rPr>
          <w:rFonts w:hint="eastAsia"/>
        </w:rPr>
        <w:t>进行渲染</w:t>
      </w:r>
      <w:r w:rsidR="0047701D">
        <w:rPr>
          <w:rFonts w:hint="eastAsia"/>
        </w:rPr>
        <w:t>，功能实现使用C#，是一</w:t>
      </w:r>
      <w:r w:rsidR="00024358">
        <w:rPr>
          <w:rFonts w:hint="eastAsia"/>
        </w:rPr>
        <w:t>个很好的MFC框架</w:t>
      </w:r>
      <w:r w:rsidR="00A75D80">
        <w:rPr>
          <w:rFonts w:hint="eastAsia"/>
        </w:rPr>
        <w:t>。</w:t>
      </w:r>
    </w:p>
    <w:p w14:paraId="7135054D" w14:textId="77777777" w:rsidR="00074162" w:rsidRDefault="009D7994" w:rsidP="00A34271">
      <w:pPr>
        <w:pStyle w:val="2"/>
        <w:numPr>
          <w:ilvl w:val="0"/>
          <w:numId w:val="0"/>
        </w:numPr>
        <w:ind w:rightChars="-739" w:right="-1774"/>
      </w:pPr>
      <w:bookmarkStart w:id="5" w:name="_Toc27173508"/>
      <w:r>
        <w:rPr>
          <w:rFonts w:hint="eastAsia"/>
        </w:rPr>
        <w:t xml:space="preserve">2.2 </w:t>
      </w:r>
      <w:r w:rsidR="00074162">
        <w:rPr>
          <w:rFonts w:hint="eastAsia"/>
        </w:rPr>
        <w:t>模块设计</w:t>
      </w:r>
      <w:bookmarkEnd w:id="5"/>
    </w:p>
    <w:p w14:paraId="63A9F4D6" w14:textId="0D67B3FB" w:rsidR="00D21805" w:rsidRDefault="00BA684B" w:rsidP="00A34271">
      <w:pPr>
        <w:ind w:rightChars="-739" w:right="-1774"/>
      </w:pPr>
      <w:r>
        <w:tab/>
      </w:r>
      <w:r w:rsidR="00F1690D">
        <w:rPr>
          <w:rFonts w:hint="eastAsia"/>
        </w:rPr>
        <w:t>基于需求分析的结果，</w:t>
      </w:r>
      <w:r>
        <w:rPr>
          <w:rFonts w:hint="eastAsia"/>
        </w:rPr>
        <w:t>程序</w:t>
      </w:r>
      <w:r w:rsidR="00F1690D">
        <w:rPr>
          <w:rFonts w:hint="eastAsia"/>
        </w:rPr>
        <w:t>设计</w:t>
      </w:r>
      <w:r>
        <w:rPr>
          <w:rFonts w:hint="eastAsia"/>
        </w:rPr>
        <w:t>有如下</w:t>
      </w:r>
      <w:r w:rsidR="002C5FDD">
        <w:rPr>
          <w:rFonts w:hint="eastAsia"/>
        </w:rPr>
        <w:t>设计：</w:t>
      </w:r>
    </w:p>
    <w:p w14:paraId="5E7053E9" w14:textId="17177709" w:rsidR="002C5FDD" w:rsidRDefault="002C5FDD" w:rsidP="00A34271">
      <w:pPr>
        <w:ind w:rightChars="-739" w:right="-1774"/>
      </w:pPr>
      <w:r>
        <w:tab/>
      </w:r>
    </w:p>
    <w:p w14:paraId="7A3E4FC2" w14:textId="37A94A7F" w:rsidR="002C5FDD" w:rsidRDefault="002C5FDD" w:rsidP="00A34271">
      <w:pPr>
        <w:ind w:rightChars="-739" w:right="-1774"/>
      </w:pPr>
      <w:r>
        <w:tab/>
      </w:r>
      <w:r>
        <w:rPr>
          <w:rFonts w:hint="eastAsia"/>
        </w:rPr>
        <w:t>数据库设计：</w:t>
      </w:r>
    </w:p>
    <w:p w14:paraId="749BABD9" w14:textId="1E7019DC" w:rsidR="002C5FDD" w:rsidRPr="00BA684B" w:rsidRDefault="002C5FDD" w:rsidP="00A34271">
      <w:pPr>
        <w:ind w:rightChars="-739" w:right="-1774"/>
        <w:rPr>
          <w:rFonts w:hint="eastAsia"/>
        </w:rPr>
      </w:pPr>
      <w:r>
        <w:tab/>
      </w:r>
      <w:r w:rsidR="006D711F">
        <w:rPr>
          <w:rFonts w:hint="eastAsia"/>
          <w:noProof/>
        </w:rPr>
        <w:drawing>
          <wp:inline distT="0" distB="0" distL="0" distR="0" wp14:anchorId="4D9CCABD" wp14:editId="712A850A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ign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F89F" w14:textId="060DDAED" w:rsidR="007D14C4" w:rsidRDefault="007D14C4" w:rsidP="00A34271">
      <w:pPr>
        <w:ind w:rightChars="-739" w:right="-1774"/>
      </w:pPr>
    </w:p>
    <w:p w14:paraId="5C947808" w14:textId="7C3F9A9A" w:rsidR="0089288F" w:rsidRPr="00BA684B" w:rsidRDefault="0089288F" w:rsidP="00A34271">
      <w:pPr>
        <w:ind w:rightChars="-739" w:right="-1774"/>
        <w:rPr>
          <w:rFonts w:hint="eastAsia"/>
        </w:rPr>
      </w:pPr>
      <w:r>
        <w:tab/>
      </w:r>
    </w:p>
    <w:p w14:paraId="377BDFAD" w14:textId="77777777" w:rsidR="00074162" w:rsidRDefault="009D7994" w:rsidP="00A34271">
      <w:pPr>
        <w:pStyle w:val="2"/>
        <w:numPr>
          <w:ilvl w:val="0"/>
          <w:numId w:val="0"/>
        </w:numPr>
        <w:ind w:rightChars="-739" w:right="-1774"/>
      </w:pPr>
      <w:bookmarkStart w:id="6" w:name="_Toc27173509"/>
      <w:r>
        <w:rPr>
          <w:rFonts w:hint="eastAsia"/>
        </w:rPr>
        <w:lastRenderedPageBreak/>
        <w:t xml:space="preserve">2.3 </w:t>
      </w:r>
      <w:r w:rsidR="00074162">
        <w:rPr>
          <w:rFonts w:hint="eastAsia"/>
        </w:rPr>
        <w:t>数据结构设计</w:t>
      </w:r>
      <w:bookmarkEnd w:id="6"/>
    </w:p>
    <w:p w14:paraId="1E8356BE" w14:textId="5ECFFEA3" w:rsidR="00BA684B" w:rsidRPr="007E102E" w:rsidRDefault="007E102E" w:rsidP="00A34271">
      <w:pPr>
        <w:ind w:rightChars="-739" w:right="-1774"/>
      </w:pPr>
      <w:r>
        <w:tab/>
      </w:r>
      <w:r w:rsidR="000E6603">
        <w:rPr>
          <w:rFonts w:hint="eastAsia"/>
          <w:lang w:val="x-none"/>
        </w:rPr>
        <w:t>实验中主要是对于功能的实现，基于数据结构的实现几乎没有。主要以功能拼接实现</w:t>
      </w:r>
      <w:r w:rsidR="009B5B03">
        <w:rPr>
          <w:rFonts w:hint="eastAsia"/>
          <w:lang w:val="x-none"/>
        </w:rPr>
        <w:t>。</w:t>
      </w:r>
    </w:p>
    <w:p w14:paraId="2FA36E2C" w14:textId="4F90BAD9" w:rsidR="00BA684B" w:rsidRDefault="009D7994" w:rsidP="00A34271">
      <w:pPr>
        <w:pStyle w:val="2"/>
        <w:numPr>
          <w:ilvl w:val="0"/>
          <w:numId w:val="0"/>
        </w:numPr>
        <w:ind w:rightChars="-739" w:right="-1774"/>
      </w:pPr>
      <w:bookmarkStart w:id="7" w:name="_Toc27173510"/>
      <w:r>
        <w:t>2</w:t>
      </w:r>
      <w:r w:rsidR="00074162">
        <w:rPr>
          <w:rFonts w:hint="eastAsia"/>
        </w:rPr>
        <w:t>.</w:t>
      </w:r>
      <w:r w:rsidR="00074162">
        <w:t>4</w:t>
      </w:r>
      <w:r w:rsidR="00074162">
        <w:rPr>
          <w:rFonts w:hint="eastAsia"/>
        </w:rPr>
        <w:t xml:space="preserve"> </w:t>
      </w:r>
      <w:r w:rsidR="002D28F8">
        <w:rPr>
          <w:rFonts w:hint="eastAsia"/>
        </w:rPr>
        <w:t>方法</w:t>
      </w:r>
      <w:r w:rsidR="00074162">
        <w:rPr>
          <w:rFonts w:hint="eastAsia"/>
        </w:rPr>
        <w:t>设计</w:t>
      </w:r>
      <w:bookmarkEnd w:id="7"/>
    </w:p>
    <w:p w14:paraId="2BC65BD6" w14:textId="77777777" w:rsidR="00EA5DC7" w:rsidRPr="00EA5DC7" w:rsidRDefault="00EA5DC7" w:rsidP="00A34271">
      <w:pPr>
        <w:ind w:rightChars="-739" w:right="-1774"/>
      </w:pPr>
      <w:r>
        <w:tab/>
      </w:r>
      <w:r>
        <w:rPr>
          <w:rFonts w:hint="eastAsia"/>
        </w:rPr>
        <w:t>本程序底层实现的接口如下所述。</w:t>
      </w:r>
    </w:p>
    <w:p w14:paraId="73BDF003" w14:textId="45D6D974" w:rsidR="00BA684B" w:rsidRPr="00074162" w:rsidRDefault="00FA3614" w:rsidP="00A34271">
      <w:pPr>
        <w:pStyle w:val="a4"/>
        <w:numPr>
          <w:ilvl w:val="1"/>
          <w:numId w:val="14"/>
        </w:numPr>
        <w:ind w:rightChars="-739" w:right="-1774"/>
        <w:contextualSpacing/>
        <w:rPr>
          <w:rFonts w:cs="宋体"/>
          <w:bCs/>
          <w:color w:val="000000"/>
          <w:sz w:val="21"/>
          <w:szCs w:val="21"/>
        </w:rPr>
      </w:pPr>
      <w:proofErr w:type="spellStart"/>
      <w:r>
        <w:rPr>
          <w:rFonts w:cs="宋体" w:hint="eastAsia"/>
          <w:bCs/>
          <w:color w:val="000000"/>
          <w:sz w:val="21"/>
          <w:szCs w:val="21"/>
        </w:rPr>
        <w:t>S</w:t>
      </w:r>
      <w:r>
        <w:rPr>
          <w:rFonts w:cs="宋体"/>
          <w:bCs/>
          <w:color w:val="000000"/>
          <w:sz w:val="21"/>
          <w:szCs w:val="21"/>
        </w:rPr>
        <w:t>qliteDataAccess</w:t>
      </w:r>
      <w:proofErr w:type="spellEnd"/>
      <w:r w:rsidR="00BA684B" w:rsidRPr="00074162">
        <w:rPr>
          <w:rFonts w:cs="宋体" w:hint="eastAsia"/>
          <w:bCs/>
          <w:color w:val="000000"/>
          <w:sz w:val="21"/>
          <w:szCs w:val="21"/>
        </w:rPr>
        <w:t>类</w:t>
      </w:r>
      <w:r>
        <w:rPr>
          <w:rFonts w:cs="宋体" w:hint="eastAsia"/>
          <w:bCs/>
          <w:color w:val="000000"/>
          <w:sz w:val="21"/>
          <w:szCs w:val="21"/>
        </w:rPr>
        <w:t>(以Student表为例</w:t>
      </w:r>
      <w:r>
        <w:rPr>
          <w:rFonts w:cs="宋体"/>
          <w:bCs/>
          <w:color w:val="000000"/>
          <w:sz w:val="21"/>
          <w:szCs w:val="21"/>
        </w:rPr>
        <w:t>)</w:t>
      </w:r>
    </w:p>
    <w:p w14:paraId="189CC57C" w14:textId="07FB9FB6" w:rsidR="00A471B0" w:rsidRDefault="00FA3614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cs="宋体"/>
          <w:bCs/>
          <w:color w:val="000000"/>
          <w:sz w:val="21"/>
          <w:szCs w:val="21"/>
        </w:rPr>
      </w:pPr>
      <w:proofErr w:type="spellStart"/>
      <w:r>
        <w:rPr>
          <w:rFonts w:cs="宋体"/>
          <w:bCs/>
          <w:color w:val="000000"/>
          <w:sz w:val="21"/>
          <w:szCs w:val="21"/>
        </w:rPr>
        <w:t>LoadPeoples</w:t>
      </w:r>
      <w:proofErr w:type="spellEnd"/>
      <w:r w:rsidR="006D711F">
        <w:rPr>
          <w:rFonts w:cs="宋体"/>
          <w:bCs/>
          <w:color w:val="000000"/>
          <w:sz w:val="21"/>
          <w:szCs w:val="21"/>
        </w:rPr>
        <w:t xml:space="preserve">                             </w:t>
      </w:r>
      <w:r w:rsidR="006D711F">
        <w:rPr>
          <w:rFonts w:cs="宋体" w:hint="eastAsia"/>
          <w:bCs/>
          <w:color w:val="000000"/>
          <w:sz w:val="21"/>
          <w:szCs w:val="21"/>
        </w:rPr>
        <w:t>装载表格全部内容</w:t>
      </w:r>
    </w:p>
    <w:p w14:paraId="4A59C82E" w14:textId="073B951E" w:rsidR="00FA3614" w:rsidRDefault="00FA3614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cs="宋体"/>
          <w:bCs/>
          <w:color w:val="000000"/>
          <w:sz w:val="21"/>
          <w:szCs w:val="21"/>
        </w:rPr>
      </w:pPr>
      <w:proofErr w:type="spellStart"/>
      <w:r>
        <w:rPr>
          <w:rFonts w:cs="宋体" w:hint="eastAsia"/>
          <w:bCs/>
          <w:color w:val="000000"/>
          <w:sz w:val="21"/>
          <w:szCs w:val="21"/>
        </w:rPr>
        <w:t>L</w:t>
      </w:r>
      <w:r>
        <w:rPr>
          <w:rFonts w:cs="宋体"/>
          <w:bCs/>
          <w:color w:val="000000"/>
          <w:sz w:val="21"/>
          <w:szCs w:val="21"/>
        </w:rPr>
        <w:t>oadConnectionString</w:t>
      </w:r>
      <w:proofErr w:type="spellEnd"/>
      <w:r w:rsidR="006D711F">
        <w:rPr>
          <w:rFonts w:cs="宋体"/>
          <w:bCs/>
          <w:color w:val="000000"/>
          <w:sz w:val="21"/>
          <w:szCs w:val="21"/>
        </w:rPr>
        <w:t xml:space="preserve">                    </w:t>
      </w:r>
      <w:r w:rsidR="006D711F">
        <w:rPr>
          <w:rFonts w:cs="宋体" w:hint="eastAsia"/>
          <w:bCs/>
          <w:color w:val="000000"/>
          <w:sz w:val="21"/>
          <w:szCs w:val="21"/>
        </w:rPr>
        <w:t>得到数据库位置</w:t>
      </w:r>
    </w:p>
    <w:p w14:paraId="3A7E39BE" w14:textId="1FCE7807" w:rsidR="00FA3614" w:rsidRDefault="00FA3614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cs="宋体"/>
          <w:bCs/>
          <w:color w:val="000000"/>
          <w:sz w:val="21"/>
          <w:szCs w:val="21"/>
        </w:rPr>
      </w:pPr>
      <w:proofErr w:type="spellStart"/>
      <w:r>
        <w:rPr>
          <w:rFonts w:cs="宋体" w:hint="eastAsia"/>
          <w:bCs/>
          <w:color w:val="000000"/>
          <w:sz w:val="21"/>
          <w:szCs w:val="21"/>
        </w:rPr>
        <w:t>S</w:t>
      </w:r>
      <w:r>
        <w:rPr>
          <w:rFonts w:cs="宋体"/>
          <w:bCs/>
          <w:color w:val="000000"/>
          <w:sz w:val="21"/>
          <w:szCs w:val="21"/>
        </w:rPr>
        <w:t>earchStudent</w:t>
      </w:r>
      <w:proofErr w:type="spellEnd"/>
      <w:r>
        <w:rPr>
          <w:rFonts w:cs="宋体"/>
          <w:bCs/>
          <w:color w:val="000000"/>
          <w:sz w:val="21"/>
          <w:szCs w:val="21"/>
        </w:rPr>
        <w:t xml:space="preserve"> </w:t>
      </w:r>
      <w:r w:rsidR="006D711F">
        <w:rPr>
          <w:rFonts w:cs="宋体"/>
          <w:bCs/>
          <w:color w:val="000000"/>
          <w:sz w:val="21"/>
          <w:szCs w:val="21"/>
        </w:rPr>
        <w:t xml:space="preserve">                          </w:t>
      </w:r>
      <w:r w:rsidR="006D711F">
        <w:rPr>
          <w:rFonts w:cs="宋体" w:hint="eastAsia"/>
          <w:bCs/>
          <w:color w:val="000000"/>
          <w:sz w:val="21"/>
          <w:szCs w:val="21"/>
        </w:rPr>
        <w:t>数据库查找语句</w:t>
      </w:r>
    </w:p>
    <w:p w14:paraId="3DFB72F0" w14:textId="2646B6A1" w:rsidR="00FA3614" w:rsidRDefault="00FA3614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cs="宋体"/>
          <w:bCs/>
          <w:color w:val="000000"/>
          <w:sz w:val="21"/>
          <w:szCs w:val="21"/>
        </w:rPr>
      </w:pPr>
      <w:proofErr w:type="spellStart"/>
      <w:r>
        <w:rPr>
          <w:rFonts w:cs="宋体" w:hint="eastAsia"/>
          <w:bCs/>
          <w:color w:val="000000"/>
          <w:sz w:val="21"/>
          <w:szCs w:val="21"/>
        </w:rPr>
        <w:t>S</w:t>
      </w:r>
      <w:r>
        <w:rPr>
          <w:rFonts w:cs="宋体"/>
          <w:bCs/>
          <w:color w:val="000000"/>
          <w:sz w:val="21"/>
          <w:szCs w:val="21"/>
        </w:rPr>
        <w:t>aveStudent</w:t>
      </w:r>
      <w:proofErr w:type="spellEnd"/>
      <w:r w:rsidR="006D711F">
        <w:rPr>
          <w:rFonts w:cs="宋体"/>
          <w:bCs/>
          <w:color w:val="000000"/>
          <w:sz w:val="21"/>
          <w:szCs w:val="21"/>
        </w:rPr>
        <w:t xml:space="preserve">                             </w:t>
      </w:r>
      <w:r w:rsidR="006D711F">
        <w:rPr>
          <w:rFonts w:cs="宋体" w:hint="eastAsia"/>
          <w:bCs/>
          <w:color w:val="000000"/>
          <w:sz w:val="21"/>
          <w:szCs w:val="21"/>
        </w:rPr>
        <w:t>数据库保存语句</w:t>
      </w:r>
    </w:p>
    <w:p w14:paraId="2E055A69" w14:textId="098FB0DF" w:rsidR="00FA3614" w:rsidRDefault="00FA3614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cs="宋体"/>
          <w:bCs/>
          <w:color w:val="000000"/>
          <w:sz w:val="21"/>
          <w:szCs w:val="21"/>
        </w:rPr>
      </w:pPr>
      <w:proofErr w:type="spellStart"/>
      <w:r>
        <w:rPr>
          <w:rFonts w:cs="宋体" w:hint="eastAsia"/>
          <w:bCs/>
          <w:color w:val="000000"/>
          <w:sz w:val="21"/>
          <w:szCs w:val="21"/>
        </w:rPr>
        <w:t>A</w:t>
      </w:r>
      <w:r>
        <w:rPr>
          <w:rFonts w:cs="宋体"/>
          <w:bCs/>
          <w:color w:val="000000"/>
          <w:sz w:val="21"/>
          <w:szCs w:val="21"/>
        </w:rPr>
        <w:t>ddStudent</w:t>
      </w:r>
      <w:proofErr w:type="spellEnd"/>
      <w:r w:rsidR="006D711F">
        <w:rPr>
          <w:rFonts w:cs="宋体"/>
          <w:bCs/>
          <w:color w:val="000000"/>
          <w:sz w:val="21"/>
          <w:szCs w:val="21"/>
        </w:rPr>
        <w:t xml:space="preserve">                              </w:t>
      </w:r>
      <w:r w:rsidR="006D711F">
        <w:rPr>
          <w:rFonts w:cs="宋体" w:hint="eastAsia"/>
          <w:bCs/>
          <w:color w:val="000000"/>
          <w:sz w:val="21"/>
          <w:szCs w:val="21"/>
        </w:rPr>
        <w:t>数据库添加语句</w:t>
      </w:r>
    </w:p>
    <w:p w14:paraId="260CAABB" w14:textId="13ED91B1" w:rsidR="00FA3614" w:rsidRDefault="00FA3614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cs="宋体"/>
          <w:bCs/>
          <w:color w:val="000000"/>
          <w:sz w:val="21"/>
          <w:szCs w:val="21"/>
        </w:rPr>
      </w:pPr>
      <w:proofErr w:type="spellStart"/>
      <w:r>
        <w:rPr>
          <w:rFonts w:cs="宋体" w:hint="eastAsia"/>
          <w:bCs/>
          <w:color w:val="000000"/>
          <w:sz w:val="21"/>
          <w:szCs w:val="21"/>
        </w:rPr>
        <w:t>D</w:t>
      </w:r>
      <w:r>
        <w:rPr>
          <w:rFonts w:cs="宋体"/>
          <w:bCs/>
          <w:color w:val="000000"/>
          <w:sz w:val="21"/>
          <w:szCs w:val="21"/>
        </w:rPr>
        <w:t>eleteStudent</w:t>
      </w:r>
      <w:proofErr w:type="spellEnd"/>
      <w:r w:rsidR="006D711F">
        <w:rPr>
          <w:rFonts w:cs="宋体"/>
          <w:bCs/>
          <w:color w:val="000000"/>
          <w:sz w:val="21"/>
          <w:szCs w:val="21"/>
        </w:rPr>
        <w:t xml:space="preserve">                           </w:t>
      </w:r>
      <w:r w:rsidR="006D711F">
        <w:rPr>
          <w:rFonts w:cs="宋体" w:hint="eastAsia"/>
          <w:bCs/>
          <w:color w:val="000000"/>
          <w:sz w:val="21"/>
          <w:szCs w:val="21"/>
        </w:rPr>
        <w:t>数据库删除语句</w:t>
      </w:r>
    </w:p>
    <w:p w14:paraId="088FD477" w14:textId="77777777" w:rsidR="00BA684B" w:rsidRDefault="009D7994" w:rsidP="00A34271">
      <w:pPr>
        <w:pStyle w:val="2"/>
        <w:numPr>
          <w:ilvl w:val="0"/>
          <w:numId w:val="0"/>
        </w:numPr>
        <w:ind w:rightChars="-739" w:right="-1774"/>
      </w:pPr>
      <w:bookmarkStart w:id="8" w:name="_Toc27173511"/>
      <w:r>
        <w:t xml:space="preserve">2.5 </w:t>
      </w:r>
      <w:r w:rsidR="00074162" w:rsidRPr="00F7595B">
        <w:rPr>
          <w:rFonts w:hint="eastAsia"/>
        </w:rPr>
        <w:t>图形用户界面设计</w:t>
      </w:r>
      <w:bookmarkEnd w:id="8"/>
    </w:p>
    <w:p w14:paraId="10D69C98" w14:textId="1C7E4679" w:rsidR="00AF7103" w:rsidRPr="00AF7103" w:rsidRDefault="00AF7103" w:rsidP="00A34271">
      <w:pPr>
        <w:ind w:rightChars="-739" w:right="-1774" w:firstLine="420"/>
      </w:pPr>
      <w:r w:rsidRPr="00AF7103">
        <w:rPr>
          <w:rFonts w:hint="eastAsia"/>
        </w:rPr>
        <w:t>程序包含两个主要</w:t>
      </w:r>
      <w:r w:rsidR="005F33F3">
        <w:rPr>
          <w:rFonts w:hint="eastAsia"/>
        </w:rPr>
        <w:t>模块，主要为图像设计的</w:t>
      </w:r>
      <w:r w:rsidR="00BD3701">
        <w:rPr>
          <w:rFonts w:hint="eastAsia"/>
        </w:rPr>
        <w:t>.</w:t>
      </w:r>
      <w:proofErr w:type="spellStart"/>
      <w:r w:rsidR="00BD3701">
        <w:t>xaml</w:t>
      </w:r>
      <w:proofErr w:type="spellEnd"/>
      <w:r w:rsidR="00BD3701">
        <w:rPr>
          <w:rFonts w:hint="eastAsia"/>
        </w:rPr>
        <w:t>和</w:t>
      </w:r>
      <w:r w:rsidR="000356F3">
        <w:rPr>
          <w:rFonts w:hint="eastAsia"/>
        </w:rPr>
        <w:t>后台的.</w:t>
      </w:r>
      <w:r w:rsidR="000356F3">
        <w:t>cs</w:t>
      </w:r>
      <w:r w:rsidR="000356F3">
        <w:rPr>
          <w:rFonts w:hint="eastAsia"/>
        </w:rPr>
        <w:t>文件</w:t>
      </w:r>
    </w:p>
    <w:p w14:paraId="78ACCE1E" w14:textId="045E45D4" w:rsidR="00AF7103" w:rsidRDefault="00AF7103" w:rsidP="00A34271">
      <w:pPr>
        <w:ind w:rightChars="-739" w:right="-1774"/>
      </w:pPr>
      <w:r w:rsidRPr="00AF7103">
        <w:tab/>
      </w:r>
      <w:r w:rsidRPr="00AF7103">
        <w:rPr>
          <w:rFonts w:hint="eastAsia"/>
        </w:rPr>
        <w:t>主界面</w:t>
      </w:r>
      <w:r w:rsidR="00A93F35">
        <w:rPr>
          <w:rFonts w:hint="eastAsia"/>
        </w:rPr>
        <w:t>的简单跳转</w:t>
      </w:r>
    </w:p>
    <w:p w14:paraId="2FA98034" w14:textId="690D7450" w:rsidR="00A93F35" w:rsidRPr="00AF7103" w:rsidRDefault="00A93F35" w:rsidP="00A34271">
      <w:pPr>
        <w:ind w:rightChars="-739" w:right="-1774"/>
        <w:rPr>
          <w:rFonts w:hint="eastAsia"/>
        </w:rPr>
      </w:pPr>
      <w:r>
        <w:tab/>
      </w:r>
      <w:r>
        <w:rPr>
          <w:rFonts w:hint="eastAsia"/>
        </w:rPr>
        <w:t>两个分界面的</w:t>
      </w:r>
      <w:r w:rsidR="005313AD">
        <w:rPr>
          <w:rFonts w:hint="eastAsia"/>
        </w:rPr>
        <w:t>功能实现</w:t>
      </w:r>
    </w:p>
    <w:p w14:paraId="186C5BB2" w14:textId="2BD8529F" w:rsidR="00BA684B" w:rsidRDefault="00074162" w:rsidP="00A34271">
      <w:pPr>
        <w:pStyle w:val="1"/>
        <w:numPr>
          <w:ilvl w:val="0"/>
          <w:numId w:val="10"/>
        </w:numPr>
        <w:ind w:rightChars="-739" w:right="-1774"/>
      </w:pPr>
      <w:bookmarkStart w:id="9" w:name="_Toc27173512"/>
      <w:r w:rsidRPr="00074162">
        <w:rPr>
          <w:rFonts w:hint="eastAsia"/>
        </w:rPr>
        <w:t>详细设计</w:t>
      </w:r>
      <w:r w:rsidR="00353B35">
        <w:rPr>
          <w:rFonts w:hint="eastAsia"/>
        </w:rPr>
        <w:t>（本人主要完成文件操作相关功能）</w:t>
      </w:r>
      <w:bookmarkEnd w:id="9"/>
    </w:p>
    <w:p w14:paraId="10068CD1" w14:textId="0A0B9080" w:rsidR="00E7302F" w:rsidRDefault="009D7994" w:rsidP="00A34271">
      <w:pPr>
        <w:pStyle w:val="2"/>
        <w:numPr>
          <w:ilvl w:val="0"/>
          <w:numId w:val="0"/>
        </w:numPr>
        <w:ind w:rightChars="-739" w:right="-1774"/>
      </w:pPr>
      <w:bookmarkStart w:id="10" w:name="_Toc27173513"/>
      <w:r w:rsidRPr="00CE4591">
        <w:t xml:space="preserve">3.1 </w:t>
      </w:r>
      <w:r w:rsidR="00DB52DF">
        <w:rPr>
          <w:rFonts w:hint="eastAsia"/>
        </w:rPr>
        <w:t>界面</w:t>
      </w:r>
      <w:r w:rsidRPr="00CE4591">
        <w:rPr>
          <w:rFonts w:hint="eastAsia"/>
        </w:rPr>
        <w:t>设计</w:t>
      </w:r>
      <w:bookmarkEnd w:id="10"/>
    </w:p>
    <w:p w14:paraId="6654D689" w14:textId="55E71F43" w:rsidR="00E7302F" w:rsidRPr="00E7302F" w:rsidRDefault="00E7302F" w:rsidP="00A34271">
      <w:pPr>
        <w:ind w:rightChars="-739" w:right="-1774"/>
      </w:pPr>
      <w:r>
        <w:tab/>
      </w:r>
      <w:r>
        <w:rPr>
          <w:rFonts w:hint="eastAsia"/>
        </w:rPr>
        <w:t>程序使用</w:t>
      </w:r>
      <w:r w:rsidR="008A0F24">
        <w:rPr>
          <w:rFonts w:hint="eastAsia"/>
        </w:rPr>
        <w:t>VS</w:t>
      </w:r>
      <w:r w:rsidR="008A0F24">
        <w:t>(visual studio)</w:t>
      </w:r>
      <w:r w:rsidR="008A0F24">
        <w:rPr>
          <w:rFonts w:hint="eastAsia"/>
        </w:rPr>
        <w:t>内置的 designer来完成主要的界面设计工作，</w:t>
      </w:r>
      <w:r w:rsidR="003A0A0C">
        <w:rPr>
          <w:rFonts w:hint="eastAsia"/>
        </w:rPr>
        <w:t>通过对.</w:t>
      </w:r>
      <w:proofErr w:type="spellStart"/>
      <w:r w:rsidR="003A0A0C">
        <w:t>xaml</w:t>
      </w:r>
      <w:proofErr w:type="spellEnd"/>
      <w:r w:rsidR="003A0A0C">
        <w:rPr>
          <w:rFonts w:hint="eastAsia"/>
        </w:rPr>
        <w:t>文件编辑调整界面细节设计</w:t>
      </w:r>
    </w:p>
    <w:p w14:paraId="70F22CD2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Page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="DatabaseExperiment.ManageStudent"</w:t>
      </w:r>
    </w:p>
    <w:p w14:paraId="15AE7B50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61BD6BD3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3ADE6D99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1F484C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254A8E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clr-namespace:DatabaseExperiment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02A9CCE2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25B36A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DesignHeight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="450"</w:t>
      </w:r>
      <w:r>
        <w:rPr>
          <w:rFonts w:ascii="Consolas" w:hAnsi="Consolas" w:cs="Consolas"/>
          <w:color w:val="FF000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DesignWidth</w:t>
      </w:r>
      <w:r>
        <w:rPr>
          <w:rFonts w:ascii="Consolas" w:hAnsi="Consolas" w:cs="Consolas"/>
          <w:color w:val="0000FF"/>
          <w:sz w:val="19"/>
          <w:szCs w:val="19"/>
        </w:rPr>
        <w:t>="800"</w:t>
      </w:r>
    </w:p>
    <w:p w14:paraId="0C60B25F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ManageStudent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="#FFF8F8F8"&gt;</w:t>
      </w:r>
    </w:p>
    <w:p w14:paraId="74A7A752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CAF98F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D4DE0F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57A9A3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="298"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="0,142,0,0"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="800"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ColumnWidth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IsReadOnly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5E1390EE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DataGrid.ItemContainerStyle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ABD593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DataGridRow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E2D3D72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Event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MouseDoubleClick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Handler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RowDoubleClick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589B1E79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ECDCB3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DataGrid.ItemContainerStyle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DBA994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05517B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="idText"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="32"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="82,35,0,0"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="122"/&gt;</w:t>
      </w:r>
    </w:p>
    <w:p w14:paraId="4B13B6CC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="nameText"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="32"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="281,35,0,0"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="122"/&gt;</w:t>
      </w:r>
    </w:p>
    <w:p w14:paraId="4E588527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="classText"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="32"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="482,35,0,0"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="122"/&gt;</w:t>
      </w:r>
    </w:p>
    <w:p w14:paraId="34F9093A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="scorceText"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="32"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="663,35,0,0"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="121"/&gt;</w:t>
      </w:r>
    </w:p>
    <w:p w14:paraId="50E3CAAA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="teacherText"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="32"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="82,90,0,0"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="122"/&gt;</w:t>
      </w:r>
    </w:p>
    <w:p w14:paraId="4DE2B85E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="6,35,0,0"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="36"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="69"/&gt;</w:t>
      </w:r>
    </w:p>
    <w:p w14:paraId="0DC7DB79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="223,35,0,0"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="36"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="45"/&gt;</w:t>
      </w:r>
    </w:p>
    <w:p w14:paraId="473B64F5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="Class"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="425,35,0,0"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="36"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="39"/&gt;</w:t>
      </w:r>
    </w:p>
    <w:p w14:paraId="4C9CE717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Scorce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="610,35,0,0"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="36"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="48"/&gt;</w:t>
      </w:r>
    </w:p>
    <w:p w14:paraId="3A5A4043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="Teacher"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="10,91,0,0"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="36"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="56"/&gt;</w:t>
      </w:r>
    </w:p>
    <w:p w14:paraId="33601B30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="65"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="209,72,0,0"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="575"/&gt;</w:t>
      </w:r>
    </w:p>
    <w:p w14:paraId="08FFD9E8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="223,90,0,0"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="76"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="28"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SearchFromSQL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5A57481C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="317,90,0,0"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="76"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="28"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EditClick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6176482A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="411,90,0,0"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="76"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="28"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AddStudent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11BB65FA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="506,90,0,0"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="76"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="28"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DeleteStudent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5D43DED1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="Back"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="701,91,0,0"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="83"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="28"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0FC7DE35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="600,90,0,0"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="76"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="28"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ResetClick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01A44869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7A9D9E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FD7616" w14:textId="77777777" w:rsidR="00945DAF" w:rsidRDefault="00945DAF" w:rsidP="00945DA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49D017" w14:textId="77777777" w:rsidR="000042C0" w:rsidRDefault="000042C0" w:rsidP="00A34271">
      <w:pPr>
        <w:shd w:val="clear" w:color="auto" w:fill="FFFFFF"/>
        <w:ind w:rightChars="-739" w:right="-1774"/>
      </w:pPr>
    </w:p>
    <w:p w14:paraId="19C0D9F4" w14:textId="228F77EE" w:rsidR="000042C0" w:rsidRDefault="009D7994" w:rsidP="00A34271">
      <w:pPr>
        <w:pStyle w:val="2"/>
        <w:numPr>
          <w:ilvl w:val="0"/>
          <w:numId w:val="0"/>
        </w:numPr>
        <w:ind w:rightChars="-739" w:right="-1774"/>
      </w:pPr>
      <w:bookmarkStart w:id="11" w:name="_Toc27173514"/>
      <w:r>
        <w:rPr>
          <w:rFonts w:hint="eastAsia"/>
        </w:rPr>
        <w:t xml:space="preserve">3.2 </w:t>
      </w:r>
      <w:r w:rsidR="00A01867">
        <w:rPr>
          <w:rFonts w:hint="eastAsia"/>
        </w:rPr>
        <w:t>代码交互</w:t>
      </w:r>
      <w:r>
        <w:rPr>
          <w:rFonts w:hint="eastAsia"/>
        </w:rPr>
        <w:t>设计</w:t>
      </w:r>
      <w:bookmarkEnd w:id="11"/>
    </w:p>
    <w:p w14:paraId="167616B9" w14:textId="237ED14D" w:rsidR="000042C0" w:rsidRDefault="000042C0" w:rsidP="00A34271">
      <w:pPr>
        <w:ind w:rightChars="-739" w:right="-1774" w:firstLine="420"/>
      </w:pPr>
      <w:r>
        <w:rPr>
          <w:rFonts w:hint="eastAsia"/>
        </w:rPr>
        <w:t>本程序大部分的</w:t>
      </w:r>
      <w:r w:rsidR="00C90490">
        <w:rPr>
          <w:rFonts w:hint="eastAsia"/>
        </w:rPr>
        <w:t>代码用于功能的拼接和</w:t>
      </w:r>
      <w:r w:rsidR="008B1C4E">
        <w:rPr>
          <w:rFonts w:hint="eastAsia"/>
        </w:rPr>
        <w:t>与界面的交互</w:t>
      </w:r>
      <w:r w:rsidR="00C0274D">
        <w:rPr>
          <w:rFonts w:hint="eastAsia"/>
        </w:rPr>
        <w:t>。</w:t>
      </w:r>
    </w:p>
    <w:p w14:paraId="4B5269B5" w14:textId="77777777" w:rsidR="00EA5DC7" w:rsidRPr="000042C0" w:rsidRDefault="00EA5DC7" w:rsidP="00A34271">
      <w:pPr>
        <w:ind w:rightChars="-739" w:right="-1774" w:firstLine="420"/>
      </w:pPr>
    </w:p>
    <w:p w14:paraId="74CC2DBA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SearchFromSQL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80331F4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A04160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F8AA49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select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A98503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search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0C3C4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4323D2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C22599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.idText.Text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295783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0F433C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933E5E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select.id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.idText.Text.ToString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BCC99CD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//search = "id = "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this.idText.Text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53353ED7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search = </w:t>
      </w:r>
      <w:r>
        <w:rPr>
          <w:rFonts w:ascii="Consolas" w:hAnsi="Consolas" w:cs="Consolas"/>
          <w:color w:val="A31515"/>
          <w:sz w:val="19"/>
          <w:szCs w:val="19"/>
        </w:rPr>
        <w:t>"id = @id"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89120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A45C5C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77DFD5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D2C0E0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.nameText.Text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3E2AB1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F88F8F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select.name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.nameText.Text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A830D3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//search += "name = "+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this.nameText.Text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5865DA41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search += </w:t>
      </w:r>
      <w:r>
        <w:rPr>
          <w:rFonts w:ascii="Consolas" w:hAnsi="Consolas" w:cs="Consolas"/>
          <w:color w:val="A31515"/>
          <w:sz w:val="19"/>
          <w:szCs w:val="19"/>
        </w:rPr>
        <w:t>"name = @name"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2D404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3C8695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.classText.Text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03AF89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71F774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select.classes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.classText.Text.ToString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2F116E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//search += "classes = "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this.classText.Text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2BC7F33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search += </w:t>
      </w:r>
      <w:r>
        <w:rPr>
          <w:rFonts w:ascii="Consolas" w:hAnsi="Consolas" w:cs="Consolas"/>
          <w:color w:val="A31515"/>
          <w:sz w:val="19"/>
          <w:szCs w:val="19"/>
        </w:rPr>
        <w:t>"classes = @classes"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68CA5A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27BE3C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.scorceText.Text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B9A79D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3B600522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select.score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.scorceText.Text.ToString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B1C4B0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//search += "score = "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this.scorceText.Text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57D37DE3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search += </w:t>
      </w:r>
      <w:r>
        <w:rPr>
          <w:rFonts w:ascii="Consolas" w:hAnsi="Consolas" w:cs="Consolas"/>
          <w:color w:val="A31515"/>
          <w:sz w:val="19"/>
          <w:szCs w:val="19"/>
        </w:rPr>
        <w:t>"score = @score"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1414F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83575B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.teacherText.Text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B07DD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297FE7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select.teacher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.teacherText.Text.ToString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1C99DB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search += "teacher = "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this.teacherText.Text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144757B4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search += </w:t>
      </w:r>
      <w:r>
        <w:rPr>
          <w:rFonts w:ascii="Consolas" w:hAnsi="Consolas" w:cs="Consolas"/>
          <w:color w:val="A31515"/>
          <w:sz w:val="19"/>
          <w:szCs w:val="19"/>
        </w:rPr>
        <w:t>"teacher = @teacher"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C52A9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FBCEB2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357070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273023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36E7214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1B280E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"Will search from no empty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box,and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id's priority is the highest"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"Please CHECK!"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DC832B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A0D98B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</w:t>
      </w:r>
    </w:p>
    <w:p w14:paraId="6AC689ED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A64088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068FED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CCC4DDD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LoadSearchList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select, search);</w:t>
      </w:r>
    </w:p>
    <w:p w14:paraId="74D3FE29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A53E0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40057EC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9BE45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45261E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6DD450EB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3149AD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42087" w14:textId="77777777" w:rsidR="001B168F" w:rsidRDefault="001B168F" w:rsidP="001B168F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C0BB1A" w14:textId="77777777" w:rsidR="001B168F" w:rsidRDefault="001B168F" w:rsidP="001B168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CF5CE2F" w14:textId="06A15511" w:rsidR="000042C0" w:rsidRPr="00A00D67" w:rsidRDefault="001B168F" w:rsidP="001B168F">
      <w:pPr>
        <w:shd w:val="clear" w:color="auto" w:fill="FFFFFF" w:themeFill="background1"/>
        <w:ind w:rightChars="-739" w:right="-1774" w:firstLineChars="1100" w:firstLine="2090"/>
        <w:rPr>
          <w:rStyle w:val="sc0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F1258" w:rsidRPr="00A00D67">
        <w:rPr>
          <w:rStyle w:val="sc0"/>
          <w:rFonts w:hint="eastAsia"/>
          <w:sz w:val="24"/>
        </w:rPr>
        <w:t>程序段</w:t>
      </w:r>
      <w:r w:rsidR="00DF1258" w:rsidRPr="00A00D67">
        <w:rPr>
          <w:rStyle w:val="sc0"/>
          <w:rFonts w:hint="eastAsia"/>
          <w:sz w:val="24"/>
        </w:rPr>
        <w:t>3</w:t>
      </w:r>
      <w:r w:rsidR="00DF1258" w:rsidRPr="00A00D67">
        <w:rPr>
          <w:rStyle w:val="sc0"/>
          <w:sz w:val="24"/>
        </w:rPr>
        <w:t xml:space="preserve">.2.1 </w:t>
      </w:r>
      <w:r>
        <w:rPr>
          <w:rStyle w:val="sc0"/>
          <w:rFonts w:hint="eastAsia"/>
          <w:sz w:val="24"/>
        </w:rPr>
        <w:t>查询语句</w:t>
      </w:r>
    </w:p>
    <w:p w14:paraId="3CF3AD80" w14:textId="77777777" w:rsidR="00DF1258" w:rsidRDefault="00DF1258" w:rsidP="00A34271">
      <w:pPr>
        <w:shd w:val="clear" w:color="auto" w:fill="FFFFFF"/>
        <w:ind w:rightChars="-739" w:right="-1774"/>
        <w:jc w:val="center"/>
        <w:rPr>
          <w:rStyle w:val="sc0"/>
          <w:sz w:val="24"/>
        </w:rPr>
      </w:pPr>
    </w:p>
    <w:p w14:paraId="6B53EBD4" w14:textId="77777777" w:rsidR="00A00D67" w:rsidRPr="00A00D67" w:rsidRDefault="00A00D67" w:rsidP="00A34271">
      <w:pPr>
        <w:shd w:val="clear" w:color="auto" w:fill="FFFFFF"/>
        <w:ind w:rightChars="-739" w:right="-1774"/>
        <w:jc w:val="center"/>
        <w:rPr>
          <w:rStyle w:val="sc0"/>
          <w:sz w:val="24"/>
        </w:rPr>
      </w:pPr>
    </w:p>
    <w:p w14:paraId="0D8B062D" w14:textId="6A700804" w:rsidR="00DF1258" w:rsidRPr="00A00D67" w:rsidRDefault="00DF1258" w:rsidP="00A34271">
      <w:pPr>
        <w:shd w:val="clear" w:color="auto" w:fill="FFFFFF"/>
        <w:ind w:rightChars="-739" w:right="-1774"/>
        <w:rPr>
          <w:rStyle w:val="sc0"/>
          <w:sz w:val="24"/>
        </w:rPr>
      </w:pPr>
      <w:r w:rsidRPr="00A00D67">
        <w:rPr>
          <w:rStyle w:val="sc0"/>
          <w:sz w:val="24"/>
        </w:rPr>
        <w:tab/>
      </w:r>
      <w:r w:rsidRPr="00A00D67">
        <w:rPr>
          <w:rStyle w:val="sc0"/>
          <w:rFonts w:hint="eastAsia"/>
          <w:sz w:val="24"/>
        </w:rPr>
        <w:t>伪程序段</w:t>
      </w:r>
      <w:r w:rsidRPr="00A00D67">
        <w:rPr>
          <w:rStyle w:val="sc0"/>
          <w:rFonts w:hint="eastAsia"/>
          <w:sz w:val="24"/>
        </w:rPr>
        <w:t>3</w:t>
      </w:r>
      <w:r w:rsidRPr="00A00D67">
        <w:rPr>
          <w:rStyle w:val="sc0"/>
          <w:sz w:val="24"/>
        </w:rPr>
        <w:t>.2.2</w:t>
      </w:r>
      <w:r w:rsidRPr="00A00D67">
        <w:rPr>
          <w:rStyle w:val="sc0"/>
          <w:rFonts w:hint="eastAsia"/>
          <w:sz w:val="24"/>
        </w:rPr>
        <w:t>展示了</w:t>
      </w:r>
      <w:r w:rsidR="002C0403">
        <w:rPr>
          <w:rStyle w:val="sc0"/>
          <w:rFonts w:hint="eastAsia"/>
          <w:sz w:val="24"/>
        </w:rPr>
        <w:t>程序保存</w:t>
      </w:r>
      <w:r w:rsidR="00506281">
        <w:rPr>
          <w:rStyle w:val="sc0"/>
          <w:rFonts w:hint="eastAsia"/>
          <w:sz w:val="24"/>
        </w:rPr>
        <w:t>文件时</w:t>
      </w:r>
      <w:r w:rsidR="008B6ABF">
        <w:rPr>
          <w:rStyle w:val="sc0"/>
          <w:rFonts w:hint="eastAsia"/>
          <w:sz w:val="24"/>
        </w:rPr>
        <w:t>操作</w:t>
      </w:r>
    </w:p>
    <w:p w14:paraId="313EC41E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Edit item after clicking 'Edit' Button</w:t>
      </w:r>
    </w:p>
    <w:p w14:paraId="4FF67D14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E293B5D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D7231F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defaultData.SelectedIndex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2E6B28EA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0D6BE0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F06C87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80766D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select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defaultData.SelectedIndex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A4BDEFB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B6238B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id is empty and repeat </w:t>
      </w:r>
    </w:p>
    <w:p w14:paraId="057E559B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select.id.ToString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.idText.Text.ToString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AA6C112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49BE5C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 haven't been changed!"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189BB4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19F86B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5C0B46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select.name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.nameText.Text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.nameText.Text.ToString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292D36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select.classes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.classText.Text.ToString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.classText.Text.ToString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B82D9C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select.score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.scorceText.Text.ToString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?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.scorceText.Text.ToString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30BA8DF8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E523D4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teacher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exist</w:t>
      </w:r>
      <w:proofErr w:type="gramEnd"/>
    </w:p>
    <w:p w14:paraId="149C79D3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FA463A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Teacher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51037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tempTeacher.name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.teacherText.Text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2BCC1A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List&lt;Teacher&gt;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SqliteDataAccess.SearchTeacher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 = @name"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41A4CF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D5C8F35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EEE7C0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select.teacher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.teacherText.Text.ToString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3DA890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27860CD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264CB4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teacher isn't existed in Teacher Table. Please Add it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950A8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7830DE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7ADF6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D96CC3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SqliteDataAccess.SaveStudent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(select);</w:t>
      </w:r>
    </w:p>
    <w:p w14:paraId="192E7019" w14:textId="77777777" w:rsidR="00A855DF" w:rsidRDefault="00A855DF" w:rsidP="00A855DF">
      <w:pPr>
        <w:widowControl w:val="0"/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E380C1" w14:textId="492193D9" w:rsidR="000042C0" w:rsidRPr="00A00D67" w:rsidRDefault="00A855DF" w:rsidP="00A855DF">
      <w:pPr>
        <w:shd w:val="clear" w:color="auto" w:fill="FFFFFF" w:themeFill="background1"/>
        <w:ind w:rightChars="-739" w:right="-1774"/>
        <w:jc w:val="center"/>
        <w:rPr>
          <w:rStyle w:val="sc0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F1258" w:rsidRPr="00A00D67">
        <w:rPr>
          <w:rStyle w:val="sc0"/>
          <w:rFonts w:hint="eastAsia"/>
          <w:sz w:val="24"/>
        </w:rPr>
        <w:t>程序段</w:t>
      </w:r>
      <w:r w:rsidR="00DF1258" w:rsidRPr="00A00D67">
        <w:rPr>
          <w:rStyle w:val="sc0"/>
          <w:rFonts w:hint="eastAsia"/>
          <w:sz w:val="24"/>
        </w:rPr>
        <w:t>3</w:t>
      </w:r>
      <w:r w:rsidR="00DF1258" w:rsidRPr="00A00D67">
        <w:rPr>
          <w:rStyle w:val="sc0"/>
          <w:sz w:val="24"/>
        </w:rPr>
        <w:t xml:space="preserve">.2.2 </w:t>
      </w:r>
      <w:r>
        <w:rPr>
          <w:rStyle w:val="sc0"/>
          <w:rFonts w:hint="eastAsia"/>
          <w:sz w:val="24"/>
        </w:rPr>
        <w:t>编辑数据</w:t>
      </w:r>
    </w:p>
    <w:p w14:paraId="3A314E03" w14:textId="5566B7CE" w:rsidR="00EA5DC7" w:rsidRDefault="009D7994" w:rsidP="0025178D">
      <w:pPr>
        <w:pStyle w:val="2"/>
        <w:numPr>
          <w:ilvl w:val="0"/>
          <w:numId w:val="0"/>
        </w:numPr>
        <w:ind w:rightChars="-739" w:right="-1774"/>
      </w:pPr>
      <w:bookmarkStart w:id="12" w:name="_Toc27173515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图形用户界面设计</w:t>
      </w:r>
      <w:bookmarkEnd w:id="12"/>
    </w:p>
    <w:p w14:paraId="108A92F9" w14:textId="5290505B" w:rsidR="00977069" w:rsidRDefault="008D7F77" w:rsidP="00160D7F">
      <w:pPr>
        <w:ind w:rightChars="-739" w:right="-1774"/>
      </w:pPr>
      <w:r>
        <w:tab/>
      </w:r>
      <w:r>
        <w:rPr>
          <w:rFonts w:hint="eastAsia"/>
        </w:rPr>
        <w:t>程序的图形界面通过</w:t>
      </w:r>
      <w:r w:rsidR="00181B6C">
        <w:rPr>
          <w:rFonts w:hint="eastAsia"/>
        </w:rPr>
        <w:t>VS的designer设计实现</w:t>
      </w:r>
      <w:r w:rsidR="00DD31A7">
        <w:rPr>
          <w:rFonts w:hint="eastAsia"/>
        </w:rPr>
        <w:t>，本次程序界面大部分是对于.</w:t>
      </w:r>
      <w:proofErr w:type="spellStart"/>
      <w:r w:rsidR="00DD31A7">
        <w:t>xaml</w:t>
      </w:r>
      <w:proofErr w:type="spellEnd"/>
      <w:r w:rsidR="00DD31A7">
        <w:rPr>
          <w:rFonts w:hint="eastAsia"/>
        </w:rPr>
        <w:t>文件</w:t>
      </w:r>
      <w:r w:rsidR="00EE5325">
        <w:rPr>
          <w:rFonts w:hint="eastAsia"/>
        </w:rPr>
        <w:t>修改</w:t>
      </w:r>
      <w:r w:rsidR="00CE079D">
        <w:rPr>
          <w:rFonts w:hint="eastAsia"/>
        </w:rPr>
        <w:t>实现完成，而非通过拖动</w:t>
      </w:r>
      <w:r w:rsidR="00645331">
        <w:rPr>
          <w:rFonts w:hint="eastAsia"/>
        </w:rPr>
        <w:t>窗口修改</w:t>
      </w:r>
      <w:r w:rsidR="009A4892">
        <w:rPr>
          <w:rFonts w:hint="eastAsia"/>
        </w:rPr>
        <w:t>，这主要是考虑对于界面修改的便捷</w:t>
      </w:r>
      <w:r w:rsidR="00493C12">
        <w:rPr>
          <w:rFonts w:hint="eastAsia"/>
        </w:rPr>
        <w:t>性和对于新方法学习的热情</w:t>
      </w:r>
      <w:r w:rsidR="00C4604F">
        <w:rPr>
          <w:rFonts w:hint="eastAsia"/>
        </w:rPr>
        <w:t>。</w:t>
      </w:r>
    </w:p>
    <w:p w14:paraId="1D187ED5" w14:textId="77777777" w:rsidR="009738C5" w:rsidRDefault="00F43CE6" w:rsidP="0057440A">
      <w:pPr>
        <w:ind w:rightChars="-739" w:right="-1774" w:firstLine="420"/>
      </w:pPr>
      <w:r>
        <w:rPr>
          <w:rFonts w:hint="eastAsia"/>
        </w:rPr>
        <w:lastRenderedPageBreak/>
        <w:t>主界面分为</w:t>
      </w:r>
      <w:r>
        <w:t>2</w:t>
      </w:r>
      <w:r>
        <w:rPr>
          <w:rFonts w:hint="eastAsia"/>
        </w:rPr>
        <w:t>个功能区，</w:t>
      </w:r>
      <w:r w:rsidR="0057440A">
        <w:rPr>
          <w:rFonts w:hint="eastAsia"/>
        </w:rPr>
        <w:t>左侧Student的管理和右侧的Teacher的管理</w:t>
      </w:r>
    </w:p>
    <w:p w14:paraId="74BE9CDB" w14:textId="463A6C6A" w:rsidR="0057440A" w:rsidRDefault="009738C5" w:rsidP="0057440A">
      <w:pPr>
        <w:ind w:rightChars="-739" w:right="-1774" w:firstLine="420"/>
      </w:pPr>
      <w:r>
        <w:rPr>
          <w:rFonts w:hint="eastAsia"/>
        </w:rPr>
        <w:t>在信息管理界面，每个</w:t>
      </w:r>
      <w:proofErr w:type="spellStart"/>
      <w:r>
        <w:rPr>
          <w:rFonts w:hint="eastAsia"/>
        </w:rPr>
        <w:t>TextBox</w:t>
      </w:r>
      <w:proofErr w:type="spellEnd"/>
      <w:r w:rsidR="007B3F33">
        <w:rPr>
          <w:rFonts w:hint="eastAsia"/>
        </w:rPr>
        <w:t>就是表格的信息</w:t>
      </w:r>
      <w:r w:rsidR="00D1097D">
        <w:rPr>
          <w:rFonts w:hint="eastAsia"/>
        </w:rPr>
        <w:t>，双击选中行可以在</w:t>
      </w:r>
      <w:proofErr w:type="spellStart"/>
      <w:r w:rsidR="00D1097D">
        <w:rPr>
          <w:rFonts w:hint="eastAsia"/>
        </w:rPr>
        <w:t>TextBox</w:t>
      </w:r>
      <w:proofErr w:type="spellEnd"/>
      <w:r w:rsidR="00D1097D">
        <w:rPr>
          <w:rFonts w:hint="eastAsia"/>
        </w:rPr>
        <w:t>中看到详细信息，以及进行进一步的增改</w:t>
      </w:r>
      <w:proofErr w:type="gramStart"/>
      <w:r w:rsidR="00D1097D">
        <w:rPr>
          <w:rFonts w:hint="eastAsia"/>
        </w:rPr>
        <w:t>删</w:t>
      </w:r>
      <w:proofErr w:type="gramEnd"/>
      <w:r w:rsidR="00D1097D">
        <w:rPr>
          <w:rFonts w:hint="eastAsia"/>
        </w:rPr>
        <w:t>查操作。</w:t>
      </w:r>
      <w:r w:rsidR="0057440A">
        <w:t xml:space="preserve"> </w:t>
      </w:r>
    </w:p>
    <w:p w14:paraId="390DCA24" w14:textId="719031FD" w:rsidR="00160D7F" w:rsidRDefault="00160D7F" w:rsidP="00A34271">
      <w:pPr>
        <w:ind w:rightChars="-739" w:right="-1774" w:firstLine="420"/>
      </w:pPr>
    </w:p>
    <w:p w14:paraId="6DE9021D" w14:textId="39F63C9A" w:rsidR="00927375" w:rsidRDefault="00AF7103" w:rsidP="00927375">
      <w:r>
        <w:tab/>
      </w:r>
      <w:r w:rsidR="00927375">
        <w:rPr>
          <w:noProof/>
        </w:rPr>
        <w:drawing>
          <wp:inline distT="0" distB="0" distL="0" distR="0" wp14:anchorId="39899369" wp14:editId="3646173C">
            <wp:extent cx="5274310" cy="29756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11AE" w14:textId="4D5E9192" w:rsidR="00BA684B" w:rsidRDefault="00927375" w:rsidP="00A34271">
      <w:pPr>
        <w:ind w:rightChars="-739" w:right="-1774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3.3.1</w:t>
      </w:r>
      <w:r>
        <w:rPr>
          <w:rFonts w:hint="eastAsia"/>
        </w:rPr>
        <w:t>主界面</w:t>
      </w:r>
    </w:p>
    <w:p w14:paraId="4B96482F" w14:textId="425D6098" w:rsidR="00927375" w:rsidRDefault="00927375" w:rsidP="00927375">
      <w:r>
        <w:rPr>
          <w:noProof/>
        </w:rPr>
        <w:drawing>
          <wp:inline distT="0" distB="0" distL="0" distR="0" wp14:anchorId="3CD8287E" wp14:editId="34F1FC00">
            <wp:extent cx="5274310" cy="29673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E282" w14:textId="48983AC2" w:rsidR="00BA1060" w:rsidRDefault="00927375" w:rsidP="00A34271">
      <w:pPr>
        <w:ind w:rightChars="-739" w:right="-1774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3.3.2</w:t>
      </w:r>
      <w:r>
        <w:rPr>
          <w:rFonts w:hint="eastAsia"/>
        </w:rPr>
        <w:t>学生信息管理系统</w:t>
      </w:r>
    </w:p>
    <w:p w14:paraId="0EFB83CD" w14:textId="57A71F55" w:rsidR="00927375" w:rsidRDefault="00927375" w:rsidP="00927375">
      <w:r>
        <w:rPr>
          <w:noProof/>
        </w:rPr>
        <w:lastRenderedPageBreak/>
        <w:drawing>
          <wp:inline distT="0" distB="0" distL="0" distR="0" wp14:anchorId="487A181A" wp14:editId="62C917E9">
            <wp:extent cx="5274310" cy="2993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4955" w14:textId="27E2F93E" w:rsidR="00927375" w:rsidRDefault="00927375" w:rsidP="00A34271">
      <w:pPr>
        <w:ind w:rightChars="-739" w:right="-1774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3.3.3</w:t>
      </w:r>
      <w:r>
        <w:rPr>
          <w:rFonts w:hint="eastAsia"/>
        </w:rPr>
        <w:t>教师信息管理系统</w:t>
      </w:r>
    </w:p>
    <w:p w14:paraId="09FDE369" w14:textId="27A0CEAF" w:rsidR="00E7302F" w:rsidRDefault="00E7302F" w:rsidP="00AC7C5C">
      <w:pPr>
        <w:ind w:rightChars="-739" w:right="-1774"/>
        <w:rPr>
          <w:rFonts w:hint="eastAsia"/>
        </w:rPr>
      </w:pPr>
    </w:p>
    <w:p w14:paraId="6D66119F" w14:textId="77777777" w:rsidR="00074162" w:rsidRDefault="00074162" w:rsidP="00A34271">
      <w:pPr>
        <w:pStyle w:val="1"/>
        <w:numPr>
          <w:ilvl w:val="0"/>
          <w:numId w:val="10"/>
        </w:numPr>
        <w:ind w:rightChars="-739" w:right="-1774"/>
      </w:pPr>
      <w:bookmarkStart w:id="13" w:name="_Toc27173516"/>
      <w:r w:rsidRPr="00074162">
        <w:rPr>
          <w:rFonts w:hint="eastAsia"/>
        </w:rPr>
        <w:t>调试分析</w:t>
      </w:r>
      <w:bookmarkEnd w:id="13"/>
    </w:p>
    <w:p w14:paraId="7FBEFA25" w14:textId="77777777" w:rsidR="009D7994" w:rsidRDefault="009D7994" w:rsidP="00A34271">
      <w:pPr>
        <w:pStyle w:val="2"/>
        <w:numPr>
          <w:ilvl w:val="0"/>
          <w:numId w:val="0"/>
        </w:numPr>
        <w:ind w:rightChars="-739" w:right="-1774"/>
      </w:pPr>
      <w:bookmarkStart w:id="14" w:name="_Toc27173517"/>
      <w:r>
        <w:rPr>
          <w:rFonts w:hint="eastAsia"/>
        </w:rPr>
        <w:t>4</w:t>
      </w:r>
      <w:r>
        <w:t xml:space="preserve">.1 </w:t>
      </w:r>
      <w:r w:rsidR="00CE4591">
        <w:rPr>
          <w:rFonts w:hint="eastAsia"/>
        </w:rPr>
        <w:t>调试方法</w:t>
      </w:r>
      <w:bookmarkEnd w:id="14"/>
    </w:p>
    <w:p w14:paraId="135D7B99" w14:textId="167B2D62" w:rsidR="00A00D67" w:rsidRPr="00A00D67" w:rsidRDefault="006756E7" w:rsidP="0003230A">
      <w:pPr>
        <w:pStyle w:val="a8"/>
        <w:ind w:left="0" w:rightChars="-739" w:right="-1774" w:firstLineChars="118" w:firstLine="283"/>
      </w:pPr>
      <w:r>
        <w:tab/>
      </w:r>
      <w:r>
        <w:rPr>
          <w:rFonts w:hint="eastAsia"/>
        </w:rPr>
        <w:t>程序开发过程中，使用先模块单元测试，再整体调试的方法。函数</w:t>
      </w:r>
      <w:r>
        <w:t>在</w:t>
      </w:r>
      <w:r>
        <w:rPr>
          <w:rFonts w:hint="eastAsia"/>
        </w:rPr>
        <w:t>控制台观察到输出符合预期</w:t>
      </w:r>
      <w:r w:rsidR="00CA3232">
        <w:rPr>
          <w:rFonts w:hint="eastAsia"/>
        </w:rPr>
        <w:t xml:space="preserve">  </w:t>
      </w:r>
      <w:r>
        <w:rPr>
          <w:rFonts w:hint="eastAsia"/>
        </w:rPr>
        <w:t>输出后，推送到稳定版本的分支，并通过给定数据流，观察输出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黑盒测试。函数内部调试主要使用断点调试法、</w:t>
      </w:r>
      <w:r>
        <w:t>单步</w:t>
      </w:r>
      <w:r>
        <w:rPr>
          <w:rFonts w:hint="eastAsia"/>
        </w:rPr>
        <w:t>调试法和中间结果输出法，</w:t>
      </w:r>
      <w:r>
        <w:t>即</w:t>
      </w:r>
      <w:r>
        <w:rPr>
          <w:rFonts w:hint="eastAsia"/>
        </w:rPr>
        <w:t>使用</w:t>
      </w:r>
      <w:r w:rsidR="00272D79">
        <w:rPr>
          <w:rFonts w:hint="eastAsia"/>
        </w:rPr>
        <w:t>Console和窗体显示输出中间结果。</w:t>
      </w:r>
    </w:p>
    <w:p w14:paraId="3F4613AC" w14:textId="0E88CA04" w:rsidR="000042C0" w:rsidRPr="000042C0" w:rsidRDefault="000042C0" w:rsidP="00A34271">
      <w:pPr>
        <w:ind w:rightChars="-739" w:right="-1774"/>
      </w:pPr>
    </w:p>
    <w:p w14:paraId="7E6D8047" w14:textId="081FEC3E" w:rsidR="00BA684B" w:rsidRDefault="0003230A" w:rsidP="00A34271">
      <w:pPr>
        <w:pStyle w:val="1"/>
        <w:numPr>
          <w:ilvl w:val="0"/>
          <w:numId w:val="0"/>
        </w:numPr>
        <w:ind w:left="425" w:rightChars="-739" w:right="-1774" w:hanging="425"/>
      </w:pPr>
      <w:bookmarkStart w:id="15" w:name="_Toc27173518"/>
      <w:r>
        <w:t>5</w:t>
      </w:r>
      <w:r w:rsidR="00CE4591">
        <w:rPr>
          <w:rFonts w:hint="eastAsia"/>
        </w:rPr>
        <w:t xml:space="preserve"> 总结与展望</w:t>
      </w:r>
      <w:bookmarkEnd w:id="15"/>
    </w:p>
    <w:p w14:paraId="50009FA3" w14:textId="736A9070" w:rsidR="00574BCD" w:rsidRDefault="00574BCD" w:rsidP="00A34271">
      <w:pPr>
        <w:ind w:rightChars="-739" w:right="-1774"/>
      </w:pPr>
    </w:p>
    <w:p w14:paraId="72FCD5EF" w14:textId="04962176" w:rsidR="00CB293D" w:rsidRDefault="00CB293D" w:rsidP="00A34271">
      <w:pPr>
        <w:ind w:rightChars="-739" w:right="-1774"/>
      </w:pPr>
      <w:r>
        <w:tab/>
      </w:r>
      <w:r>
        <w:rPr>
          <w:rFonts w:hint="eastAsia"/>
        </w:rPr>
        <w:t>本次课程设计中，</w:t>
      </w:r>
      <w:r w:rsidR="00EC0671">
        <w:rPr>
          <w:rFonts w:hint="eastAsia"/>
        </w:rPr>
        <w:t>我</w:t>
      </w:r>
      <w:r>
        <w:rPr>
          <w:rFonts w:hint="eastAsia"/>
        </w:rPr>
        <w:t>实现了一个基于</w:t>
      </w:r>
      <w:proofErr w:type="spellStart"/>
      <w:r>
        <w:rPr>
          <w:rFonts w:hint="eastAsia"/>
        </w:rPr>
        <w:t>wpf</w:t>
      </w:r>
      <w:proofErr w:type="spellEnd"/>
      <w:r>
        <w:rPr>
          <w:rFonts w:hint="eastAsia"/>
        </w:rPr>
        <w:t>和C#的</w:t>
      </w:r>
      <w:r w:rsidR="00EC0671">
        <w:rPr>
          <w:rFonts w:hint="eastAsia"/>
        </w:rPr>
        <w:t>数据库管理系统</w:t>
      </w:r>
      <w:r w:rsidR="00060736">
        <w:rPr>
          <w:rFonts w:hint="eastAsia"/>
        </w:rPr>
        <w:t>。有基本的图形界面，用户可以使用工具栏和</w:t>
      </w:r>
      <w:r w:rsidR="008F4D92">
        <w:rPr>
          <w:rFonts w:hint="eastAsia"/>
        </w:rPr>
        <w:t>表格的方式</w:t>
      </w:r>
      <w:r w:rsidR="00902FB8">
        <w:rPr>
          <w:rFonts w:hint="eastAsia"/>
        </w:rPr>
        <w:t>直观的看到数据的分布以及对数据进行一系列的操作</w:t>
      </w:r>
      <w:r w:rsidR="009341D0">
        <w:rPr>
          <w:rFonts w:hint="eastAsia"/>
        </w:rPr>
        <w:t>。</w:t>
      </w:r>
    </w:p>
    <w:p w14:paraId="6C7BEDD3" w14:textId="1B308995" w:rsidR="007E7A54" w:rsidRDefault="007E7A54" w:rsidP="00A34271">
      <w:pPr>
        <w:ind w:rightChars="-739" w:right="-1774"/>
      </w:pPr>
      <w:r>
        <w:tab/>
      </w:r>
      <w:r>
        <w:rPr>
          <w:rFonts w:hint="eastAsia"/>
        </w:rPr>
        <w:t>本程序诚然存在一些待改进之处，如</w:t>
      </w:r>
      <w:r w:rsidR="00AC1BB7">
        <w:rPr>
          <w:rFonts w:hint="eastAsia"/>
        </w:rPr>
        <w:t>美化界面，</w:t>
      </w:r>
      <w:r w:rsidR="005A75F9">
        <w:rPr>
          <w:rFonts w:hint="eastAsia"/>
        </w:rPr>
        <w:t>更好地显示属性值等</w:t>
      </w:r>
    </w:p>
    <w:p w14:paraId="4774E59D" w14:textId="6698DC28" w:rsidR="008C6A2B" w:rsidRPr="007D1291" w:rsidRDefault="008C6A2B" w:rsidP="00A34271">
      <w:pPr>
        <w:ind w:rightChars="-739" w:right="-1774"/>
      </w:pPr>
      <w:r>
        <w:tab/>
      </w:r>
      <w:proofErr w:type="gramStart"/>
      <w:r w:rsidR="005A75F9">
        <w:rPr>
          <w:rFonts w:hint="eastAsia"/>
        </w:rPr>
        <w:t>我</w:t>
      </w:r>
      <w:r>
        <w:rPr>
          <w:rFonts w:hint="eastAsia"/>
        </w:rPr>
        <w:t>成员</w:t>
      </w:r>
      <w:proofErr w:type="gramEnd"/>
      <w:r>
        <w:rPr>
          <w:rFonts w:hint="eastAsia"/>
        </w:rPr>
        <w:t>在开发过程中，对C#语言</w:t>
      </w:r>
      <w:r w:rsidR="005A75F9">
        <w:rPr>
          <w:rFonts w:hint="eastAsia"/>
        </w:rPr>
        <w:t>和数据库结构</w:t>
      </w:r>
      <w:r>
        <w:rPr>
          <w:rFonts w:hint="eastAsia"/>
        </w:rPr>
        <w:t>有着一定的程度的进步</w:t>
      </w:r>
      <w:r w:rsidR="005A58F3">
        <w:rPr>
          <w:rFonts w:hint="eastAsia"/>
        </w:rPr>
        <w:t>，对于C#语言的熟悉程度加深。</w:t>
      </w:r>
    </w:p>
    <w:p w14:paraId="42F920D5" w14:textId="2127A657" w:rsidR="00CE4591" w:rsidRDefault="00920C30" w:rsidP="00A34271">
      <w:pPr>
        <w:pStyle w:val="1"/>
        <w:numPr>
          <w:ilvl w:val="0"/>
          <w:numId w:val="0"/>
        </w:numPr>
        <w:ind w:left="425" w:rightChars="-739" w:right="-1774" w:hanging="425"/>
      </w:pPr>
      <w:bookmarkStart w:id="16" w:name="_Toc27173519"/>
      <w:r>
        <w:lastRenderedPageBreak/>
        <w:t>6</w:t>
      </w:r>
      <w:r w:rsidR="00CE4591">
        <w:rPr>
          <w:rFonts w:hint="eastAsia"/>
        </w:rPr>
        <w:t>参考资料</w:t>
      </w:r>
      <w:bookmarkEnd w:id="16"/>
    </w:p>
    <w:p w14:paraId="110E9B85" w14:textId="4806A690" w:rsidR="00DF1258" w:rsidRDefault="006E273A" w:rsidP="00815409">
      <w:pPr>
        <w:pStyle w:val="a4"/>
        <w:wordWrap w:val="0"/>
        <w:ind w:leftChars="-17" w:left="-41" w:rightChars="-739" w:right="-1774" w:firstLineChars="222" w:firstLine="533"/>
        <w:contextualSpacing/>
        <w:textAlignment w:val="center"/>
        <w:rPr>
          <w:rFonts w:cs="宋体"/>
          <w:bCs/>
          <w:color w:val="000000"/>
          <w:sz w:val="21"/>
          <w:szCs w:val="21"/>
        </w:rPr>
      </w:pPr>
      <w:r w:rsidRPr="00EA01B1">
        <w:rPr>
          <w:rFonts w:hint="eastAsia"/>
        </w:rPr>
        <w:t>[1]</w:t>
      </w:r>
      <w:r w:rsidR="00815409" w:rsidRPr="00EA01B1">
        <w:t xml:space="preserve"> Show </w:t>
      </w:r>
      <w:proofErr w:type="spellStart"/>
      <w:r w:rsidR="00815409" w:rsidRPr="00EA01B1">
        <w:t>properites</w:t>
      </w:r>
      <w:proofErr w:type="spellEnd"/>
      <w:r w:rsidR="00815409" w:rsidRPr="00EA01B1">
        <w:t xml:space="preserve"> in DataGrid with </w:t>
      </w:r>
      <w:proofErr w:type="spellStart"/>
      <w:r w:rsidR="00815409" w:rsidRPr="00EA01B1">
        <w:t>DataTable</w:t>
      </w:r>
      <w:proofErr w:type="spellEnd"/>
      <w:r w:rsidR="00815409" w:rsidRPr="00EA01B1">
        <w:t xml:space="preserve"> </w:t>
      </w:r>
      <w:hyperlink r:id="rId12" w:history="1">
        <w:r w:rsidR="00815409" w:rsidRPr="007E1AD3">
          <w:rPr>
            <w:rStyle w:val="a3"/>
            <w:rFonts w:cs="宋体"/>
            <w:bCs/>
            <w:sz w:val="21"/>
            <w:szCs w:val="21"/>
          </w:rPr>
          <w:t>https://blog.csdn.net/weixin_30617695/article/details/99954197</w:t>
        </w:r>
      </w:hyperlink>
    </w:p>
    <w:p w14:paraId="2FFBD74E" w14:textId="643EC4CB" w:rsidR="00815409" w:rsidRDefault="00815409" w:rsidP="00815409">
      <w:pPr>
        <w:pStyle w:val="a4"/>
        <w:wordWrap w:val="0"/>
        <w:ind w:leftChars="-17" w:left="-41" w:rightChars="-739" w:right="-1774" w:firstLineChars="222" w:firstLine="533"/>
        <w:contextualSpacing/>
        <w:textAlignment w:val="center"/>
      </w:pPr>
      <w:r w:rsidRPr="00EA01B1">
        <w:t xml:space="preserve">[2] </w:t>
      </w:r>
      <w:r w:rsidR="0066082D" w:rsidRPr="00EA01B1">
        <w:t xml:space="preserve">Using SQLite in C# </w:t>
      </w:r>
      <w:hyperlink r:id="rId13" w:history="1">
        <w:r w:rsidR="0066082D">
          <w:rPr>
            <w:rStyle w:val="a3"/>
          </w:rPr>
          <w:t>https://www.youtube.com/watch?v=ayp3tHEkRc0</w:t>
        </w:r>
      </w:hyperlink>
    </w:p>
    <w:p w14:paraId="6917C5C4" w14:textId="4F8FD7C3" w:rsidR="0066082D" w:rsidRDefault="0066082D" w:rsidP="0066082D">
      <w:pPr>
        <w:pStyle w:val="a4"/>
        <w:wordWrap w:val="0"/>
        <w:ind w:leftChars="-17" w:left="-41" w:rightChars="-739" w:right="-1774" w:firstLineChars="222" w:firstLine="533"/>
        <w:contextualSpacing/>
        <w:textAlignment w:val="center"/>
      </w:pPr>
      <w:r w:rsidRPr="00EA01B1">
        <w:rPr>
          <w:rFonts w:hint="eastAsia"/>
        </w:rPr>
        <w:t>[</w:t>
      </w:r>
      <w:r w:rsidRPr="00EA01B1">
        <w:t xml:space="preserve">3] Using </w:t>
      </w:r>
      <w:proofErr w:type="spellStart"/>
      <w:r w:rsidRPr="00EA01B1">
        <w:t>rowDoubleClick</w:t>
      </w:r>
      <w:proofErr w:type="spellEnd"/>
      <w:r w:rsidRPr="00EA01B1">
        <w:t xml:space="preserve"> event </w:t>
      </w:r>
      <w:hyperlink r:id="rId14" w:history="1">
        <w:r>
          <w:rPr>
            <w:rStyle w:val="a3"/>
          </w:rPr>
          <w:t>https://stackoverflow.com/questions/3120616/wpf-datagrid-selected-row-clicked-event</w:t>
        </w:r>
      </w:hyperlink>
    </w:p>
    <w:p w14:paraId="5C5523DD" w14:textId="625F631F" w:rsidR="0066082D" w:rsidRDefault="0066082D" w:rsidP="0066082D">
      <w:pPr>
        <w:pStyle w:val="a4"/>
        <w:wordWrap w:val="0"/>
        <w:ind w:leftChars="-17" w:left="-41" w:rightChars="-739" w:right="-1774" w:firstLineChars="222" w:firstLine="533"/>
        <w:contextualSpacing/>
        <w:textAlignment w:val="center"/>
      </w:pPr>
      <w:r>
        <w:rPr>
          <w:rFonts w:hint="eastAsia"/>
        </w:rPr>
        <w:t>[</w:t>
      </w:r>
      <w:r>
        <w:t>4]</w:t>
      </w:r>
      <w:r w:rsidR="00046CA7">
        <w:t xml:space="preserve"> Switch different page on a window</w:t>
      </w:r>
      <w:r>
        <w:t xml:space="preserve"> </w:t>
      </w:r>
      <w:r w:rsidR="00046CA7">
        <w:t xml:space="preserve"> </w:t>
      </w:r>
      <w:hyperlink r:id="rId15" w:history="1">
        <w:r w:rsidR="00046CA7" w:rsidRPr="007E1AD3">
          <w:rPr>
            <w:rStyle w:val="a3"/>
          </w:rPr>
          <w:t>https://social.msdn.microsoft.com/Forums/vstudio/en-US/d5a8d61c-91e6-4999-add7-5c3474922bae/how-to-open-wpf-page-in-the-wpf-window?forum=wpf</w:t>
        </w:r>
      </w:hyperlink>
    </w:p>
    <w:p w14:paraId="006A95A6" w14:textId="741BBE9F" w:rsidR="00854F9C" w:rsidRPr="0066082D" w:rsidRDefault="00854F9C" w:rsidP="0066082D">
      <w:pPr>
        <w:pStyle w:val="a4"/>
        <w:wordWrap w:val="0"/>
        <w:ind w:leftChars="-17" w:left="-41" w:rightChars="-739" w:right="-1774" w:firstLineChars="222" w:firstLine="533"/>
        <w:contextualSpacing/>
        <w:textAlignment w:val="center"/>
        <w:rPr>
          <w:rFonts w:hint="eastAsia"/>
        </w:rPr>
      </w:pPr>
      <w:r>
        <w:rPr>
          <w:rFonts w:hint="eastAsia"/>
        </w:rPr>
        <w:t>[</w:t>
      </w:r>
      <w:r>
        <w:t xml:space="preserve">5] How to use </w:t>
      </w:r>
      <w:proofErr w:type="spellStart"/>
      <w:r>
        <w:t>MessageBox</w:t>
      </w:r>
      <w:proofErr w:type="spellEnd"/>
      <w:r>
        <w:t xml:space="preserve"> </w:t>
      </w:r>
      <w:hyperlink r:id="rId16" w:history="1">
        <w:r>
          <w:rPr>
            <w:rStyle w:val="a3"/>
          </w:rPr>
          <w:t>https://www.wpf-tutorial.com/dialogs/the-messagebox/</w:t>
        </w:r>
      </w:hyperlink>
    </w:p>
    <w:sectPr w:rsidR="00854F9C" w:rsidRPr="0066082D" w:rsidSect="00A01867">
      <w:pgSz w:w="11906" w:h="16838" w:code="9"/>
      <w:pgMar w:top="1440" w:right="1800" w:bottom="1440" w:left="180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91BB4" w14:textId="77777777" w:rsidR="008C2F69" w:rsidRDefault="008C2F69" w:rsidP="00A00D67">
      <w:r>
        <w:separator/>
      </w:r>
    </w:p>
  </w:endnote>
  <w:endnote w:type="continuationSeparator" w:id="0">
    <w:p w14:paraId="1F9105E7" w14:textId="77777777" w:rsidR="008C2F69" w:rsidRDefault="008C2F69" w:rsidP="00A00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E18A5" w14:textId="77777777" w:rsidR="008C2F69" w:rsidRDefault="008C2F69" w:rsidP="00A00D67">
      <w:r>
        <w:separator/>
      </w:r>
    </w:p>
  </w:footnote>
  <w:footnote w:type="continuationSeparator" w:id="0">
    <w:p w14:paraId="7E7E17B2" w14:textId="77777777" w:rsidR="008C2F69" w:rsidRDefault="008C2F69" w:rsidP="00A00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8DA679"/>
    <w:multiLevelType w:val="multilevel"/>
    <w:tmpl w:val="9F8DA67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 w15:restartNumberingAfterBreak="0">
    <w:nsid w:val="E8EB5899"/>
    <w:multiLevelType w:val="singleLevel"/>
    <w:tmpl w:val="E8EB5899"/>
    <w:lvl w:ilvl="0">
      <w:start w:val="1"/>
      <w:numFmt w:val="decimal"/>
      <w:suff w:val="nothing"/>
      <w:lvlText w:val="（%1）"/>
      <w:lvlJc w:val="left"/>
      <w:pPr>
        <w:ind w:left="321" w:firstLine="0"/>
      </w:pPr>
    </w:lvl>
  </w:abstractNum>
  <w:abstractNum w:abstractNumId="2" w15:restartNumberingAfterBreak="0">
    <w:nsid w:val="018F0856"/>
    <w:multiLevelType w:val="hybridMultilevel"/>
    <w:tmpl w:val="F29CF2B8"/>
    <w:lvl w:ilvl="0" w:tplc="B7EC91A6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155B7"/>
    <w:multiLevelType w:val="hybridMultilevel"/>
    <w:tmpl w:val="43905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B4120F"/>
    <w:multiLevelType w:val="multilevel"/>
    <w:tmpl w:val="17B412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AA6716"/>
    <w:multiLevelType w:val="multilevel"/>
    <w:tmpl w:val="D59C5F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05B898E"/>
    <w:multiLevelType w:val="singleLevel"/>
    <w:tmpl w:val="305B898E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4F5F3035"/>
    <w:multiLevelType w:val="hybridMultilevel"/>
    <w:tmpl w:val="3E1E6214"/>
    <w:lvl w:ilvl="0" w:tplc="967ECE2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C44FF3"/>
    <w:multiLevelType w:val="multilevel"/>
    <w:tmpl w:val="C8B66E5E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55AEB528"/>
    <w:multiLevelType w:val="singleLevel"/>
    <w:tmpl w:val="55AEB528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60E4640F"/>
    <w:multiLevelType w:val="hybridMultilevel"/>
    <w:tmpl w:val="6D78ED5E"/>
    <w:lvl w:ilvl="0" w:tplc="84E25822">
      <w:start w:val="21"/>
      <w:numFmt w:val="decimal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22683A"/>
    <w:multiLevelType w:val="hybridMultilevel"/>
    <w:tmpl w:val="75AA8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7F7E86"/>
    <w:multiLevelType w:val="multilevel"/>
    <w:tmpl w:val="1AF475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EF7117B"/>
    <w:multiLevelType w:val="multilevel"/>
    <w:tmpl w:val="6F9ACC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13"/>
  </w:num>
  <w:num w:numId="10">
    <w:abstractNumId w:val="5"/>
  </w:num>
  <w:num w:numId="11">
    <w:abstractNumId w:val="12"/>
  </w:num>
  <w:num w:numId="12">
    <w:abstractNumId w:val="1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C5"/>
    <w:rsid w:val="000042C0"/>
    <w:rsid w:val="00016FF0"/>
    <w:rsid w:val="00023334"/>
    <w:rsid w:val="00024358"/>
    <w:rsid w:val="0003230A"/>
    <w:rsid w:val="000356F3"/>
    <w:rsid w:val="00041337"/>
    <w:rsid w:val="00046A71"/>
    <w:rsid w:val="00046CA7"/>
    <w:rsid w:val="00060736"/>
    <w:rsid w:val="0006521A"/>
    <w:rsid w:val="00074162"/>
    <w:rsid w:val="0007525C"/>
    <w:rsid w:val="00085537"/>
    <w:rsid w:val="000A5030"/>
    <w:rsid w:val="000B0758"/>
    <w:rsid w:val="000C7318"/>
    <w:rsid w:val="000C7392"/>
    <w:rsid w:val="000E1BDF"/>
    <w:rsid w:val="000E6603"/>
    <w:rsid w:val="000E76FD"/>
    <w:rsid w:val="000F25E3"/>
    <w:rsid w:val="00134151"/>
    <w:rsid w:val="0014047E"/>
    <w:rsid w:val="00144A14"/>
    <w:rsid w:val="00154E59"/>
    <w:rsid w:val="001564D8"/>
    <w:rsid w:val="00157A24"/>
    <w:rsid w:val="00157B87"/>
    <w:rsid w:val="00157F48"/>
    <w:rsid w:val="00160D7F"/>
    <w:rsid w:val="00167428"/>
    <w:rsid w:val="00181B6C"/>
    <w:rsid w:val="001861A2"/>
    <w:rsid w:val="00197A47"/>
    <w:rsid w:val="001A3285"/>
    <w:rsid w:val="001A3E85"/>
    <w:rsid w:val="001A7A7B"/>
    <w:rsid w:val="001B168F"/>
    <w:rsid w:val="001D2203"/>
    <w:rsid w:val="001F4C00"/>
    <w:rsid w:val="00214D08"/>
    <w:rsid w:val="002222D0"/>
    <w:rsid w:val="0023761C"/>
    <w:rsid w:val="00246D0E"/>
    <w:rsid w:val="0025178D"/>
    <w:rsid w:val="002613B9"/>
    <w:rsid w:val="00272D79"/>
    <w:rsid w:val="00284C02"/>
    <w:rsid w:val="002A1FF4"/>
    <w:rsid w:val="002B6FB0"/>
    <w:rsid w:val="002C0403"/>
    <w:rsid w:val="002C5FDD"/>
    <w:rsid w:val="002D0DBA"/>
    <w:rsid w:val="002D159A"/>
    <w:rsid w:val="002D28F8"/>
    <w:rsid w:val="002D3105"/>
    <w:rsid w:val="002D4A82"/>
    <w:rsid w:val="002F319D"/>
    <w:rsid w:val="00306ABF"/>
    <w:rsid w:val="00322642"/>
    <w:rsid w:val="00353B35"/>
    <w:rsid w:val="00360822"/>
    <w:rsid w:val="003A0A0C"/>
    <w:rsid w:val="003A6FDE"/>
    <w:rsid w:val="003B4679"/>
    <w:rsid w:val="003D0220"/>
    <w:rsid w:val="003E2864"/>
    <w:rsid w:val="003F20A0"/>
    <w:rsid w:val="00404117"/>
    <w:rsid w:val="004054B0"/>
    <w:rsid w:val="00415E00"/>
    <w:rsid w:val="00427B05"/>
    <w:rsid w:val="0047701D"/>
    <w:rsid w:val="004854AF"/>
    <w:rsid w:val="00493C12"/>
    <w:rsid w:val="004958A1"/>
    <w:rsid w:val="004C3B45"/>
    <w:rsid w:val="004C7B63"/>
    <w:rsid w:val="004F7DB2"/>
    <w:rsid w:val="00503250"/>
    <w:rsid w:val="005061BC"/>
    <w:rsid w:val="00506281"/>
    <w:rsid w:val="005313AD"/>
    <w:rsid w:val="005438D4"/>
    <w:rsid w:val="005665D7"/>
    <w:rsid w:val="00566755"/>
    <w:rsid w:val="005738E4"/>
    <w:rsid w:val="00573EFE"/>
    <w:rsid w:val="0057440A"/>
    <w:rsid w:val="00574BCD"/>
    <w:rsid w:val="005A58F3"/>
    <w:rsid w:val="005A75F9"/>
    <w:rsid w:val="005B45EC"/>
    <w:rsid w:val="005C2731"/>
    <w:rsid w:val="005C3E1A"/>
    <w:rsid w:val="005D4E49"/>
    <w:rsid w:val="005E7EFE"/>
    <w:rsid w:val="005F33F3"/>
    <w:rsid w:val="005F50F5"/>
    <w:rsid w:val="00605670"/>
    <w:rsid w:val="00616D19"/>
    <w:rsid w:val="0061764F"/>
    <w:rsid w:val="006262BB"/>
    <w:rsid w:val="006313DE"/>
    <w:rsid w:val="00645331"/>
    <w:rsid w:val="006527A0"/>
    <w:rsid w:val="00652935"/>
    <w:rsid w:val="0066082D"/>
    <w:rsid w:val="006756E7"/>
    <w:rsid w:val="00692401"/>
    <w:rsid w:val="00693EAC"/>
    <w:rsid w:val="006D0907"/>
    <w:rsid w:val="006D711F"/>
    <w:rsid w:val="006E273A"/>
    <w:rsid w:val="0070096B"/>
    <w:rsid w:val="00701DB6"/>
    <w:rsid w:val="00723274"/>
    <w:rsid w:val="007248ED"/>
    <w:rsid w:val="00731B59"/>
    <w:rsid w:val="0075237F"/>
    <w:rsid w:val="007701CD"/>
    <w:rsid w:val="007B3F33"/>
    <w:rsid w:val="007B5712"/>
    <w:rsid w:val="007C4C51"/>
    <w:rsid w:val="007D1291"/>
    <w:rsid w:val="007D14C4"/>
    <w:rsid w:val="007E102E"/>
    <w:rsid w:val="007E7A54"/>
    <w:rsid w:val="00802C33"/>
    <w:rsid w:val="0081148C"/>
    <w:rsid w:val="00814D66"/>
    <w:rsid w:val="00815409"/>
    <w:rsid w:val="00832495"/>
    <w:rsid w:val="00834CD5"/>
    <w:rsid w:val="00854F9C"/>
    <w:rsid w:val="00872088"/>
    <w:rsid w:val="00873F14"/>
    <w:rsid w:val="00882737"/>
    <w:rsid w:val="00883141"/>
    <w:rsid w:val="0089288F"/>
    <w:rsid w:val="00894768"/>
    <w:rsid w:val="008960B9"/>
    <w:rsid w:val="008A0F24"/>
    <w:rsid w:val="008B1C4E"/>
    <w:rsid w:val="008B623F"/>
    <w:rsid w:val="008B6ABF"/>
    <w:rsid w:val="008C0844"/>
    <w:rsid w:val="008C2F69"/>
    <w:rsid w:val="008C6A2B"/>
    <w:rsid w:val="008D7F77"/>
    <w:rsid w:val="008F28D5"/>
    <w:rsid w:val="008F4D92"/>
    <w:rsid w:val="009009BC"/>
    <w:rsid w:val="00902FB8"/>
    <w:rsid w:val="00912E94"/>
    <w:rsid w:val="00920C30"/>
    <w:rsid w:val="00927375"/>
    <w:rsid w:val="0093077D"/>
    <w:rsid w:val="009341D0"/>
    <w:rsid w:val="00944AD4"/>
    <w:rsid w:val="00945DAF"/>
    <w:rsid w:val="009530ED"/>
    <w:rsid w:val="009738C5"/>
    <w:rsid w:val="00977069"/>
    <w:rsid w:val="00990B8E"/>
    <w:rsid w:val="009A4892"/>
    <w:rsid w:val="009A6AE4"/>
    <w:rsid w:val="009B5B03"/>
    <w:rsid w:val="009D7994"/>
    <w:rsid w:val="009F1DF7"/>
    <w:rsid w:val="00A00D67"/>
    <w:rsid w:val="00A01867"/>
    <w:rsid w:val="00A07088"/>
    <w:rsid w:val="00A32157"/>
    <w:rsid w:val="00A34271"/>
    <w:rsid w:val="00A40780"/>
    <w:rsid w:val="00A45C9D"/>
    <w:rsid w:val="00A471B0"/>
    <w:rsid w:val="00A658CF"/>
    <w:rsid w:val="00A75D80"/>
    <w:rsid w:val="00A855DF"/>
    <w:rsid w:val="00A9110A"/>
    <w:rsid w:val="00A93F35"/>
    <w:rsid w:val="00AA48F3"/>
    <w:rsid w:val="00AB6735"/>
    <w:rsid w:val="00AC1BB7"/>
    <w:rsid w:val="00AC1F0C"/>
    <w:rsid w:val="00AC7C5C"/>
    <w:rsid w:val="00AF4D40"/>
    <w:rsid w:val="00AF7103"/>
    <w:rsid w:val="00AF783F"/>
    <w:rsid w:val="00B212F5"/>
    <w:rsid w:val="00B54B9B"/>
    <w:rsid w:val="00B54D01"/>
    <w:rsid w:val="00B63FF8"/>
    <w:rsid w:val="00B65537"/>
    <w:rsid w:val="00B77F90"/>
    <w:rsid w:val="00B92680"/>
    <w:rsid w:val="00BA1060"/>
    <w:rsid w:val="00BA3047"/>
    <w:rsid w:val="00BA684B"/>
    <w:rsid w:val="00BB6879"/>
    <w:rsid w:val="00BD3701"/>
    <w:rsid w:val="00BF265E"/>
    <w:rsid w:val="00BF3293"/>
    <w:rsid w:val="00C0274D"/>
    <w:rsid w:val="00C24843"/>
    <w:rsid w:val="00C30194"/>
    <w:rsid w:val="00C35B6D"/>
    <w:rsid w:val="00C44AAB"/>
    <w:rsid w:val="00C4604F"/>
    <w:rsid w:val="00C66211"/>
    <w:rsid w:val="00C706C3"/>
    <w:rsid w:val="00C83E53"/>
    <w:rsid w:val="00C90490"/>
    <w:rsid w:val="00C90654"/>
    <w:rsid w:val="00CA2767"/>
    <w:rsid w:val="00CA3232"/>
    <w:rsid w:val="00CB293D"/>
    <w:rsid w:val="00CE079D"/>
    <w:rsid w:val="00CE4591"/>
    <w:rsid w:val="00CF7AEC"/>
    <w:rsid w:val="00D0487A"/>
    <w:rsid w:val="00D06689"/>
    <w:rsid w:val="00D07D4A"/>
    <w:rsid w:val="00D1097D"/>
    <w:rsid w:val="00D21805"/>
    <w:rsid w:val="00D373F4"/>
    <w:rsid w:val="00D44579"/>
    <w:rsid w:val="00D7783D"/>
    <w:rsid w:val="00D778FB"/>
    <w:rsid w:val="00D77FC1"/>
    <w:rsid w:val="00D92AA6"/>
    <w:rsid w:val="00DA19BF"/>
    <w:rsid w:val="00DA4CB3"/>
    <w:rsid w:val="00DB52DF"/>
    <w:rsid w:val="00DC6801"/>
    <w:rsid w:val="00DD31A7"/>
    <w:rsid w:val="00DE3465"/>
    <w:rsid w:val="00DF06C5"/>
    <w:rsid w:val="00DF1258"/>
    <w:rsid w:val="00E26ED7"/>
    <w:rsid w:val="00E538AE"/>
    <w:rsid w:val="00E61FFD"/>
    <w:rsid w:val="00E661C9"/>
    <w:rsid w:val="00E7302F"/>
    <w:rsid w:val="00E753DC"/>
    <w:rsid w:val="00EA01B1"/>
    <w:rsid w:val="00EA1841"/>
    <w:rsid w:val="00EA5DC7"/>
    <w:rsid w:val="00EC0671"/>
    <w:rsid w:val="00EC598E"/>
    <w:rsid w:val="00EE0F86"/>
    <w:rsid w:val="00EE5235"/>
    <w:rsid w:val="00EE5325"/>
    <w:rsid w:val="00F12431"/>
    <w:rsid w:val="00F1690D"/>
    <w:rsid w:val="00F23666"/>
    <w:rsid w:val="00F43CE6"/>
    <w:rsid w:val="00F46F3F"/>
    <w:rsid w:val="00F51FA4"/>
    <w:rsid w:val="00F730C7"/>
    <w:rsid w:val="00F74F87"/>
    <w:rsid w:val="00F7595B"/>
    <w:rsid w:val="00F76C48"/>
    <w:rsid w:val="00FA3614"/>
    <w:rsid w:val="00FB27AE"/>
    <w:rsid w:val="00FB7C3F"/>
    <w:rsid w:val="00FD6DE7"/>
    <w:rsid w:val="210A1D7D"/>
    <w:rsid w:val="232E36CF"/>
    <w:rsid w:val="379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91CAB2"/>
  <w15:chartTrackingRefBased/>
  <w15:docId w15:val="{0E62131A-18BA-4F86-A658-5F305E5C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42C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9D7994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9D7994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Normal (Web)"/>
    <w:basedOn w:val="a"/>
    <w:pPr>
      <w:spacing w:before="100" w:beforeAutospacing="1" w:after="100" w:afterAutospacing="1"/>
    </w:pPr>
    <w:rPr>
      <w:rFonts w:cs="Times New Roman"/>
    </w:rPr>
  </w:style>
  <w:style w:type="paragraph" w:styleId="a5">
    <w:name w:val="Body Text"/>
    <w:basedOn w:val="a"/>
    <w:pPr>
      <w:spacing w:line="300" w:lineRule="auto"/>
      <w:jc w:val="center"/>
    </w:pPr>
  </w:style>
  <w:style w:type="paragraph" w:styleId="a6">
    <w:name w:val="Title"/>
    <w:basedOn w:val="a4"/>
    <w:next w:val="a"/>
    <w:link w:val="a7"/>
    <w:qFormat/>
    <w:rsid w:val="009D7994"/>
    <w:rPr>
      <w:b/>
      <w:color w:val="000000"/>
      <w:sz w:val="32"/>
      <w:szCs w:val="32"/>
    </w:rPr>
  </w:style>
  <w:style w:type="character" w:customStyle="1" w:styleId="a7">
    <w:name w:val="标题 字符"/>
    <w:link w:val="a6"/>
    <w:rsid w:val="009D7994"/>
    <w:rPr>
      <w:b/>
      <w:color w:val="000000"/>
      <w:sz w:val="32"/>
      <w:szCs w:val="32"/>
    </w:rPr>
  </w:style>
  <w:style w:type="paragraph" w:customStyle="1" w:styleId="3">
    <w:name w:val="目录 3"/>
    <w:basedOn w:val="a"/>
    <w:next w:val="a"/>
    <w:uiPriority w:val="39"/>
    <w:rsid w:val="009D7994"/>
    <w:pPr>
      <w:tabs>
        <w:tab w:val="right" w:leader="dot" w:pos="8495"/>
      </w:tabs>
      <w:spacing w:line="380" w:lineRule="exact"/>
      <w:ind w:left="952"/>
    </w:pPr>
    <w:rPr>
      <w:i/>
      <w:iCs/>
      <w:sz w:val="20"/>
      <w:szCs w:val="20"/>
    </w:rPr>
  </w:style>
  <w:style w:type="paragraph" w:customStyle="1" w:styleId="11">
    <w:name w:val="目录 1"/>
    <w:basedOn w:val="a"/>
    <w:next w:val="a"/>
    <w:uiPriority w:val="39"/>
    <w:rsid w:val="009D7994"/>
    <w:pPr>
      <w:tabs>
        <w:tab w:val="right" w:leader="dot" w:pos="8495"/>
      </w:tabs>
      <w:spacing w:before="120" w:after="120"/>
    </w:pPr>
    <w:rPr>
      <w:rFonts w:ascii="黑体" w:eastAsia="黑体"/>
      <w:b/>
      <w:bCs/>
      <w:i/>
      <w:caps/>
      <w:sz w:val="20"/>
      <w:szCs w:val="20"/>
    </w:rPr>
  </w:style>
  <w:style w:type="paragraph" w:customStyle="1" w:styleId="21">
    <w:name w:val="目录 2"/>
    <w:basedOn w:val="a"/>
    <w:next w:val="a"/>
    <w:uiPriority w:val="39"/>
    <w:rsid w:val="009D7994"/>
    <w:pPr>
      <w:tabs>
        <w:tab w:val="right" w:leader="dot" w:pos="8495"/>
      </w:tabs>
      <w:spacing w:line="380" w:lineRule="exact"/>
      <w:ind w:left="504"/>
    </w:pPr>
    <w:rPr>
      <w:smallCaps/>
      <w:sz w:val="20"/>
      <w:szCs w:val="20"/>
    </w:rPr>
  </w:style>
  <w:style w:type="character" w:customStyle="1" w:styleId="10">
    <w:name w:val="标题 1 字符"/>
    <w:link w:val="1"/>
    <w:rsid w:val="009D7994"/>
    <w:rPr>
      <w:rFonts w:ascii="宋体" w:hAnsi="宋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D7994"/>
    <w:pPr>
      <w:spacing w:before="240" w:after="0" w:line="259" w:lineRule="auto"/>
      <w:outlineLvl w:val="9"/>
    </w:pPr>
    <w:rPr>
      <w:rFonts w:ascii="等线 Light" w:eastAsia="等线 Light" w:hAnsi="等线 Light" w:cs="Times New Roman"/>
      <w:b w:val="0"/>
      <w:bCs w:val="0"/>
      <w:color w:val="2E74B5"/>
      <w:kern w:val="0"/>
      <w:sz w:val="32"/>
      <w:szCs w:val="32"/>
    </w:rPr>
  </w:style>
  <w:style w:type="character" w:customStyle="1" w:styleId="20">
    <w:name w:val="标题 2 字符"/>
    <w:link w:val="2"/>
    <w:rsid w:val="009D7994"/>
    <w:rPr>
      <w:rFonts w:ascii="宋体" w:hAnsi="宋体" w:cs="Times New Roman"/>
      <w:b/>
      <w:bCs/>
      <w:kern w:val="2"/>
      <w:sz w:val="28"/>
      <w:szCs w:val="32"/>
    </w:rPr>
  </w:style>
  <w:style w:type="paragraph" w:customStyle="1" w:styleId="a8">
    <w:name w:val="列出段落"/>
    <w:basedOn w:val="a"/>
    <w:uiPriority w:val="34"/>
    <w:qFormat/>
    <w:rsid w:val="006756E7"/>
    <w:pPr>
      <w:ind w:left="720"/>
      <w:contextualSpacing/>
    </w:pPr>
  </w:style>
  <w:style w:type="character" w:customStyle="1" w:styleId="sc161">
    <w:name w:val="sc161"/>
    <w:rsid w:val="000042C0"/>
    <w:rPr>
      <w:rFonts w:ascii="Consolas" w:hAnsi="Consolas" w:cs="Consolas" w:hint="default"/>
      <w:color w:val="8000FF"/>
      <w:sz w:val="20"/>
      <w:szCs w:val="20"/>
    </w:rPr>
  </w:style>
  <w:style w:type="character" w:customStyle="1" w:styleId="sc0">
    <w:name w:val="sc0"/>
    <w:rsid w:val="000042C0"/>
    <w:rPr>
      <w:rFonts w:ascii="Consolas" w:hAnsi="Consolas" w:cs="Consolas" w:hint="default"/>
      <w:color w:val="000000"/>
      <w:sz w:val="20"/>
      <w:szCs w:val="20"/>
    </w:rPr>
  </w:style>
  <w:style w:type="character" w:customStyle="1" w:styleId="sc11">
    <w:name w:val="sc11"/>
    <w:rsid w:val="000042C0"/>
    <w:rPr>
      <w:rFonts w:ascii="Consolas" w:hAnsi="Consolas" w:cs="Consolas" w:hint="default"/>
      <w:color w:val="000000"/>
      <w:sz w:val="20"/>
      <w:szCs w:val="20"/>
    </w:rPr>
  </w:style>
  <w:style w:type="character" w:customStyle="1" w:styleId="sc101">
    <w:name w:val="sc101"/>
    <w:rsid w:val="000042C0"/>
    <w:rPr>
      <w:rFonts w:ascii="Consolas" w:hAnsi="Consolas" w:cs="Consolas" w:hint="default"/>
      <w:b/>
      <w:bCs/>
      <w:color w:val="000080"/>
      <w:sz w:val="20"/>
      <w:szCs w:val="20"/>
    </w:rPr>
  </w:style>
  <w:style w:type="character" w:customStyle="1" w:styleId="sc41">
    <w:name w:val="sc41"/>
    <w:rsid w:val="000042C0"/>
    <w:rPr>
      <w:rFonts w:ascii="Consolas" w:hAnsi="Consolas" w:cs="Consolas" w:hint="default"/>
      <w:color w:val="FF8000"/>
      <w:sz w:val="20"/>
      <w:szCs w:val="20"/>
    </w:rPr>
  </w:style>
  <w:style w:type="character" w:customStyle="1" w:styleId="sc21">
    <w:name w:val="sc21"/>
    <w:rsid w:val="000042C0"/>
    <w:rPr>
      <w:rFonts w:ascii="Consolas" w:hAnsi="Consolas" w:cs="Consolas" w:hint="default"/>
      <w:color w:val="008000"/>
      <w:sz w:val="20"/>
      <w:szCs w:val="20"/>
    </w:rPr>
  </w:style>
  <w:style w:type="character" w:customStyle="1" w:styleId="sc51">
    <w:name w:val="sc51"/>
    <w:rsid w:val="000042C0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61">
    <w:name w:val="sc61"/>
    <w:rsid w:val="000042C0"/>
    <w:rPr>
      <w:rFonts w:ascii="Consolas" w:hAnsi="Consolas" w:cs="Consolas" w:hint="default"/>
      <w:color w:val="808080"/>
      <w:sz w:val="20"/>
      <w:szCs w:val="20"/>
    </w:rPr>
  </w:style>
  <w:style w:type="character" w:styleId="a9">
    <w:name w:val="annotation reference"/>
    <w:rsid w:val="00EA5DC7"/>
    <w:rPr>
      <w:sz w:val="21"/>
      <w:szCs w:val="21"/>
    </w:rPr>
  </w:style>
  <w:style w:type="paragraph" w:styleId="aa">
    <w:name w:val="annotation text"/>
    <w:basedOn w:val="a"/>
    <w:link w:val="ab"/>
    <w:rsid w:val="00EA5DC7"/>
  </w:style>
  <w:style w:type="character" w:customStyle="1" w:styleId="ab">
    <w:name w:val="批注文字 字符"/>
    <w:link w:val="aa"/>
    <w:rsid w:val="00EA5DC7"/>
    <w:rPr>
      <w:rFonts w:ascii="宋体" w:hAnsi="宋体" w:cs="宋体"/>
      <w:sz w:val="24"/>
      <w:szCs w:val="24"/>
    </w:rPr>
  </w:style>
  <w:style w:type="paragraph" w:styleId="ac">
    <w:name w:val="annotation subject"/>
    <w:basedOn w:val="aa"/>
    <w:next w:val="aa"/>
    <w:link w:val="ad"/>
    <w:rsid w:val="00EA5DC7"/>
    <w:rPr>
      <w:b/>
      <w:bCs/>
    </w:rPr>
  </w:style>
  <w:style w:type="character" w:customStyle="1" w:styleId="ad">
    <w:name w:val="批注主题 字符"/>
    <w:link w:val="ac"/>
    <w:rsid w:val="00EA5DC7"/>
    <w:rPr>
      <w:rFonts w:ascii="宋体" w:hAnsi="宋体" w:cs="宋体"/>
      <w:b/>
      <w:bCs/>
      <w:sz w:val="24"/>
      <w:szCs w:val="24"/>
    </w:rPr>
  </w:style>
  <w:style w:type="paragraph" w:styleId="ae">
    <w:name w:val="Balloon Text"/>
    <w:basedOn w:val="a"/>
    <w:link w:val="af"/>
    <w:rsid w:val="00EA5DC7"/>
    <w:rPr>
      <w:sz w:val="18"/>
      <w:szCs w:val="18"/>
    </w:rPr>
  </w:style>
  <w:style w:type="character" w:customStyle="1" w:styleId="af">
    <w:name w:val="批注框文本 字符"/>
    <w:link w:val="ae"/>
    <w:rsid w:val="00EA5DC7"/>
    <w:rPr>
      <w:rFonts w:ascii="宋体" w:hAnsi="宋体" w:cs="宋体"/>
      <w:sz w:val="18"/>
      <w:szCs w:val="18"/>
    </w:rPr>
  </w:style>
  <w:style w:type="paragraph" w:styleId="af0">
    <w:name w:val="header"/>
    <w:basedOn w:val="a"/>
    <w:link w:val="af1"/>
    <w:rsid w:val="00A00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link w:val="af0"/>
    <w:rsid w:val="00A00D67"/>
    <w:rPr>
      <w:rFonts w:ascii="宋体" w:hAnsi="宋体" w:cs="宋体"/>
      <w:sz w:val="18"/>
      <w:szCs w:val="18"/>
    </w:rPr>
  </w:style>
  <w:style w:type="paragraph" w:styleId="af2">
    <w:name w:val="footer"/>
    <w:basedOn w:val="a"/>
    <w:link w:val="af3"/>
    <w:rsid w:val="00A00D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link w:val="af2"/>
    <w:rsid w:val="00A00D67"/>
    <w:rPr>
      <w:rFonts w:ascii="宋体" w:hAnsi="宋体" w:cs="宋体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0A5030"/>
    <w:pPr>
      <w:tabs>
        <w:tab w:val="left" w:pos="420"/>
        <w:tab w:val="right" w:leader="dot" w:pos="8296"/>
      </w:tabs>
    </w:pPr>
    <w:rPr>
      <w:b/>
      <w:bCs/>
      <w:noProof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920C3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0C30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f4">
    <w:name w:val="Unresolved Mention"/>
    <w:basedOn w:val="a0"/>
    <w:uiPriority w:val="99"/>
    <w:semiHidden/>
    <w:unhideWhenUsed/>
    <w:rsid w:val="00815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ayp3tHEkRc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weixin_30617695/article/details/9995419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pf-tutorial.com/dialogs/the-messagebo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ocial.msdn.microsoft.com/Forums/vstudio/en-US/d5a8d61c-91e6-4999-add7-5c3474922bae/how-to-open-wpf-page-in-the-wpf-window?forum=wp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3120616/wpf-datagrid-selected-row-clicked-ev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5E87D-1225-4033-A7C0-DEEFAE924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1719</Words>
  <Characters>9802</Characters>
  <Application>Microsoft Office Word</Application>
  <DocSecurity>0</DocSecurity>
  <Lines>81</Lines>
  <Paragraphs>22</Paragraphs>
  <ScaleCrop>false</ScaleCrop>
  <Company>scau</Company>
  <LinksUpToDate>false</LinksUpToDate>
  <CharactersWithSpaces>11499</CharactersWithSpaces>
  <SharedDoc>false</SharedDoc>
  <HLinks>
    <vt:vector size="102" baseType="variant">
      <vt:variant>
        <vt:i4>2949134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_Toc8063096</vt:lpwstr>
      </vt:variant>
      <vt:variant>
        <vt:i4>2949134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_Toc8063095</vt:lpwstr>
      </vt:variant>
      <vt:variant>
        <vt:i4>2949134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_Toc8063094</vt:lpwstr>
      </vt:variant>
      <vt:variant>
        <vt:i4>2949134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_Toc8063093</vt:lpwstr>
      </vt:variant>
      <vt:variant>
        <vt:i4>2949134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_Toc8063092</vt:lpwstr>
      </vt:variant>
      <vt:variant>
        <vt:i4>2949134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_Toc8063091</vt:lpwstr>
      </vt:variant>
      <vt:variant>
        <vt:i4>2949134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_Toc8063090</vt:lpwstr>
      </vt:variant>
      <vt:variant>
        <vt:i4>2883598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_Toc8063089</vt:lpwstr>
      </vt:variant>
      <vt:variant>
        <vt:i4>2883598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_Toc8063088</vt:lpwstr>
      </vt:variant>
      <vt:variant>
        <vt:i4>2883598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_Toc8063087</vt:lpwstr>
      </vt:variant>
      <vt:variant>
        <vt:i4>2883598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_Toc8063086</vt:lpwstr>
      </vt:variant>
      <vt:variant>
        <vt:i4>2883598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_Toc8063085</vt:lpwstr>
      </vt:variant>
      <vt:variant>
        <vt:i4>2883598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_Toc8063084</vt:lpwstr>
      </vt:variant>
      <vt:variant>
        <vt:i4>2883598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_Toc8063083</vt:lpwstr>
      </vt:variant>
      <vt:variant>
        <vt:i4>2883598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_Toc8063082</vt:lpwstr>
      </vt:variant>
      <vt:variant>
        <vt:i4>2883598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_Toc8063081</vt:lpwstr>
      </vt:variant>
      <vt:variant>
        <vt:i4>2883598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_Toc8063080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综合性、设计性实验的实验报告:</dc:title>
  <dc:subject/>
  <dc:creator>txh</dc:creator>
  <cp:keywords/>
  <dc:description/>
  <cp:lastModifiedBy>Kirisame Marisa</cp:lastModifiedBy>
  <cp:revision>42</cp:revision>
  <cp:lastPrinted>2019-12-07T04:34:00Z</cp:lastPrinted>
  <dcterms:created xsi:type="dcterms:W3CDTF">2019-12-13T14:34:00Z</dcterms:created>
  <dcterms:modified xsi:type="dcterms:W3CDTF">2019-12-13T15:51:00Z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