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4829F" w14:textId="77777777" w:rsidR="00393778" w:rsidRDefault="00393778">
      <w:pPr>
        <w:jc w:val="center"/>
        <w:rPr>
          <w:rFonts w:ascii="华文隶书" w:eastAsia="华文隶书" w:hint="eastAsia"/>
          <w:b/>
          <w:sz w:val="48"/>
          <w:szCs w:val="48"/>
        </w:rPr>
      </w:pPr>
    </w:p>
    <w:p w14:paraId="4C040499" w14:textId="77777777" w:rsidR="00393778" w:rsidRDefault="00393778">
      <w:pPr>
        <w:autoSpaceDE w:val="0"/>
        <w:autoSpaceDN w:val="0"/>
        <w:spacing w:line="360" w:lineRule="auto"/>
        <w:jc w:val="center"/>
        <w:rPr>
          <w:rFonts w:eastAsia="华文行楷" w:hint="eastAsia"/>
          <w:b/>
          <w:bCs/>
          <w:kern w:val="0"/>
          <w:sz w:val="48"/>
        </w:rPr>
      </w:pPr>
      <w:r>
        <w:rPr>
          <w:rFonts w:eastAsia="华文行楷" w:hint="eastAsia"/>
          <w:b/>
          <w:bCs/>
          <w:kern w:val="0"/>
          <w:sz w:val="48"/>
        </w:rPr>
        <w:t>华南农业大学数学与信息学院</w:t>
      </w:r>
    </w:p>
    <w:p w14:paraId="51313EB8" w14:textId="77777777" w:rsidR="00393778" w:rsidRDefault="00393778">
      <w:pPr>
        <w:autoSpaceDE w:val="0"/>
        <w:autoSpaceDN w:val="0"/>
        <w:spacing w:line="360" w:lineRule="auto"/>
        <w:jc w:val="center"/>
        <w:rPr>
          <w:rFonts w:eastAsia="黑体" w:hint="eastAsia"/>
          <w:kern w:val="0"/>
          <w:sz w:val="44"/>
        </w:rPr>
      </w:pPr>
      <w:r>
        <w:rPr>
          <w:rFonts w:eastAsia="黑体" w:hint="eastAsia"/>
          <w:kern w:val="0"/>
          <w:sz w:val="44"/>
        </w:rPr>
        <w:t>综合性实验报告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4150"/>
        <w:gridCol w:w="1440"/>
        <w:gridCol w:w="2467"/>
      </w:tblGrid>
      <w:tr w:rsidR="00393778" w14:paraId="708EC7F2" w14:textId="77777777">
        <w:trPr>
          <w:cantSplit/>
          <w:jc w:val="center"/>
        </w:trPr>
        <w:tc>
          <w:tcPr>
            <w:tcW w:w="1268" w:type="dxa"/>
            <w:vAlign w:val="center"/>
          </w:tcPr>
          <w:p w14:paraId="693FEA37" w14:textId="77777777" w:rsidR="00393778" w:rsidRDefault="00393778"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实验题目</w:t>
            </w:r>
          </w:p>
        </w:tc>
        <w:tc>
          <w:tcPr>
            <w:tcW w:w="4150" w:type="dxa"/>
            <w:vAlign w:val="center"/>
          </w:tcPr>
          <w:p w14:paraId="540923DC" w14:textId="77777777" w:rsidR="00393778" w:rsidRDefault="00393778">
            <w:pPr>
              <w:autoSpaceDE w:val="0"/>
              <w:autoSpaceDN w:val="0"/>
              <w:spacing w:line="360" w:lineRule="auto"/>
              <w:jc w:val="center"/>
              <w:rPr>
                <w:rFonts w:eastAsia="黑体" w:hint="eastAsia"/>
                <w:kern w:val="0"/>
                <w:sz w:val="30"/>
              </w:rPr>
            </w:pPr>
            <w:r>
              <w:rPr>
                <w:rFonts w:eastAsia="黑体" w:hint="eastAsia"/>
                <w:kern w:val="0"/>
                <w:sz w:val="30"/>
              </w:rPr>
              <w:t>生产者</w:t>
            </w:r>
            <w:r>
              <w:rPr>
                <w:rFonts w:eastAsia="黑体" w:hint="eastAsia"/>
                <w:kern w:val="0"/>
                <w:sz w:val="30"/>
              </w:rPr>
              <w:t>-</w:t>
            </w:r>
            <w:r>
              <w:rPr>
                <w:rFonts w:eastAsia="黑体" w:hint="eastAsia"/>
                <w:kern w:val="0"/>
                <w:sz w:val="30"/>
              </w:rPr>
              <w:t>消费者模型实现</w:t>
            </w:r>
          </w:p>
        </w:tc>
        <w:tc>
          <w:tcPr>
            <w:tcW w:w="1440" w:type="dxa"/>
            <w:vAlign w:val="center"/>
          </w:tcPr>
          <w:p w14:paraId="7DB18DA1" w14:textId="77777777" w:rsidR="00393778" w:rsidRDefault="00393778"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起止日期</w:t>
            </w:r>
          </w:p>
        </w:tc>
        <w:tc>
          <w:tcPr>
            <w:tcW w:w="2467" w:type="dxa"/>
            <w:vAlign w:val="center"/>
          </w:tcPr>
          <w:p w14:paraId="1F934A1C" w14:textId="5C2DCF82" w:rsidR="00393778" w:rsidRDefault="00393778"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201</w:t>
            </w:r>
            <w:r w:rsidR="00CF1A70">
              <w:rPr>
                <w:b/>
                <w:bCs/>
                <w:kern w:val="0"/>
              </w:rPr>
              <w:t>9</w:t>
            </w:r>
            <w:r>
              <w:rPr>
                <w:rFonts w:hint="eastAsia"/>
                <w:b/>
                <w:bCs/>
                <w:kern w:val="0"/>
              </w:rPr>
              <w:t>学年第一学期</w:t>
            </w:r>
          </w:p>
        </w:tc>
      </w:tr>
      <w:tr w:rsidR="00393778" w14:paraId="77F9D264" w14:textId="77777777">
        <w:trPr>
          <w:jc w:val="center"/>
        </w:trPr>
        <w:tc>
          <w:tcPr>
            <w:tcW w:w="1268" w:type="dxa"/>
            <w:vAlign w:val="center"/>
          </w:tcPr>
          <w:p w14:paraId="30997C76" w14:textId="77777777" w:rsidR="00393778" w:rsidRDefault="00393778">
            <w:pPr>
              <w:autoSpaceDE w:val="0"/>
              <w:autoSpaceDN w:val="0"/>
              <w:spacing w:line="200" w:lineRule="atLeast"/>
              <w:jc w:val="center"/>
              <w:rPr>
                <w:rFonts w:hint="eastAsia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课程名称</w:t>
            </w:r>
          </w:p>
        </w:tc>
        <w:tc>
          <w:tcPr>
            <w:tcW w:w="8057" w:type="dxa"/>
            <w:gridSpan w:val="3"/>
            <w:vAlign w:val="center"/>
          </w:tcPr>
          <w:p w14:paraId="0B4883ED" w14:textId="77777777" w:rsidR="00393778" w:rsidRDefault="00393778">
            <w:pPr>
              <w:autoSpaceDE w:val="0"/>
              <w:autoSpaceDN w:val="0"/>
              <w:ind w:firstLineChars="200" w:firstLine="600"/>
              <w:rPr>
                <w:rFonts w:eastAsia="黑体" w:hint="eastAsia"/>
                <w:kern w:val="0"/>
                <w:sz w:val="30"/>
              </w:rPr>
            </w:pPr>
            <w:r>
              <w:rPr>
                <w:rFonts w:eastAsia="黑体" w:hint="eastAsia"/>
                <w:kern w:val="0"/>
                <w:sz w:val="30"/>
              </w:rPr>
              <w:t>分布与并行计算</w:t>
            </w:r>
          </w:p>
        </w:tc>
      </w:tr>
      <w:tr w:rsidR="00393778" w14:paraId="26D0F6AF" w14:textId="77777777">
        <w:trPr>
          <w:jc w:val="center"/>
        </w:trPr>
        <w:tc>
          <w:tcPr>
            <w:tcW w:w="1268" w:type="dxa"/>
            <w:vAlign w:val="center"/>
          </w:tcPr>
          <w:p w14:paraId="4609487B" w14:textId="77777777" w:rsidR="00393778" w:rsidRDefault="00393778">
            <w:pPr>
              <w:autoSpaceDE w:val="0"/>
              <w:autoSpaceDN w:val="0"/>
              <w:spacing w:line="200" w:lineRule="atLeast"/>
              <w:jc w:val="center"/>
              <w:rPr>
                <w:rFonts w:hint="eastAsia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学生资料</w:t>
            </w:r>
          </w:p>
        </w:tc>
        <w:tc>
          <w:tcPr>
            <w:tcW w:w="8057" w:type="dxa"/>
            <w:gridSpan w:val="3"/>
          </w:tcPr>
          <w:p w14:paraId="6D2E5DCA" w14:textId="4670E72A" w:rsidR="00393778" w:rsidRDefault="00393778">
            <w:pPr>
              <w:autoSpaceDE w:val="0"/>
              <w:autoSpaceDN w:val="0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学号</w:t>
            </w:r>
            <w:r>
              <w:rPr>
                <w:rFonts w:hint="eastAsia"/>
                <w:kern w:val="0"/>
                <w:sz w:val="28"/>
                <w:szCs w:val="28"/>
                <w:u w:val="single"/>
              </w:rPr>
              <w:t xml:space="preserve">   </w:t>
            </w:r>
            <w:r w:rsidR="00CF1A70">
              <w:rPr>
                <w:kern w:val="0"/>
                <w:sz w:val="28"/>
                <w:szCs w:val="28"/>
                <w:u w:val="single"/>
              </w:rPr>
              <w:t>201725110105</w:t>
            </w:r>
            <w:r>
              <w:rPr>
                <w:rFonts w:hint="eastAsia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   </w:t>
            </w:r>
            <w:r>
              <w:rPr>
                <w:rFonts w:hint="eastAsia"/>
                <w:kern w:val="0"/>
                <w:sz w:val="28"/>
                <w:szCs w:val="28"/>
              </w:rPr>
              <w:t>姓名</w:t>
            </w:r>
            <w:r>
              <w:rPr>
                <w:rFonts w:hint="eastAsia"/>
                <w:kern w:val="0"/>
                <w:sz w:val="28"/>
                <w:szCs w:val="28"/>
                <w:u w:val="single"/>
              </w:rPr>
              <w:t xml:space="preserve">     </w:t>
            </w:r>
            <w:r w:rsidR="00CF1A70">
              <w:rPr>
                <w:rFonts w:hint="eastAsia"/>
                <w:kern w:val="0"/>
                <w:sz w:val="28"/>
                <w:szCs w:val="28"/>
                <w:u w:val="single"/>
              </w:rPr>
              <w:t>邓泽骏</w:t>
            </w:r>
            <w:r>
              <w:rPr>
                <w:rFonts w:hint="eastAsia"/>
                <w:kern w:val="0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393778" w14:paraId="0F29E3A0" w14:textId="77777777">
        <w:trPr>
          <w:trHeight w:val="1814"/>
          <w:jc w:val="center"/>
        </w:trPr>
        <w:tc>
          <w:tcPr>
            <w:tcW w:w="1268" w:type="dxa"/>
            <w:vAlign w:val="center"/>
          </w:tcPr>
          <w:p w14:paraId="39946B6B" w14:textId="77777777" w:rsidR="00393778" w:rsidRDefault="00393778"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实验内容</w:t>
            </w:r>
          </w:p>
        </w:tc>
        <w:tc>
          <w:tcPr>
            <w:tcW w:w="8057" w:type="dxa"/>
            <w:gridSpan w:val="3"/>
            <w:vAlign w:val="center"/>
          </w:tcPr>
          <w:p w14:paraId="0DE9CB87" w14:textId="1F9AC414" w:rsidR="00CF1A70" w:rsidRPr="00CF1A70" w:rsidRDefault="00CF1A70" w:rsidP="00CF1A70">
            <w:pPr>
              <w:autoSpaceDE w:val="0"/>
              <w:autoSpaceDN w:val="0"/>
              <w:rPr>
                <w:b/>
                <w:bCs/>
                <w:color w:val="000000" w:themeColor="text1"/>
                <w:kern w:val="0"/>
                <w:sz w:val="30"/>
              </w:rPr>
            </w:pPr>
            <w:r w:rsidRPr="00CF1A70">
              <w:rPr>
                <w:rFonts w:hint="eastAsia"/>
                <w:color w:val="000000" w:themeColor="text1"/>
                <w:szCs w:val="21"/>
              </w:rPr>
              <w:t>通过</w:t>
            </w:r>
            <w:r w:rsidR="007919B9">
              <w:rPr>
                <w:rFonts w:hint="eastAsia"/>
                <w:color w:val="000000" w:themeColor="text1"/>
                <w:szCs w:val="21"/>
              </w:rPr>
              <w:t>消息队列完成分布式进程相互通信。其中</w:t>
            </w:r>
            <w:r w:rsidR="007919B9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7919B9">
              <w:rPr>
                <w:rFonts w:hint="eastAsia"/>
                <w:color w:val="000000" w:themeColor="text1"/>
                <w:szCs w:val="21"/>
              </w:rPr>
              <w:t>生产者，消费者</w:t>
            </w:r>
            <w:r w:rsidR="007919B9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7919B9">
              <w:rPr>
                <w:rFonts w:hint="eastAsia"/>
                <w:color w:val="000000" w:themeColor="text1"/>
                <w:szCs w:val="21"/>
              </w:rPr>
              <w:t>完成任务为“判断素数”。</w:t>
            </w:r>
            <w:r w:rsidR="0025283A">
              <w:rPr>
                <w:rFonts w:hint="eastAsia"/>
                <w:color w:val="000000" w:themeColor="text1"/>
                <w:szCs w:val="21"/>
              </w:rPr>
              <w:t>生产者生产一个随机数字，消费者来判断，数据传输通过消息队列来进行。</w:t>
            </w:r>
          </w:p>
          <w:p w14:paraId="1C233EB8" w14:textId="74611C28" w:rsidR="00393778" w:rsidRDefault="00393778">
            <w:pPr>
              <w:autoSpaceDE w:val="0"/>
              <w:autoSpaceDN w:val="0"/>
              <w:rPr>
                <w:rFonts w:hint="eastAsia"/>
                <w:b/>
                <w:bCs/>
                <w:kern w:val="0"/>
                <w:sz w:val="30"/>
              </w:rPr>
            </w:pPr>
          </w:p>
        </w:tc>
      </w:tr>
      <w:tr w:rsidR="00393778" w14:paraId="2259423A" w14:textId="77777777">
        <w:trPr>
          <w:trHeight w:val="6635"/>
          <w:jc w:val="center"/>
        </w:trPr>
        <w:tc>
          <w:tcPr>
            <w:tcW w:w="1268" w:type="dxa"/>
            <w:vAlign w:val="center"/>
          </w:tcPr>
          <w:p w14:paraId="550E2F3D" w14:textId="77777777" w:rsidR="00393778" w:rsidRDefault="00393778"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评</w:t>
            </w:r>
          </w:p>
          <w:p w14:paraId="1C372741" w14:textId="77777777" w:rsidR="00393778" w:rsidRDefault="00393778"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语</w:t>
            </w:r>
          </w:p>
          <w:p w14:paraId="0AE9B844" w14:textId="77777777" w:rsidR="00393778" w:rsidRDefault="00393778"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与</w:t>
            </w:r>
          </w:p>
          <w:p w14:paraId="434EBF67" w14:textId="77777777" w:rsidR="00393778" w:rsidRDefault="00393778"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成</w:t>
            </w:r>
          </w:p>
          <w:p w14:paraId="3F119CD2" w14:textId="77777777" w:rsidR="00393778" w:rsidRDefault="00393778"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绩</w:t>
            </w:r>
          </w:p>
        </w:tc>
        <w:tc>
          <w:tcPr>
            <w:tcW w:w="8057" w:type="dxa"/>
            <w:gridSpan w:val="3"/>
          </w:tcPr>
          <w:tbl>
            <w:tblPr>
              <w:tblW w:w="0" w:type="auto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16"/>
              <w:gridCol w:w="740"/>
              <w:gridCol w:w="740"/>
              <w:gridCol w:w="740"/>
              <w:gridCol w:w="741"/>
              <w:gridCol w:w="1555"/>
            </w:tblGrid>
            <w:tr w:rsidR="00393778" w14:paraId="4D872711" w14:textId="77777777">
              <w:trPr>
                <w:trHeight w:val="397"/>
                <w:jc w:val="center"/>
              </w:trPr>
              <w:tc>
                <w:tcPr>
                  <w:tcW w:w="231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1BA0C4B" w14:textId="77777777" w:rsidR="00393778" w:rsidRDefault="00393778">
                  <w:pPr>
                    <w:jc w:val="center"/>
                    <w:rPr>
                      <w:rFonts w:ascii="宋体" w:hAnsi="宋体" w:hint="eastAsia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>项目/分数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9765137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>优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B169F1E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>良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DE330B8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>中</w:t>
                  </w:r>
                </w:p>
              </w:tc>
              <w:tc>
                <w:tcPr>
                  <w:tcW w:w="7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FD0CF1F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>及格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A6AEA8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>不及格</w:t>
                  </w:r>
                </w:p>
              </w:tc>
            </w:tr>
            <w:tr w:rsidR="00393778" w14:paraId="48CBBC47" w14:textId="77777777">
              <w:trPr>
                <w:trHeight w:val="397"/>
                <w:jc w:val="center"/>
              </w:trPr>
              <w:tc>
                <w:tcPr>
                  <w:tcW w:w="2316" w:type="dxa"/>
                  <w:tcBorders>
                    <w:top w:val="single" w:sz="4" w:space="0" w:color="auto"/>
                  </w:tcBorders>
                  <w:vAlign w:val="center"/>
                </w:tcPr>
                <w:p w14:paraId="54F28E51" w14:textId="77777777" w:rsidR="00393778" w:rsidRDefault="00393778">
                  <w:pPr>
                    <w:wordWrap w:val="0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系统分析设计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</w:tcBorders>
                  <w:vAlign w:val="center"/>
                </w:tcPr>
                <w:p w14:paraId="784A9CC7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</w:tcBorders>
                  <w:vAlign w:val="center"/>
                </w:tcPr>
                <w:p w14:paraId="616D78F3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</w:tcBorders>
                  <w:vAlign w:val="center"/>
                </w:tcPr>
                <w:p w14:paraId="3FC5E974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1" w:type="dxa"/>
                  <w:tcBorders>
                    <w:top w:val="single" w:sz="4" w:space="0" w:color="auto"/>
                  </w:tcBorders>
                  <w:vAlign w:val="center"/>
                </w:tcPr>
                <w:p w14:paraId="2699E58D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</w:tcBorders>
                  <w:vAlign w:val="center"/>
                </w:tcPr>
                <w:p w14:paraId="790826F7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</w:tr>
            <w:tr w:rsidR="00393778" w14:paraId="3068708B" w14:textId="77777777">
              <w:trPr>
                <w:trHeight w:val="397"/>
                <w:jc w:val="center"/>
              </w:trPr>
              <w:tc>
                <w:tcPr>
                  <w:tcW w:w="2316" w:type="dxa"/>
                  <w:vAlign w:val="center"/>
                </w:tcPr>
                <w:p w14:paraId="4B02D505" w14:textId="77777777" w:rsidR="00393778" w:rsidRDefault="00393778">
                  <w:pPr>
                    <w:wordWrap w:val="0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程序设计水平</w:t>
                  </w:r>
                </w:p>
              </w:tc>
              <w:tc>
                <w:tcPr>
                  <w:tcW w:w="740" w:type="dxa"/>
                  <w:vAlign w:val="center"/>
                </w:tcPr>
                <w:p w14:paraId="46B309DE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 w14:paraId="5D8E5673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 w14:paraId="38975A96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1" w:type="dxa"/>
                  <w:vAlign w:val="center"/>
                </w:tcPr>
                <w:p w14:paraId="217AFA0C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1555" w:type="dxa"/>
                  <w:vAlign w:val="center"/>
                </w:tcPr>
                <w:p w14:paraId="05D751C4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</w:tr>
            <w:tr w:rsidR="00393778" w14:paraId="0C8AE637" w14:textId="77777777">
              <w:trPr>
                <w:trHeight w:val="397"/>
                <w:jc w:val="center"/>
              </w:trPr>
              <w:tc>
                <w:tcPr>
                  <w:tcW w:w="2316" w:type="dxa"/>
                  <w:vAlign w:val="center"/>
                </w:tcPr>
                <w:p w14:paraId="31B26202" w14:textId="77777777" w:rsidR="00393778" w:rsidRDefault="00393778">
                  <w:pPr>
                    <w:wordWrap w:val="0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内容完成情况</w:t>
                  </w:r>
                </w:p>
              </w:tc>
              <w:tc>
                <w:tcPr>
                  <w:tcW w:w="740" w:type="dxa"/>
                  <w:vAlign w:val="center"/>
                </w:tcPr>
                <w:p w14:paraId="2366B494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 w14:paraId="362A610A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 w14:paraId="12D99D38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1" w:type="dxa"/>
                  <w:vAlign w:val="center"/>
                </w:tcPr>
                <w:p w14:paraId="417125FD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1555" w:type="dxa"/>
                  <w:vAlign w:val="center"/>
                </w:tcPr>
                <w:p w14:paraId="2CCB410A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</w:tr>
            <w:tr w:rsidR="00393778" w14:paraId="409C2805" w14:textId="77777777">
              <w:trPr>
                <w:trHeight w:val="397"/>
                <w:jc w:val="center"/>
              </w:trPr>
              <w:tc>
                <w:tcPr>
                  <w:tcW w:w="2316" w:type="dxa"/>
                  <w:vAlign w:val="center"/>
                </w:tcPr>
                <w:p w14:paraId="47AE8DB1" w14:textId="77777777" w:rsidR="00393778" w:rsidRDefault="00393778">
                  <w:pPr>
                    <w:wordWrap w:val="0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设计报告撰写质量</w:t>
                  </w:r>
                </w:p>
              </w:tc>
              <w:tc>
                <w:tcPr>
                  <w:tcW w:w="740" w:type="dxa"/>
                  <w:vAlign w:val="center"/>
                </w:tcPr>
                <w:p w14:paraId="0E7EA49B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 w14:paraId="2B7D97F7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 w14:paraId="0C3BA76A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1" w:type="dxa"/>
                  <w:vAlign w:val="center"/>
                </w:tcPr>
                <w:p w14:paraId="67924853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1555" w:type="dxa"/>
                  <w:vAlign w:val="center"/>
                </w:tcPr>
                <w:p w14:paraId="71ED888B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</w:tr>
            <w:tr w:rsidR="00393778" w14:paraId="702AB677" w14:textId="77777777">
              <w:trPr>
                <w:trHeight w:val="397"/>
                <w:jc w:val="center"/>
              </w:trPr>
              <w:tc>
                <w:tcPr>
                  <w:tcW w:w="2316" w:type="dxa"/>
                  <w:tcBorders>
                    <w:bottom w:val="single" w:sz="4" w:space="0" w:color="auto"/>
                  </w:tcBorders>
                  <w:vAlign w:val="center"/>
                </w:tcPr>
                <w:p w14:paraId="41B81478" w14:textId="77777777" w:rsidR="00393778" w:rsidRDefault="00393778">
                  <w:pPr>
                    <w:wordWrap w:val="0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课程设计总结情况</w:t>
                  </w:r>
                </w:p>
              </w:tc>
              <w:tc>
                <w:tcPr>
                  <w:tcW w:w="740" w:type="dxa"/>
                  <w:tcBorders>
                    <w:bottom w:val="single" w:sz="4" w:space="0" w:color="auto"/>
                  </w:tcBorders>
                  <w:vAlign w:val="center"/>
                </w:tcPr>
                <w:p w14:paraId="4DF61277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0" w:type="dxa"/>
                  <w:tcBorders>
                    <w:bottom w:val="single" w:sz="4" w:space="0" w:color="auto"/>
                  </w:tcBorders>
                  <w:vAlign w:val="center"/>
                </w:tcPr>
                <w:p w14:paraId="742F3505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0" w:type="dxa"/>
                  <w:tcBorders>
                    <w:bottom w:val="single" w:sz="4" w:space="0" w:color="auto"/>
                  </w:tcBorders>
                  <w:vAlign w:val="center"/>
                </w:tcPr>
                <w:p w14:paraId="52120032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741" w:type="dxa"/>
                  <w:tcBorders>
                    <w:bottom w:val="single" w:sz="4" w:space="0" w:color="auto"/>
                  </w:tcBorders>
                  <w:vAlign w:val="center"/>
                </w:tcPr>
                <w:p w14:paraId="179E4FEA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  <w:tc>
                <w:tcPr>
                  <w:tcW w:w="1555" w:type="dxa"/>
                  <w:tcBorders>
                    <w:bottom w:val="single" w:sz="4" w:space="0" w:color="auto"/>
                  </w:tcBorders>
                  <w:vAlign w:val="center"/>
                </w:tcPr>
                <w:p w14:paraId="2F6C7E01" w14:textId="77777777" w:rsidR="00393778" w:rsidRDefault="00393778">
                  <w:pPr>
                    <w:wordWrap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□</w:t>
                  </w:r>
                </w:p>
              </w:tc>
            </w:tr>
          </w:tbl>
          <w:p w14:paraId="31A6E5B9" w14:textId="71CFF39E" w:rsidR="00393778" w:rsidRDefault="00DA378C">
            <w:pPr>
              <w:autoSpaceDE w:val="0"/>
              <w:autoSpaceDN w:val="0"/>
              <w:spacing w:line="360" w:lineRule="auto"/>
              <w:rPr>
                <w:rFonts w:hint="eastAsia"/>
                <w:kern w:val="0"/>
                <w:sz w:val="30"/>
              </w:rPr>
            </w:pPr>
            <w:r>
              <w:rPr>
                <w:noProof/>
                <w:kern w:val="0"/>
                <w:sz w:val="20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44755DF" wp14:editId="2509535E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318770</wp:posOffset>
                      </wp:positionV>
                      <wp:extent cx="4572000" cy="0"/>
                      <wp:effectExtent l="5080" t="13970" r="13970" b="5080"/>
                      <wp:wrapNone/>
                      <wp:docPr id="1" name="直线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9E7315" id="直线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25.1pt" to="372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"/>
                  </w:pict>
                </mc:Fallback>
              </mc:AlternateContent>
            </w:r>
          </w:p>
          <w:p w14:paraId="6AC7B2A9" w14:textId="77777777" w:rsidR="00393778" w:rsidRDefault="00393778">
            <w:pPr>
              <w:autoSpaceDE w:val="0"/>
              <w:autoSpaceDN w:val="0"/>
              <w:spacing w:line="360" w:lineRule="auto"/>
              <w:ind w:firstLineChars="100" w:firstLine="2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附加说明：</w:t>
            </w:r>
          </w:p>
          <w:p w14:paraId="0A1DF00A" w14:textId="77777777" w:rsidR="00393778" w:rsidRDefault="00393778">
            <w:pPr>
              <w:autoSpaceDE w:val="0"/>
              <w:autoSpaceDN w:val="0"/>
              <w:spacing w:line="360" w:lineRule="auto"/>
              <w:rPr>
                <w:rFonts w:hint="eastAsia"/>
                <w:kern w:val="0"/>
                <w:sz w:val="30"/>
              </w:rPr>
            </w:pPr>
          </w:p>
          <w:p w14:paraId="398E5FD0" w14:textId="77777777" w:rsidR="00393778" w:rsidRDefault="00393778">
            <w:pPr>
              <w:autoSpaceDE w:val="0"/>
              <w:autoSpaceDN w:val="0"/>
              <w:spacing w:line="360" w:lineRule="auto"/>
              <w:rPr>
                <w:rFonts w:hint="eastAsia"/>
                <w:kern w:val="0"/>
                <w:sz w:val="30"/>
              </w:rPr>
            </w:pPr>
          </w:p>
          <w:p w14:paraId="25FE8089" w14:textId="77777777" w:rsidR="00393778" w:rsidRDefault="00393778">
            <w:pPr>
              <w:autoSpaceDE w:val="0"/>
              <w:autoSpaceDN w:val="0"/>
              <w:rPr>
                <w:rFonts w:hint="eastAsia"/>
                <w:kern w:val="0"/>
                <w:sz w:val="30"/>
                <w:u w:val="single"/>
              </w:rPr>
            </w:pPr>
            <w:r>
              <w:rPr>
                <w:rFonts w:hint="eastAsia"/>
                <w:kern w:val="0"/>
                <w:sz w:val="30"/>
              </w:rPr>
              <w:t>成绩</w:t>
            </w:r>
            <w:r>
              <w:rPr>
                <w:rFonts w:hint="eastAsia"/>
                <w:kern w:val="0"/>
                <w:sz w:val="30"/>
                <w:u w:val="single"/>
              </w:rPr>
              <w:t xml:space="preserve">        </w:t>
            </w:r>
            <w:r>
              <w:rPr>
                <w:rFonts w:hint="eastAsia"/>
                <w:kern w:val="0"/>
                <w:sz w:val="30"/>
              </w:rPr>
              <w:t>(</w:t>
            </w:r>
            <w:r>
              <w:rPr>
                <w:rFonts w:hint="eastAsia"/>
                <w:kern w:val="0"/>
                <w:sz w:val="30"/>
              </w:rPr>
              <w:t>优</w:t>
            </w:r>
            <w:r>
              <w:rPr>
                <w:rFonts w:hint="eastAsia"/>
                <w:kern w:val="0"/>
                <w:sz w:val="30"/>
              </w:rPr>
              <w:t>/</w:t>
            </w:r>
            <w:r>
              <w:rPr>
                <w:rFonts w:hint="eastAsia"/>
                <w:kern w:val="0"/>
                <w:sz w:val="30"/>
              </w:rPr>
              <w:t>良</w:t>
            </w:r>
            <w:r>
              <w:rPr>
                <w:rFonts w:hint="eastAsia"/>
                <w:kern w:val="0"/>
                <w:sz w:val="30"/>
              </w:rPr>
              <w:t>/</w:t>
            </w:r>
            <w:r>
              <w:rPr>
                <w:rFonts w:hint="eastAsia"/>
                <w:kern w:val="0"/>
                <w:sz w:val="30"/>
              </w:rPr>
              <w:t>及格</w:t>
            </w:r>
            <w:r>
              <w:rPr>
                <w:rFonts w:hint="eastAsia"/>
                <w:kern w:val="0"/>
                <w:sz w:val="30"/>
              </w:rPr>
              <w:t>/</w:t>
            </w:r>
            <w:r>
              <w:rPr>
                <w:rFonts w:hint="eastAsia"/>
                <w:kern w:val="0"/>
                <w:sz w:val="30"/>
              </w:rPr>
              <w:t>不及格</w:t>
            </w:r>
            <w:r>
              <w:rPr>
                <w:rFonts w:hint="eastAsia"/>
                <w:kern w:val="0"/>
                <w:sz w:val="30"/>
              </w:rPr>
              <w:t xml:space="preserve">)  </w:t>
            </w:r>
            <w:r>
              <w:rPr>
                <w:rFonts w:hint="eastAsia"/>
                <w:kern w:val="0"/>
                <w:sz w:val="30"/>
              </w:rPr>
              <w:t>指导教师</w:t>
            </w:r>
            <w:r>
              <w:rPr>
                <w:rFonts w:hint="eastAsia"/>
                <w:kern w:val="0"/>
                <w:sz w:val="30"/>
                <w:u w:val="single"/>
              </w:rPr>
              <w:t xml:space="preserve">    </w:t>
            </w:r>
            <w:r>
              <w:rPr>
                <w:rFonts w:hint="eastAsia"/>
                <w:kern w:val="0"/>
                <w:sz w:val="30"/>
                <w:u w:val="single"/>
              </w:rPr>
              <w:t>林毅申</w:t>
            </w:r>
            <w:r>
              <w:rPr>
                <w:rFonts w:hint="eastAsia"/>
                <w:kern w:val="0"/>
                <w:sz w:val="30"/>
                <w:u w:val="single"/>
              </w:rPr>
              <w:t xml:space="preserve">   </w:t>
            </w:r>
          </w:p>
          <w:p w14:paraId="2F95D6AC" w14:textId="72883145" w:rsidR="00393778" w:rsidRDefault="00393778">
            <w:pPr>
              <w:autoSpaceDE w:val="0"/>
              <w:autoSpaceDN w:val="0"/>
              <w:rPr>
                <w:rFonts w:hint="eastAsia"/>
                <w:kern w:val="0"/>
                <w:sz w:val="30"/>
              </w:rPr>
            </w:pPr>
            <w:r>
              <w:rPr>
                <w:rFonts w:hint="eastAsia"/>
                <w:kern w:val="0"/>
                <w:sz w:val="30"/>
              </w:rPr>
              <w:t xml:space="preserve">                                     201</w:t>
            </w:r>
            <w:r w:rsidR="00CE704F">
              <w:rPr>
                <w:kern w:val="0"/>
                <w:sz w:val="30"/>
              </w:rPr>
              <w:t>9</w:t>
            </w:r>
            <w:r>
              <w:rPr>
                <w:rFonts w:hint="eastAsia"/>
                <w:kern w:val="0"/>
                <w:sz w:val="30"/>
              </w:rPr>
              <w:t xml:space="preserve"> </w:t>
            </w:r>
            <w:r>
              <w:rPr>
                <w:rFonts w:hint="eastAsia"/>
                <w:kern w:val="0"/>
                <w:sz w:val="30"/>
              </w:rPr>
              <w:t>年</w:t>
            </w:r>
            <w:r>
              <w:rPr>
                <w:rFonts w:hint="eastAsia"/>
                <w:kern w:val="0"/>
                <w:sz w:val="30"/>
              </w:rPr>
              <w:t xml:space="preserve"> 12 </w:t>
            </w:r>
            <w:r>
              <w:rPr>
                <w:rFonts w:hint="eastAsia"/>
                <w:kern w:val="0"/>
                <w:sz w:val="30"/>
              </w:rPr>
              <w:t>月</w:t>
            </w:r>
          </w:p>
        </w:tc>
      </w:tr>
    </w:tbl>
    <w:p w14:paraId="554E7852" w14:textId="77777777" w:rsidR="00393778" w:rsidRDefault="00393778">
      <w:pPr>
        <w:rPr>
          <w:rFonts w:hint="eastAsia"/>
        </w:rPr>
      </w:pPr>
    </w:p>
    <w:p w14:paraId="3E6AC60B" w14:textId="77777777" w:rsidR="00393778" w:rsidRDefault="00393778">
      <w:pPr>
        <w:pStyle w:val="1"/>
        <w:numPr>
          <w:ilvl w:val="0"/>
          <w:numId w:val="1"/>
        </w:numPr>
        <w:rPr>
          <w:rFonts w:hint="eastAsia"/>
        </w:rPr>
      </w:pPr>
      <w:bookmarkStart w:id="0" w:name="_Toc274600299"/>
      <w:r>
        <w:rPr>
          <w:rFonts w:hint="eastAsia"/>
        </w:rPr>
        <w:lastRenderedPageBreak/>
        <w:t>问题描述</w:t>
      </w:r>
    </w:p>
    <w:p w14:paraId="7CEA346D" w14:textId="37F1B079" w:rsidR="00393778" w:rsidRDefault="00CE704F" w:rsidP="00CE05D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解决问题：“判断素数”</w:t>
      </w:r>
    </w:p>
    <w:p w14:paraId="4E0BE859" w14:textId="0B1D6731" w:rsidR="00CE704F" w:rsidRDefault="00F4621B" w:rsidP="00CE05D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数据规模：每个生产者生产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(10^</w:t>
      </w:r>
      <w:r w:rsidR="00A710FB">
        <w:rPr>
          <w:color w:val="000000" w:themeColor="text1"/>
        </w:rPr>
        <w:t>5</w:t>
      </w:r>
      <w:r>
        <w:rPr>
          <w:color w:val="000000" w:themeColor="text1"/>
        </w:rPr>
        <w:t xml:space="preserve">) 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数据</w:t>
      </w:r>
    </w:p>
    <w:p w14:paraId="01C6D7D2" w14:textId="5BD8F0DF" w:rsidR="00F4621B" w:rsidRDefault="00F4621B" w:rsidP="00CE05D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单个数据规模：基准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(2*10^10) </w:t>
      </w:r>
      <w:r>
        <w:rPr>
          <w:rFonts w:hint="eastAsia"/>
          <w:color w:val="000000" w:themeColor="text1"/>
        </w:rPr>
        <w:t>偏差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(10^3) </w:t>
      </w:r>
      <w:r>
        <w:rPr>
          <w:rFonts w:hint="eastAsia"/>
          <w:color w:val="000000" w:themeColor="text1"/>
        </w:rPr>
        <w:t>，数据得出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= </w:t>
      </w:r>
      <w:r>
        <w:rPr>
          <w:rFonts w:hint="eastAsia"/>
          <w:color w:val="000000" w:themeColor="text1"/>
        </w:rPr>
        <w:t>基准</w:t>
      </w:r>
      <w:r>
        <w:rPr>
          <w:rFonts w:hint="eastAsia"/>
          <w:color w:val="000000" w:themeColor="text1"/>
        </w:rPr>
        <w:t xml:space="preserve"> +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rand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偏差</w:t>
      </w:r>
      <w:r>
        <w:rPr>
          <w:color w:val="000000" w:themeColor="text1"/>
        </w:rPr>
        <w:t xml:space="preserve">)  </w:t>
      </w:r>
      <w:r>
        <w:rPr>
          <w:rFonts w:hint="eastAsia"/>
          <w:color w:val="000000" w:themeColor="text1"/>
        </w:rPr>
        <w:t>即在偏差的范围内加上基准，为所得单个数据</w:t>
      </w:r>
    </w:p>
    <w:p w14:paraId="2C9D7AC6" w14:textId="44681C33" w:rsidR="00F4621B" w:rsidRDefault="00F4621B" w:rsidP="00CE05D6">
      <w:pPr>
        <w:ind w:left="420"/>
        <w:rPr>
          <w:color w:val="000000" w:themeColor="text1"/>
        </w:rPr>
      </w:pPr>
    </w:p>
    <w:p w14:paraId="690EA066" w14:textId="72B2A3C7" w:rsidR="00DA378C" w:rsidRDefault="005B7E0D" w:rsidP="00CE05D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消费者判断方法：通过循环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= 2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sqrt(n) </w:t>
      </w:r>
      <w:r>
        <w:rPr>
          <w:rFonts w:hint="eastAsia"/>
          <w:color w:val="000000" w:themeColor="text1"/>
        </w:rPr>
        <w:t>的数据范围，若</w:t>
      </w:r>
      <w:r>
        <w:rPr>
          <w:rFonts w:hint="eastAsia"/>
          <w:color w:val="000000" w:themeColor="text1"/>
        </w:rPr>
        <w:t xml:space="preserve"> n</w:t>
      </w:r>
      <w:r>
        <w:rPr>
          <w:color w:val="000000" w:themeColor="text1"/>
        </w:rPr>
        <w:t xml:space="preserve"> %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= </w:t>
      </w:r>
      <w:r w:rsidR="000C6F9B">
        <w:rPr>
          <w:color w:val="000000" w:themeColor="text1"/>
        </w:rPr>
        <w:t xml:space="preserve">0 </w:t>
      </w:r>
      <w:r w:rsidR="000C6F9B">
        <w:rPr>
          <w:rFonts w:hint="eastAsia"/>
          <w:color w:val="000000" w:themeColor="text1"/>
        </w:rPr>
        <w:t>则为合数，全部循环完之后依旧不能整除，则为素数。</w:t>
      </w:r>
    </w:p>
    <w:p w14:paraId="4A41FC3C" w14:textId="607655D9" w:rsidR="00403816" w:rsidRDefault="00403816" w:rsidP="00CE05D6">
      <w:pPr>
        <w:ind w:left="420"/>
        <w:rPr>
          <w:color w:val="000000" w:themeColor="text1"/>
        </w:rPr>
      </w:pPr>
    </w:p>
    <w:p w14:paraId="36C84DAF" w14:textId="5A76CB22" w:rsidR="00403816" w:rsidRDefault="00403816" w:rsidP="00CE05D6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通过程序编码完成此问题求解</w:t>
      </w:r>
    </w:p>
    <w:p w14:paraId="3EDB295C" w14:textId="77777777" w:rsidR="00F4621B" w:rsidRPr="00CE05D6" w:rsidRDefault="00F4621B" w:rsidP="00CE05D6">
      <w:pPr>
        <w:ind w:left="420"/>
        <w:rPr>
          <w:rFonts w:hint="eastAsia"/>
          <w:color w:val="000000" w:themeColor="text1"/>
        </w:rPr>
      </w:pPr>
    </w:p>
    <w:p w14:paraId="3FEA3933" w14:textId="77777777" w:rsidR="00393778" w:rsidRDefault="00393778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bookmarkEnd w:id="0"/>
      <w:r>
        <w:rPr>
          <w:rFonts w:hint="eastAsia"/>
        </w:rPr>
        <w:t>系统架构</w:t>
      </w:r>
    </w:p>
    <w:p w14:paraId="202AD894" w14:textId="34807F21" w:rsidR="00393778" w:rsidRDefault="00393778">
      <w:pPr>
        <w:autoSpaceDE w:val="0"/>
        <w:autoSpaceDN w:val="0"/>
        <w:rPr>
          <w:rFonts w:hint="eastAsia"/>
          <w:color w:val="339966"/>
          <w:szCs w:val="21"/>
        </w:rPr>
      </w:pPr>
      <w:bookmarkStart w:id="1" w:name="_GoBack"/>
      <w:bookmarkEnd w:id="1"/>
    </w:p>
    <w:p w14:paraId="26C36CE0" w14:textId="23D03B5C" w:rsidR="00393778" w:rsidRDefault="00FE4D0F">
      <w:r>
        <w:rPr>
          <w:rFonts w:hint="eastAsia"/>
          <w:noProof/>
        </w:rPr>
        <w:drawing>
          <wp:inline distT="0" distB="0" distL="0" distR="0" wp14:anchorId="220B13B8" wp14:editId="3A30AFB7">
            <wp:extent cx="5831840" cy="3280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Photo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FA23" w14:textId="4365CFA8" w:rsidR="0076212B" w:rsidRDefault="0076212B"/>
    <w:p w14:paraId="33DC29B0" w14:textId="7906D8A9" w:rsidR="0076212B" w:rsidRDefault="0076212B">
      <w:r>
        <w:rPr>
          <w:rFonts w:hint="eastAsia"/>
        </w:rPr>
        <w:t>1</w:t>
      </w:r>
      <w:r>
        <w:t xml:space="preserve">-1 </w:t>
      </w:r>
    </w:p>
    <w:p w14:paraId="16B2BDAA" w14:textId="7095F859" w:rsidR="0076212B" w:rsidRDefault="0076212B">
      <w:r>
        <w:rPr>
          <w:rFonts w:hint="eastAsia"/>
        </w:rPr>
        <w:t>(</w:t>
      </w:r>
      <w:r>
        <w:t>From [</w:t>
      </w:r>
      <w:r w:rsidR="00FC5FD3">
        <w:t>2</w:t>
      </w:r>
      <w:r>
        <w:t>]</w:t>
      </w:r>
      <w:r w:rsidR="00FC5FD3">
        <w:t xml:space="preserve"> instant photo</w:t>
      </w:r>
      <w:r w:rsidR="00F24BC2">
        <w:t xml:space="preserve">, </w:t>
      </w:r>
      <w:proofErr w:type="spellStart"/>
      <w:r w:rsidR="00F24BC2">
        <w:t>ps</w:t>
      </w:r>
      <w:proofErr w:type="spellEnd"/>
      <w:r w:rsidR="00F24BC2">
        <w:t>: ‘bunny’ has the meaning of young rabbit</w:t>
      </w:r>
      <w:r w:rsidR="00FC5FD3">
        <w:t>)</w:t>
      </w:r>
    </w:p>
    <w:p w14:paraId="6CED7D9A" w14:textId="6DF864CB" w:rsidR="00FC5FD3" w:rsidRDefault="00FC5FD3"/>
    <w:p w14:paraId="6D3FB6A8" w14:textId="2C42FFB8" w:rsidR="00FC5FD3" w:rsidRDefault="008F5B8B">
      <w:r>
        <w:rPr>
          <w:noProof/>
        </w:rPr>
        <w:drawing>
          <wp:inline distT="0" distB="0" distL="0" distR="0" wp14:anchorId="1A9925F6" wp14:editId="3064F620">
            <wp:extent cx="5831840" cy="2734310"/>
            <wp:effectExtent l="0" t="0" r="0" b="8890"/>
            <wp:docPr id="3" name="图片 3" descr="Hello, World AMQP example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, World AMQP example data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045F" w14:textId="6F0971C6" w:rsidR="008F5B8B" w:rsidRDefault="008F5B8B"/>
    <w:p w14:paraId="585E9AC9" w14:textId="7A8A0416" w:rsidR="008F5B8B" w:rsidRDefault="008F5B8B">
      <w:r>
        <w:rPr>
          <w:rFonts w:hint="eastAsia"/>
        </w:rPr>
        <w:t>1</w:t>
      </w:r>
      <w:r>
        <w:t>-M (Multiple)</w:t>
      </w:r>
    </w:p>
    <w:p w14:paraId="1BCBAB5E" w14:textId="6F79F3DC" w:rsidR="008F5B8B" w:rsidRDefault="008F5B8B"/>
    <w:p w14:paraId="348D4066" w14:textId="5D4FEFFB" w:rsidR="008F5B8B" w:rsidRDefault="008F5B8B">
      <w:r>
        <w:rPr>
          <w:rFonts w:hint="eastAsia"/>
        </w:rPr>
        <w:t>(</w:t>
      </w:r>
      <w:r>
        <w:t>From [2] instant photo</w:t>
      </w:r>
      <w:r>
        <w:rPr>
          <w:rFonts w:hint="eastAsia"/>
        </w:rPr>
        <w:t>)</w:t>
      </w:r>
    </w:p>
    <w:p w14:paraId="5EB65184" w14:textId="4F6F6044" w:rsidR="008F5B8B" w:rsidRDefault="007C25DE">
      <w:r>
        <w:rPr>
          <w:noProof/>
        </w:rPr>
        <w:lastRenderedPageBreak/>
        <w:drawing>
          <wp:inline distT="0" distB="0" distL="0" distR="0" wp14:anchorId="709D94DF" wp14:editId="5DF30764">
            <wp:extent cx="5831840" cy="2734310"/>
            <wp:effectExtent l="0" t="0" r="0" b="8890"/>
            <wp:docPr id="4" name="图片 4" descr="Blabbr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bbr Data 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01D7" w14:textId="19CC9FF3" w:rsidR="007C25DE" w:rsidRDefault="007C25DE"/>
    <w:p w14:paraId="5A20F715" w14:textId="16CFE3C6" w:rsidR="007C25DE" w:rsidRDefault="007C25DE">
      <w:r>
        <w:rPr>
          <w:rFonts w:hint="eastAsia"/>
        </w:rPr>
        <w:t>M</w:t>
      </w:r>
      <w:r>
        <w:t>-M (Multiple)</w:t>
      </w:r>
    </w:p>
    <w:p w14:paraId="4061E312" w14:textId="0650EF9A" w:rsidR="007C25DE" w:rsidRDefault="007C25DE"/>
    <w:p w14:paraId="6A04940D" w14:textId="58EB8A0D" w:rsidR="007C25DE" w:rsidRDefault="007C25DE">
      <w:r>
        <w:rPr>
          <w:rFonts w:hint="eastAsia"/>
        </w:rPr>
        <w:t>(</w:t>
      </w:r>
      <w:r>
        <w:t>From [2] instant photo)</w:t>
      </w:r>
    </w:p>
    <w:p w14:paraId="5F1C063D" w14:textId="5128331E" w:rsidR="007C25DE" w:rsidRDefault="007C25DE"/>
    <w:p w14:paraId="0E3DE164" w14:textId="6BA642FA" w:rsidR="007C25DE" w:rsidRDefault="00F24BC2">
      <w:pPr>
        <w:rPr>
          <w:rFonts w:hint="eastAsia"/>
        </w:rPr>
      </w:pPr>
      <w:r>
        <w:rPr>
          <w:noProof/>
        </w:rPr>
        <w:drawing>
          <wp:inline distT="0" distB="0" distL="0" distR="0" wp14:anchorId="0F4540AF" wp14:editId="08A7EDE0">
            <wp:extent cx="5831840" cy="2734310"/>
            <wp:effectExtent l="0" t="0" r="0" b="8890"/>
            <wp:docPr id="5" name="图片 5" descr="Weathr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athr Data 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2C70" w14:textId="45AF8BC1" w:rsidR="00393778" w:rsidRPr="009A7DDC" w:rsidRDefault="00393778" w:rsidP="009A7DDC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、关键技术实现</w:t>
      </w:r>
    </w:p>
    <w:p w14:paraId="6198E2B4" w14:textId="74A58D8B" w:rsidR="00517A01" w:rsidRDefault="00517A01">
      <w:pPr>
        <w:pStyle w:val="a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开发环境：</w:t>
      </w:r>
      <w:r>
        <w:rPr>
          <w:rFonts w:hint="eastAsia"/>
          <w:color w:val="000000" w:themeColor="text1"/>
          <w:szCs w:val="21"/>
        </w:rPr>
        <w:t>Windows</w:t>
      </w:r>
      <w:r>
        <w:rPr>
          <w:color w:val="000000" w:themeColor="text1"/>
          <w:szCs w:val="21"/>
        </w:rPr>
        <w:t xml:space="preserve"> </w:t>
      </w:r>
      <w:proofErr w:type="gramStart"/>
      <w:r>
        <w:rPr>
          <w:color w:val="000000" w:themeColor="text1"/>
          <w:szCs w:val="21"/>
        </w:rPr>
        <w:t xml:space="preserve">10 </w:t>
      </w:r>
      <w:r>
        <w:rPr>
          <w:rFonts w:hint="eastAsia"/>
          <w:color w:val="000000" w:themeColor="text1"/>
          <w:szCs w:val="21"/>
        </w:rPr>
        <w:t>,</w:t>
      </w:r>
      <w:proofErr w:type="gramEnd"/>
      <w:r>
        <w:rPr>
          <w:color w:val="000000" w:themeColor="text1"/>
          <w:szCs w:val="21"/>
        </w:rPr>
        <w:t xml:space="preserve"> (Ubuntu bash with </w:t>
      </w:r>
      <w:proofErr w:type="spellStart"/>
      <w:r>
        <w:rPr>
          <w:color w:val="000000" w:themeColor="text1"/>
          <w:szCs w:val="21"/>
        </w:rPr>
        <w:t>wsl</w:t>
      </w:r>
      <w:proofErr w:type="spellEnd"/>
      <w:r>
        <w:rPr>
          <w:color w:val="000000" w:themeColor="text1"/>
          <w:szCs w:val="21"/>
        </w:rPr>
        <w:t>)</w:t>
      </w:r>
    </w:p>
    <w:p w14:paraId="0E33F5CD" w14:textId="1E900906" w:rsidR="00185AF3" w:rsidRDefault="00185AF3">
      <w:pPr>
        <w:pStyle w:val="a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开发工具：</w:t>
      </w:r>
      <w:r>
        <w:rPr>
          <w:rFonts w:hint="eastAsia"/>
          <w:color w:val="000000" w:themeColor="text1"/>
          <w:szCs w:val="21"/>
        </w:rPr>
        <w:t>v</w:t>
      </w:r>
      <w:r>
        <w:rPr>
          <w:color w:val="000000" w:themeColor="text1"/>
          <w:szCs w:val="21"/>
        </w:rPr>
        <w:t xml:space="preserve">isual studio code </w:t>
      </w:r>
    </w:p>
    <w:p w14:paraId="16B6EAF2" w14:textId="166B1E87" w:rsidR="00185AF3" w:rsidRDefault="00185AF3">
      <w:pPr>
        <w:pStyle w:val="a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开发语言：</w:t>
      </w:r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uby</w:t>
      </w:r>
    </w:p>
    <w:p w14:paraId="267EE7ED" w14:textId="6D94427E" w:rsidR="00185AF3" w:rsidRDefault="00185AF3">
      <w:pPr>
        <w:pStyle w:val="a0"/>
        <w:rPr>
          <w:color w:val="000000" w:themeColor="text1"/>
          <w:szCs w:val="21"/>
        </w:rPr>
      </w:pPr>
    </w:p>
    <w:p w14:paraId="6BC7BBFB" w14:textId="27853BE9" w:rsidR="00185AF3" w:rsidRDefault="00185AF3">
      <w:pPr>
        <w:pStyle w:val="a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运行环境：</w:t>
      </w:r>
      <w:r>
        <w:rPr>
          <w:color w:val="000000" w:themeColor="text1"/>
          <w:szCs w:val="21"/>
        </w:rPr>
        <w:t xml:space="preserve">Ubuntu bash on Windows 10 </w:t>
      </w:r>
      <w:proofErr w:type="spellStart"/>
      <w:proofErr w:type="gramStart"/>
      <w:r>
        <w:rPr>
          <w:color w:val="000000" w:themeColor="text1"/>
          <w:szCs w:val="21"/>
        </w:rPr>
        <w:t>wsl</w:t>
      </w:r>
      <w:proofErr w:type="spellEnd"/>
      <w:r>
        <w:rPr>
          <w:color w:val="000000" w:themeColor="text1"/>
          <w:szCs w:val="21"/>
        </w:rPr>
        <w:t xml:space="preserve"> ,</w:t>
      </w:r>
      <w:proofErr w:type="gramEnd"/>
      <w:r>
        <w:rPr>
          <w:color w:val="000000" w:themeColor="text1"/>
          <w:szCs w:val="21"/>
        </w:rPr>
        <w:t xml:space="preserve"> </w:t>
      </w:r>
    </w:p>
    <w:p w14:paraId="3D5827CC" w14:textId="06D8595F" w:rsidR="00185AF3" w:rsidRDefault="00185AF3">
      <w:pPr>
        <w:pStyle w:val="a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环境要求：</w:t>
      </w:r>
      <w:r w:rsidR="00492A40">
        <w:rPr>
          <w:rFonts w:hint="eastAsia"/>
          <w:color w:val="000000" w:themeColor="text1"/>
          <w:szCs w:val="21"/>
        </w:rPr>
        <w:t>支持</w:t>
      </w:r>
      <w:r w:rsidR="00492A40">
        <w:rPr>
          <w:rFonts w:hint="eastAsia"/>
          <w:color w:val="000000" w:themeColor="text1"/>
          <w:szCs w:val="21"/>
        </w:rPr>
        <w:t>ruby</w:t>
      </w:r>
      <w:r w:rsidR="00492A40">
        <w:rPr>
          <w:color w:val="000000" w:themeColor="text1"/>
          <w:szCs w:val="21"/>
        </w:rPr>
        <w:t xml:space="preserve"> </w:t>
      </w:r>
      <w:r w:rsidR="00492A40">
        <w:rPr>
          <w:rFonts w:hint="eastAsia"/>
          <w:color w:val="000000" w:themeColor="text1"/>
          <w:szCs w:val="21"/>
        </w:rPr>
        <w:t>，</w:t>
      </w:r>
      <w:r w:rsidR="00492A40">
        <w:rPr>
          <w:color w:val="000000" w:themeColor="text1"/>
          <w:szCs w:val="21"/>
        </w:rPr>
        <w:t xml:space="preserve">RabbitMQ , bunny </w:t>
      </w:r>
    </w:p>
    <w:p w14:paraId="34E935A1" w14:textId="6FFF066E" w:rsidR="007F01C5" w:rsidRDefault="007F01C5">
      <w:pPr>
        <w:pStyle w:val="a0"/>
        <w:rPr>
          <w:color w:val="000000" w:themeColor="text1"/>
          <w:szCs w:val="21"/>
        </w:rPr>
      </w:pPr>
    </w:p>
    <w:p w14:paraId="25A68FA4" w14:textId="40BF1D3C" w:rsidR="00462EB7" w:rsidRPr="009A7DDC" w:rsidRDefault="00462EB7">
      <w:pPr>
        <w:pStyle w:val="a0"/>
        <w:ind w:firstLine="422"/>
        <w:rPr>
          <w:b/>
          <w:bCs/>
          <w:color w:val="000000" w:themeColor="text1"/>
          <w:szCs w:val="21"/>
        </w:rPr>
      </w:pPr>
      <w:r w:rsidRPr="009A7DDC">
        <w:rPr>
          <w:rFonts w:hint="eastAsia"/>
          <w:b/>
          <w:bCs/>
          <w:color w:val="000000" w:themeColor="text1"/>
          <w:szCs w:val="21"/>
        </w:rPr>
        <w:t>代码演示均为</w:t>
      </w:r>
      <w:r w:rsidRPr="009A7DDC">
        <w:rPr>
          <w:rFonts w:hint="eastAsia"/>
          <w:b/>
          <w:bCs/>
          <w:color w:val="000000" w:themeColor="text1"/>
          <w:szCs w:val="21"/>
        </w:rPr>
        <w:t xml:space="preserve"> </w:t>
      </w:r>
      <w:r w:rsidRPr="009A7DDC">
        <w:rPr>
          <w:b/>
          <w:bCs/>
          <w:color w:val="000000" w:themeColor="text1"/>
          <w:szCs w:val="21"/>
        </w:rPr>
        <w:t>2</w:t>
      </w:r>
      <w:r w:rsidRPr="009A7DDC">
        <w:rPr>
          <w:rFonts w:hint="eastAsia"/>
          <w:b/>
          <w:bCs/>
          <w:color w:val="000000" w:themeColor="text1"/>
          <w:szCs w:val="21"/>
        </w:rPr>
        <w:t>P</w:t>
      </w:r>
      <w:r w:rsidRPr="009A7DDC">
        <w:rPr>
          <w:b/>
          <w:bCs/>
          <w:color w:val="000000" w:themeColor="text1"/>
          <w:szCs w:val="21"/>
        </w:rPr>
        <w:t>-4</w:t>
      </w:r>
      <w:r w:rsidRPr="009A7DDC">
        <w:rPr>
          <w:rFonts w:hint="eastAsia"/>
          <w:b/>
          <w:bCs/>
          <w:color w:val="000000" w:themeColor="text1"/>
          <w:szCs w:val="21"/>
        </w:rPr>
        <w:t>C</w:t>
      </w:r>
      <w:r w:rsidRPr="009A7DDC">
        <w:rPr>
          <w:b/>
          <w:bCs/>
          <w:color w:val="000000" w:themeColor="text1"/>
          <w:szCs w:val="21"/>
        </w:rPr>
        <w:t xml:space="preserve"> </w:t>
      </w:r>
      <w:r w:rsidRPr="009A7DDC">
        <w:rPr>
          <w:rFonts w:hint="eastAsia"/>
          <w:b/>
          <w:bCs/>
          <w:color w:val="000000" w:themeColor="text1"/>
          <w:szCs w:val="21"/>
        </w:rPr>
        <w:t>实验代码</w:t>
      </w:r>
    </w:p>
    <w:p w14:paraId="7ED14D13" w14:textId="77777777" w:rsidR="00462EB7" w:rsidRDefault="00462EB7">
      <w:pPr>
        <w:pStyle w:val="a0"/>
        <w:rPr>
          <w:rFonts w:hint="eastAsia"/>
          <w:color w:val="000000" w:themeColor="text1"/>
          <w:szCs w:val="21"/>
        </w:rPr>
      </w:pPr>
    </w:p>
    <w:p w14:paraId="43F06693" w14:textId="67A84415" w:rsidR="004C528A" w:rsidRPr="0017294A" w:rsidRDefault="004C528A">
      <w:pPr>
        <w:pStyle w:val="a0"/>
        <w:ind w:firstLine="422"/>
        <w:rPr>
          <w:rFonts w:hint="eastAsia"/>
          <w:b/>
          <w:bCs/>
          <w:color w:val="000000" w:themeColor="text1"/>
          <w:szCs w:val="21"/>
        </w:rPr>
      </w:pPr>
      <w:r w:rsidRPr="0017294A">
        <w:rPr>
          <w:rFonts w:hint="eastAsia"/>
          <w:b/>
          <w:bCs/>
          <w:color w:val="000000" w:themeColor="text1"/>
          <w:szCs w:val="21"/>
        </w:rPr>
        <w:t>由于</w:t>
      </w:r>
      <w:r w:rsidRPr="0017294A">
        <w:rPr>
          <w:rFonts w:hint="eastAsia"/>
          <w:b/>
          <w:bCs/>
          <w:color w:val="000000" w:themeColor="text1"/>
          <w:szCs w:val="21"/>
        </w:rPr>
        <w:t xml:space="preserve"> ruby</w:t>
      </w:r>
      <w:r w:rsidRPr="0017294A">
        <w:rPr>
          <w:b/>
          <w:bCs/>
          <w:color w:val="000000" w:themeColor="text1"/>
          <w:szCs w:val="21"/>
        </w:rPr>
        <w:t xml:space="preserve"> </w:t>
      </w:r>
      <w:r w:rsidRPr="0017294A">
        <w:rPr>
          <w:rFonts w:hint="eastAsia"/>
          <w:b/>
          <w:bCs/>
          <w:color w:val="000000" w:themeColor="text1"/>
          <w:szCs w:val="21"/>
        </w:rPr>
        <w:t>动态语言相对于静态语言的功能实现较为简单，某些功能可能</w:t>
      </w:r>
      <w:r w:rsidRPr="0017294A">
        <w:rPr>
          <w:rFonts w:hint="eastAsia"/>
          <w:b/>
          <w:bCs/>
          <w:color w:val="000000" w:themeColor="text1"/>
          <w:szCs w:val="21"/>
        </w:rPr>
        <w:t>C++</w:t>
      </w:r>
      <w:r w:rsidRPr="0017294A">
        <w:rPr>
          <w:rFonts w:hint="eastAsia"/>
          <w:b/>
          <w:bCs/>
          <w:color w:val="000000" w:themeColor="text1"/>
          <w:szCs w:val="21"/>
        </w:rPr>
        <w:t>需要一个函数完成，而</w:t>
      </w:r>
      <w:r w:rsidRPr="0017294A">
        <w:rPr>
          <w:rFonts w:hint="eastAsia"/>
          <w:b/>
          <w:bCs/>
          <w:color w:val="000000" w:themeColor="text1"/>
          <w:szCs w:val="21"/>
        </w:rPr>
        <w:t>ruby</w:t>
      </w:r>
      <w:r w:rsidRPr="0017294A">
        <w:rPr>
          <w:rFonts w:hint="eastAsia"/>
          <w:b/>
          <w:bCs/>
          <w:color w:val="000000" w:themeColor="text1"/>
          <w:szCs w:val="21"/>
        </w:rPr>
        <w:t>只需一条语句，所以实现部分代码展示仅仅展示稍稍有难度的部分。</w:t>
      </w:r>
    </w:p>
    <w:p w14:paraId="35F75E2A" w14:textId="77777777" w:rsidR="00284620" w:rsidRDefault="00284620">
      <w:pPr>
        <w:pStyle w:val="a0"/>
        <w:rPr>
          <w:color w:val="000000" w:themeColor="text1"/>
          <w:szCs w:val="21"/>
        </w:rPr>
      </w:pPr>
    </w:p>
    <w:p w14:paraId="37BCD141" w14:textId="0E3F85A9" w:rsidR="007F01C5" w:rsidRPr="0022082C" w:rsidRDefault="004C528A">
      <w:pPr>
        <w:pStyle w:val="a0"/>
        <w:ind w:firstLine="480"/>
        <w:rPr>
          <w:color w:val="000000" w:themeColor="text1"/>
          <w:sz w:val="24"/>
        </w:rPr>
      </w:pPr>
      <w:r w:rsidRPr="0022082C">
        <w:rPr>
          <w:rFonts w:hint="eastAsia"/>
          <w:color w:val="000000" w:themeColor="text1"/>
          <w:sz w:val="24"/>
        </w:rPr>
        <w:t>生产者：</w:t>
      </w:r>
    </w:p>
    <w:p w14:paraId="0109870E" w14:textId="3D48CD52" w:rsidR="004C528A" w:rsidRPr="0022082C" w:rsidRDefault="004C528A">
      <w:pPr>
        <w:pStyle w:val="a0"/>
        <w:ind w:firstLine="480"/>
        <w:rPr>
          <w:color w:val="000000" w:themeColor="text1"/>
          <w:sz w:val="24"/>
        </w:rPr>
      </w:pPr>
      <w:r w:rsidRPr="0022082C">
        <w:rPr>
          <w:color w:val="000000" w:themeColor="text1"/>
          <w:sz w:val="24"/>
        </w:rPr>
        <w:tab/>
        <w:t>1.</w:t>
      </w:r>
      <w:r w:rsidRPr="0022082C">
        <w:rPr>
          <w:rFonts w:hint="eastAsia"/>
          <w:color w:val="000000" w:themeColor="text1"/>
          <w:sz w:val="24"/>
        </w:rPr>
        <w:t>随机数产生</w:t>
      </w:r>
    </w:p>
    <w:p w14:paraId="2CF987A6" w14:textId="6FB548EC" w:rsidR="004C528A" w:rsidRPr="0022082C" w:rsidRDefault="004C528A">
      <w:pPr>
        <w:pStyle w:val="a0"/>
        <w:ind w:firstLine="480"/>
        <w:rPr>
          <w:color w:val="000000" w:themeColor="text1"/>
          <w:sz w:val="24"/>
        </w:rPr>
      </w:pPr>
      <w:r w:rsidRPr="0022082C">
        <w:rPr>
          <w:color w:val="000000" w:themeColor="text1"/>
          <w:sz w:val="24"/>
        </w:rPr>
        <w:tab/>
        <w:t>2.</w:t>
      </w:r>
      <w:r w:rsidRPr="0022082C">
        <w:rPr>
          <w:rFonts w:hint="eastAsia"/>
          <w:color w:val="000000" w:themeColor="text1"/>
          <w:sz w:val="24"/>
        </w:rPr>
        <w:t>发送数据</w:t>
      </w:r>
    </w:p>
    <w:p w14:paraId="18BB8185" w14:textId="3D4D981E" w:rsidR="004C528A" w:rsidRDefault="004C528A">
      <w:pPr>
        <w:pStyle w:val="a0"/>
        <w:ind w:firstLine="480"/>
        <w:rPr>
          <w:color w:val="000000" w:themeColor="text1"/>
          <w:szCs w:val="21"/>
        </w:rPr>
      </w:pPr>
      <w:r w:rsidRPr="0022082C">
        <w:rPr>
          <w:color w:val="000000" w:themeColor="text1"/>
          <w:sz w:val="24"/>
        </w:rPr>
        <w:tab/>
        <w:t>3.</w:t>
      </w:r>
      <w:r w:rsidRPr="0022082C">
        <w:rPr>
          <w:rFonts w:hint="eastAsia"/>
          <w:color w:val="000000" w:themeColor="text1"/>
          <w:sz w:val="24"/>
        </w:rPr>
        <w:t>计算时间</w:t>
      </w:r>
    </w:p>
    <w:p w14:paraId="7452EB53" w14:textId="2C1AB821" w:rsidR="004C528A" w:rsidRDefault="004C528A">
      <w:pPr>
        <w:pStyle w:val="a0"/>
        <w:rPr>
          <w:color w:val="000000" w:themeColor="text1"/>
          <w:szCs w:val="21"/>
        </w:rPr>
      </w:pPr>
    </w:p>
    <w:p w14:paraId="18168FE6" w14:textId="3E86E0A4" w:rsidR="004C528A" w:rsidRDefault="004C528A">
      <w:pPr>
        <w:pStyle w:val="a0"/>
        <w:rPr>
          <w:color w:val="339966"/>
          <w:szCs w:val="21"/>
        </w:rPr>
      </w:pPr>
      <w:r>
        <w:rPr>
          <w:rFonts w:hint="eastAsia"/>
          <w:noProof/>
          <w:color w:val="339966"/>
          <w:szCs w:val="21"/>
        </w:rPr>
        <w:drawing>
          <wp:inline distT="0" distB="0" distL="0" distR="0" wp14:anchorId="57310236" wp14:editId="68C370BF">
            <wp:extent cx="5831840" cy="3432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CE77" w14:textId="515191BB" w:rsidR="00462EB7" w:rsidRDefault="00462EB7">
      <w:pPr>
        <w:pStyle w:val="a0"/>
        <w:rPr>
          <w:color w:val="339966"/>
          <w:szCs w:val="21"/>
        </w:rPr>
      </w:pPr>
    </w:p>
    <w:p w14:paraId="41509F5B" w14:textId="612C5893" w:rsidR="00462EB7" w:rsidRPr="0022082C" w:rsidRDefault="00462EB7">
      <w:pPr>
        <w:pStyle w:val="a0"/>
        <w:ind w:firstLine="480"/>
        <w:rPr>
          <w:color w:val="000000" w:themeColor="text1"/>
          <w:sz w:val="24"/>
        </w:rPr>
      </w:pPr>
      <w:r w:rsidRPr="0022082C">
        <w:rPr>
          <w:rFonts w:hint="eastAsia"/>
          <w:color w:val="000000" w:themeColor="text1"/>
          <w:sz w:val="24"/>
        </w:rPr>
        <w:t>消费者：</w:t>
      </w:r>
    </w:p>
    <w:p w14:paraId="7D4EFACE" w14:textId="2FD0933D" w:rsidR="00462EB7" w:rsidRPr="0022082C" w:rsidRDefault="00462EB7">
      <w:pPr>
        <w:pStyle w:val="a0"/>
        <w:ind w:firstLine="480"/>
        <w:rPr>
          <w:color w:val="000000" w:themeColor="text1"/>
          <w:sz w:val="24"/>
        </w:rPr>
      </w:pPr>
      <w:r w:rsidRPr="0022082C">
        <w:rPr>
          <w:color w:val="000000" w:themeColor="text1"/>
          <w:sz w:val="24"/>
        </w:rPr>
        <w:tab/>
        <w:t>1.</w:t>
      </w:r>
      <w:r w:rsidRPr="0022082C">
        <w:rPr>
          <w:rFonts w:hint="eastAsia"/>
          <w:color w:val="000000" w:themeColor="text1"/>
          <w:sz w:val="24"/>
        </w:rPr>
        <w:t>判断素数</w:t>
      </w:r>
    </w:p>
    <w:p w14:paraId="6FAD44DA" w14:textId="3F296A9C" w:rsidR="00462EB7" w:rsidRPr="0022082C" w:rsidRDefault="00462EB7">
      <w:pPr>
        <w:pStyle w:val="a0"/>
        <w:ind w:firstLine="480"/>
        <w:rPr>
          <w:color w:val="000000" w:themeColor="text1"/>
          <w:sz w:val="24"/>
        </w:rPr>
      </w:pPr>
      <w:r w:rsidRPr="0022082C">
        <w:rPr>
          <w:color w:val="000000" w:themeColor="text1"/>
          <w:sz w:val="24"/>
        </w:rPr>
        <w:tab/>
        <w:t>2.</w:t>
      </w:r>
      <w:r w:rsidRPr="0022082C">
        <w:rPr>
          <w:rFonts w:hint="eastAsia"/>
          <w:color w:val="000000" w:themeColor="text1"/>
          <w:sz w:val="24"/>
        </w:rPr>
        <w:t>开始计时</w:t>
      </w:r>
    </w:p>
    <w:p w14:paraId="32EBA715" w14:textId="4388C0C3" w:rsidR="00462EB7" w:rsidRDefault="00462EB7">
      <w:pPr>
        <w:pStyle w:val="a0"/>
        <w:ind w:firstLine="480"/>
        <w:rPr>
          <w:color w:val="000000" w:themeColor="text1"/>
          <w:szCs w:val="21"/>
        </w:rPr>
      </w:pPr>
      <w:r w:rsidRPr="0022082C">
        <w:rPr>
          <w:color w:val="000000" w:themeColor="text1"/>
          <w:sz w:val="24"/>
        </w:rPr>
        <w:tab/>
        <w:t>3.</w:t>
      </w:r>
      <w:r w:rsidRPr="0022082C">
        <w:rPr>
          <w:rFonts w:hint="eastAsia"/>
          <w:color w:val="000000" w:themeColor="text1"/>
          <w:sz w:val="24"/>
        </w:rPr>
        <w:t>创建与消息队列服务器的</w:t>
      </w:r>
      <w:r w:rsidRPr="0022082C">
        <w:rPr>
          <w:rFonts w:hint="eastAsia"/>
          <w:color w:val="000000" w:themeColor="text1"/>
          <w:sz w:val="24"/>
        </w:rPr>
        <w:t>TCP</w:t>
      </w:r>
      <w:r w:rsidRPr="0022082C">
        <w:rPr>
          <w:rFonts w:hint="eastAsia"/>
          <w:color w:val="000000" w:themeColor="text1"/>
          <w:sz w:val="24"/>
        </w:rPr>
        <w:t>连接</w:t>
      </w:r>
    </w:p>
    <w:p w14:paraId="7057D872" w14:textId="1F7318F8" w:rsidR="00462EB7" w:rsidRDefault="00462EB7">
      <w:pPr>
        <w:pStyle w:val="a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noProof/>
          <w:color w:val="339966"/>
          <w:szCs w:val="21"/>
        </w:rPr>
        <w:drawing>
          <wp:inline distT="0" distB="0" distL="0" distR="0" wp14:anchorId="173561EE" wp14:editId="2B2AAE72">
            <wp:extent cx="2286000" cy="43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e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957F" w14:textId="0B3990B2" w:rsidR="00462EB7" w:rsidRDefault="00462EB7">
      <w:pPr>
        <w:pStyle w:val="a0"/>
        <w:ind w:firstLine="480"/>
        <w:rPr>
          <w:color w:val="000000" w:themeColor="text1"/>
          <w:szCs w:val="21"/>
        </w:rPr>
      </w:pPr>
      <w:r w:rsidRPr="00F56DFF">
        <w:rPr>
          <w:color w:val="000000" w:themeColor="text1"/>
          <w:sz w:val="24"/>
        </w:rPr>
        <w:lastRenderedPageBreak/>
        <w:tab/>
        <w:t>4.</w:t>
      </w:r>
      <w:r w:rsidRPr="00F56DFF">
        <w:rPr>
          <w:rFonts w:hint="eastAsia"/>
          <w:color w:val="000000" w:themeColor="text1"/>
          <w:sz w:val="24"/>
        </w:rPr>
        <w:t>创建信道</w:t>
      </w:r>
    </w:p>
    <w:p w14:paraId="728311A2" w14:textId="284EEE96" w:rsidR="00462EB7" w:rsidRDefault="00462EB7" w:rsidP="00626CDF">
      <w:pPr>
        <w:pStyle w:val="a0"/>
        <w:rPr>
          <w:rFonts w:hint="eastAsia"/>
          <w:color w:val="339966"/>
          <w:szCs w:val="21"/>
        </w:rPr>
      </w:pPr>
      <w:r>
        <w:rPr>
          <w:rFonts w:hint="eastAsia"/>
          <w:noProof/>
          <w:color w:val="339966"/>
          <w:szCs w:val="21"/>
        </w:rPr>
        <w:drawing>
          <wp:inline distT="0" distB="0" distL="0" distR="0" wp14:anchorId="3F4201CC" wp14:editId="193D0C23">
            <wp:extent cx="5831840" cy="5125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Q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CB8F" w14:textId="20B906E8" w:rsidR="00462EB7" w:rsidRPr="007C3428" w:rsidRDefault="00462EB7">
      <w:pPr>
        <w:pStyle w:val="a0"/>
        <w:ind w:firstLine="480"/>
        <w:rPr>
          <w:color w:val="000000" w:themeColor="text1"/>
          <w:sz w:val="24"/>
        </w:rPr>
      </w:pPr>
      <w:r w:rsidRPr="007C3428">
        <w:rPr>
          <w:rFonts w:hint="eastAsia"/>
          <w:color w:val="000000" w:themeColor="text1"/>
          <w:sz w:val="24"/>
        </w:rPr>
        <w:t>消息队列：</w:t>
      </w:r>
    </w:p>
    <w:p w14:paraId="754AB317" w14:textId="14634A87" w:rsidR="00462EB7" w:rsidRPr="007C3428" w:rsidRDefault="00462EB7">
      <w:pPr>
        <w:pStyle w:val="a0"/>
        <w:ind w:firstLine="480"/>
        <w:rPr>
          <w:color w:val="000000" w:themeColor="text1"/>
          <w:sz w:val="24"/>
        </w:rPr>
      </w:pPr>
      <w:r w:rsidRPr="007C3428">
        <w:rPr>
          <w:color w:val="000000" w:themeColor="text1"/>
          <w:sz w:val="24"/>
        </w:rPr>
        <w:tab/>
        <w:t>1.</w:t>
      </w:r>
      <w:r w:rsidRPr="007C3428">
        <w:rPr>
          <w:rFonts w:hint="eastAsia"/>
          <w:color w:val="000000" w:themeColor="text1"/>
          <w:sz w:val="24"/>
        </w:rPr>
        <w:t>连接消息队列服务器</w:t>
      </w:r>
    </w:p>
    <w:p w14:paraId="402ECBA6" w14:textId="7FA6B16D" w:rsidR="00462EB7" w:rsidRPr="007C3428" w:rsidRDefault="00462EB7">
      <w:pPr>
        <w:pStyle w:val="a0"/>
        <w:ind w:firstLine="480"/>
        <w:rPr>
          <w:color w:val="000000" w:themeColor="text1"/>
          <w:sz w:val="24"/>
        </w:rPr>
      </w:pPr>
      <w:r w:rsidRPr="007C3428">
        <w:rPr>
          <w:color w:val="000000" w:themeColor="text1"/>
          <w:sz w:val="24"/>
        </w:rPr>
        <w:tab/>
        <w:t>2.</w:t>
      </w:r>
      <w:r w:rsidRPr="007C3428">
        <w:rPr>
          <w:rFonts w:hint="eastAsia"/>
          <w:color w:val="000000" w:themeColor="text1"/>
          <w:sz w:val="24"/>
        </w:rPr>
        <w:t>在连接之上创建信道</w:t>
      </w:r>
    </w:p>
    <w:p w14:paraId="38F19863" w14:textId="7B32F0DA" w:rsidR="00462EB7" w:rsidRPr="007C3428" w:rsidRDefault="00462EB7">
      <w:pPr>
        <w:pStyle w:val="a0"/>
        <w:ind w:firstLine="480"/>
        <w:rPr>
          <w:color w:val="000000" w:themeColor="text1"/>
          <w:sz w:val="24"/>
        </w:rPr>
      </w:pPr>
      <w:r w:rsidRPr="007C3428">
        <w:rPr>
          <w:color w:val="000000" w:themeColor="text1"/>
          <w:sz w:val="24"/>
        </w:rPr>
        <w:tab/>
        <w:t>3.</w:t>
      </w:r>
      <w:r w:rsidRPr="007C3428">
        <w:rPr>
          <w:rFonts w:hint="eastAsia"/>
          <w:color w:val="000000" w:themeColor="text1"/>
          <w:sz w:val="24"/>
        </w:rPr>
        <w:t>在信道中创建</w:t>
      </w:r>
      <w:r w:rsidR="006B4800" w:rsidRPr="007C3428">
        <w:rPr>
          <w:rFonts w:hint="eastAsia"/>
          <w:color w:val="000000" w:themeColor="text1"/>
          <w:sz w:val="24"/>
        </w:rPr>
        <w:t>队列作为消费者</w:t>
      </w:r>
    </w:p>
    <w:p w14:paraId="6C4EE4C3" w14:textId="218B09FD" w:rsidR="006B4800" w:rsidRPr="007C3428" w:rsidRDefault="006B4800">
      <w:pPr>
        <w:pStyle w:val="a0"/>
        <w:ind w:firstLine="480"/>
        <w:rPr>
          <w:color w:val="000000" w:themeColor="text1"/>
          <w:sz w:val="24"/>
        </w:rPr>
      </w:pPr>
      <w:r w:rsidRPr="007C3428">
        <w:rPr>
          <w:color w:val="000000" w:themeColor="text1"/>
          <w:sz w:val="24"/>
        </w:rPr>
        <w:tab/>
      </w:r>
    </w:p>
    <w:p w14:paraId="6E0AF5F1" w14:textId="7A4EF0DC" w:rsidR="006B4800" w:rsidRPr="007C3428" w:rsidRDefault="006B4800">
      <w:pPr>
        <w:pStyle w:val="a0"/>
        <w:ind w:firstLine="480"/>
        <w:rPr>
          <w:color w:val="000000" w:themeColor="text1"/>
          <w:sz w:val="24"/>
        </w:rPr>
      </w:pPr>
      <w:r w:rsidRPr="007C3428">
        <w:rPr>
          <w:color w:val="000000" w:themeColor="text1"/>
          <w:sz w:val="24"/>
        </w:rPr>
        <w:tab/>
        <w:t>T</w:t>
      </w:r>
      <w:r w:rsidRPr="007C3428">
        <w:rPr>
          <w:rFonts w:hint="eastAsia"/>
          <w:color w:val="000000" w:themeColor="text1"/>
          <w:sz w:val="24"/>
        </w:rPr>
        <w:t>ips</w:t>
      </w:r>
      <w:r w:rsidRPr="007C3428">
        <w:rPr>
          <w:color w:val="000000" w:themeColor="text1"/>
          <w:sz w:val="24"/>
        </w:rPr>
        <w:t xml:space="preserve"> </w:t>
      </w:r>
      <w:r w:rsidRPr="007C3428">
        <w:rPr>
          <w:rFonts w:hint="eastAsia"/>
          <w:color w:val="000000" w:themeColor="text1"/>
          <w:sz w:val="24"/>
        </w:rPr>
        <w:t>消息之间的传递只能是</w:t>
      </w:r>
      <w:r w:rsidRPr="007C3428">
        <w:rPr>
          <w:rFonts w:hint="eastAsia"/>
          <w:color w:val="000000" w:themeColor="text1"/>
          <w:sz w:val="24"/>
        </w:rPr>
        <w:t>string</w:t>
      </w:r>
      <w:r w:rsidRPr="007C3428">
        <w:rPr>
          <w:rFonts w:hint="eastAsia"/>
          <w:color w:val="000000" w:themeColor="text1"/>
          <w:sz w:val="24"/>
        </w:rPr>
        <w:t>类型，需要</w:t>
      </w:r>
      <w:r w:rsidRPr="007C3428">
        <w:rPr>
          <w:rFonts w:hint="eastAsia"/>
          <w:color w:val="000000" w:themeColor="text1"/>
          <w:sz w:val="24"/>
        </w:rPr>
        <w:t xml:space="preserve"> </w:t>
      </w:r>
      <w:r w:rsidRPr="007C3428">
        <w:rPr>
          <w:rFonts w:hint="eastAsia"/>
          <w:color w:val="000000" w:themeColor="text1"/>
          <w:sz w:val="24"/>
        </w:rPr>
        <w:t>封装和解包</w:t>
      </w:r>
      <w:r w:rsidRPr="007C3428">
        <w:rPr>
          <w:rFonts w:hint="eastAsia"/>
          <w:color w:val="000000" w:themeColor="text1"/>
          <w:sz w:val="24"/>
        </w:rPr>
        <w:t xml:space="preserve"> </w:t>
      </w:r>
    </w:p>
    <w:p w14:paraId="417B1851" w14:textId="57FD6711" w:rsidR="00F163AF" w:rsidRPr="007C3428" w:rsidRDefault="00F163AF">
      <w:pPr>
        <w:pStyle w:val="a0"/>
        <w:ind w:firstLine="480"/>
        <w:rPr>
          <w:color w:val="000000" w:themeColor="text1"/>
          <w:sz w:val="24"/>
        </w:rPr>
      </w:pPr>
      <w:r w:rsidRPr="007C3428">
        <w:rPr>
          <w:color w:val="000000" w:themeColor="text1"/>
          <w:sz w:val="24"/>
        </w:rPr>
        <w:tab/>
      </w:r>
    </w:p>
    <w:p w14:paraId="43FC269D" w14:textId="1148A138" w:rsidR="00F163AF" w:rsidRPr="007C3428" w:rsidRDefault="00F163AF" w:rsidP="00626CDF">
      <w:pPr>
        <w:pStyle w:val="a0"/>
        <w:ind w:firstLine="480"/>
        <w:rPr>
          <w:color w:val="000000" w:themeColor="text1"/>
          <w:sz w:val="24"/>
        </w:rPr>
      </w:pPr>
      <w:r w:rsidRPr="007C3428">
        <w:rPr>
          <w:color w:val="000000" w:themeColor="text1"/>
          <w:sz w:val="24"/>
        </w:rPr>
        <w:tab/>
      </w:r>
      <w:r w:rsidRPr="007C3428">
        <w:rPr>
          <w:rFonts w:hint="eastAsia"/>
          <w:color w:val="000000" w:themeColor="text1"/>
          <w:sz w:val="24"/>
        </w:rPr>
        <w:t>代码见消费者代码</w:t>
      </w:r>
    </w:p>
    <w:p w14:paraId="2A5D8B15" w14:textId="7386B23B" w:rsidR="002C3B42" w:rsidRPr="007C3428" w:rsidRDefault="002C3B42" w:rsidP="00626CDF">
      <w:pPr>
        <w:pStyle w:val="a0"/>
        <w:ind w:firstLine="480"/>
        <w:rPr>
          <w:color w:val="000000" w:themeColor="text1"/>
          <w:sz w:val="24"/>
        </w:rPr>
      </w:pPr>
    </w:p>
    <w:p w14:paraId="11707D12" w14:textId="77777777" w:rsidR="008A640C" w:rsidRPr="007C3428" w:rsidRDefault="008A640C" w:rsidP="00626CDF">
      <w:pPr>
        <w:pStyle w:val="a0"/>
        <w:ind w:firstLine="480"/>
        <w:rPr>
          <w:rFonts w:hint="eastAsia"/>
          <w:color w:val="000000" w:themeColor="text1"/>
          <w:sz w:val="24"/>
        </w:rPr>
      </w:pPr>
    </w:p>
    <w:p w14:paraId="72D26CD8" w14:textId="241947E3" w:rsidR="00626CDF" w:rsidRPr="007C3428" w:rsidRDefault="00626CDF">
      <w:pPr>
        <w:pStyle w:val="a0"/>
        <w:ind w:firstLine="480"/>
        <w:rPr>
          <w:color w:val="000000" w:themeColor="text1"/>
          <w:sz w:val="24"/>
        </w:rPr>
      </w:pPr>
      <w:r w:rsidRPr="007C3428">
        <w:rPr>
          <w:rFonts w:hint="eastAsia"/>
          <w:color w:val="000000" w:themeColor="text1"/>
          <w:sz w:val="24"/>
        </w:rPr>
        <w:t>运行：</w:t>
      </w:r>
    </w:p>
    <w:p w14:paraId="78E79D03" w14:textId="2F069EE6" w:rsidR="00626CDF" w:rsidRDefault="00626CDF">
      <w:pPr>
        <w:pStyle w:val="a0"/>
        <w:ind w:firstLine="480"/>
        <w:rPr>
          <w:color w:val="000000" w:themeColor="text1"/>
          <w:sz w:val="24"/>
        </w:rPr>
      </w:pPr>
      <w:r w:rsidRPr="007C3428">
        <w:rPr>
          <w:color w:val="000000" w:themeColor="text1"/>
          <w:sz w:val="24"/>
        </w:rPr>
        <w:tab/>
      </w:r>
      <w:r w:rsidRPr="007C3428">
        <w:rPr>
          <w:rFonts w:hint="eastAsia"/>
          <w:color w:val="000000" w:themeColor="text1"/>
          <w:sz w:val="24"/>
        </w:rPr>
        <w:t>由于</w:t>
      </w:r>
      <w:r w:rsidRPr="007C3428">
        <w:rPr>
          <w:rFonts w:hint="eastAsia"/>
          <w:color w:val="000000" w:themeColor="text1"/>
          <w:sz w:val="24"/>
        </w:rPr>
        <w:t xml:space="preserve"> ruby</w:t>
      </w:r>
      <w:r w:rsidRPr="007C3428">
        <w:rPr>
          <w:color w:val="000000" w:themeColor="text1"/>
          <w:sz w:val="24"/>
        </w:rPr>
        <w:t xml:space="preserve"> MRI </w:t>
      </w:r>
      <w:r w:rsidRPr="007C3428">
        <w:rPr>
          <w:rFonts w:hint="eastAsia"/>
          <w:color w:val="000000" w:themeColor="text1"/>
          <w:sz w:val="24"/>
        </w:rPr>
        <w:t>中的</w:t>
      </w:r>
      <w:r w:rsidRPr="007C3428">
        <w:rPr>
          <w:rFonts w:hint="eastAsia"/>
          <w:color w:val="000000" w:themeColor="text1"/>
          <w:sz w:val="24"/>
        </w:rPr>
        <w:t xml:space="preserve"> GIL</w:t>
      </w:r>
      <w:r w:rsidRPr="007C3428">
        <w:rPr>
          <w:color w:val="000000" w:themeColor="text1"/>
          <w:sz w:val="24"/>
        </w:rPr>
        <w:t xml:space="preserve"> </w:t>
      </w:r>
      <w:r w:rsidRPr="007C3428">
        <w:rPr>
          <w:rFonts w:hint="eastAsia"/>
          <w:color w:val="000000" w:themeColor="text1"/>
          <w:sz w:val="24"/>
        </w:rPr>
        <w:t>，导致无法通过真正的多线程来完成多个生产者。于是通过同时启动两个</w:t>
      </w:r>
      <w:r w:rsidRPr="007C3428">
        <w:rPr>
          <w:rFonts w:hint="eastAsia"/>
          <w:color w:val="000000" w:themeColor="text1"/>
          <w:sz w:val="24"/>
        </w:rPr>
        <w:t>ruby</w:t>
      </w:r>
      <w:r w:rsidRPr="007C3428">
        <w:rPr>
          <w:rFonts w:hint="eastAsia"/>
          <w:color w:val="000000" w:themeColor="text1"/>
          <w:sz w:val="24"/>
        </w:rPr>
        <w:t>文件生成两个进程，对消费者进行数据共享来实现。</w:t>
      </w:r>
      <w:r w:rsidR="00402A50" w:rsidRPr="007C3428">
        <w:rPr>
          <w:rFonts w:hint="eastAsia"/>
          <w:color w:val="000000" w:themeColor="text1"/>
          <w:sz w:val="24"/>
        </w:rPr>
        <w:t>（最终时间按照最慢的计算）</w:t>
      </w:r>
    </w:p>
    <w:p w14:paraId="2C0ABB71" w14:textId="2801A386" w:rsidR="007C3428" w:rsidRDefault="007C3428">
      <w:pPr>
        <w:pStyle w:val="a0"/>
        <w:ind w:firstLine="480"/>
        <w:rPr>
          <w:color w:val="000000" w:themeColor="text1"/>
          <w:sz w:val="24"/>
        </w:rPr>
      </w:pPr>
    </w:p>
    <w:p w14:paraId="61EB1914" w14:textId="132E0676" w:rsidR="007C3428" w:rsidRDefault="007C3428">
      <w:pPr>
        <w:pStyle w:val="a0"/>
        <w:ind w:firstLine="480"/>
        <w:rPr>
          <w:color w:val="000000" w:themeColor="text1"/>
          <w:sz w:val="24"/>
        </w:rPr>
      </w:pPr>
    </w:p>
    <w:p w14:paraId="67BA8973" w14:textId="7A37DD89" w:rsidR="007C3428" w:rsidRDefault="007C3428">
      <w:pPr>
        <w:pStyle w:val="a0"/>
        <w:ind w:firstLine="480"/>
        <w:rPr>
          <w:color w:val="000000" w:themeColor="text1"/>
          <w:sz w:val="24"/>
        </w:rPr>
      </w:pPr>
    </w:p>
    <w:p w14:paraId="4C3ACC07" w14:textId="77777777" w:rsidR="007C3428" w:rsidRPr="007C3428" w:rsidRDefault="007C3428">
      <w:pPr>
        <w:pStyle w:val="a0"/>
        <w:ind w:firstLine="480"/>
        <w:rPr>
          <w:rFonts w:hint="eastAsia"/>
          <w:color w:val="000000" w:themeColor="text1"/>
          <w:sz w:val="24"/>
        </w:rPr>
      </w:pPr>
    </w:p>
    <w:p w14:paraId="5A2877FF" w14:textId="66E3E20A" w:rsidR="00626CDF" w:rsidRPr="007C3428" w:rsidRDefault="00626CDF">
      <w:pPr>
        <w:pStyle w:val="a0"/>
        <w:ind w:firstLine="480"/>
        <w:rPr>
          <w:color w:val="000000" w:themeColor="text1"/>
          <w:sz w:val="24"/>
        </w:rPr>
      </w:pPr>
      <w:r w:rsidRPr="007C3428">
        <w:rPr>
          <w:color w:val="000000" w:themeColor="text1"/>
          <w:sz w:val="24"/>
        </w:rPr>
        <w:lastRenderedPageBreak/>
        <w:tab/>
      </w:r>
      <w:r w:rsidRPr="007C3428">
        <w:rPr>
          <w:rFonts w:hint="eastAsia"/>
          <w:color w:val="000000" w:themeColor="text1"/>
          <w:sz w:val="24"/>
        </w:rPr>
        <w:t>实现：通过</w:t>
      </w:r>
      <w:r w:rsidRPr="007C3428">
        <w:rPr>
          <w:rFonts w:hint="eastAsia"/>
          <w:color w:val="000000" w:themeColor="text1"/>
          <w:sz w:val="24"/>
        </w:rPr>
        <w:t xml:space="preserve"> shell</w:t>
      </w:r>
      <w:r w:rsidRPr="007C3428">
        <w:rPr>
          <w:color w:val="000000" w:themeColor="text1"/>
          <w:sz w:val="24"/>
        </w:rPr>
        <w:t xml:space="preserve"> </w:t>
      </w:r>
      <w:r w:rsidRPr="007C3428">
        <w:rPr>
          <w:rFonts w:hint="eastAsia"/>
          <w:color w:val="000000" w:themeColor="text1"/>
          <w:sz w:val="24"/>
        </w:rPr>
        <w:t>脚本实现：</w:t>
      </w:r>
    </w:p>
    <w:p w14:paraId="4F637844" w14:textId="2D0C04E2" w:rsidR="00626CDF" w:rsidRPr="007C3428" w:rsidRDefault="00626CDF">
      <w:pPr>
        <w:pStyle w:val="a0"/>
        <w:ind w:firstLine="480"/>
        <w:rPr>
          <w:rFonts w:hint="eastAsia"/>
          <w:color w:val="000000" w:themeColor="text1"/>
          <w:sz w:val="24"/>
        </w:rPr>
      </w:pPr>
      <w:r w:rsidRPr="007C3428">
        <w:rPr>
          <w:rFonts w:hint="eastAsia"/>
          <w:color w:val="000000" w:themeColor="text1"/>
          <w:sz w:val="24"/>
        </w:rPr>
        <w:drawing>
          <wp:inline distT="0" distB="0" distL="0" distR="0" wp14:anchorId="412411F1" wp14:editId="6968A8F2">
            <wp:extent cx="4089400" cy="11049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e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8F17" w14:textId="77777777" w:rsidR="00393778" w:rsidRDefault="00393778">
      <w:pPr>
        <w:pStyle w:val="1"/>
        <w:numPr>
          <w:ilvl w:val="0"/>
          <w:numId w:val="2"/>
        </w:numPr>
        <w:rPr>
          <w:rFonts w:hint="eastAsia"/>
        </w:rPr>
      </w:pPr>
      <w:bookmarkStart w:id="2" w:name="_Toc274600307"/>
      <w:r>
        <w:rPr>
          <w:rFonts w:hint="eastAsia"/>
        </w:rPr>
        <w:lastRenderedPageBreak/>
        <w:t>实验结果及讨论</w:t>
      </w:r>
    </w:p>
    <w:p w14:paraId="13D074FA" w14:textId="2710FDF1" w:rsidR="00393778" w:rsidRDefault="00393778">
      <w:pPr>
        <w:pStyle w:val="a0"/>
        <w:ind w:firstLineChars="0" w:firstLine="0"/>
        <w:rPr>
          <w:color w:val="339966"/>
        </w:rPr>
      </w:pPr>
    </w:p>
    <w:p w14:paraId="095CA024" w14:textId="26C6690C" w:rsidR="00E52889" w:rsidRDefault="00E52889">
      <w:pPr>
        <w:pStyle w:val="a0"/>
        <w:ind w:firstLineChars="0" w:firstLine="0"/>
        <w:rPr>
          <w:color w:val="000000" w:themeColor="text1"/>
        </w:rPr>
      </w:pPr>
    </w:p>
    <w:p w14:paraId="24B8B65F" w14:textId="4550CE50" w:rsidR="00A92C2D" w:rsidRDefault="00A92C2D">
      <w:pPr>
        <w:pStyle w:val="a0"/>
        <w:ind w:firstLineChars="0" w:firstLine="0"/>
        <w:rPr>
          <w:rFonts w:hint="eastAsia"/>
          <w:color w:val="339966"/>
        </w:rPr>
      </w:pPr>
      <w:r>
        <w:rPr>
          <w:rFonts w:hint="eastAsia"/>
          <w:color w:val="000000" w:themeColor="text1"/>
        </w:rPr>
        <w:t>表格如下</w:t>
      </w:r>
    </w:p>
    <w:p w14:paraId="60981B12" w14:textId="1A2B19E2" w:rsidR="00E52889" w:rsidRDefault="00E52889">
      <w:pPr>
        <w:pStyle w:val="a0"/>
        <w:ind w:firstLineChars="0" w:firstLine="0"/>
        <w:rPr>
          <w:color w:val="339966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4"/>
        <w:gridCol w:w="1835"/>
        <w:gridCol w:w="1835"/>
        <w:gridCol w:w="1835"/>
        <w:gridCol w:w="1835"/>
      </w:tblGrid>
      <w:tr w:rsidR="00626CDF" w:rsidRPr="00A92C2D" w14:paraId="3B9084DE" w14:textId="77777777" w:rsidTr="00626CDF">
        <w:tc>
          <w:tcPr>
            <w:tcW w:w="1834" w:type="dxa"/>
          </w:tcPr>
          <w:p w14:paraId="696BF4C4" w14:textId="36E5E735" w:rsidR="00626CDF" w:rsidRPr="00A92C2D" w:rsidRDefault="00626CDF">
            <w:pPr>
              <w:pStyle w:val="a0"/>
              <w:ind w:firstLineChars="0" w:firstLine="0"/>
              <w:rPr>
                <w:rFonts w:hint="eastAsia"/>
                <w:color w:val="000000" w:themeColor="text1"/>
              </w:rPr>
            </w:pPr>
            <w:r w:rsidRPr="00A92C2D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835" w:type="dxa"/>
          </w:tcPr>
          <w:p w14:paraId="6D99FD2F" w14:textId="20252FD5" w:rsidR="00626CDF" w:rsidRPr="00A92C2D" w:rsidRDefault="00626CDF">
            <w:pPr>
              <w:pStyle w:val="a0"/>
              <w:ind w:firstLineChars="0" w:firstLine="0"/>
              <w:rPr>
                <w:rFonts w:hint="eastAsia"/>
                <w:color w:val="000000" w:themeColor="text1"/>
              </w:rPr>
            </w:pPr>
            <w:r w:rsidRPr="00A92C2D">
              <w:rPr>
                <w:rFonts w:hint="eastAsia"/>
                <w:color w:val="000000" w:themeColor="text1"/>
              </w:rPr>
              <w:t>1</w:t>
            </w:r>
            <w:r w:rsidRPr="00A92C2D">
              <w:rPr>
                <w:color w:val="000000" w:themeColor="text1"/>
              </w:rPr>
              <w:t>-1</w:t>
            </w:r>
          </w:p>
        </w:tc>
        <w:tc>
          <w:tcPr>
            <w:tcW w:w="1835" w:type="dxa"/>
          </w:tcPr>
          <w:p w14:paraId="4792E930" w14:textId="45939E6A" w:rsidR="00626CDF" w:rsidRPr="00A92C2D" w:rsidRDefault="00626CDF">
            <w:pPr>
              <w:pStyle w:val="a0"/>
              <w:ind w:firstLineChars="0" w:firstLine="0"/>
              <w:rPr>
                <w:rFonts w:hint="eastAsia"/>
                <w:color w:val="000000" w:themeColor="text1"/>
              </w:rPr>
            </w:pPr>
            <w:r w:rsidRPr="00A92C2D">
              <w:rPr>
                <w:rFonts w:hint="eastAsia"/>
                <w:color w:val="000000" w:themeColor="text1"/>
              </w:rPr>
              <w:t>1</w:t>
            </w:r>
            <w:r w:rsidRPr="00A92C2D">
              <w:rPr>
                <w:color w:val="000000" w:themeColor="text1"/>
              </w:rPr>
              <w:t>-2</w:t>
            </w:r>
          </w:p>
        </w:tc>
        <w:tc>
          <w:tcPr>
            <w:tcW w:w="1835" w:type="dxa"/>
          </w:tcPr>
          <w:p w14:paraId="6A08ACAD" w14:textId="50047898" w:rsidR="00626CDF" w:rsidRPr="00A92C2D" w:rsidRDefault="00626CDF">
            <w:pPr>
              <w:pStyle w:val="a0"/>
              <w:ind w:firstLineChars="0" w:firstLine="0"/>
              <w:rPr>
                <w:rFonts w:hint="eastAsia"/>
                <w:color w:val="000000" w:themeColor="text1"/>
              </w:rPr>
            </w:pPr>
            <w:r w:rsidRPr="00A92C2D">
              <w:rPr>
                <w:rFonts w:hint="eastAsia"/>
                <w:color w:val="000000" w:themeColor="text1"/>
              </w:rPr>
              <w:t>2</w:t>
            </w:r>
            <w:r w:rsidRPr="00A92C2D">
              <w:rPr>
                <w:color w:val="000000" w:themeColor="text1"/>
              </w:rPr>
              <w:t>-2</w:t>
            </w:r>
          </w:p>
        </w:tc>
        <w:tc>
          <w:tcPr>
            <w:tcW w:w="1835" w:type="dxa"/>
          </w:tcPr>
          <w:p w14:paraId="69D56BAC" w14:textId="48A65CCD" w:rsidR="00626CDF" w:rsidRPr="00A92C2D" w:rsidRDefault="00626CDF">
            <w:pPr>
              <w:pStyle w:val="a0"/>
              <w:ind w:firstLineChars="0" w:firstLine="0"/>
              <w:rPr>
                <w:rFonts w:hint="eastAsia"/>
                <w:color w:val="000000" w:themeColor="text1"/>
              </w:rPr>
            </w:pPr>
            <w:r w:rsidRPr="00A92C2D">
              <w:rPr>
                <w:rFonts w:hint="eastAsia"/>
                <w:color w:val="000000" w:themeColor="text1"/>
              </w:rPr>
              <w:t>2</w:t>
            </w:r>
            <w:r w:rsidRPr="00A92C2D">
              <w:rPr>
                <w:color w:val="000000" w:themeColor="text1"/>
              </w:rPr>
              <w:t>-4</w:t>
            </w:r>
          </w:p>
        </w:tc>
      </w:tr>
      <w:tr w:rsidR="00626CDF" w:rsidRPr="00A92C2D" w14:paraId="428172C8" w14:textId="77777777" w:rsidTr="00626CDF">
        <w:tc>
          <w:tcPr>
            <w:tcW w:w="1834" w:type="dxa"/>
          </w:tcPr>
          <w:p w14:paraId="32461B41" w14:textId="1543E015" w:rsidR="00626CDF" w:rsidRPr="00A92C2D" w:rsidRDefault="005942E9">
            <w:pPr>
              <w:pStyle w:val="a0"/>
              <w:ind w:firstLineChars="0" w:firstLine="0"/>
              <w:rPr>
                <w:rFonts w:hint="eastAsia"/>
                <w:color w:val="000000" w:themeColor="text1"/>
              </w:rPr>
            </w:pPr>
            <w:r w:rsidRPr="00A92C2D">
              <w:rPr>
                <w:rFonts w:hint="eastAsia"/>
                <w:color w:val="000000" w:themeColor="text1"/>
              </w:rPr>
              <w:t>时间消耗</w:t>
            </w:r>
            <w:r w:rsidRPr="00A92C2D">
              <w:rPr>
                <w:rFonts w:hint="eastAsia"/>
                <w:color w:val="000000" w:themeColor="text1"/>
              </w:rPr>
              <w:t>(</w:t>
            </w:r>
            <w:r w:rsidRPr="00A92C2D">
              <w:rPr>
                <w:color w:val="000000" w:themeColor="text1"/>
              </w:rPr>
              <w:t>s)</w:t>
            </w:r>
          </w:p>
        </w:tc>
        <w:tc>
          <w:tcPr>
            <w:tcW w:w="1835" w:type="dxa"/>
          </w:tcPr>
          <w:p w14:paraId="469067F3" w14:textId="36E969F5" w:rsidR="00626CDF" w:rsidRPr="00A92C2D" w:rsidRDefault="008320B1">
            <w:pPr>
              <w:pStyle w:val="a0"/>
              <w:ind w:firstLineChars="0" w:firstLine="0"/>
              <w:rPr>
                <w:rFonts w:hint="eastAsia"/>
                <w:color w:val="000000" w:themeColor="text1"/>
              </w:rPr>
            </w:pPr>
            <w:r w:rsidRPr="00A92C2D">
              <w:rPr>
                <w:color w:val="000000" w:themeColor="text1"/>
              </w:rPr>
              <w:t>19.8311305</w:t>
            </w:r>
          </w:p>
        </w:tc>
        <w:tc>
          <w:tcPr>
            <w:tcW w:w="1835" w:type="dxa"/>
          </w:tcPr>
          <w:p w14:paraId="2CF0BF3A" w14:textId="1FDC0DC5" w:rsidR="00626CDF" w:rsidRPr="00A92C2D" w:rsidRDefault="008320B1">
            <w:pPr>
              <w:pStyle w:val="a0"/>
              <w:ind w:firstLineChars="0" w:firstLine="0"/>
              <w:rPr>
                <w:rFonts w:hint="eastAsia"/>
                <w:color w:val="000000" w:themeColor="text1"/>
              </w:rPr>
            </w:pPr>
            <w:r w:rsidRPr="00A92C2D">
              <w:rPr>
                <w:color w:val="000000" w:themeColor="text1"/>
              </w:rPr>
              <w:t>16.6405008</w:t>
            </w:r>
          </w:p>
        </w:tc>
        <w:tc>
          <w:tcPr>
            <w:tcW w:w="1835" w:type="dxa"/>
          </w:tcPr>
          <w:p w14:paraId="2AE4E7C4" w14:textId="737A9221" w:rsidR="00626CDF" w:rsidRPr="00A92C2D" w:rsidRDefault="00FD3E80">
            <w:pPr>
              <w:pStyle w:val="a0"/>
              <w:ind w:firstLineChars="0" w:firstLine="0"/>
              <w:rPr>
                <w:rFonts w:hint="eastAsia"/>
                <w:color w:val="000000" w:themeColor="text1"/>
              </w:rPr>
            </w:pPr>
            <w:r w:rsidRPr="00FD3E80">
              <w:rPr>
                <w:color w:val="000000" w:themeColor="text1"/>
              </w:rPr>
              <w:t>22.5640746</w:t>
            </w:r>
          </w:p>
        </w:tc>
        <w:tc>
          <w:tcPr>
            <w:tcW w:w="1835" w:type="dxa"/>
          </w:tcPr>
          <w:p w14:paraId="2A9C1FEC" w14:textId="23EFD787" w:rsidR="00626CDF" w:rsidRPr="00A92C2D" w:rsidRDefault="008320B1">
            <w:pPr>
              <w:pStyle w:val="a0"/>
              <w:ind w:firstLineChars="0" w:firstLine="0"/>
              <w:rPr>
                <w:rFonts w:hint="eastAsia"/>
                <w:color w:val="000000" w:themeColor="text1"/>
              </w:rPr>
            </w:pPr>
            <w:r w:rsidRPr="00A92C2D">
              <w:rPr>
                <w:color w:val="000000" w:themeColor="text1"/>
              </w:rPr>
              <w:t>15.9927747</w:t>
            </w:r>
          </w:p>
        </w:tc>
      </w:tr>
    </w:tbl>
    <w:p w14:paraId="028CC12E" w14:textId="77C0F28A" w:rsidR="00E52889" w:rsidRDefault="00E52889">
      <w:pPr>
        <w:pStyle w:val="a0"/>
        <w:ind w:firstLineChars="0" w:firstLine="0"/>
        <w:rPr>
          <w:color w:val="339966"/>
        </w:rPr>
      </w:pPr>
    </w:p>
    <w:p w14:paraId="40259CC2" w14:textId="72FF9E55" w:rsidR="00402A50" w:rsidRPr="00F95B13" w:rsidRDefault="00402A50">
      <w:pPr>
        <w:pStyle w:val="a0"/>
        <w:ind w:firstLineChars="0" w:firstLine="0"/>
        <w:rPr>
          <w:color w:val="000000" w:themeColor="text1"/>
          <w:sz w:val="28"/>
          <w:szCs w:val="36"/>
        </w:rPr>
      </w:pPr>
      <w:r w:rsidRPr="00C4621C">
        <w:rPr>
          <w:color w:val="000000" w:themeColor="text1"/>
        </w:rPr>
        <w:tab/>
      </w:r>
      <w:r w:rsidRPr="00F95B13">
        <w:rPr>
          <w:rFonts w:hint="eastAsia"/>
          <w:color w:val="000000" w:themeColor="text1"/>
          <w:sz w:val="28"/>
          <w:szCs w:val="36"/>
        </w:rPr>
        <w:t>对比</w:t>
      </w:r>
      <w:r w:rsidRPr="00F95B13">
        <w:rPr>
          <w:rFonts w:hint="eastAsia"/>
          <w:color w:val="000000" w:themeColor="text1"/>
          <w:sz w:val="28"/>
          <w:szCs w:val="36"/>
        </w:rPr>
        <w:t xml:space="preserve"> </w:t>
      </w:r>
      <w:r w:rsidRPr="00F95B13">
        <w:rPr>
          <w:color w:val="000000" w:themeColor="text1"/>
          <w:sz w:val="28"/>
          <w:szCs w:val="36"/>
        </w:rPr>
        <w:t>1</w:t>
      </w:r>
      <w:r w:rsidRPr="00F95B13">
        <w:rPr>
          <w:rFonts w:hint="eastAsia"/>
          <w:color w:val="000000" w:themeColor="text1"/>
          <w:sz w:val="28"/>
          <w:szCs w:val="36"/>
        </w:rPr>
        <w:t>-</w:t>
      </w:r>
      <w:r w:rsidRPr="00F95B13">
        <w:rPr>
          <w:color w:val="000000" w:themeColor="text1"/>
          <w:sz w:val="28"/>
          <w:szCs w:val="36"/>
        </w:rPr>
        <w:t xml:space="preserve">1 </w:t>
      </w:r>
      <w:r w:rsidRPr="00F95B13">
        <w:rPr>
          <w:rFonts w:hint="eastAsia"/>
          <w:color w:val="000000" w:themeColor="text1"/>
          <w:sz w:val="28"/>
          <w:szCs w:val="36"/>
        </w:rPr>
        <w:t>与</w:t>
      </w:r>
      <w:r w:rsidRPr="00F95B13">
        <w:rPr>
          <w:rFonts w:hint="eastAsia"/>
          <w:color w:val="000000" w:themeColor="text1"/>
          <w:sz w:val="28"/>
          <w:szCs w:val="36"/>
        </w:rPr>
        <w:t xml:space="preserve"> </w:t>
      </w:r>
      <w:r w:rsidRPr="00F95B13">
        <w:rPr>
          <w:color w:val="000000" w:themeColor="text1"/>
          <w:sz w:val="28"/>
          <w:szCs w:val="36"/>
        </w:rPr>
        <w:t>1</w:t>
      </w:r>
      <w:r w:rsidRPr="00F95B13">
        <w:rPr>
          <w:rFonts w:hint="eastAsia"/>
          <w:color w:val="000000" w:themeColor="text1"/>
          <w:sz w:val="28"/>
          <w:szCs w:val="36"/>
        </w:rPr>
        <w:t>-</w:t>
      </w:r>
      <w:r w:rsidRPr="00F95B13">
        <w:rPr>
          <w:color w:val="000000" w:themeColor="text1"/>
          <w:sz w:val="28"/>
          <w:szCs w:val="36"/>
        </w:rPr>
        <w:t xml:space="preserve">2 </w:t>
      </w:r>
      <w:r w:rsidRPr="00F95B13">
        <w:rPr>
          <w:rFonts w:hint="eastAsia"/>
          <w:color w:val="000000" w:themeColor="text1"/>
          <w:sz w:val="28"/>
          <w:szCs w:val="36"/>
        </w:rPr>
        <w:t>可以发现</w:t>
      </w:r>
      <w:r w:rsidRPr="00F95B13">
        <w:rPr>
          <w:rFonts w:hint="eastAsia"/>
          <w:color w:val="000000" w:themeColor="text1"/>
          <w:sz w:val="28"/>
          <w:szCs w:val="36"/>
        </w:rPr>
        <w:t xml:space="preserve"> </w:t>
      </w:r>
      <w:r w:rsidRPr="00F95B13">
        <w:rPr>
          <w:rFonts w:hint="eastAsia"/>
          <w:color w:val="000000" w:themeColor="text1"/>
          <w:sz w:val="28"/>
          <w:szCs w:val="36"/>
        </w:rPr>
        <w:t>增加消费者数量能够明显地提升整个软件的整体运算速度</w:t>
      </w:r>
    </w:p>
    <w:p w14:paraId="536A1D29" w14:textId="6C9FD3BE" w:rsidR="00FD3E80" w:rsidRPr="00F95B13" w:rsidRDefault="00FD3E80">
      <w:pPr>
        <w:pStyle w:val="a0"/>
        <w:ind w:firstLineChars="0" w:firstLine="0"/>
        <w:rPr>
          <w:color w:val="000000" w:themeColor="text1"/>
          <w:sz w:val="28"/>
          <w:szCs w:val="36"/>
        </w:rPr>
      </w:pPr>
      <w:r w:rsidRPr="00F95B13">
        <w:rPr>
          <w:color w:val="000000" w:themeColor="text1"/>
          <w:sz w:val="28"/>
          <w:szCs w:val="36"/>
        </w:rPr>
        <w:tab/>
      </w:r>
      <w:r w:rsidRPr="00F95B13">
        <w:rPr>
          <w:rFonts w:hint="eastAsia"/>
          <w:color w:val="000000" w:themeColor="text1"/>
          <w:sz w:val="28"/>
          <w:szCs w:val="36"/>
        </w:rPr>
        <w:t>对比</w:t>
      </w:r>
      <w:r w:rsidRPr="00F95B13">
        <w:rPr>
          <w:rFonts w:hint="eastAsia"/>
          <w:color w:val="000000" w:themeColor="text1"/>
          <w:sz w:val="28"/>
          <w:szCs w:val="36"/>
        </w:rPr>
        <w:t xml:space="preserve"> </w:t>
      </w:r>
      <w:r w:rsidRPr="00F95B13">
        <w:rPr>
          <w:color w:val="000000" w:themeColor="text1"/>
          <w:sz w:val="28"/>
          <w:szCs w:val="36"/>
        </w:rPr>
        <w:t>1</w:t>
      </w:r>
      <w:r w:rsidRPr="00F95B13">
        <w:rPr>
          <w:rFonts w:hint="eastAsia"/>
          <w:color w:val="000000" w:themeColor="text1"/>
          <w:sz w:val="28"/>
          <w:szCs w:val="36"/>
        </w:rPr>
        <w:t>-</w:t>
      </w:r>
      <w:r w:rsidRPr="00F95B13">
        <w:rPr>
          <w:color w:val="000000" w:themeColor="text1"/>
          <w:sz w:val="28"/>
          <w:szCs w:val="36"/>
        </w:rPr>
        <w:t xml:space="preserve">2 </w:t>
      </w:r>
      <w:r w:rsidRPr="00F95B13">
        <w:rPr>
          <w:rFonts w:hint="eastAsia"/>
          <w:color w:val="000000" w:themeColor="text1"/>
          <w:sz w:val="28"/>
          <w:szCs w:val="36"/>
        </w:rPr>
        <w:t>与</w:t>
      </w:r>
      <w:r w:rsidRPr="00F95B13">
        <w:rPr>
          <w:rFonts w:hint="eastAsia"/>
          <w:color w:val="000000" w:themeColor="text1"/>
          <w:sz w:val="28"/>
          <w:szCs w:val="36"/>
        </w:rPr>
        <w:t xml:space="preserve"> </w:t>
      </w:r>
      <w:r w:rsidRPr="00F95B13">
        <w:rPr>
          <w:color w:val="000000" w:themeColor="text1"/>
          <w:sz w:val="28"/>
          <w:szCs w:val="36"/>
        </w:rPr>
        <w:t>2</w:t>
      </w:r>
      <w:r w:rsidRPr="00F95B13">
        <w:rPr>
          <w:rFonts w:hint="eastAsia"/>
          <w:color w:val="000000" w:themeColor="text1"/>
          <w:sz w:val="28"/>
          <w:szCs w:val="36"/>
        </w:rPr>
        <w:t>-</w:t>
      </w:r>
      <w:r w:rsidRPr="00F95B13">
        <w:rPr>
          <w:color w:val="000000" w:themeColor="text1"/>
          <w:sz w:val="28"/>
          <w:szCs w:val="36"/>
        </w:rPr>
        <w:t xml:space="preserve">2 </w:t>
      </w:r>
      <w:r w:rsidRPr="00F95B13">
        <w:rPr>
          <w:rFonts w:hint="eastAsia"/>
          <w:color w:val="000000" w:themeColor="text1"/>
          <w:sz w:val="28"/>
          <w:szCs w:val="36"/>
        </w:rPr>
        <w:t>可以发现</w:t>
      </w:r>
      <w:r w:rsidRPr="00F95B13">
        <w:rPr>
          <w:rFonts w:hint="eastAsia"/>
          <w:color w:val="000000" w:themeColor="text1"/>
          <w:sz w:val="28"/>
          <w:szCs w:val="36"/>
        </w:rPr>
        <w:t xml:space="preserve"> </w:t>
      </w:r>
      <w:r w:rsidRPr="00F95B13">
        <w:rPr>
          <w:rFonts w:hint="eastAsia"/>
          <w:color w:val="000000" w:themeColor="text1"/>
          <w:sz w:val="28"/>
          <w:szCs w:val="36"/>
        </w:rPr>
        <w:t>增加生产者后，速度明显降低</w:t>
      </w:r>
    </w:p>
    <w:p w14:paraId="26D7DB04" w14:textId="0F5C62E9" w:rsidR="003A2772" w:rsidRPr="00F95B13" w:rsidRDefault="003A2772">
      <w:pPr>
        <w:pStyle w:val="a0"/>
        <w:ind w:firstLineChars="0" w:firstLine="0"/>
        <w:rPr>
          <w:color w:val="000000" w:themeColor="text1"/>
          <w:sz w:val="28"/>
          <w:szCs w:val="36"/>
        </w:rPr>
      </w:pPr>
      <w:r w:rsidRPr="00F95B13">
        <w:rPr>
          <w:color w:val="000000" w:themeColor="text1"/>
          <w:sz w:val="28"/>
          <w:szCs w:val="36"/>
        </w:rPr>
        <w:tab/>
      </w:r>
      <w:r w:rsidRPr="00F95B13">
        <w:rPr>
          <w:rFonts w:hint="eastAsia"/>
          <w:color w:val="000000" w:themeColor="text1"/>
          <w:sz w:val="28"/>
          <w:szCs w:val="36"/>
        </w:rPr>
        <w:t>对比</w:t>
      </w:r>
      <w:r w:rsidRPr="00F95B13">
        <w:rPr>
          <w:rFonts w:hint="eastAsia"/>
          <w:color w:val="000000" w:themeColor="text1"/>
          <w:sz w:val="28"/>
          <w:szCs w:val="36"/>
        </w:rPr>
        <w:t xml:space="preserve"> </w:t>
      </w:r>
      <w:r w:rsidRPr="00F95B13">
        <w:rPr>
          <w:color w:val="000000" w:themeColor="text1"/>
          <w:sz w:val="28"/>
          <w:szCs w:val="36"/>
        </w:rPr>
        <w:t>2</w:t>
      </w:r>
      <w:r w:rsidRPr="00F95B13">
        <w:rPr>
          <w:rFonts w:hint="eastAsia"/>
          <w:color w:val="000000" w:themeColor="text1"/>
          <w:sz w:val="28"/>
          <w:szCs w:val="36"/>
        </w:rPr>
        <w:t>-</w:t>
      </w:r>
      <w:r w:rsidRPr="00F95B13">
        <w:rPr>
          <w:color w:val="000000" w:themeColor="text1"/>
          <w:sz w:val="28"/>
          <w:szCs w:val="36"/>
        </w:rPr>
        <w:t xml:space="preserve">2 </w:t>
      </w:r>
      <w:r w:rsidRPr="00F95B13">
        <w:rPr>
          <w:rFonts w:hint="eastAsia"/>
          <w:color w:val="000000" w:themeColor="text1"/>
          <w:sz w:val="28"/>
          <w:szCs w:val="36"/>
        </w:rPr>
        <w:t>与</w:t>
      </w:r>
      <w:r w:rsidRPr="00F95B13">
        <w:rPr>
          <w:rFonts w:hint="eastAsia"/>
          <w:color w:val="000000" w:themeColor="text1"/>
          <w:sz w:val="28"/>
          <w:szCs w:val="36"/>
        </w:rPr>
        <w:t xml:space="preserve"> </w:t>
      </w:r>
      <w:r w:rsidRPr="00F95B13">
        <w:rPr>
          <w:color w:val="000000" w:themeColor="text1"/>
          <w:sz w:val="28"/>
          <w:szCs w:val="36"/>
        </w:rPr>
        <w:t>2</w:t>
      </w:r>
      <w:r w:rsidRPr="00F95B13">
        <w:rPr>
          <w:rFonts w:hint="eastAsia"/>
          <w:color w:val="000000" w:themeColor="text1"/>
          <w:sz w:val="28"/>
          <w:szCs w:val="36"/>
        </w:rPr>
        <w:t>-</w:t>
      </w:r>
      <w:r w:rsidRPr="00F95B13">
        <w:rPr>
          <w:color w:val="000000" w:themeColor="text1"/>
          <w:sz w:val="28"/>
          <w:szCs w:val="36"/>
        </w:rPr>
        <w:t xml:space="preserve">4 </w:t>
      </w:r>
      <w:r w:rsidRPr="00F95B13">
        <w:rPr>
          <w:rFonts w:hint="eastAsia"/>
          <w:color w:val="000000" w:themeColor="text1"/>
          <w:sz w:val="28"/>
          <w:szCs w:val="36"/>
        </w:rPr>
        <w:t>可以发现</w:t>
      </w:r>
      <w:r w:rsidRPr="00F95B13">
        <w:rPr>
          <w:rFonts w:hint="eastAsia"/>
          <w:color w:val="000000" w:themeColor="text1"/>
          <w:sz w:val="28"/>
          <w:szCs w:val="36"/>
        </w:rPr>
        <w:t xml:space="preserve"> </w:t>
      </w:r>
      <w:r w:rsidRPr="00F95B13">
        <w:rPr>
          <w:rFonts w:hint="eastAsia"/>
          <w:color w:val="000000" w:themeColor="text1"/>
          <w:sz w:val="28"/>
          <w:szCs w:val="36"/>
        </w:rPr>
        <w:t>消费者数目的增多，能够显著的提升整个软件的性能</w:t>
      </w:r>
    </w:p>
    <w:p w14:paraId="664B39FE" w14:textId="6EFCABB3" w:rsidR="003A2772" w:rsidRPr="00F95B13" w:rsidRDefault="003A2772">
      <w:pPr>
        <w:pStyle w:val="a0"/>
        <w:ind w:firstLineChars="0" w:firstLine="0"/>
        <w:rPr>
          <w:color w:val="000000" w:themeColor="text1"/>
          <w:sz w:val="28"/>
          <w:szCs w:val="36"/>
        </w:rPr>
      </w:pPr>
    </w:p>
    <w:p w14:paraId="4757CA2A" w14:textId="5B27CE8B" w:rsidR="004710C3" w:rsidRDefault="003A2772">
      <w:pPr>
        <w:pStyle w:val="a0"/>
        <w:ind w:firstLineChars="0" w:firstLine="0"/>
        <w:rPr>
          <w:color w:val="000000" w:themeColor="text1"/>
        </w:rPr>
      </w:pPr>
      <w:r w:rsidRPr="00F95B13">
        <w:rPr>
          <w:color w:val="000000" w:themeColor="text1"/>
          <w:sz w:val="28"/>
          <w:szCs w:val="36"/>
        </w:rPr>
        <w:tab/>
      </w:r>
      <w:r w:rsidR="00F75E7C" w:rsidRPr="00F95B13">
        <w:rPr>
          <w:rFonts w:hint="eastAsia"/>
          <w:color w:val="000000" w:themeColor="text1"/>
          <w:sz w:val="28"/>
          <w:szCs w:val="36"/>
        </w:rPr>
        <w:t>由上述实验数据可以得出，消费者的增加能够显著地提升整个软件的性能</w:t>
      </w:r>
      <w:r w:rsidR="003418FA" w:rsidRPr="00F95B13">
        <w:rPr>
          <w:rFonts w:hint="eastAsia"/>
          <w:color w:val="000000" w:themeColor="text1"/>
          <w:sz w:val="28"/>
          <w:szCs w:val="36"/>
        </w:rPr>
        <w:t>；</w:t>
      </w:r>
      <w:r w:rsidR="004710C3" w:rsidRPr="00F95B13">
        <w:rPr>
          <w:rFonts w:hint="eastAsia"/>
          <w:color w:val="000000" w:themeColor="text1"/>
          <w:sz w:val="28"/>
          <w:szCs w:val="36"/>
        </w:rPr>
        <w:t>生产者的增加对整体系统的负担增大</w:t>
      </w:r>
      <w:r w:rsidR="003418FA" w:rsidRPr="00F95B13">
        <w:rPr>
          <w:rFonts w:hint="eastAsia"/>
          <w:color w:val="000000" w:themeColor="text1"/>
          <w:sz w:val="28"/>
          <w:szCs w:val="36"/>
        </w:rPr>
        <w:t>，相同数量的消费者将需要更多时间来处理数据</w:t>
      </w:r>
    </w:p>
    <w:p w14:paraId="212B8A2F" w14:textId="77777777" w:rsidR="003418FA" w:rsidRPr="003418FA" w:rsidRDefault="003418FA">
      <w:pPr>
        <w:pStyle w:val="a0"/>
        <w:ind w:firstLineChars="0" w:firstLine="0"/>
        <w:rPr>
          <w:rFonts w:hint="eastAsia"/>
          <w:color w:val="000000" w:themeColor="text1"/>
        </w:rPr>
      </w:pPr>
    </w:p>
    <w:p w14:paraId="72AA21E4" w14:textId="77777777" w:rsidR="00C4621C" w:rsidRDefault="00C4621C">
      <w:pPr>
        <w:pStyle w:val="a0"/>
        <w:ind w:firstLineChars="0" w:firstLine="0"/>
        <w:rPr>
          <w:rFonts w:hint="eastAsia"/>
          <w:color w:val="339966"/>
        </w:rPr>
      </w:pPr>
    </w:p>
    <w:p w14:paraId="3F245ABC" w14:textId="77777777" w:rsidR="00393778" w:rsidRDefault="0039377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本课程</w:t>
      </w:r>
      <w:bookmarkEnd w:id="2"/>
      <w:r>
        <w:rPr>
          <w:rFonts w:hint="eastAsia"/>
        </w:rPr>
        <w:t>收获</w:t>
      </w:r>
    </w:p>
    <w:p w14:paraId="6CABC9FC" w14:textId="1570BBA4" w:rsidR="0096103D" w:rsidRDefault="0096103D" w:rsidP="00FE4D0F">
      <w:pPr>
        <w:pStyle w:val="a0"/>
        <w:ind w:firstLineChars="0" w:firstLine="0"/>
      </w:pPr>
    </w:p>
    <w:p w14:paraId="54D54A4C" w14:textId="77777777" w:rsidR="00256242" w:rsidRDefault="0096103D" w:rsidP="00FE4D0F">
      <w:pPr>
        <w:pStyle w:val="a0"/>
        <w:ind w:firstLineChars="0" w:firstLine="0"/>
      </w:pPr>
      <w:r>
        <w:tab/>
      </w:r>
      <w:r w:rsidRPr="00316C97">
        <w:rPr>
          <w:rFonts w:hint="eastAsia"/>
          <w:sz w:val="28"/>
          <w:szCs w:val="36"/>
        </w:rPr>
        <w:t>本次实验收获良多，第一次实际应用消息队列解决这个问题</w:t>
      </w:r>
      <w:r w:rsidR="00D92D97" w:rsidRPr="00316C97">
        <w:rPr>
          <w:rFonts w:hint="eastAsia"/>
          <w:sz w:val="28"/>
          <w:szCs w:val="36"/>
        </w:rPr>
        <w:t>。</w:t>
      </w:r>
      <w:r w:rsidR="00C17C59" w:rsidRPr="00316C97">
        <w:rPr>
          <w:rFonts w:hint="eastAsia"/>
          <w:sz w:val="28"/>
          <w:szCs w:val="36"/>
        </w:rPr>
        <w:t>对于</w:t>
      </w:r>
      <w:r w:rsidR="00C17C59" w:rsidRPr="00316C97">
        <w:rPr>
          <w:rFonts w:hint="eastAsia"/>
          <w:sz w:val="28"/>
          <w:szCs w:val="36"/>
        </w:rPr>
        <w:t>RabbitMQ</w:t>
      </w:r>
      <w:r w:rsidR="00C17C59" w:rsidRPr="00316C97">
        <w:rPr>
          <w:sz w:val="28"/>
          <w:szCs w:val="36"/>
        </w:rPr>
        <w:t xml:space="preserve"> </w:t>
      </w:r>
      <w:r w:rsidR="00C17C59" w:rsidRPr="00316C97">
        <w:rPr>
          <w:rFonts w:hint="eastAsia"/>
          <w:sz w:val="28"/>
          <w:szCs w:val="36"/>
        </w:rPr>
        <w:t>，</w:t>
      </w:r>
      <w:r w:rsidR="00C17C59" w:rsidRPr="00316C97">
        <w:rPr>
          <w:rFonts w:hint="eastAsia"/>
          <w:sz w:val="28"/>
          <w:szCs w:val="36"/>
        </w:rPr>
        <w:t>bunny</w:t>
      </w:r>
      <w:r w:rsidR="00C17C59" w:rsidRPr="00316C97">
        <w:rPr>
          <w:sz w:val="28"/>
          <w:szCs w:val="36"/>
        </w:rPr>
        <w:t xml:space="preserve"> </w:t>
      </w:r>
      <w:r w:rsidR="00C17C59" w:rsidRPr="00316C97">
        <w:rPr>
          <w:rFonts w:hint="eastAsia"/>
          <w:sz w:val="28"/>
          <w:szCs w:val="36"/>
        </w:rPr>
        <w:t>的使用有了初步的了解，</w:t>
      </w:r>
      <w:r w:rsidR="00457074" w:rsidRPr="00316C97">
        <w:rPr>
          <w:rFonts w:hint="eastAsia"/>
          <w:sz w:val="28"/>
          <w:szCs w:val="36"/>
        </w:rPr>
        <w:t>与此同时，加深了我对于</w:t>
      </w:r>
      <w:r w:rsidR="00457074" w:rsidRPr="00316C97">
        <w:rPr>
          <w:rFonts w:hint="eastAsia"/>
          <w:sz w:val="28"/>
          <w:szCs w:val="36"/>
        </w:rPr>
        <w:t>ruby</w:t>
      </w:r>
      <w:r w:rsidR="00457074" w:rsidRPr="00316C97">
        <w:rPr>
          <w:rFonts w:hint="eastAsia"/>
          <w:sz w:val="28"/>
          <w:szCs w:val="36"/>
        </w:rPr>
        <w:t>语言的分布式开发应用，在查找资料的同时，了解到</w:t>
      </w:r>
      <w:r w:rsidR="00457074" w:rsidRPr="00316C97">
        <w:rPr>
          <w:rFonts w:hint="eastAsia"/>
          <w:sz w:val="28"/>
          <w:szCs w:val="36"/>
        </w:rPr>
        <w:t xml:space="preserve"> </w:t>
      </w:r>
      <w:r w:rsidR="00457074" w:rsidRPr="00316C97">
        <w:rPr>
          <w:sz w:val="28"/>
          <w:szCs w:val="36"/>
        </w:rPr>
        <w:t xml:space="preserve">RabbitMQ </w:t>
      </w:r>
      <w:r w:rsidR="00457074" w:rsidRPr="00316C97">
        <w:rPr>
          <w:rFonts w:hint="eastAsia"/>
          <w:sz w:val="28"/>
          <w:szCs w:val="36"/>
        </w:rPr>
        <w:t>在</w:t>
      </w:r>
      <w:r w:rsidR="00457074" w:rsidRPr="00316C97">
        <w:rPr>
          <w:rFonts w:hint="eastAsia"/>
          <w:sz w:val="28"/>
          <w:szCs w:val="36"/>
        </w:rPr>
        <w:t xml:space="preserve"> Rails</w:t>
      </w:r>
      <w:r w:rsidR="00457074" w:rsidRPr="00316C97">
        <w:rPr>
          <w:sz w:val="28"/>
          <w:szCs w:val="36"/>
        </w:rPr>
        <w:t xml:space="preserve"> </w:t>
      </w:r>
      <w:r w:rsidR="00457074" w:rsidRPr="00316C97">
        <w:rPr>
          <w:rFonts w:hint="eastAsia"/>
          <w:sz w:val="28"/>
          <w:szCs w:val="36"/>
        </w:rPr>
        <w:t>中的广泛应用。</w:t>
      </w:r>
      <w:r w:rsidR="00BB55EC" w:rsidRPr="00316C97">
        <w:rPr>
          <w:rFonts w:hint="eastAsia"/>
          <w:sz w:val="28"/>
          <w:szCs w:val="36"/>
        </w:rPr>
        <w:t>由于</w:t>
      </w:r>
      <w:r w:rsidR="00BB55EC" w:rsidRPr="00316C97">
        <w:rPr>
          <w:rFonts w:hint="eastAsia"/>
          <w:sz w:val="28"/>
          <w:szCs w:val="36"/>
        </w:rPr>
        <w:t xml:space="preserve"> ruby</w:t>
      </w:r>
      <w:r w:rsidR="00BB55EC" w:rsidRPr="00316C97">
        <w:rPr>
          <w:sz w:val="28"/>
          <w:szCs w:val="36"/>
        </w:rPr>
        <w:t xml:space="preserve"> </w:t>
      </w:r>
      <w:r w:rsidR="00BB55EC" w:rsidRPr="00316C97">
        <w:rPr>
          <w:rFonts w:hint="eastAsia"/>
          <w:sz w:val="28"/>
          <w:szCs w:val="36"/>
        </w:rPr>
        <w:t>MRI</w:t>
      </w:r>
      <w:r w:rsidR="00BB55EC" w:rsidRPr="00316C97">
        <w:rPr>
          <w:sz w:val="28"/>
          <w:szCs w:val="36"/>
        </w:rPr>
        <w:t xml:space="preserve"> </w:t>
      </w:r>
      <w:r w:rsidR="00BB55EC" w:rsidRPr="00316C97">
        <w:rPr>
          <w:rFonts w:hint="eastAsia"/>
          <w:sz w:val="28"/>
          <w:szCs w:val="36"/>
        </w:rPr>
        <w:t>中</w:t>
      </w:r>
      <w:r w:rsidR="00BB55EC" w:rsidRPr="00316C97">
        <w:rPr>
          <w:rFonts w:hint="eastAsia"/>
          <w:sz w:val="28"/>
          <w:szCs w:val="36"/>
        </w:rPr>
        <w:t xml:space="preserve"> GBI</w:t>
      </w:r>
      <w:r w:rsidR="00BB55EC" w:rsidRPr="00316C97">
        <w:rPr>
          <w:sz w:val="28"/>
          <w:szCs w:val="36"/>
        </w:rPr>
        <w:t xml:space="preserve"> </w:t>
      </w:r>
      <w:r w:rsidR="00BB55EC" w:rsidRPr="00316C97">
        <w:rPr>
          <w:rFonts w:hint="eastAsia"/>
          <w:sz w:val="28"/>
          <w:szCs w:val="36"/>
        </w:rPr>
        <w:t>的限制，导致一个文件无法直接完成多生产者的任务，而</w:t>
      </w:r>
      <w:r w:rsidR="00BB55EC" w:rsidRPr="00316C97">
        <w:rPr>
          <w:rFonts w:hint="eastAsia"/>
          <w:sz w:val="28"/>
          <w:szCs w:val="36"/>
        </w:rPr>
        <w:t xml:space="preserve"> </w:t>
      </w:r>
      <w:proofErr w:type="spellStart"/>
      <w:r w:rsidR="00BB55EC" w:rsidRPr="00316C97">
        <w:rPr>
          <w:rFonts w:hint="eastAsia"/>
          <w:sz w:val="28"/>
          <w:szCs w:val="36"/>
        </w:rPr>
        <w:t>jruby</w:t>
      </w:r>
      <w:proofErr w:type="spellEnd"/>
      <w:r w:rsidR="00BB55EC" w:rsidRPr="00316C97">
        <w:rPr>
          <w:sz w:val="28"/>
          <w:szCs w:val="36"/>
        </w:rPr>
        <w:t xml:space="preserve"> </w:t>
      </w:r>
      <w:r w:rsidR="00BB55EC" w:rsidRPr="00316C97">
        <w:rPr>
          <w:rFonts w:hint="eastAsia"/>
          <w:sz w:val="28"/>
          <w:szCs w:val="36"/>
        </w:rPr>
        <w:t>所对应的</w:t>
      </w:r>
      <w:r w:rsidR="00BB55EC" w:rsidRPr="00316C97">
        <w:rPr>
          <w:rFonts w:hint="eastAsia"/>
          <w:sz w:val="28"/>
          <w:szCs w:val="36"/>
        </w:rPr>
        <w:t xml:space="preserve"> RabbitMQ</w:t>
      </w:r>
      <w:r w:rsidR="00BB55EC" w:rsidRPr="00316C97">
        <w:rPr>
          <w:sz w:val="28"/>
          <w:szCs w:val="36"/>
        </w:rPr>
        <w:t xml:space="preserve"> </w:t>
      </w:r>
      <w:r w:rsidR="00BB55EC" w:rsidRPr="00316C97">
        <w:rPr>
          <w:rFonts w:hint="eastAsia"/>
          <w:sz w:val="28"/>
          <w:szCs w:val="36"/>
        </w:rPr>
        <w:t>插件</w:t>
      </w:r>
      <w:r w:rsidR="00BB55EC" w:rsidRPr="00316C97">
        <w:rPr>
          <w:rFonts w:hint="eastAsia"/>
          <w:sz w:val="28"/>
          <w:szCs w:val="36"/>
        </w:rPr>
        <w:t xml:space="preserve"> </w:t>
      </w:r>
      <w:proofErr w:type="spellStart"/>
      <w:r w:rsidR="00BB55EC" w:rsidRPr="00316C97">
        <w:rPr>
          <w:sz w:val="28"/>
          <w:szCs w:val="36"/>
        </w:rPr>
        <w:t>march_hare</w:t>
      </w:r>
      <w:proofErr w:type="spellEnd"/>
      <w:r w:rsidR="00BB55EC" w:rsidRPr="00316C97">
        <w:rPr>
          <w:sz w:val="28"/>
          <w:szCs w:val="36"/>
        </w:rPr>
        <w:t xml:space="preserve"> </w:t>
      </w:r>
      <w:r w:rsidR="00BB55EC" w:rsidRPr="00316C97">
        <w:rPr>
          <w:rFonts w:hint="eastAsia"/>
          <w:sz w:val="28"/>
          <w:szCs w:val="36"/>
        </w:rPr>
        <w:t>无法安装，而我的本机装不上</w:t>
      </w:r>
      <w:proofErr w:type="spellStart"/>
      <w:r w:rsidR="00BB55EC" w:rsidRPr="00316C97">
        <w:rPr>
          <w:rFonts w:hint="eastAsia"/>
          <w:sz w:val="28"/>
          <w:szCs w:val="36"/>
        </w:rPr>
        <w:t>rbx</w:t>
      </w:r>
      <w:proofErr w:type="spellEnd"/>
      <w:r w:rsidR="00BB55EC" w:rsidRPr="00316C97">
        <w:rPr>
          <w:rFonts w:hint="eastAsia"/>
          <w:sz w:val="28"/>
          <w:szCs w:val="36"/>
        </w:rPr>
        <w:t>，所以是没有办法通过多线程生产者模式来在一个文件中完成。于是通过同时执行两个文件来模拟多个生产者的情况</w:t>
      </w:r>
      <w:r w:rsidR="00AC45DD" w:rsidRPr="00316C97">
        <w:rPr>
          <w:rFonts w:hint="eastAsia"/>
          <w:sz w:val="28"/>
          <w:szCs w:val="36"/>
        </w:rPr>
        <w:t>。因此，我学习了一点</w:t>
      </w:r>
      <w:r w:rsidR="00AC45DD" w:rsidRPr="00316C97">
        <w:rPr>
          <w:rFonts w:hint="eastAsia"/>
          <w:sz w:val="28"/>
          <w:szCs w:val="36"/>
        </w:rPr>
        <w:t>shell</w:t>
      </w:r>
      <w:r w:rsidR="00AC45DD" w:rsidRPr="00316C97">
        <w:rPr>
          <w:rFonts w:hint="eastAsia"/>
          <w:sz w:val="28"/>
          <w:szCs w:val="36"/>
        </w:rPr>
        <w:t>脚本语言，</w:t>
      </w:r>
      <w:r w:rsidR="00392668" w:rsidRPr="00316C97">
        <w:rPr>
          <w:rFonts w:hint="eastAsia"/>
          <w:sz w:val="28"/>
          <w:szCs w:val="36"/>
        </w:rPr>
        <w:t>来完成本次实验。</w:t>
      </w:r>
      <w:r w:rsidR="00084ECE" w:rsidRPr="00316C97">
        <w:rPr>
          <w:rFonts w:hint="eastAsia"/>
          <w:sz w:val="28"/>
          <w:szCs w:val="36"/>
        </w:rPr>
        <w:t>收货颇丰。</w:t>
      </w:r>
    </w:p>
    <w:p w14:paraId="56F4B3D2" w14:textId="77777777" w:rsidR="00256242" w:rsidRDefault="00256242" w:rsidP="00FE4D0F">
      <w:pPr>
        <w:pStyle w:val="a0"/>
        <w:ind w:firstLineChars="0" w:firstLine="0"/>
      </w:pPr>
    </w:p>
    <w:p w14:paraId="140BE9CD" w14:textId="15902C00" w:rsidR="00FE4D0F" w:rsidRPr="00225E36" w:rsidRDefault="00FE4D0F" w:rsidP="00FE4D0F">
      <w:pPr>
        <w:pStyle w:val="a0"/>
        <w:ind w:firstLineChars="0" w:firstLine="0"/>
        <w:rPr>
          <w:b/>
          <w:bCs/>
        </w:rPr>
      </w:pPr>
      <w:r>
        <w:tab/>
      </w:r>
      <w:r w:rsidRPr="00225E36">
        <w:rPr>
          <w:rFonts w:hint="eastAsia"/>
          <w:b/>
          <w:bCs/>
          <w:sz w:val="28"/>
          <w:szCs w:val="36"/>
        </w:rPr>
        <w:t>参考资料</w:t>
      </w:r>
      <w:r w:rsidRPr="00225E36">
        <w:rPr>
          <w:rFonts w:hint="eastAsia"/>
          <w:b/>
          <w:bCs/>
          <w:sz w:val="28"/>
          <w:szCs w:val="36"/>
        </w:rPr>
        <w:t>(</w:t>
      </w:r>
      <w:r w:rsidRPr="00225E36">
        <w:rPr>
          <w:b/>
          <w:bCs/>
          <w:sz w:val="28"/>
          <w:szCs w:val="36"/>
        </w:rPr>
        <w:t>Reference)</w:t>
      </w:r>
    </w:p>
    <w:p w14:paraId="0CE2E3A0" w14:textId="786B6993" w:rsidR="00FE4D0F" w:rsidRDefault="00FE4D0F" w:rsidP="00FE4D0F">
      <w:pPr>
        <w:pStyle w:val="a0"/>
        <w:ind w:firstLineChars="0" w:firstLine="0"/>
      </w:pPr>
      <w:r>
        <w:tab/>
      </w:r>
      <w:r w:rsidR="0076212B">
        <w:t xml:space="preserve">[1] </w:t>
      </w:r>
      <w:hyperlink r:id="rId15" w:history="1">
        <w:r w:rsidR="0076212B" w:rsidRPr="001C1AC0">
          <w:rPr>
            <w:rStyle w:val="a6"/>
          </w:rPr>
          <w:t>http://rubybunny.info/articles/exchanges.html</w:t>
        </w:r>
      </w:hyperlink>
      <w:r>
        <w:t xml:space="preserve"> (</w:t>
      </w:r>
      <w:r>
        <w:rPr>
          <w:rFonts w:hint="eastAsia"/>
        </w:rPr>
        <w:t>How</w:t>
      </w:r>
      <w:r>
        <w:t xml:space="preserve"> to use ‘exchange’ function on bunny)</w:t>
      </w:r>
    </w:p>
    <w:p w14:paraId="42208BD4" w14:textId="334B4C7E" w:rsidR="00FE4D0F" w:rsidRDefault="00FE4D0F" w:rsidP="00FE4D0F">
      <w:pPr>
        <w:pStyle w:val="a0"/>
        <w:ind w:firstLineChars="0" w:firstLine="0"/>
      </w:pPr>
      <w:r>
        <w:tab/>
      </w:r>
      <w:r w:rsidR="0076212B">
        <w:t xml:space="preserve">[2] </w:t>
      </w:r>
      <w:hyperlink r:id="rId16" w:history="1">
        <w:r w:rsidR="0076212B" w:rsidRPr="001C1AC0">
          <w:rPr>
            <w:rStyle w:val="a6"/>
          </w:rPr>
          <w:t>http://rubybunny.info/articles/getting_started.html</w:t>
        </w:r>
      </w:hyperlink>
      <w:r>
        <w:t xml:space="preserve"> (Most important example to introduce how to use ‘RabbitMQ’ with bunny in ruby)</w:t>
      </w:r>
    </w:p>
    <w:p w14:paraId="562D1BD1" w14:textId="7447A27C" w:rsidR="00FE4D0F" w:rsidRDefault="00FE4D0F" w:rsidP="00FE4D0F">
      <w:pPr>
        <w:pStyle w:val="a0"/>
        <w:ind w:firstLineChars="0" w:firstLine="0"/>
      </w:pPr>
      <w:r>
        <w:tab/>
      </w:r>
      <w:r w:rsidR="0076212B">
        <w:t xml:space="preserve">[3] </w:t>
      </w:r>
      <w:hyperlink r:id="rId17" w:history="1">
        <w:r w:rsidR="0076212B" w:rsidRPr="001C1AC0">
          <w:rPr>
            <w:rStyle w:val="a6"/>
          </w:rPr>
          <w:t>https://www.rabbitmq.com/tutorials/tutorial-one-ruby.html</w:t>
        </w:r>
      </w:hyperlink>
      <w:r>
        <w:t xml:space="preserve"> (A detailed tutorial to explain how the ‘Hello World’ program on RabbitMQ work</w:t>
      </w:r>
      <w:r w:rsidR="00E77306">
        <w:t>)</w:t>
      </w:r>
    </w:p>
    <w:p w14:paraId="5B165916" w14:textId="2D6EF12B" w:rsidR="00E77306" w:rsidRDefault="00E77306" w:rsidP="00FE4D0F">
      <w:pPr>
        <w:pStyle w:val="a0"/>
        <w:ind w:firstLineChars="0" w:firstLine="0"/>
      </w:pPr>
      <w:r>
        <w:tab/>
      </w:r>
      <w:r w:rsidR="0076212B">
        <w:t xml:space="preserve">[4] </w:t>
      </w:r>
      <w:hyperlink r:id="rId18" w:history="1">
        <w:r w:rsidR="0076212B" w:rsidRPr="001C1AC0">
          <w:rPr>
            <w:rStyle w:val="a6"/>
          </w:rPr>
          <w:t>https://www.rabbitmq.com/#getstarted</w:t>
        </w:r>
      </w:hyperlink>
      <w:r>
        <w:t xml:space="preserve"> (The official website </w:t>
      </w:r>
      <w:r w:rsidR="001E1250">
        <w:t>of</w:t>
      </w:r>
      <w:r>
        <w:t xml:space="preserve"> ‘RabbitMQ’)</w:t>
      </w:r>
    </w:p>
    <w:p w14:paraId="2EDB0FAD" w14:textId="5FD76129" w:rsidR="001E1250" w:rsidRDefault="001E1250" w:rsidP="00FE4D0F">
      <w:pPr>
        <w:pStyle w:val="a0"/>
        <w:ind w:firstLineChars="0" w:firstLine="0"/>
      </w:pPr>
      <w:r>
        <w:tab/>
      </w:r>
      <w:r w:rsidR="0076212B">
        <w:t xml:space="preserve">[5] </w:t>
      </w:r>
      <w:hyperlink r:id="rId19" w:history="1">
        <w:r w:rsidR="0076212B" w:rsidRPr="001C1AC0">
          <w:rPr>
            <w:rStyle w:val="a6"/>
          </w:rPr>
          <w:t>http://rubybunny.info/</w:t>
        </w:r>
      </w:hyperlink>
      <w:r>
        <w:t xml:space="preserve"> (The official website of ‘Bunny’)</w:t>
      </w:r>
    </w:p>
    <w:p w14:paraId="5E525878" w14:textId="617A43EE" w:rsidR="0061285B" w:rsidRDefault="0061285B" w:rsidP="00FE4D0F">
      <w:pPr>
        <w:pStyle w:val="a0"/>
        <w:ind w:firstLineChars="0" w:firstLine="0"/>
        <w:rPr>
          <w:rFonts w:hint="eastAsia"/>
        </w:rPr>
      </w:pPr>
      <w:r>
        <w:tab/>
      </w:r>
      <w:r w:rsidR="0076212B">
        <w:t xml:space="preserve">[6] </w:t>
      </w:r>
      <w:hyperlink r:id="rId20" w:history="1">
        <w:r w:rsidR="00FC5FD3" w:rsidRPr="001C1AC0">
          <w:rPr>
            <w:rStyle w:val="a6"/>
          </w:rPr>
          <w:t>https://www.rabbitmq.com/install-windows.html</w:t>
        </w:r>
      </w:hyperlink>
      <w:r>
        <w:t xml:space="preserve"> (Install ‘RabbitMQ’ on Windows 10 tutorial)</w:t>
      </w:r>
    </w:p>
    <w:sectPr w:rsidR="0061285B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361" w:right="1361" w:bottom="1361" w:left="1361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506CF" w14:textId="77777777" w:rsidR="00BC2CC2" w:rsidRDefault="00BC2CC2">
      <w:r>
        <w:separator/>
      </w:r>
    </w:p>
  </w:endnote>
  <w:endnote w:type="continuationSeparator" w:id="0">
    <w:p w14:paraId="0D860E64" w14:textId="77777777" w:rsidR="00BC2CC2" w:rsidRDefault="00BC2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5BEB9" w14:textId="77777777" w:rsidR="00393778" w:rsidRDefault="00393778">
    <w:pPr>
      <w:pStyle w:val="a9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fldChar w:fldCharType="end"/>
    </w:r>
  </w:p>
  <w:p w14:paraId="3BF27694" w14:textId="77777777" w:rsidR="00393778" w:rsidRDefault="003937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A4D97" w14:textId="77777777" w:rsidR="00393778" w:rsidRDefault="00393778">
    <w:pPr>
      <w:pStyle w:val="a9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lang w:val="en-US" w:eastAsia="zh-CN"/>
      </w:rPr>
      <w:t>1</w:t>
    </w:r>
    <w:r>
      <w:rPr>
        <w:rStyle w:val="a7"/>
        <w:lang w:val="en-US" w:eastAsia="zh-CN"/>
      </w:rPr>
      <w:t>0</w:t>
    </w:r>
    <w:r>
      <w:fldChar w:fldCharType="end"/>
    </w:r>
  </w:p>
  <w:p w14:paraId="513F7B90" w14:textId="77777777" w:rsidR="00393778" w:rsidRDefault="003937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7D74" w14:textId="77777777" w:rsidR="00BC2CC2" w:rsidRDefault="00BC2CC2">
      <w:r>
        <w:separator/>
      </w:r>
    </w:p>
  </w:footnote>
  <w:footnote w:type="continuationSeparator" w:id="0">
    <w:p w14:paraId="158F70B2" w14:textId="77777777" w:rsidR="00BC2CC2" w:rsidRDefault="00BC2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977A0" w14:textId="77777777" w:rsidR="00393778" w:rsidRDefault="00393778">
    <w:pPr>
      <w:pStyle w:val="a8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lang w:val="en-US" w:eastAsia="zh-CN"/>
      </w:rPr>
      <w:t>0</w:t>
    </w:r>
    <w:r>
      <w:fldChar w:fldCharType="end"/>
    </w:r>
  </w:p>
  <w:p w14:paraId="03EF0F0B" w14:textId="77777777" w:rsidR="00393778" w:rsidRDefault="00393778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311B2" w14:textId="77777777" w:rsidR="00393778" w:rsidRDefault="00393778">
    <w:pPr>
      <w:pStyle w:val="a8"/>
      <w:ind w:right="360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6"/>
    <w:multiLevelType w:val="singleLevel"/>
    <w:tmpl w:val="00000026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5660E6BF"/>
    <w:multiLevelType w:val="singleLevel"/>
    <w:tmpl w:val="5660E6BF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4ECE"/>
    <w:rsid w:val="000C6F9B"/>
    <w:rsid w:val="00112EB7"/>
    <w:rsid w:val="0017294A"/>
    <w:rsid w:val="00185AF3"/>
    <w:rsid w:val="001E1250"/>
    <w:rsid w:val="001E66EC"/>
    <w:rsid w:val="0022082C"/>
    <w:rsid w:val="00225E36"/>
    <w:rsid w:val="0025283A"/>
    <w:rsid w:val="00256242"/>
    <w:rsid w:val="00284620"/>
    <w:rsid w:val="002C3B42"/>
    <w:rsid w:val="00316C97"/>
    <w:rsid w:val="003418FA"/>
    <w:rsid w:val="00392668"/>
    <w:rsid w:val="00393778"/>
    <w:rsid w:val="003A2772"/>
    <w:rsid w:val="00402A50"/>
    <w:rsid w:val="00403816"/>
    <w:rsid w:val="00457074"/>
    <w:rsid w:val="00462EB7"/>
    <w:rsid w:val="004710C3"/>
    <w:rsid w:val="00492A40"/>
    <w:rsid w:val="0049665C"/>
    <w:rsid w:val="004C528A"/>
    <w:rsid w:val="00517A01"/>
    <w:rsid w:val="005942E9"/>
    <w:rsid w:val="005B7E0D"/>
    <w:rsid w:val="0061285B"/>
    <w:rsid w:val="00626CDF"/>
    <w:rsid w:val="006B4800"/>
    <w:rsid w:val="0076212B"/>
    <w:rsid w:val="007919B9"/>
    <w:rsid w:val="007C25DE"/>
    <w:rsid w:val="007C3428"/>
    <w:rsid w:val="007F01C5"/>
    <w:rsid w:val="008320B1"/>
    <w:rsid w:val="008A640C"/>
    <w:rsid w:val="008F5B8B"/>
    <w:rsid w:val="0096103D"/>
    <w:rsid w:val="009A7DDC"/>
    <w:rsid w:val="00A710FB"/>
    <w:rsid w:val="00A92C2D"/>
    <w:rsid w:val="00AC45DD"/>
    <w:rsid w:val="00BB55EC"/>
    <w:rsid w:val="00BC2CC2"/>
    <w:rsid w:val="00C17C59"/>
    <w:rsid w:val="00C4621C"/>
    <w:rsid w:val="00CE05D6"/>
    <w:rsid w:val="00CE704F"/>
    <w:rsid w:val="00CF1A70"/>
    <w:rsid w:val="00D92D97"/>
    <w:rsid w:val="00DA378C"/>
    <w:rsid w:val="00E52889"/>
    <w:rsid w:val="00E77306"/>
    <w:rsid w:val="00E96A1C"/>
    <w:rsid w:val="00F163AF"/>
    <w:rsid w:val="00F24BC2"/>
    <w:rsid w:val="00F4621B"/>
    <w:rsid w:val="00F56DFF"/>
    <w:rsid w:val="00F75E7C"/>
    <w:rsid w:val="00F95B13"/>
    <w:rsid w:val="00FC5FD3"/>
    <w:rsid w:val="00FD3E80"/>
    <w:rsid w:val="00FE4D0F"/>
    <w:rsid w:val="170E7168"/>
    <w:rsid w:val="276C152F"/>
    <w:rsid w:val="3EE009FB"/>
    <w:rsid w:val="4882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E6B6D7"/>
  <w15:chartTrackingRefBased/>
  <w15:docId w15:val="{1A8453B7-7D64-49C1-80CB-47443A7A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Lines/>
      <w:pageBreakBefore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qFormat/>
    <w:pPr>
      <w:keepNext/>
      <w:keepLines/>
      <w:spacing w:line="416" w:lineRule="auto"/>
      <w:outlineLvl w:val="1"/>
    </w:pPr>
    <w:rPr>
      <w:rFonts w:ascii="Arial" w:eastAsia="黑体" w:hAnsi="Arial"/>
      <w:b/>
      <w:sz w:val="28"/>
      <w:szCs w:val="20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纯文本 字符"/>
    <w:basedOn w:val="a1"/>
    <w:link w:val="a5"/>
    <w:rPr>
      <w:rFonts w:ascii="宋体" w:eastAsia="宋体" w:hAnsi="Courier New"/>
      <w:kern w:val="2"/>
      <w:sz w:val="21"/>
      <w:lang w:val="en-US" w:eastAsia="zh-CN" w:bidi="ar-SA"/>
    </w:rPr>
  </w:style>
  <w:style w:type="character" w:styleId="a6">
    <w:name w:val="Hyperlink"/>
    <w:basedOn w:val="a1"/>
    <w:rPr>
      <w:color w:val="0000FF"/>
      <w:u w:val="single"/>
    </w:rPr>
  </w:style>
  <w:style w:type="character" w:styleId="a7">
    <w:name w:val="page number"/>
    <w:basedOn w:val="a1"/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link w:val="a4"/>
    <w:rPr>
      <w:rFonts w:ascii="宋体" w:hAnsi="Courier New"/>
    </w:rPr>
  </w:style>
  <w:style w:type="paragraph" w:customStyle="1" w:styleId="aa">
    <w:name w:val="建议"/>
    <w:basedOn w:val="a"/>
    <w:pPr>
      <w:keepLines/>
      <w:autoSpaceDE w:val="0"/>
      <w:autoSpaceDN w:val="0"/>
      <w:adjustRightInd w:val="0"/>
      <w:spacing w:before="210" w:line="360" w:lineRule="auto"/>
    </w:pPr>
    <w:rPr>
      <w:rFonts w:ascii="Arial" w:hAnsi="Arial" w:cs="Arial"/>
      <w:b/>
      <w:bCs/>
      <w:i/>
      <w:iCs/>
      <w:kern w:val="0"/>
      <w:szCs w:val="21"/>
    </w:rPr>
  </w:style>
  <w:style w:type="paragraph" w:styleId="TOC1">
    <w:name w:val="toc 1"/>
    <w:basedOn w:val="a"/>
    <w:next w:val="a"/>
  </w:style>
  <w:style w:type="paragraph" w:styleId="TOC3">
    <w:name w:val="toc 3"/>
    <w:basedOn w:val="a"/>
    <w:next w:val="a"/>
    <w:pPr>
      <w:ind w:leftChars="400" w:left="840"/>
    </w:pPr>
  </w:style>
  <w:style w:type="paragraph" w:customStyle="1" w:styleId="GT">
    <w:name w:val="GT正文"/>
    <w:pPr>
      <w:spacing w:line="360" w:lineRule="auto"/>
      <w:jc w:val="both"/>
    </w:pPr>
    <w:rPr>
      <w:kern w:val="2"/>
      <w:sz w:val="24"/>
      <w:szCs w:val="24"/>
    </w:rPr>
  </w:style>
  <w:style w:type="paragraph" w:styleId="ab">
    <w:name w:val="Document Map"/>
    <w:basedOn w:val="a"/>
    <w:pPr>
      <w:shd w:val="clear" w:color="auto" w:fill="000080"/>
    </w:pPr>
  </w:style>
  <w:style w:type="paragraph" w:styleId="a0">
    <w:name w:val="Normal Indent"/>
    <w:basedOn w:val="a"/>
    <w:pPr>
      <w:ind w:firstLineChars="200" w:firstLine="420"/>
    </w:pPr>
  </w:style>
  <w:style w:type="paragraph" w:customStyle="1" w:styleId="GT0">
    <w:name w:val="GT居中"/>
    <w:basedOn w:val="GT"/>
    <w:pPr>
      <w:jc w:val="center"/>
    </w:pPr>
    <w:rPr>
      <w:rFonts w:cs="宋体"/>
    </w:rPr>
  </w:style>
  <w:style w:type="paragraph" w:styleId="TOC2">
    <w:name w:val="toc 2"/>
    <w:basedOn w:val="a"/>
    <w:next w:val="a"/>
    <w:pPr>
      <w:ind w:leftChars="200" w:left="420"/>
    </w:pPr>
  </w:style>
  <w:style w:type="paragraph" w:customStyle="1" w:styleId="ac">
    <w:name w:val="规则"/>
    <w:basedOn w:val="a"/>
    <w:pPr>
      <w:autoSpaceDE w:val="0"/>
      <w:autoSpaceDN w:val="0"/>
      <w:adjustRightInd w:val="0"/>
      <w:spacing w:before="210" w:line="360" w:lineRule="auto"/>
    </w:pPr>
    <w:rPr>
      <w:rFonts w:ascii="Courier New" w:hAnsi="Courier New" w:cs="Courier New"/>
      <w:b/>
      <w:bCs/>
      <w:kern w:val="0"/>
      <w:szCs w:val="21"/>
    </w:rPr>
  </w:style>
  <w:style w:type="character" w:styleId="ad">
    <w:name w:val="Unresolved Mention"/>
    <w:basedOn w:val="a1"/>
    <w:uiPriority w:val="99"/>
    <w:semiHidden/>
    <w:unhideWhenUsed/>
    <w:rsid w:val="0076212B"/>
    <w:rPr>
      <w:color w:val="605E5C"/>
      <w:shd w:val="clear" w:color="auto" w:fill="E1DFDD"/>
    </w:rPr>
  </w:style>
  <w:style w:type="table" w:styleId="ae">
    <w:name w:val="Table Grid"/>
    <w:basedOn w:val="a2"/>
    <w:rsid w:val="00E52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www.rabbitmq.com/#getstarte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yperlink" Target="https://www.rabbitmq.com/tutorials/tutorial-one-ruby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ubybunny.info/articles/getting_started.html" TargetMode="External"/><Relationship Id="rId20" Type="http://schemas.openxmlformats.org/officeDocument/2006/relationships/hyperlink" Target="https://www.rabbitmq.com/install-window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rubybunny.info/articles/exchanges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rubybunny.inf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440</Words>
  <Characters>2514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SCAU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Easun</dc:creator>
  <cp:keywords/>
  <dc:description/>
  <cp:lastModifiedBy>Kirisame Marisa</cp:lastModifiedBy>
  <cp:revision>14</cp:revision>
  <dcterms:created xsi:type="dcterms:W3CDTF">2019-12-01T11:13:00Z</dcterms:created>
  <dcterms:modified xsi:type="dcterms:W3CDTF">2019-12-02T01:27:00Z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