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pageBreakBefore w:val="0"/>
        <w:widowControl w:val="0"/>
        <w:jc w:val="center"/>
        <w:rPr>
          <w:b/>
          <w:bCs/>
          <w:sz w:val="44"/>
          <w:szCs w:val="44"/>
        </w:rPr>
      </w:pPr>
      <w:r>
        <w:rPr>
          <w:b/>
          <w:bCs/>
          <w:sz w:val="44"/>
          <w:szCs w:val="44"/>
        </w:rPr>
        <w:t>研究生学习周报</w:t>
      </w:r>
    </w:p>
    <w:p>
      <w:pPr>
        <w:keepNext/>
        <w:keepLines/>
        <w:pageBreakBefore w:val="0"/>
        <w:widowControl w:val="0"/>
        <w:jc w:val="center"/>
        <w:rPr>
          <w:sz w:val="28"/>
        </w:rPr>
      </w:pPr>
      <w:r>
        <w:rPr>
          <w:sz w:val="28"/>
        </w:rPr>
        <w:t>作者：蔡明炜</w:t>
      </w:r>
    </w:p>
    <w:p>
      <w:pPr>
        <w:keepNext/>
        <w:keepLines/>
        <w:pageBreakBefore w:val="0"/>
        <w:widowControl w:val="0"/>
        <w:jc w:val="center"/>
        <w:rPr>
          <w:b/>
          <w:bCs/>
          <w:sz w:val="36"/>
          <w:szCs w:val="36"/>
        </w:rPr>
      </w:pPr>
      <w:r>
        <w:rPr>
          <w:b/>
          <w:bCs/>
          <w:sz w:val="36"/>
          <w:szCs w:val="36"/>
        </w:rPr>
        <w:t>目录</w:t>
      </w:r>
    </w:p>
    <w:p>
      <w:pPr>
        <w:pStyle w:val="15"/>
        <w:tabs>
          <w:tab w:val="right" w:leader="dot" w:pos="8306"/>
        </w:tabs>
      </w:pPr>
      <w:r>
        <w:rPr>
          <w:b w:val="0"/>
          <w:bCs w:val="0"/>
          <w:sz w:val="30"/>
          <w:szCs w:val="30"/>
        </w:rPr>
        <w:fldChar w:fldCharType="begin"/>
      </w:r>
      <w:r>
        <w:rPr>
          <w:b w:val="0"/>
          <w:bCs w:val="0"/>
          <w:sz w:val="30"/>
          <w:szCs w:val="30"/>
        </w:rPr>
        <w:instrText xml:space="preserve"> TOC \o "1-3" \h \u </w:instrText>
      </w:r>
      <w:r>
        <w:rPr>
          <w:b w:val="0"/>
          <w:bCs w:val="0"/>
          <w:sz w:val="30"/>
          <w:szCs w:val="30"/>
        </w:rPr>
        <w:fldChar w:fldCharType="separate"/>
      </w:r>
      <w:r>
        <w:fldChar w:fldCharType="begin"/>
      </w:r>
      <w:r>
        <w:instrText>Hyperlink \l "_Toc48432544"</w:instrText>
      </w:r>
      <w:r>
        <w:fldChar w:fldCharType="separate"/>
      </w:r>
      <w:r>
        <w:rPr>
          <w:szCs w:val="30"/>
        </w:rPr>
        <w:t>第一周 9月16日~9月22日</w:t>
      </w:r>
      <w:r>
        <w:tab/>
      </w:r>
      <w:r>
        <w:fldChar w:fldCharType="begin"/>
      </w:r>
      <w:r>
        <w:instrText>PageRef _Toc48432544 \h</w:instrText>
      </w:r>
      <w:r>
        <w:fldChar w:fldCharType="separate"/>
      </w:r>
      <w:r>
        <w:t>3</w:t>
      </w:r>
      <w:r>
        <w:fldChar w:fldCharType="end"/>
      </w:r>
      <w:r>
        <w:fldChar w:fldCharType="end"/>
      </w:r>
    </w:p>
    <w:p>
      <w:pPr>
        <w:pStyle w:val="15"/>
        <w:tabs>
          <w:tab w:val="right" w:leader="dot" w:pos="8306"/>
        </w:tabs>
      </w:pPr>
      <w:r>
        <w:fldChar w:fldCharType="begin"/>
      </w:r>
      <w:r>
        <w:instrText>Hyperlink \l "_Toc48432545"</w:instrText>
      </w:r>
      <w:r>
        <w:fldChar w:fldCharType="separate"/>
      </w:r>
      <w:r>
        <w:rPr>
          <w:szCs w:val="30"/>
        </w:rPr>
        <w:t>第二周 9月23日~9月29日</w:t>
      </w:r>
      <w:r>
        <w:tab/>
      </w:r>
      <w:r>
        <w:fldChar w:fldCharType="begin"/>
      </w:r>
      <w:r>
        <w:instrText>PageRef _Toc48432545 \h</w:instrText>
      </w:r>
      <w:r>
        <w:fldChar w:fldCharType="separate"/>
      </w:r>
      <w:r>
        <w:t>8</w:t>
      </w:r>
      <w:r>
        <w:fldChar w:fldCharType="end"/>
      </w:r>
      <w:r>
        <w:fldChar w:fldCharType="end"/>
      </w:r>
    </w:p>
    <w:p>
      <w:pPr>
        <w:pStyle w:val="15"/>
        <w:tabs>
          <w:tab w:val="right" w:leader="dot" w:pos="8306"/>
        </w:tabs>
      </w:pPr>
      <w:r>
        <w:fldChar w:fldCharType="begin"/>
      </w:r>
      <w:r>
        <w:instrText>Hyperlink \l "_Toc48432546"</w:instrText>
      </w:r>
      <w:r>
        <w:fldChar w:fldCharType="separate"/>
      </w:r>
      <w:r>
        <w:rPr>
          <w:szCs w:val="30"/>
        </w:rPr>
        <w:t>第三周 10月7日~10月13日</w:t>
      </w:r>
      <w:r>
        <w:tab/>
      </w:r>
      <w:r>
        <w:fldChar w:fldCharType="begin"/>
      </w:r>
      <w:r>
        <w:instrText>PageRef _Toc48432546 \h</w:instrText>
      </w:r>
      <w:r>
        <w:fldChar w:fldCharType="separate"/>
      </w:r>
      <w:r>
        <w:t>12</w:t>
      </w:r>
      <w:r>
        <w:fldChar w:fldCharType="end"/>
      </w:r>
      <w:r>
        <w:fldChar w:fldCharType="end"/>
      </w:r>
    </w:p>
    <w:p>
      <w:pPr>
        <w:pStyle w:val="15"/>
        <w:tabs>
          <w:tab w:val="right" w:leader="dot" w:pos="8306"/>
        </w:tabs>
      </w:pPr>
      <w:r>
        <w:fldChar w:fldCharType="begin"/>
      </w:r>
      <w:r>
        <w:instrText>Hyperlink \l "_Toc48432547"</w:instrText>
      </w:r>
      <w:r>
        <w:fldChar w:fldCharType="separate"/>
      </w:r>
      <w:r>
        <w:rPr>
          <w:szCs w:val="30"/>
        </w:rPr>
        <w:t>第四周 10月14日~10月20日</w:t>
      </w:r>
      <w:r>
        <w:tab/>
      </w:r>
      <w:r>
        <w:fldChar w:fldCharType="begin"/>
      </w:r>
      <w:r>
        <w:instrText>PageRef _Toc48432547 \h</w:instrText>
      </w:r>
      <w:r>
        <w:fldChar w:fldCharType="separate"/>
      </w:r>
      <w:r>
        <w:t>16</w:t>
      </w:r>
      <w:r>
        <w:fldChar w:fldCharType="end"/>
      </w:r>
      <w:r>
        <w:fldChar w:fldCharType="end"/>
      </w:r>
    </w:p>
    <w:p>
      <w:pPr>
        <w:pStyle w:val="15"/>
        <w:tabs>
          <w:tab w:val="right" w:leader="dot" w:pos="8306"/>
        </w:tabs>
      </w:pPr>
      <w:r>
        <w:fldChar w:fldCharType="begin"/>
      </w:r>
      <w:r>
        <w:instrText>Hyperlink \l "_Toc48432548"</w:instrText>
      </w:r>
      <w:r>
        <w:fldChar w:fldCharType="separate"/>
      </w:r>
      <w:r>
        <w:rPr>
          <w:szCs w:val="30"/>
        </w:rPr>
        <w:t>第五周 10月21日~10月27日</w:t>
      </w:r>
      <w:r>
        <w:tab/>
      </w:r>
      <w:r>
        <w:fldChar w:fldCharType="begin"/>
      </w:r>
      <w:r>
        <w:instrText>PageRef _Toc48432548 \h</w:instrText>
      </w:r>
      <w:r>
        <w:fldChar w:fldCharType="separate"/>
      </w:r>
      <w:r>
        <w:t>21</w:t>
      </w:r>
      <w:r>
        <w:fldChar w:fldCharType="end"/>
      </w:r>
      <w:r>
        <w:fldChar w:fldCharType="end"/>
      </w:r>
    </w:p>
    <w:p>
      <w:pPr>
        <w:pStyle w:val="15"/>
        <w:tabs>
          <w:tab w:val="right" w:leader="dot" w:pos="8306"/>
        </w:tabs>
      </w:pPr>
      <w:r>
        <w:fldChar w:fldCharType="begin"/>
      </w:r>
      <w:r>
        <w:instrText>Hyperlink \l "_Toc48432549"</w:instrText>
      </w:r>
      <w:r>
        <w:fldChar w:fldCharType="separate"/>
      </w:r>
      <w:r>
        <w:rPr>
          <w:szCs w:val="30"/>
        </w:rPr>
        <w:t>第六周 10月28日~11月3日</w:t>
      </w:r>
      <w:r>
        <w:tab/>
      </w:r>
      <w:r>
        <w:fldChar w:fldCharType="begin"/>
      </w:r>
      <w:r>
        <w:instrText>PageRef _Toc48432549 \h</w:instrText>
      </w:r>
      <w:r>
        <w:fldChar w:fldCharType="separate"/>
      </w:r>
      <w:r>
        <w:t>24</w:t>
      </w:r>
      <w:r>
        <w:fldChar w:fldCharType="end"/>
      </w:r>
      <w:r>
        <w:fldChar w:fldCharType="end"/>
      </w:r>
    </w:p>
    <w:p>
      <w:pPr>
        <w:pStyle w:val="15"/>
        <w:tabs>
          <w:tab w:val="right" w:leader="dot" w:pos="8306"/>
        </w:tabs>
      </w:pPr>
      <w:r>
        <w:fldChar w:fldCharType="begin"/>
      </w:r>
      <w:r>
        <w:instrText>Hyperlink \l "_Toc48432550"</w:instrText>
      </w:r>
      <w:r>
        <w:fldChar w:fldCharType="separate"/>
      </w:r>
      <w:r>
        <w:rPr>
          <w:szCs w:val="30"/>
        </w:rPr>
        <w:t>第七周 11月4日~11月10日</w:t>
      </w:r>
      <w:r>
        <w:tab/>
      </w:r>
      <w:r>
        <w:fldChar w:fldCharType="begin"/>
      </w:r>
      <w:r>
        <w:instrText>PageRef _Toc48432550 \h</w:instrText>
      </w:r>
      <w:r>
        <w:fldChar w:fldCharType="separate"/>
      </w:r>
      <w:r>
        <w:t>29</w:t>
      </w:r>
      <w:r>
        <w:fldChar w:fldCharType="end"/>
      </w:r>
      <w:r>
        <w:fldChar w:fldCharType="end"/>
      </w:r>
    </w:p>
    <w:p>
      <w:pPr>
        <w:pStyle w:val="15"/>
        <w:tabs>
          <w:tab w:val="right" w:leader="dot" w:pos="8306"/>
        </w:tabs>
      </w:pPr>
      <w:r>
        <w:fldChar w:fldCharType="begin"/>
      </w:r>
      <w:r>
        <w:instrText>Hyperlink \l "_Toc48432551"</w:instrText>
      </w:r>
      <w:r>
        <w:fldChar w:fldCharType="separate"/>
      </w:r>
      <w:r>
        <w:rPr>
          <w:szCs w:val="30"/>
        </w:rPr>
        <w:t>第八周 11月11日~11月17日</w:t>
      </w:r>
      <w:r>
        <w:tab/>
      </w:r>
      <w:r>
        <w:fldChar w:fldCharType="begin"/>
      </w:r>
      <w:r>
        <w:instrText>PageRef _Toc48432551 \h</w:instrText>
      </w:r>
      <w:r>
        <w:fldChar w:fldCharType="separate"/>
      </w:r>
      <w:r>
        <w:t>33</w:t>
      </w:r>
      <w:r>
        <w:fldChar w:fldCharType="end"/>
      </w:r>
      <w:r>
        <w:fldChar w:fldCharType="end"/>
      </w:r>
    </w:p>
    <w:p>
      <w:pPr>
        <w:pStyle w:val="15"/>
        <w:tabs>
          <w:tab w:val="right" w:leader="dot" w:pos="8306"/>
        </w:tabs>
      </w:pPr>
      <w:r>
        <w:fldChar w:fldCharType="begin"/>
      </w:r>
      <w:r>
        <w:instrText>Hyperlink \l "_Toc48432552"</w:instrText>
      </w:r>
      <w:r>
        <w:fldChar w:fldCharType="separate"/>
      </w:r>
      <w:r>
        <w:rPr>
          <w:szCs w:val="30"/>
        </w:rPr>
        <w:t>第九周 11月18日~11月24日</w:t>
      </w:r>
      <w:r>
        <w:tab/>
      </w:r>
      <w:r>
        <w:fldChar w:fldCharType="begin"/>
      </w:r>
      <w:r>
        <w:instrText>PageRef _Toc48432552 \h</w:instrText>
      </w:r>
      <w:r>
        <w:fldChar w:fldCharType="separate"/>
      </w:r>
      <w:r>
        <w:t>35</w:t>
      </w:r>
      <w:r>
        <w:fldChar w:fldCharType="end"/>
      </w:r>
      <w:r>
        <w:fldChar w:fldCharType="end"/>
      </w:r>
    </w:p>
    <w:p>
      <w:pPr>
        <w:pStyle w:val="15"/>
        <w:tabs>
          <w:tab w:val="right" w:leader="dot" w:pos="8306"/>
        </w:tabs>
      </w:pPr>
      <w:r>
        <w:fldChar w:fldCharType="begin"/>
      </w:r>
      <w:r>
        <w:instrText>Hyperlink \l "_Toc48432553"</w:instrText>
      </w:r>
      <w:r>
        <w:fldChar w:fldCharType="separate"/>
      </w:r>
      <w:r>
        <w:rPr>
          <w:szCs w:val="30"/>
        </w:rPr>
        <w:t>第十周 11月25日~12月1日</w:t>
      </w:r>
      <w:r>
        <w:tab/>
      </w:r>
      <w:r>
        <w:fldChar w:fldCharType="begin"/>
      </w:r>
      <w:r>
        <w:instrText>PageRef _Toc48432553 \h</w:instrText>
      </w:r>
      <w:r>
        <w:fldChar w:fldCharType="separate"/>
      </w:r>
      <w:r>
        <w:t>36</w:t>
      </w:r>
      <w:r>
        <w:fldChar w:fldCharType="end"/>
      </w:r>
      <w:r>
        <w:fldChar w:fldCharType="end"/>
      </w:r>
    </w:p>
    <w:p>
      <w:pPr>
        <w:pStyle w:val="15"/>
        <w:tabs>
          <w:tab w:val="right" w:leader="dot" w:pos="8306"/>
        </w:tabs>
      </w:pPr>
      <w:r>
        <w:fldChar w:fldCharType="begin"/>
      </w:r>
      <w:r>
        <w:instrText>Hyperlink \l "_Toc48432554"</w:instrText>
      </w:r>
      <w:r>
        <w:fldChar w:fldCharType="separate"/>
      </w:r>
      <w:r>
        <w:rPr>
          <w:szCs w:val="30"/>
        </w:rPr>
        <w:t>第十一周 12月2日~12月8日</w:t>
      </w:r>
      <w:r>
        <w:tab/>
      </w:r>
      <w:r>
        <w:fldChar w:fldCharType="begin"/>
      </w:r>
      <w:r>
        <w:instrText>PageRef _Toc48432554 \h</w:instrText>
      </w:r>
      <w:r>
        <w:fldChar w:fldCharType="separate"/>
      </w:r>
      <w:r>
        <w:t>38</w:t>
      </w:r>
      <w:r>
        <w:fldChar w:fldCharType="end"/>
      </w:r>
      <w:r>
        <w:fldChar w:fldCharType="end"/>
      </w:r>
    </w:p>
    <w:p>
      <w:pPr>
        <w:pStyle w:val="15"/>
        <w:tabs>
          <w:tab w:val="right" w:leader="dot" w:pos="8306"/>
        </w:tabs>
      </w:pPr>
      <w:r>
        <w:fldChar w:fldCharType="begin"/>
      </w:r>
      <w:r>
        <w:instrText>Hyperlink \l "_Toc48432555"</w:instrText>
      </w:r>
      <w:r>
        <w:fldChar w:fldCharType="separate"/>
      </w:r>
      <w:r>
        <w:rPr>
          <w:szCs w:val="30"/>
        </w:rPr>
        <w:t>第十二周 12月9日~12月15日</w:t>
      </w:r>
      <w:r>
        <w:tab/>
      </w:r>
      <w:r>
        <w:fldChar w:fldCharType="begin"/>
      </w:r>
      <w:r>
        <w:instrText>PageRef _Toc48432555 \h</w:instrText>
      </w:r>
      <w:r>
        <w:fldChar w:fldCharType="separate"/>
      </w:r>
      <w:r>
        <w:t>40</w:t>
      </w:r>
      <w:r>
        <w:fldChar w:fldCharType="end"/>
      </w:r>
      <w:r>
        <w:fldChar w:fldCharType="end"/>
      </w:r>
      <w:r>
        <w:rPr>
          <w:b w:val="0"/>
          <w:bCs w:val="0"/>
          <w:sz w:val="30"/>
          <w:szCs w:val="30"/>
        </w:rPr>
        <w:fldChar w:fldCharType="end"/>
      </w:r>
    </w:p>
    <w:p>
      <w:pPr>
        <w:pStyle w:val="3"/>
        <w:rPr>
          <w:b w:val="0"/>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keepNext/>
        <w:keepLines/>
        <w:pageBreakBefore/>
        <w:widowControl w:val="0"/>
        <w:jc w:val="center"/>
        <w:rPr>
          <w:sz w:val="30"/>
          <w:szCs w:val="30"/>
        </w:rPr>
      </w:pPr>
      <w:bookmarkStart w:id="0" w:name="_Toc33853931"/>
      <w:bookmarkStart w:id="1" w:name="_Toc48432544"/>
      <w:r>
        <w:rPr>
          <w:sz w:val="30"/>
          <w:szCs w:val="30"/>
        </w:rPr>
        <w:t>第一周 9月16日~9月22日</w:t>
      </w:r>
      <w:bookmarkEnd w:id="0"/>
      <w:bookmarkEnd w:id="1"/>
    </w:p>
    <w:p>
      <w:pPr>
        <w:ind w:left="0"/>
        <w:rPr>
          <w:b/>
          <w:bCs/>
          <w:sz w:val="24"/>
          <w:szCs w:val="24"/>
        </w:rPr>
      </w:pPr>
    </w:p>
    <w:p>
      <w:pPr>
        <w:ind w:left="0"/>
        <w:rPr>
          <w:b/>
          <w:bCs/>
          <w:sz w:val="24"/>
          <w:szCs w:val="24"/>
        </w:rPr>
      </w:pPr>
      <w:r>
        <w:rPr>
          <w:b/>
          <w:bCs/>
          <w:sz w:val="24"/>
          <w:szCs w:val="24"/>
        </w:rPr>
        <w:t>李宏毅老师的深度学习视频部分：</w:t>
      </w:r>
    </w:p>
    <w:p>
      <w:pPr>
        <w:ind w:left="0"/>
        <w:rPr>
          <w:b/>
          <w:bCs/>
          <w:i/>
          <w:iCs/>
          <w:sz w:val="24"/>
          <w:szCs w:val="24"/>
        </w:rPr>
      </w:pPr>
      <w:r>
        <w:rPr>
          <w:b/>
          <w:bCs/>
          <w:i/>
          <w:iCs/>
          <w:sz w:val="24"/>
          <w:szCs w:val="24"/>
        </w:rPr>
        <w:t>part1：线性回归</w:t>
      </w:r>
    </w:p>
    <w:p>
      <w:pPr>
        <w:ind w:firstLineChars="200" w:firstLine="480"/>
        <w:rPr>
          <w:sz w:val="24"/>
          <w:szCs w:val="24"/>
        </w:rPr>
      </w:pPr>
      <w:r>
        <w:rPr>
          <w:sz w:val="24"/>
          <w:szCs w:val="24"/>
        </w:rPr>
        <w:t>线性回归的主要思路据视频中描述如下：</w:t>
      </w:r>
    </w:p>
    <w:p>
      <w:pPr>
        <w:ind w:firstLineChars="200" w:firstLine="480"/>
        <w:rPr>
          <w:sz w:val="24"/>
          <w:szCs w:val="24"/>
        </w:rPr>
      </w:pPr>
      <w:r>
        <w:rPr>
          <w:sz w:val="24"/>
          <w:szCs w:val="24"/>
        </w:rPr>
        <w:t>第一步，找一个函数集合（模型）；第二步，定义一个损失函数L（f）来判断函数（模型）的好坏（寻找最小值）；第三步，运用梯度下降优化模型。</w:t>
      </w:r>
    </w:p>
    <w:p>
      <w:pPr>
        <w:ind w:firstLineChars="200" w:firstLine="480"/>
        <w:rPr>
          <w:sz w:val="24"/>
          <w:szCs w:val="24"/>
        </w:rPr>
      </w:pPr>
      <w:r>
        <w:rPr>
          <w:sz w:val="24"/>
          <w:szCs w:val="24"/>
        </w:rPr>
        <w:t>首先建立一个模型，在初始时可以设为y=bi+wi*xi (i为下标),损失函数定义为：</w:t>
      </w:r>
    </w:p>
    <w:p>
      <w:pPr>
        <w:ind w:left="0" w:firstLine="479"/>
        <w:jc w:val="center"/>
        <w:rPr>
          <w:rFonts w:ascii="Times New Roman" w:hAnsi="Times New Roman"/>
          <w:sz w:val="24"/>
          <w:szCs w:val="24"/>
        </w:rPr>
      </w:pPr>
      <w:r>
        <w:rPr>
          <w:sz w:val="24"/>
          <w:szCs w:val="24"/>
        </w:rPr>
        <w:t>L(f)=</w:t>
      </w:r>
      <w:r>
        <w:rPr>
          <w:rFonts w:ascii="Times New Roman" w:hAnsi="Times New Roman"/>
          <w:sz w:val="24"/>
          <w:szCs w:val="24"/>
        </w:rPr>
        <w:t xml:space="preserve">∑ (yⁿ- (b+w*xiⁿ) ) ²  </w:t>
      </w:r>
    </w:p>
    <w:p>
      <w:pPr>
        <w:ind w:left="0" w:firstLine="479"/>
        <w:rPr>
          <w:rFonts w:ascii="Times New Roman" w:hAnsi="Times New Roman"/>
          <w:sz w:val="24"/>
          <w:szCs w:val="24"/>
        </w:rPr>
      </w:pPr>
      <w:r>
        <w:rPr>
          <w:rFonts w:ascii="Times New Roman" w:hAnsi="Times New Roman"/>
          <w:sz w:val="24"/>
          <w:szCs w:val="24"/>
        </w:rPr>
        <w:t xml:space="preserve"> (n为上标，i为下标，其中yⁿ与xiⁿ为给定训练数据集中的n个样本）</w:t>
      </w:r>
    </w:p>
    <w:p>
      <w:pPr>
        <w:ind w:left="0" w:firstLine="479"/>
        <w:rPr>
          <w:rFonts w:ascii="Times New Roman" w:hAnsi="Times New Roman"/>
          <w:sz w:val="24"/>
          <w:szCs w:val="24"/>
        </w:rPr>
      </w:pPr>
      <w:r>
        <w:rPr>
          <w:rFonts w:ascii="Times New Roman" w:hAnsi="Times New Roman"/>
          <w:sz w:val="24"/>
          <w:szCs w:val="24"/>
        </w:rPr>
        <w:t>任取L（f）中的一点（w0，b0），在该点分别取偏导，根据偏导的值来移动w与b的值。若w0、b0的偏导为正，说明函数正字上升，为了取最小值，则应该减少w与b；否则就要增加。</w:t>
      </w:r>
    </w:p>
    <w:p>
      <w:pPr>
        <w:ind w:left="0" w:firstLine="479"/>
        <w:rPr>
          <w:rFonts w:ascii="Times New Roman" w:hAnsi="Times New Roman"/>
          <w:sz w:val="24"/>
          <w:szCs w:val="24"/>
        </w:rPr>
      </w:pPr>
      <w:r>
        <w:rPr>
          <w:rFonts w:ascii="Times New Roman" w:hAnsi="Times New Roman"/>
          <w:sz w:val="24"/>
          <w:szCs w:val="24"/>
        </w:rPr>
        <w:drawing>
          <wp:inline distT="0" distB="0" distL="85723" distR="85723">
            <wp:extent cx="2028793" cy="533391"/>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28793" cy="533391"/>
                    </a:xfrm>
                    <a:prstGeom prst="rect"/>
                    <a:noFill/>
                    <a:ln w="9525" cmpd="sng" cap="flat">
                      <a:noFill/>
                      <a:prstDash val="solid"/>
                      <a:miter/>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T="0" distB="0" distL="85723" distR="85723">
            <wp:extent cx="1781147" cy="581016"/>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781147" cy="581016"/>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color w:val="FF0000"/>
          <w:sz w:val="24"/>
          <w:szCs w:val="24"/>
        </w:rPr>
        <w:t>ŋ</w:t>
      </w:r>
      <w:r>
        <w:rPr>
          <w:rFonts w:ascii="Times New Roman" w:hAnsi="Times New Roman"/>
          <w:sz w:val="24"/>
          <w:szCs w:val="24"/>
        </w:rPr>
        <w:t>是学习率（learning rate），需要我们自己调整。有关更多梯度下降的内容在下一部分会有阐释。</w:t>
      </w:r>
    </w:p>
    <w:p>
      <w:pPr>
        <w:ind w:firstLineChars="200" w:firstLine="480"/>
        <w:rPr>
          <w:rFonts w:ascii="Times New Roman" w:hAnsi="Times New Roman"/>
          <w:sz w:val="24"/>
          <w:szCs w:val="24"/>
        </w:rPr>
      </w:pPr>
      <w:r>
        <w:rPr>
          <w:rFonts w:ascii="Times New Roman" w:hAnsi="Times New Roman"/>
          <w:sz w:val="24"/>
          <w:szCs w:val="24"/>
        </w:rPr>
        <w:t>若是想要模型更加符合实际，我们可以提升模型的容量，加入跟高的X次方，x的次数越多，模型的表示越广。但是这种情况可能会出现过拟合的问题，这一种情况会在第三部分阐释。所以若是单单提升容量无法找到合适的模型，可以考虑往模型中添加更多的参数来设立模型。</w:t>
      </w:r>
    </w:p>
    <w:p>
      <w:pPr>
        <w:ind w:left="0" w:firstLineChars="249" w:firstLine="598"/>
        <w:rPr>
          <w:rFonts w:ascii="Times New Roman" w:hAnsi="Times New Roman"/>
          <w:sz w:val="24"/>
          <w:szCs w:val="24"/>
        </w:rPr>
      </w:pPr>
      <w:r>
        <w:rPr>
          <w:rFonts w:ascii="Times New Roman" w:hAnsi="Times New Roman"/>
          <w:sz w:val="24"/>
          <w:szCs w:val="24"/>
        </w:rPr>
        <w:t>还有一种方法是正则化，重新设计损失参数。</w:t>
      </w:r>
    </w:p>
    <w:p>
      <w:pPr>
        <w:ind w:left="0" w:firstLineChars="249" w:firstLine="598"/>
        <w:rPr>
          <w:rFonts w:ascii="Times New Roman" w:hAnsi="Times New Roman"/>
          <w:sz w:val="24"/>
          <w:szCs w:val="24"/>
        </w:rPr>
      </w:pPr>
      <w:r>
        <w:rPr>
          <w:rFonts w:ascii="Times New Roman" w:hAnsi="Times New Roman"/>
          <w:sz w:val="24"/>
          <w:szCs w:val="24"/>
        </w:rPr>
        <w:drawing>
          <wp:inline distT="0" distB="0" distL="85723" distR="85723">
            <wp:extent cx="5274945" cy="1157914"/>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1157914"/>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sz w:val="24"/>
          <w:szCs w:val="24"/>
        </w:rPr>
        <w:t>当wi越小，输入的变化对结果输出的影响越小，损失图像越平滑。所以要找到一个大小适合的</w:t>
      </w:r>
      <w:r>
        <w:rPr>
          <w:rFonts w:ascii="Times New Roman" w:hAnsi="Times New Roman"/>
          <w:sz w:val="24"/>
          <w:szCs w:val="24"/>
        </w:rPr>
        <w:drawing>
          <wp:inline distT="0" distB="0" distL="85723" distR="85723">
            <wp:extent cx="200021" cy="219071"/>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00021" cy="219071"/>
                    </a:xfrm>
                    <a:prstGeom prst="rect"/>
                    <a:noFill/>
                    <a:ln w="9525" cmpd="sng" cap="flat">
                      <a:noFill/>
                      <a:prstDash val="solid"/>
                      <a:miter/>
                    </a:ln>
                  </pic:spPr>
                </pic:pic>
              </a:graphicData>
            </a:graphic>
          </wp:inline>
        </w:drawing>
      </w:r>
      <w:r>
        <w:rPr>
          <w:rFonts w:ascii="Times New Roman" w:hAnsi="Times New Roman"/>
          <w:sz w:val="24"/>
          <w:szCs w:val="24"/>
        </w:rPr>
        <w:t>，使图像尽量平滑。</w:t>
      </w:r>
    </w:p>
    <w:p>
      <w:pPr>
        <w:ind w:left="0"/>
        <w:rPr>
          <w:b/>
          <w:bCs/>
          <w:i/>
          <w:iCs/>
          <w:sz w:val="24"/>
          <w:szCs w:val="24"/>
        </w:rPr>
      </w:pPr>
      <w:r>
        <w:rPr>
          <w:b/>
          <w:bCs/>
          <w:i/>
          <w:iCs/>
          <w:sz w:val="24"/>
          <w:szCs w:val="24"/>
        </w:rPr>
        <w:t>part2：梯度下降</w:t>
      </w:r>
    </w:p>
    <w:p>
      <w:pPr>
        <w:ind w:left="0" w:firstLine="479"/>
        <w:rPr>
          <w:sz w:val="24"/>
          <w:szCs w:val="24"/>
        </w:rPr>
      </w:pPr>
      <w:r>
        <w:rPr>
          <w:sz w:val="24"/>
          <w:szCs w:val="24"/>
        </w:rPr>
        <w:t>Tip1:小心调整learning rate</w:t>
      </w:r>
    </w:p>
    <w:p>
      <w:pPr>
        <w:ind w:left="0" w:firstLine="479"/>
        <w:rPr>
          <w:sz w:val="24"/>
          <w:szCs w:val="24"/>
        </w:rPr>
      </w:pPr>
      <w:r>
        <w:rPr>
          <w:sz w:val="24"/>
          <w:szCs w:val="24"/>
        </w:rPr>
        <w:t>在进行梯度下降时，如果learning rate较大，可能会发生直接跳过局部最小值，导致错误判断最小值的位置产生误差，所以倾向于随着参数更新减小learning rate。</w:t>
      </w:r>
    </w:p>
    <w:p>
      <w:pPr>
        <w:ind w:left="0" w:firstLine="479"/>
        <w:rPr>
          <w:sz w:val="24"/>
          <w:szCs w:val="24"/>
        </w:rPr>
      </w:pPr>
      <w:r>
        <w:rPr>
          <w:sz w:val="24"/>
          <w:szCs w:val="24"/>
        </w:rPr>
        <w:t>一种办法是Adagrad算法：</w:t>
      </w:r>
    </w:p>
    <w:p>
      <w:pPr>
        <w:ind w:left="0" w:firstLine="479"/>
        <w:rPr>
          <w:sz w:val="24"/>
          <w:szCs w:val="24"/>
        </w:rPr>
      </w:pPr>
      <w:r>
        <w:rPr>
          <w:sz w:val="24"/>
          <w:szCs w:val="24"/>
        </w:rPr>
        <w:drawing>
          <wp:inline distT="0" distB="0" distL="85723" distR="85723">
            <wp:extent cx="5274945" cy="2016163"/>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016163"/>
                    </a:xfrm>
                    <a:prstGeom prst="rect"/>
                    <a:noFill/>
                    <a:ln w="9525" cmpd="sng" cap="flat">
                      <a:noFill/>
                      <a:prstDash val="solid"/>
                      <a:miter/>
                    </a:ln>
                  </pic:spPr>
                </pic:pic>
              </a:graphicData>
            </a:graphic>
          </wp:inline>
        </w:drawing>
      </w:r>
    </w:p>
    <w:p>
      <w:pPr>
        <w:ind w:left="0" w:firstLine="479"/>
        <w:rPr>
          <w:sz w:val="24"/>
          <w:szCs w:val="24"/>
        </w:rPr>
      </w:pPr>
      <w:r>
        <w:rPr>
          <w:sz w:val="24"/>
          <w:szCs w:val="24"/>
        </w:rPr>
        <w:drawing>
          <wp:inline distT="0" distB="0" distL="85723" distR="85723">
            <wp:extent cx="3571819" cy="1057258"/>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571819" cy="1057258"/>
                    </a:xfrm>
                    <a:prstGeom prst="rect"/>
                    <a:noFill/>
                    <a:ln w="9525" cmpd="sng" cap="flat">
                      <a:noFill/>
                      <a:prstDash val="solid"/>
                      <a:miter/>
                    </a:ln>
                  </pic:spPr>
                </pic:pic>
              </a:graphicData>
            </a:graphic>
          </wp:inline>
        </w:drawing>
      </w:r>
    </w:p>
    <w:p>
      <w:pPr>
        <w:ind w:left="0" w:firstLine="479"/>
        <w:rPr>
          <w:sz w:val="24"/>
          <w:szCs w:val="24"/>
        </w:rPr>
      </w:pPr>
      <w:r>
        <w:rPr>
          <w:sz w:val="24"/>
          <w:szCs w:val="24"/>
        </w:rPr>
        <w:t>其中</w:t>
      </w:r>
      <w:r>
        <w:rPr>
          <w:rFonts w:hint="eastAsia"/>
          <w:sz w:val="24"/>
          <w:szCs w:val="24"/>
        </w:rPr>
        <w:t>σ</w:t>
      </w:r>
      <w:r>
        <w:rPr>
          <w:sz w:val="24"/>
          <w:szCs w:val="24"/>
        </w:rPr>
        <w:t>t是所有微分值的均方根。</w:t>
      </w:r>
    </w:p>
    <w:p>
      <w:pPr>
        <w:ind w:left="0" w:firstLine="479"/>
        <w:rPr>
          <w:sz w:val="24"/>
          <w:szCs w:val="24"/>
        </w:rPr>
      </w:pPr>
      <w:r>
        <w:rPr>
          <w:sz w:val="24"/>
          <w:szCs w:val="24"/>
        </w:rPr>
        <w:t>Tip2：随机梯度下降（Stochastic grradient descent，SGD）</w:t>
      </w:r>
    </w:p>
    <w:p>
      <w:pPr>
        <w:ind w:left="0" w:firstLine="479"/>
        <w:rPr>
          <w:sz w:val="24"/>
          <w:szCs w:val="24"/>
        </w:rPr>
      </w:pPr>
      <w:r>
        <w:rPr>
          <w:sz w:val="24"/>
          <w:szCs w:val="24"/>
        </w:rPr>
        <w:t>能让训练速度更快。每次只取1个样本，在计算损失时只计算该样本的损失，并且更新参数时只根据该损失来更新参数。</w:t>
      </w:r>
    </w:p>
    <w:p>
      <w:pPr>
        <w:ind w:left="0" w:firstLine="479"/>
        <w:rPr>
          <w:sz w:val="24"/>
          <w:szCs w:val="24"/>
        </w:rPr>
      </w:pPr>
      <w:r>
        <w:rPr>
          <w:sz w:val="24"/>
          <w:szCs w:val="24"/>
        </w:rPr>
        <w:drawing>
          <wp:inline distT="0" distB="0" distL="85723" distR="85723">
            <wp:extent cx="5274945" cy="1205276"/>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945" cy="1205276"/>
                    </a:xfrm>
                    <a:prstGeom prst="rect"/>
                    <a:noFill/>
                    <a:ln w="9525" cmpd="sng" cap="flat">
                      <a:noFill/>
                      <a:prstDash val="solid"/>
                      <a:miter/>
                    </a:ln>
                  </pic:spPr>
                </pic:pic>
              </a:graphicData>
            </a:graphic>
          </wp:inline>
        </w:drawing>
      </w:r>
    </w:p>
    <w:p>
      <w:pPr>
        <w:ind w:left="0" w:firstLine="479"/>
        <w:rPr>
          <w:sz w:val="24"/>
          <w:szCs w:val="24"/>
        </w:rPr>
      </w:pPr>
      <w:r>
        <w:rPr>
          <w:sz w:val="24"/>
          <w:szCs w:val="24"/>
        </w:rPr>
        <w:t>Tip3：特征缩放(Feature Scaling)</w:t>
      </w:r>
    </w:p>
    <w:p>
      <w:pPr>
        <w:ind w:left="0" w:firstLine="479"/>
        <w:rPr>
          <w:sz w:val="24"/>
          <w:szCs w:val="24"/>
        </w:rPr>
      </w:pPr>
      <w:r>
        <w:rPr>
          <w:sz w:val="24"/>
          <w:szCs w:val="24"/>
        </w:rPr>
        <w:t>让不同的特征的分布相同，更新参数会更加容易。</w:t>
      </w:r>
    </w:p>
    <w:p>
      <w:pPr>
        <w:ind w:left="0" w:firstLine="479"/>
        <w:rPr>
          <w:sz w:val="24"/>
          <w:szCs w:val="24"/>
        </w:rPr>
      </w:pPr>
      <w:r>
        <w:rPr>
          <w:sz w:val="24"/>
          <w:szCs w:val="24"/>
        </w:rPr>
        <w:t>常见的做法：对所有的样本的第i个特征计算平均值mi与标准差</w:t>
      </w:r>
      <w:r>
        <w:rPr>
          <w:rFonts w:hint="eastAsia"/>
          <w:sz w:val="24"/>
          <w:szCs w:val="24"/>
        </w:rPr>
        <w:t>σ</w:t>
      </w:r>
      <w:r>
        <w:rPr>
          <w:sz w:val="24"/>
          <w:szCs w:val="24"/>
        </w:rPr>
        <w:t>i，更新所有样本的第i个特征，公式为：</w:t>
      </w:r>
    </w:p>
    <w:p>
      <w:pPr>
        <w:ind w:left="0" w:firstLine="479"/>
        <w:rPr>
          <w:sz w:val="24"/>
          <w:szCs w:val="24"/>
        </w:rPr>
      </w:pPr>
      <w:r>
        <w:rPr>
          <w:sz w:val="24"/>
          <w:szCs w:val="24"/>
        </w:rPr>
        <w:drawing>
          <wp:inline distT="0" distB="0" distL="85723" distR="85723">
            <wp:extent cx="2009744" cy="847712"/>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009744" cy="847712"/>
                    </a:xfrm>
                    <a:prstGeom prst="rect"/>
                    <a:noFill/>
                    <a:ln w="9525" cmpd="sng" cap="flat">
                      <a:noFill/>
                      <a:prstDash val="solid"/>
                      <a:miter/>
                    </a:ln>
                  </pic:spPr>
                </pic:pic>
              </a:graphicData>
            </a:graphic>
          </wp:inline>
        </w:drawing>
      </w:r>
    </w:p>
    <w:p>
      <w:pPr>
        <w:ind w:left="0" w:firstLine="479"/>
        <w:rPr>
          <w:sz w:val="24"/>
          <w:szCs w:val="24"/>
        </w:rPr>
      </w:pPr>
      <w:r>
        <w:rPr>
          <w:sz w:val="24"/>
          <w:szCs w:val="24"/>
        </w:rPr>
        <w:t>其中r是样本的序号，i是该样本的第i个特征。更新完后，所有样本的第i个特征的平均值是0，方差是1。</w:t>
      </w:r>
    </w:p>
    <w:p>
      <w:pPr>
        <w:ind w:left="0" w:firstLine="479"/>
        <w:rPr>
          <w:sz w:val="24"/>
          <w:szCs w:val="24"/>
        </w:rPr>
      </w:pPr>
      <w:r>
        <w:rPr>
          <w:sz w:val="24"/>
          <w:szCs w:val="24"/>
        </w:rPr>
        <w:t>Tip4：梯度下降的缺点</w:t>
      </w:r>
    </w:p>
    <w:p>
      <w:pPr>
        <w:ind w:left="0" w:firstLine="479"/>
        <w:rPr>
          <w:sz w:val="24"/>
          <w:szCs w:val="24"/>
        </w:rPr>
      </w:pPr>
      <w:r>
        <w:rPr>
          <w:sz w:val="24"/>
          <w:szCs w:val="24"/>
        </w:rPr>
        <w:t>在极小值或者微分值是0的地方就会停止，不一定会到达全局最小值。</w:t>
      </w:r>
    </w:p>
    <w:p>
      <w:pPr>
        <w:ind w:left="0"/>
        <w:rPr>
          <w:b/>
          <w:bCs/>
          <w:i/>
          <w:iCs/>
          <w:sz w:val="24"/>
          <w:szCs w:val="24"/>
        </w:rPr>
      </w:pPr>
      <w:r>
        <w:rPr>
          <w:b/>
          <w:bCs/>
          <w:i/>
          <w:iCs/>
          <w:sz w:val="24"/>
          <w:szCs w:val="24"/>
        </w:rPr>
        <w:t>part3：误差的主要来源</w:t>
      </w:r>
    </w:p>
    <w:p>
      <w:pPr>
        <w:ind w:firstLineChars="200" w:firstLine="480"/>
        <w:rPr>
          <w:sz w:val="24"/>
          <w:szCs w:val="24"/>
        </w:rPr>
      </w:pPr>
      <w:r>
        <w:rPr>
          <w:sz w:val="24"/>
          <w:szCs w:val="24"/>
        </w:rPr>
        <w:t>我们在做机器学习时，误差主要来源于偏差（bias）与方差（varience）。偏差描述的是算法的预测的平均值和真实值的关系，而方差描述的是同一个算法在不同数据集上的预测值和所有数据集上的平均预测值之间的关系。方差和偏差是有冲突的，称之为变差方差窘境（bias-variance dilemma）。一般来说，当模型容量小的时候，bias较大而varience较小；当容量较大时，bias较小而varience较大。所以我们在寻找目标模型时，要寻找一个平衡点，使偏差方差的总体的泛化误差最小（最理想状态是低bias与低varience，但是一般不存在）。</w:t>
      </w:r>
    </w:p>
    <w:p>
      <w:pPr>
        <w:ind w:firstLineChars="200" w:firstLine="480"/>
        <w:rPr>
          <w:sz w:val="24"/>
          <w:szCs w:val="24"/>
        </w:rPr>
      </w:pPr>
      <w:r>
        <w:rPr>
          <w:sz w:val="24"/>
          <w:szCs w:val="24"/>
        </w:rPr>
        <w:t>一般来说，当你建立的模型与训练样本不能拟合时，bias较大；当模型能与训练样本拟合但是不与测试样本拟合时，varience较大。也就是说当欠拟合（underfitting）时，bias较大；过拟合（overfitting）时，varience较大。在判断完当前误差的主要因素后，就可以使用一系列操作来降低误差。</w:t>
      </w:r>
    </w:p>
    <w:p>
      <w:pPr>
        <w:ind w:firstLineChars="200" w:firstLine="480"/>
        <w:rPr>
          <w:sz w:val="24"/>
          <w:szCs w:val="24"/>
        </w:rPr>
      </w:pPr>
      <w:r>
        <w:rPr>
          <w:sz w:val="24"/>
          <w:szCs w:val="24"/>
        </w:rPr>
        <w:t>当bias较大时，我们可以重新设计模型，加入更多的特征并增大容量。当varience过大时，我们可以通过增加采样数量和正则化来减小varience。</w:t>
      </w:r>
    </w:p>
    <w:p>
      <w:pPr>
        <w:ind w:firstLineChars="200" w:firstLine="480"/>
        <w:rPr>
          <w:rFonts w:ascii="Arial" w:hAnsi="Arial"/>
          <w:b w:val="0"/>
          <w:bCs w:val="0"/>
          <w:i w:val="0"/>
          <w:iCs w:val="0"/>
          <w:caps w:val="0"/>
          <w:smallCaps w:val="0"/>
          <w:color w:val="333333"/>
          <w:spacing w:val="0"/>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b w:val="0"/>
          <w:bCs w:val="0"/>
          <w:i w:val="0"/>
          <w:iCs w:val="0"/>
          <w:caps w:val="0"/>
          <w:smallCaps w:val="0"/>
          <w:color w:val="333333"/>
          <w:spacing w:val="0"/>
          <w:sz w:val="24"/>
          <w:szCs w:val="24"/>
          <w:shd w:val="clear" w:color="auto" w:fill="FFFFFF"/>
        </w:rPr>
        <w:t>交叉验证(Cross-validation)的方法，将训练集分成两部分，一部分用于训练模型，另一部分用于验证误差。这样得出来的模型才有可能通过公共测试样本得出对于这类问题所有可能样本的误差。</w:t>
      </w:r>
    </w:p>
    <w:p>
      <w:pPr>
        <w:ind w:firstLineChars="200" w:firstLine="480"/>
        <w:rPr>
          <w:rFonts w:ascii="Arial" w:hAnsi="Arial"/>
          <w:b w:val="0"/>
          <w:bCs w:val="0"/>
          <w:i w:val="0"/>
          <w:iCs w:val="0"/>
          <w:caps w:val="0"/>
          <w:smallCaps w:val="0"/>
          <w:color w:val="333333"/>
          <w:spacing w:val="0"/>
          <w:sz w:val="24"/>
          <w:szCs w:val="24"/>
          <w:shd w:val="clear" w:color="auto" w:fill="FFFFFF"/>
        </w:rPr>
      </w:pPr>
      <w:r>
        <w:rPr>
          <w:rFonts w:ascii="Arial" w:hAnsi="Arial"/>
          <w:b w:val="0"/>
          <w:bCs w:val="0"/>
          <w:i w:val="0"/>
          <w:iCs w:val="0"/>
          <w:caps w:val="0"/>
          <w:smallCaps w:val="0"/>
          <w:color w:val="333333"/>
          <w:spacing w:val="0"/>
          <w:sz w:val="24"/>
          <w:szCs w:val="24"/>
          <w:shd w:val="clear" w:color="auto" w:fill="FFFFFF"/>
        </w:rPr>
        <w:t>一种交叉验证方法时K-foldcross-validation：我们将训练集分为K份，每次只取1份用于验证误差，另外k-1份作为训练样本。对每一个模型都重复k次，直到所有子样本都成为了一次验证样本，得出平均k次的结果。最后选择平均误差最小的那一个模型。</w:t>
      </w:r>
    </w:p>
    <w:p>
      <w:pPr>
        <w:ind w:left="0"/>
        <w:rPr>
          <w:b/>
          <w:bCs/>
          <w:sz w:val="24"/>
          <w:szCs w:val="24"/>
        </w:rPr>
      </w:pPr>
      <w:r>
        <w:rPr>
          <w:b/>
          <w:bCs/>
          <w:sz w:val="24"/>
          <w:szCs w:val="24"/>
        </w:rPr>
        <w:t>论文学习部分：</w:t>
      </w:r>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left="0" w:firstLine="479"/>
        <w:rPr>
          <w:rFonts w:ascii="宋体" w:eastAsia="宋体"/>
          <w:b w:val="0"/>
          <w:bCs w:val="0"/>
          <w:i w:val="0"/>
          <w:iCs w:val="0"/>
          <w:sz w:val="24"/>
          <w:szCs w:val="24"/>
        </w:rPr>
      </w:pPr>
      <w:r>
        <w:rPr>
          <w:rFonts w:ascii="宋体" w:eastAsia="宋体"/>
          <w:b w:val="0"/>
          <w:bCs w:val="0"/>
          <w:i w:val="0"/>
          <w:iCs w:val="0"/>
          <w:sz w:val="24"/>
          <w:szCs w:val="24"/>
        </w:rPr>
        <w:t>本文首先阐释了情感分析（意见挖掘）的重要价值，并举了一个例子来解释了一个用户在同一段评论中可能既有正面的情绪，也有负面的情绪，即使整体情绪可能是正面或是负面中的一个。</w:t>
      </w:r>
    </w:p>
    <w:p>
      <w:pPr>
        <w:ind w:left="0" w:firstLine="479"/>
        <w:rPr>
          <w:rFonts w:ascii="宋体" w:eastAsia="宋体"/>
          <w:b w:val="0"/>
          <w:bCs w:val="0"/>
          <w:i w:val="0"/>
          <w:iCs w:val="0"/>
          <w:sz w:val="24"/>
          <w:szCs w:val="24"/>
        </w:rPr>
      </w:pPr>
      <w:r>
        <w:rPr>
          <w:rFonts w:ascii="宋体" w:eastAsia="宋体"/>
          <w:b w:val="0"/>
          <w:bCs w:val="0"/>
          <w:i w:val="0"/>
          <w:iCs w:val="0"/>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pPr>
        <w:ind w:left="0" w:firstLine="479"/>
        <w:rPr>
          <w:rFonts w:ascii="宋体" w:eastAsia="宋体"/>
          <w:b w:val="0"/>
          <w:bCs w:val="0"/>
          <w:i w:val="0"/>
          <w:iCs w:val="0"/>
          <w:sz w:val="24"/>
          <w:szCs w:val="24"/>
        </w:rPr>
      </w:pPr>
      <w:r>
        <w:rPr>
          <w:rFonts w:ascii="宋体" w:eastAsia="宋体"/>
          <w:b w:val="0"/>
          <w:bCs w:val="0"/>
          <w:i w:val="0"/>
          <w:iCs w:val="0"/>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pPr>
        <w:ind w:firstLineChars="200" w:firstLine="480"/>
        <w:rPr>
          <w:rFonts w:ascii="宋体"/>
          <w:color w:val="000000"/>
          <w:spacing w:val="0"/>
          <w:sz w:val="24"/>
          <w:szCs w:val="24"/>
        </w:rPr>
      </w:pPr>
      <w:r>
        <w:rPr>
          <w:rFonts w:ascii="宋体" w:eastAsia="宋体"/>
          <w:b w:val="0"/>
          <w:bCs w:val="0"/>
          <w:i w:val="0"/>
          <w:iCs w:val="0"/>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pacing w:val="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pPr>
        <w:ind w:firstLineChars="200" w:firstLine="480"/>
        <w:rPr>
          <w:rFonts w:ascii="Microsoft YaHei" w:hAnsi="Microsoft YaHei"/>
          <w:color w:val="000000"/>
          <w:spacing w:val="0"/>
          <w:szCs w:val="24"/>
        </w:rPr>
      </w:pPr>
      <w:r>
        <w:rPr>
          <w:rFonts w:ascii="宋体"/>
          <w:color w:val="000000"/>
          <w:spacing w:val="0"/>
          <w:sz w:val="24"/>
          <w:szCs w:val="24"/>
        </w:rPr>
        <w:t>为了解决这个问题，对文本的图形结构执行操作是至关重要的。图卷积网络可以在图结构上运行，其中节点状态通过合并相邻节点的信息来表示。因此随着层数的增加，同一子图中的节点的特征难以区分</w:t>
      </w:r>
    </w:p>
    <w:p>
      <w:pPr>
        <w:ind w:left="0" w:firstLine="479"/>
        <w:rPr>
          <w:rFonts w:ascii="宋体" w:hint="eastAsia"/>
          <w:sz w:val="24"/>
          <w:szCs w:val="24"/>
        </w:rPr>
      </w:pPr>
      <w:r>
        <w:rPr>
          <w:rFonts w:ascii="宋体"/>
          <w:sz w:val="24"/>
          <w:szCs w:val="24"/>
        </w:rPr>
        <w:t>（到目前为止论文已经提到了三种神经网络，所以我决定先了解这几种神经网络的大致结构再回来继续学习该篇论文）</w:t>
      </w:r>
    </w:p>
    <w:p>
      <w:pPr>
        <w:ind w:left="0"/>
        <w:rPr>
          <w:b/>
          <w:bCs/>
          <w:i/>
          <w:iCs/>
          <w:sz w:val="24"/>
          <w:szCs w:val="24"/>
        </w:rPr>
      </w:pPr>
      <w:r>
        <w:rPr>
          <w:b/>
          <w:bCs/>
          <w:i/>
          <w:iCs/>
          <w:sz w:val="24"/>
          <w:szCs w:val="24"/>
        </w:rPr>
        <w:t>《从多层感知器到卷积网络（一）》</w:t>
      </w:r>
    </w:p>
    <w:p>
      <w:pPr>
        <w:ind w:left="0" w:firstLineChars="200" w:firstLine="480"/>
        <w:rPr>
          <w:sz w:val="24"/>
          <w:szCs w:val="24"/>
        </w:rPr>
      </w:pPr>
      <w:r>
        <w:rPr>
          <w:sz w:val="24"/>
          <w:szCs w:val="24"/>
        </w:rPr>
        <w:t>在多层感知器（MLP）中，曾经科学家使用阶跃函数作为神经元来模拟神经元传递信号，但是直接输出-1或1的方式对于以后的优化工作及其困难，所以有人想到了使用正切函数tanh。</w:t>
      </w:r>
    </w:p>
    <w:p>
      <w:pPr>
        <w:ind w:left="0"/>
        <w:rPr>
          <w:sz w:val="24"/>
          <w:szCs w:val="24"/>
        </w:rPr>
      </w:pPr>
      <w:r>
        <w:rPr>
          <w:sz w:val="24"/>
          <w:szCs w:val="24"/>
        </w:rPr>
        <w:t>正切函数：</w:t>
      </w:r>
    </w:p>
    <w:p>
      <w:pPr>
        <w:ind w:left="0"/>
        <w:rPr>
          <w:sz w:val="24"/>
          <w:szCs w:val="24"/>
        </w:rPr>
      </w:pPr>
      <w:r>
        <w:rPr>
          <w:sz w:val="24"/>
          <w:szCs w:val="24"/>
        </w:rPr>
        <w:drawing>
          <wp:inline distT="0" distB="0" distL="85723" distR="85723">
            <wp:extent cx="2228816" cy="676262"/>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228816" cy="676262"/>
                    </a:xfrm>
                    <a:prstGeom prst="rect"/>
                    <a:noFill/>
                    <a:ln w="9525" cmpd="sng" cap="flat">
                      <a:noFill/>
                      <a:prstDash val="solid"/>
                      <a:miter/>
                    </a:ln>
                  </pic:spPr>
                </pic:pic>
              </a:graphicData>
            </a:graphic>
          </wp:inline>
        </w:drawing>
      </w:r>
    </w:p>
    <w:p>
      <w:pPr>
        <w:ind w:left="0"/>
        <w:rPr>
          <w:sz w:val="24"/>
          <w:szCs w:val="24"/>
        </w:rPr>
      </w:pPr>
      <w:r>
        <w:rPr>
          <w:sz w:val="24"/>
          <w:szCs w:val="24"/>
        </w:rPr>
        <w:t>其导数形式为：</w:t>
      </w:r>
    </w:p>
    <w:p>
      <w:pPr>
        <w:ind w:left="0"/>
        <w:rPr>
          <w:sz w:val="24"/>
          <w:szCs w:val="24"/>
        </w:rPr>
      </w:pPr>
      <w:r>
        <w:rPr>
          <w:sz w:val="24"/>
          <w:szCs w:val="24"/>
        </w:rPr>
        <w:drawing>
          <wp:inline distT="0" distB="0" distL="85723" distR="85723">
            <wp:extent cx="2247864" cy="523867"/>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247864" cy="523867"/>
                    </a:xfrm>
                    <a:prstGeom prst="rect"/>
                    <a:noFill/>
                    <a:ln w="9525" cmpd="sng" cap="flat">
                      <a:noFill/>
                      <a:prstDash val="solid"/>
                      <a:miter/>
                    </a:ln>
                  </pic:spPr>
                </pic:pic>
              </a:graphicData>
            </a:graphic>
          </wp:inline>
        </w:drawing>
      </w:r>
    </w:p>
    <w:p>
      <w:pPr>
        <w:ind w:left="0"/>
        <w:rPr>
          <w:sz w:val="24"/>
          <w:szCs w:val="24"/>
        </w:rPr>
      </w:pPr>
      <w:r>
        <w:rPr>
          <w:sz w:val="24"/>
          <w:szCs w:val="24"/>
        </w:rPr>
        <w:t>tanh函数具有明显的S曲线，在x远大于0时输出1，x远小于0时输出-1，而在其他时候输出一个-1到1之间的数，这样一个平滑的输出范围更利于后期的优化工作。</w:t>
      </w:r>
    </w:p>
    <w:p>
      <w:pPr>
        <w:ind w:left="0" w:firstLine="479"/>
        <w:rPr>
          <w:sz w:val="24"/>
          <w:szCs w:val="24"/>
        </w:rPr>
      </w:pPr>
      <w:r>
        <w:rPr>
          <w:sz w:val="24"/>
          <w:szCs w:val="24"/>
        </w:rPr>
        <w:t>MLP共3层，分为输入层，隐藏层与输出层。对于输入向量x，在输入第1层前，进行转换变成一个加权分数：</w:t>
      </w:r>
      <w:r>
        <w:rPr>
          <w:sz w:val="24"/>
          <w:szCs w:val="24"/>
        </w:rPr>
        <w:drawing>
          <wp:inline distT="0" distB="0" distL="85723" distR="85723">
            <wp:extent cx="1924020" cy="485767"/>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924020" cy="485767"/>
                    </a:xfrm>
                    <a:prstGeom prst="rect"/>
                    <a:noFill/>
                    <a:ln w="9525" cmpd="sng" cap="flat">
                      <a:noFill/>
                      <a:prstDash val="solid"/>
                      <a:miter/>
                    </a:ln>
                  </pic:spPr>
                </pic:pic>
              </a:graphicData>
            </a:graphic>
          </wp:inline>
        </w:drawing>
      </w:r>
      <w:r>
        <w:rPr>
          <w:sz w:val="24"/>
          <w:szCs w:val="24"/>
        </w:rPr>
        <w:t>。W1指的是第0层与第1层的权重矩阵，b0就是bias项。添加bias项的原因是为了让我们的神经网络表达能力更强。算出加权分数后，就用tanh函数处理：</w:t>
      </w:r>
      <w:r>
        <w:rPr>
          <w:sz w:val="24"/>
          <w:szCs w:val="24"/>
        </w:rPr>
        <w:drawing>
          <wp:inline distT="0" distB="0" distL="85723" distR="85723">
            <wp:extent cx="1333479" cy="571491"/>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333479" cy="571491"/>
                    </a:xfrm>
                    <a:prstGeom prst="rect"/>
                    <a:noFill/>
                    <a:ln w="9525" cmpd="sng" cap="flat">
                      <a:noFill/>
                      <a:prstDash val="solid"/>
                      <a:miter/>
                    </a:ln>
                  </pic:spPr>
                </pic:pic>
              </a:graphicData>
            </a:graphic>
          </wp:inline>
        </w:drawing>
      </w:r>
      <w:r>
        <w:rPr>
          <w:sz w:val="24"/>
          <w:szCs w:val="24"/>
        </w:rPr>
        <w:t>。处理的结果就作为下一层的输入，经过层层处理，最后一层输出我们想要的结果。</w:t>
      </w:r>
    </w:p>
    <w:p>
      <w:pPr>
        <w:ind w:left="0"/>
        <w:rPr>
          <w:sz w:val="24"/>
          <w:szCs w:val="24"/>
        </w:rPr>
      </w:pPr>
      <w:r>
        <w:rPr>
          <w:sz w:val="24"/>
          <w:szCs w:val="24"/>
        </w:rPr>
        <w:drawing>
          <wp:inline distT="0" distB="0" distL="85723" distR="85723">
            <wp:extent cx="3762957" cy="3098452"/>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3762957" cy="3098452"/>
                    </a:xfrm>
                    <a:prstGeom prst="rect"/>
                    <a:noFill/>
                    <a:ln w="9525" cmpd="sng" cap="flat">
                      <a:noFill/>
                      <a:prstDash val="solid"/>
                      <a:miter/>
                    </a:ln>
                  </pic:spPr>
                </pic:pic>
              </a:graphicData>
            </a:graphic>
          </wp:inline>
        </w:drawing>
      </w:r>
    </w:p>
    <w:p>
      <w:pPr>
        <w:ind w:left="0" w:firstLine="479"/>
        <w:rPr>
          <w:sz w:val="24"/>
          <w:szCs w:val="24"/>
        </w:rPr>
      </w:pPr>
      <w:r>
        <w:rPr>
          <w:sz w:val="24"/>
          <w:szCs w:val="24"/>
        </w:rPr>
        <w:t>为了控制网络的意图，使用一个cost函数</w:t>
      </w:r>
      <w:r>
        <w:rPr>
          <w:sz w:val="24"/>
          <w:szCs w:val="24"/>
        </w:rPr>
        <w:drawing>
          <wp:inline distT="0" distB="0" distL="85723" distR="85723">
            <wp:extent cx="2066893" cy="495292"/>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066893" cy="495292"/>
                    </a:xfrm>
                    <a:prstGeom prst="rect"/>
                    <a:noFill/>
                    <a:ln w="9525" cmpd="sng" cap="flat">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pPr>
        <w:ind w:left="0"/>
        <w:rPr>
          <w:b/>
          <w:bCs/>
          <w:sz w:val="24"/>
          <w:szCs w:val="24"/>
        </w:rPr>
      </w:pPr>
      <w:r>
        <w:rPr>
          <w:b/>
          <w:bCs/>
          <w:sz w:val="24"/>
          <w:szCs w:val="24"/>
        </w:rPr>
        <w:t>下周学习计划：</w:t>
      </w:r>
    </w:p>
    <w:p>
      <w:pPr>
        <w:ind w:firstLine="479"/>
        <w:rPr>
          <w:sz w:val="24"/>
          <w:szCs w:val="24"/>
        </w:rPr>
      </w:pPr>
      <w:r>
        <w:rPr>
          <w:sz w:val="24"/>
          <w:szCs w:val="24"/>
        </w:rPr>
        <w:t>继续跟随深度学习视频课程学习深度学习理论方法，并大致了解完卷积神经网络以及图神经网络的大致结构，推进《RGCN》论文的理解程度。</w:t>
      </w:r>
    </w:p>
    <w:p>
      <w:pPr>
        <w:pStyle w:val="3"/>
        <w:keepNext/>
        <w:keepLines/>
        <w:pageBreakBefore/>
        <w:widowControl w:val="0"/>
        <w:jc w:val="center"/>
        <w:rPr>
          <w:sz w:val="30"/>
          <w:szCs w:val="30"/>
        </w:rPr>
      </w:pPr>
      <w:bookmarkStart w:id="2" w:name="_Toc48432545"/>
      <w:r>
        <w:rPr>
          <w:sz w:val="30"/>
          <w:szCs w:val="30"/>
        </w:rPr>
        <w:t>第二周 9月23日~9月29日</w:t>
      </w:r>
      <w:bookmarkEnd w:id="2"/>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pPr>
        <w:ind w:firstLine="479"/>
        <w:rPr>
          <w:rFonts w:ascii="宋体" w:hint="eastAsia"/>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卷积是两个变量在某范围内相乘后求和的结果。在wiki中卷积定义为：</w:t>
      </w:r>
    </w:p>
    <w:p>
      <w:pPr>
        <w:ind w:firstLine="479"/>
        <w:rPr>
          <w:rFonts w:ascii="宋体"/>
          <w:sz w:val="24"/>
          <w:szCs w:val="24"/>
        </w:rPr>
      </w:pPr>
      <w:r>
        <w:rPr>
          <w:rFonts w:ascii="宋体"/>
          <w:sz w:val="24"/>
          <w:szCs w:val="24"/>
        </w:rPr>
        <w:drawing>
          <wp:inline distT="0" distB="0" distL="85723" distR="85723">
            <wp:extent cx="3047953" cy="723889"/>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3047953" cy="723889"/>
                    </a:xfrm>
                    <a:prstGeom prst="rect"/>
                    <a:noFill/>
                    <a:ln w="9525" cmpd="sng" cap="flat">
                      <a:noFill/>
                      <a:prstDash val="solid"/>
                      <a:miter/>
                    </a:ln>
                  </pic:spPr>
                </pic:pic>
              </a:graphicData>
            </a:graphic>
          </wp:inline>
        </w:drawing>
      </w:r>
    </w:p>
    <w:p>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pPr>
        <w:ind w:left="0"/>
        <w:rPr>
          <w:rFonts w:ascii="宋体" w:hint="eastAsia"/>
          <w:sz w:val="24"/>
          <w:szCs w:val="24"/>
        </w:rPr>
      </w:pPr>
    </w:p>
    <w:p>
      <w:pPr>
        <w:ind w:firstLine="479"/>
        <w:rPr>
          <w:sz w:val="24"/>
          <w:szCs w:val="24"/>
        </w:rPr>
      </w:pPr>
      <w:r>
        <w:rPr>
          <w:sz w:val="24"/>
          <w:szCs w:val="24"/>
        </w:rPr>
        <w:t>接续上周，本文提出的框架RGCN像递归神经网络一样引入了一个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，节点状态是隐状态和相邻节点信息的表示。使用依存句法分析的结果构造一个文本图，而且目标被视为整个图中的一个特殊区域。用RGCN对文本和目标进行编码并通过这些表示得到情绪分类。</w:t>
      </w:r>
    </w:p>
    <w:p>
      <w:pPr>
        <w:ind w:firstLine="479"/>
        <w:rPr>
          <w:sz w:val="24"/>
          <w:szCs w:val="24"/>
        </w:rPr>
      </w:pPr>
    </w:p>
    <w:p>
      <w:pPr>
        <w:ind w:firstLine="479"/>
        <w:rPr>
          <w:color w:val="FF0000"/>
          <w:sz w:val="24"/>
          <w:szCs w:val="24"/>
        </w:rPr>
      </w:pPr>
      <w:r>
        <w:rPr>
          <w:color w:val="FF0000"/>
          <w:sz w:val="24"/>
          <w:szCs w:val="24"/>
        </w:rPr>
        <w:t>递归神经网络简要概念如下：</w:t>
      </w:r>
    </w:p>
    <w:p>
      <w:pPr>
        <w:ind w:firstLine="479"/>
        <w:rPr>
          <w:rFonts w:hint="eastAsia"/>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，而递归神经网络（Recurrent Neural Network）便能够赋予网络这样的记忆力。</w:t>
      </w:r>
    </w:p>
    <w:p>
      <w:pPr>
        <w:ind w:firstLine="479"/>
        <w:rPr>
          <w:rFonts w:hint="eastAsia"/>
          <w:sz w:val="24"/>
          <w:szCs w:val="24"/>
        </w:rPr>
      </w:pPr>
      <w:r>
        <w:rPr>
          <w:rFonts w:hint="eastAsia"/>
          <w:sz w:val="24"/>
          <w:szCs w:val="24"/>
        </w:rPr>
        <w:drawing>
          <wp:inline distT="0" distB="0" distL="85723" distR="85723">
            <wp:extent cx="5274945" cy="2863541"/>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945" cy="2863541"/>
                    </a:xfrm>
                    <a:prstGeom prst="rect"/>
                    <a:noFill/>
                    <a:ln w="9525" cmpd="sng" cap="flat">
                      <a:noFill/>
                      <a:prstDash val="solid"/>
                      <a:miter/>
                    </a:ln>
                  </pic:spPr>
                </pic:pic>
              </a:graphicData>
            </a:graphic>
          </wp:inline>
        </w:drawing>
      </w:r>
    </w:p>
    <w:p>
      <w:pPr>
        <w:ind w:firstLine="479"/>
        <w:rPr>
          <w:sz w:val="24"/>
          <w:szCs w:val="24"/>
        </w:rPr>
      </w:pPr>
      <w:r>
        <w:rPr>
          <w:sz w:val="24"/>
          <w:szCs w:val="24"/>
        </w:rPr>
        <w:t>左侧是递归神经网络的原始结构。与普通三层结构稍有不同的是，隐藏层添加了一个闭环。上图右侧是展开之后的结构。</w:t>
      </w:r>
    </w:p>
    <w:p>
      <w:pPr>
        <w:ind w:firstLine="479"/>
        <w:rPr>
          <w:sz w:val="24"/>
          <w:szCs w:val="24"/>
        </w:rPr>
      </w:pPr>
      <w:r>
        <w:rPr>
          <w:sz w:val="24"/>
          <w:szCs w:val="24"/>
        </w:rPr>
        <w:t>xt是t时刻的输入，是输入序列的一部分，对于语言模型，每一个xt将代表一个词向量，一整个序列就代表一句话。ht是时刻t的隐藏状态，ot代表时刻t的输出。输入层到隐藏层直接的权重由U表示，它将原始输入进行抽象作为隐藏层的输入。隐藏层到隐藏层的权重W是网络记忆的控制者，负责调度记忆。隐藏层到输出层的权重V，从隐藏层学习到的表示将通过它再一次抽象，并作为最终输出。</w:t>
      </w:r>
    </w:p>
    <w:p>
      <w:pPr>
        <w:ind w:firstLine="479"/>
        <w:rPr>
          <w:sz w:val="24"/>
          <w:szCs w:val="24"/>
        </w:rPr>
      </w:pPr>
      <w:r>
        <w:rPr>
          <w:sz w:val="24"/>
          <w:szCs w:val="24"/>
        </w:rPr>
        <w:t>在t=0时刻，UVW都被随机初始化好，h0通常初始化为0。然后随着时间推进进行如下计算：</w:t>
      </w:r>
    </w:p>
    <w:p>
      <w:pPr>
        <w:ind w:firstLine="479"/>
        <w:rPr>
          <w:sz w:val="24"/>
          <w:szCs w:val="24"/>
        </w:rPr>
      </w:pPr>
      <w:r>
        <w:rPr>
          <w:sz w:val="24"/>
          <w:szCs w:val="24"/>
        </w:rPr>
        <w:tab/>
        <w:tab/>
        <w:tab/>
        <w:tab/>
      </w:r>
      <w:r>
        <w:rPr>
          <w:sz w:val="24"/>
          <w:szCs w:val="24"/>
        </w:rPr>
        <w:drawing>
          <wp:inline distT="0" distB="0" distL="85723" distR="85723">
            <wp:extent cx="2447887" cy="857236"/>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447887" cy="857236"/>
                    </a:xfrm>
                    <a:prstGeom prst="rect"/>
                    <a:noFill/>
                    <a:ln w="9525" cmpd="sng" cap="flat">
                      <a:noFill/>
                      <a:prstDash val="solid"/>
                      <a:miter/>
                    </a:ln>
                  </pic:spPr>
                </pic:pic>
              </a:graphicData>
            </a:graphic>
          </wp:inline>
        </w:drawing>
      </w:r>
    </w:p>
    <w:p>
      <w:pPr>
        <w:ind w:firstLine="479"/>
        <w:rPr>
          <w:sz w:val="24"/>
          <w:szCs w:val="24"/>
        </w:rPr>
      </w:pPr>
      <w:r>
        <w:rPr>
          <w:sz w:val="24"/>
          <w:szCs w:val="24"/>
        </w:rPr>
        <w:t>每一次上一轮的隐藏状态作为ht-1将作为时刻t-1的记忆状态参与下一次预测活动，f是激活函数，g通常为softmax函数。所以可以这样理解隐藏状态：</w:t>
      </w:r>
    </w:p>
    <w:p>
      <w:pPr>
        <w:ind w:firstLine="479"/>
        <w:jc w:val="center"/>
        <w:rPr>
          <w:sz w:val="24"/>
          <w:szCs w:val="24"/>
        </w:rPr>
      </w:pPr>
      <w:r>
        <w:rPr>
          <w:sz w:val="24"/>
          <w:szCs w:val="24"/>
        </w:rPr>
        <w:t>h=f（现在的输入+过去记忆总结）</w:t>
      </w:r>
    </w:p>
    <w:p>
      <w:pPr>
        <w:ind w:firstLine="479"/>
        <w:rPr>
          <w:sz w:val="24"/>
          <w:szCs w:val="24"/>
        </w:rPr>
      </w:pPr>
    </w:p>
    <w:p>
      <w:pPr>
        <w:ind w:firstLine="479"/>
        <w:rPr>
          <w:sz w:val="24"/>
          <w:szCs w:val="24"/>
        </w:rPr>
      </w:pPr>
      <w:r>
        <w:rPr>
          <w:sz w:val="24"/>
          <w:szCs w:val="24"/>
        </w:rPr>
        <w:t>论文中对图卷积神经网络（GCN）进行了介绍。</w:t>
      </w:r>
    </w:p>
    <w:p>
      <w:pPr>
        <w:ind w:firstLine="479"/>
        <w:rPr>
          <w:sz w:val="24"/>
          <w:szCs w:val="24"/>
        </w:rPr>
      </w:pPr>
      <w:r>
        <w:rPr>
          <w:sz w:val="24"/>
          <w:szCs w:val="24"/>
        </w:rPr>
        <w:t>在GCN中，图形结构由相邻矩阵表示，对图形结构进行卷积运算。其描述为：</w:t>
      </w:r>
    </w:p>
    <w:p>
      <w:pPr>
        <w:ind w:firstLineChars="200" w:firstLine="420"/>
        <w:rPr>
          <w:rFonts w:ascii="Microsoft YaHei" w:hAnsi="Microsoft YaHei"/>
          <w:color w:val="000000"/>
          <w:spacing w:val="0"/>
          <w:szCs w:val="24"/>
        </w:rPr>
      </w:pPr>
      <w:r>
        <w:rPr>
          <w:szCs w:val="24"/>
        </w:rPr>
        <w:drawing>
          <wp:inline distT="0" distB="0" distL="85723" distR="85723">
            <wp:extent cx="3761740" cy="475615"/>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761740" cy="475615"/>
                    </a:xfrm>
                    <a:prstGeom prst="rect"/>
                    <a:noFill/>
                    <a:ln w="9525" cmpd="sng" cap="flat">
                      <a:noFill/>
                      <a:prstDash val="solid"/>
                      <a:miter/>
                    </a:ln>
                  </pic:spPr>
                </pic:pic>
              </a:graphicData>
            </a:graphic>
          </wp:inline>
        </w:drawing>
      </w:r>
      <w:r>
        <w:rPr>
          <w:szCs w:val="24"/>
        </w:rPr>
        <w:br/>
      </w:r>
    </w:p>
    <w:p>
      <w:pPr>
        <w:ind w:firstLineChars="200" w:firstLine="480"/>
        <w:rPr>
          <w:rFonts w:ascii="宋体" w:hint="eastAsia"/>
          <w:color w:val="000000"/>
          <w:spacing w:val="0"/>
          <w:sz w:val="24"/>
          <w:szCs w:val="24"/>
        </w:rPr>
      </w:pPr>
      <w:r>
        <w:rPr>
          <w:rFonts w:ascii="宋体" w:hint="eastAsia"/>
          <w:color w:val="000000"/>
          <w:spacing w:val="0"/>
          <w:sz w:val="24"/>
          <w:szCs w:val="24"/>
        </w:rPr>
        <w:t>在</w:t>
      </w:r>
      <w:r>
        <w:rPr>
          <w:rFonts w:ascii="宋体" w:hint="eastAsia"/>
          <w:color w:val="000000"/>
          <w:spacing w:val="0"/>
          <w:sz w:val="24"/>
          <w:szCs w:val="24"/>
        </w:rPr>
        <w:drawing>
          <wp:inline distT="0" distB="0" distL="85723" distR="85723">
            <wp:extent cx="1275714" cy="26606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1275714" cy="266065"/>
                    </a:xfrm>
                    <a:prstGeom prst="rect"/>
                    <a:noFill/>
                    <a:ln w="9525" cmpd="sng" cap="flat">
                      <a:noFill/>
                      <a:prstDash val="solid"/>
                      <a:miter/>
                    </a:ln>
                  </pic:spPr>
                </pic:pic>
              </a:graphicData>
            </a:graphic>
          </wp:inline>
        </w:drawing>
      </w:r>
      <w:r>
        <w:rPr>
          <w:rFonts w:ascii="宋体" w:hint="eastAsia"/>
          <w:color w:val="000000"/>
          <w:spacing w:val="0"/>
          <w:sz w:val="24"/>
          <w:szCs w:val="24"/>
        </w:rPr>
        <w:t>中，A是图的邻接矩阵，</w:t>
      </w:r>
      <w:r>
        <w:rPr>
          <w:rFonts w:ascii="宋体" w:hint="eastAsia"/>
          <w:color w:val="000000"/>
          <w:spacing w:val="0"/>
          <w:sz w:val="24"/>
          <w:szCs w:val="24"/>
        </w:rPr>
        <w:drawing>
          <wp:inline distT="0" distB="0" distL="85723" distR="85723">
            <wp:extent cx="218440" cy="27559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定义为</w:t>
      </w:r>
      <w:r>
        <w:rPr>
          <w:rFonts w:ascii="宋体" w:hint="eastAsia"/>
          <w:color w:val="000000"/>
          <w:spacing w:val="0"/>
          <w:sz w:val="24"/>
          <w:szCs w:val="24"/>
        </w:rPr>
        <w:drawing>
          <wp:inline distT="0" distB="0" distL="85723" distR="85723">
            <wp:extent cx="218440" cy="27559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=A+I,其中I是单位矩阵，</w:t>
      </w:r>
      <w:r>
        <w:rPr>
          <w:rFonts w:ascii="宋体" w:hint="eastAsia"/>
          <w:color w:val="000000"/>
          <w:spacing w:val="0"/>
          <w:sz w:val="24"/>
          <w:szCs w:val="24"/>
        </w:rPr>
        <w:drawing>
          <wp:inline distT="0" distB="0" distL="85723" distR="85723">
            <wp:extent cx="180340" cy="208915"/>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180340" cy="208915"/>
                    </a:xfrm>
                    <a:prstGeom prst="rect"/>
                    <a:noFill/>
                    <a:ln w="9525" cmpd="sng" cap="flat">
                      <a:noFill/>
                      <a:prstDash val="solid"/>
                      <a:miter/>
                    </a:ln>
                  </pic:spPr>
                </pic:pic>
              </a:graphicData>
            </a:graphic>
          </wp:inline>
        </w:drawing>
      </w:r>
      <w:r>
        <w:rPr>
          <w:rFonts w:ascii="宋体" w:hint="eastAsia"/>
          <w:color w:val="000000"/>
          <w:spacing w:val="0"/>
          <w:sz w:val="24"/>
          <w:szCs w:val="24"/>
        </w:rPr>
        <w:t>是其中元素可以被表示为</w:t>
      </w:r>
      <w:r>
        <w:rPr>
          <w:rFonts w:ascii="宋体" w:hint="eastAsia"/>
          <w:color w:val="000000"/>
          <w:spacing w:val="0"/>
          <w:sz w:val="24"/>
          <w:szCs w:val="24"/>
        </w:rPr>
        <w:drawing>
          <wp:inline distT="0" distB="0" distL="85723" distR="85723">
            <wp:extent cx="1075690" cy="237490"/>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1075690" cy="237490"/>
                    </a:xfrm>
                    <a:prstGeom prst="rect"/>
                    <a:noFill/>
                    <a:ln w="9525" cmpd="sng" cap="flat">
                      <a:noFill/>
                      <a:prstDash val="solid"/>
                      <a:miter/>
                    </a:ln>
                  </pic:spPr>
                </pic:pic>
              </a:graphicData>
            </a:graphic>
          </wp:inline>
        </w:drawing>
      </w:r>
      <w:r>
        <w:rPr>
          <w:rFonts w:ascii="宋体" w:hint="eastAsia"/>
          <w:color w:val="000000"/>
          <w:spacing w:val="0"/>
          <w:sz w:val="24"/>
          <w:szCs w:val="24"/>
        </w:rPr>
        <w:t>的对角矩阵。</w:t>
      </w:r>
      <w:r>
        <w:rPr>
          <w:rFonts w:ascii="宋体" w:hint="eastAsia"/>
          <w:color w:val="000000"/>
          <w:spacing w:val="0"/>
          <w:sz w:val="24"/>
          <w:szCs w:val="24"/>
        </w:rPr>
        <w:drawing>
          <wp:inline distT="0" distB="0" distL="85723" distR="85723">
            <wp:extent cx="351790" cy="180340"/>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351790" cy="180340"/>
                    </a:xfrm>
                    <a:prstGeom prst="rect"/>
                    <a:noFill/>
                    <a:ln w="9525" cmpd="sng" cap="flat">
                      <a:noFill/>
                      <a:prstDash val="solid"/>
                      <a:miter/>
                    </a:ln>
                  </pic:spPr>
                </pic:pic>
              </a:graphicData>
            </a:graphic>
          </wp:inline>
        </w:drawing>
      </w:r>
      <w:r>
        <w:rPr>
          <w:rFonts w:ascii="宋体" w:hint="eastAsia"/>
          <w:color w:val="000000"/>
          <w:spacing w:val="0"/>
          <w:sz w:val="24"/>
          <w:szCs w:val="24"/>
        </w:rPr>
        <w:t>表示训练期间要学习的加权矩阵，f（·）是一个激活函数。</w:t>
      </w:r>
    </w:p>
    <w:p>
      <w:pPr>
        <w:ind w:firstLineChars="200" w:firstLine="480"/>
        <w:rPr>
          <w:rFonts w:ascii="宋体" w:hint="eastAsia"/>
          <w:color w:val="000000"/>
          <w:spacing w:val="0"/>
          <w:sz w:val="24"/>
          <w:szCs w:val="24"/>
        </w:rPr>
      </w:pPr>
      <w:r>
        <w:rPr>
          <w:rFonts w:ascii="宋体" w:hint="eastAsia"/>
          <w:color w:val="000000"/>
          <w:spacing w:val="0"/>
          <w:sz w:val="24"/>
          <w:szCs w:val="24"/>
        </w:rPr>
        <w:t>将</w:t>
      </w:r>
      <w:r>
        <w:rPr>
          <w:rFonts w:ascii="宋体" w:hint="eastAsia"/>
          <w:color w:val="000000"/>
          <w:spacing w:val="0"/>
          <w:sz w:val="24"/>
          <w:szCs w:val="24"/>
        </w:rPr>
        <w:drawing>
          <wp:inline distT="0" distB="0" distL="85723" distR="85723">
            <wp:extent cx="399415" cy="199390"/>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399415" cy="199390"/>
                    </a:xfrm>
                    <a:prstGeom prst="rect"/>
                    <a:noFill/>
                    <a:ln w="9525" cmpd="sng" cap="flat">
                      <a:noFill/>
                      <a:prstDash val="solid"/>
                      <a:miter/>
                    </a:ln>
                  </pic:spPr>
                </pic:pic>
              </a:graphicData>
            </a:graphic>
          </wp:inline>
        </w:drawing>
      </w:r>
      <w:r>
        <w:rPr>
          <w:rFonts w:ascii="宋体" w:hint="eastAsia"/>
          <w:color w:val="000000"/>
          <w:spacing w:val="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pPr>
        <w:ind w:firstLineChars="200" w:firstLine="480"/>
        <w:rPr>
          <w:rFonts w:ascii="宋体"/>
          <w:color w:val="000000"/>
          <w:spacing w:val="0"/>
          <w:sz w:val="24"/>
          <w:szCs w:val="24"/>
        </w:rPr>
      </w:pPr>
      <w:r>
        <w:rPr>
          <w:rFonts w:ascii="宋体" w:hint="eastAsia"/>
          <w:color w:val="000000"/>
          <w:spacing w:val="0"/>
          <w:sz w:val="24"/>
          <w:szCs w:val="24"/>
        </w:rPr>
        <w:t>将图结构与卷积中的节点特征相结合的GCN模型使得同一集群中节点的输出特征更加相似。虽然GCN模型在特征提取方面很强大，但并不完全适合目标依赖情绪分析任务。</w:t>
      </w:r>
    </w:p>
    <w:p>
      <w:pPr>
        <w:ind w:firstLineChars="200" w:firstLine="480"/>
        <w:rPr>
          <w:rFonts w:ascii="宋体"/>
          <w:color w:val="000000"/>
          <w:spacing w:val="0"/>
          <w:sz w:val="24"/>
          <w:szCs w:val="24"/>
        </w:rPr>
      </w:pPr>
      <w:r>
        <w:rPr>
          <w:rFonts w:ascii="宋体"/>
          <w:color w:val="000000"/>
          <w:spacing w:val="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p>
    <w:p>
      <w:pPr>
        <w:ind w:firstLineChars="200" w:firstLine="480"/>
        <w:rPr>
          <w:rFonts w:ascii="宋体"/>
          <w:color w:val="000000"/>
          <w:spacing w:val="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t>作者提出的NeuroSAT是一种信息传递神经网络，它只经过训练成为一个分类器来预测可满足性，然后学习解决SAT问题。NeuroSAT通过简单的多次迭代来解决更复杂困难的问题。</w:t>
      </w:r>
    </w:p>
    <w:p>
      <w:pPr>
        <w:ind w:firstLineChars="200" w:firstLine="480"/>
        <w:rPr>
          <w:rFonts w:ascii="宋体"/>
          <w:b w:val="0"/>
          <w:bCs w:val="0"/>
          <w:i w:val="0"/>
          <w:iCs w:val="0"/>
          <w:caps w:val="0"/>
          <w:smallCaps w:val="0"/>
          <w:color w:val="2E3033"/>
          <w:spacing w:val="0"/>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b w:val="0"/>
          <w:bCs w:val="0"/>
          <w:i w:val="0"/>
          <w:iCs w:val="0"/>
          <w:caps w:val="0"/>
          <w:smallCaps w:val="0"/>
          <w:color w:val="2E3033"/>
          <w:spacing w:val="0"/>
          <w:sz w:val="24"/>
          <w:szCs w:val="24"/>
          <w:shd w:val="clear" w:color="auto" w:fill="FFFFFF"/>
        </w:rPr>
        <w:t>对于每个SAT问题，我们只向NeuroSAT提供</w:t>
      </w:r>
      <w:r>
        <w:rPr>
          <w:rFonts w:ascii="宋体"/>
          <w:b w:val="0"/>
          <w:bCs w:val="0"/>
          <w:i w:val="0"/>
          <w:iCs w:val="0"/>
          <w:caps w:val="0"/>
          <w:smallCaps w:val="0"/>
          <w:color w:val="2E3033"/>
          <w:spacing w:val="0"/>
          <w:sz w:val="24"/>
          <w:szCs w:val="24"/>
          <w:shd w:val="clear" w:color="auto" w:fill="FFFFFF"/>
        </w:rPr>
        <w:t>单位</w:t>
      </w:r>
      <w:r>
        <w:rPr>
          <w:rFonts w:ascii="宋体" w:hint="eastAsia"/>
          <w:b w:val="0"/>
          <w:bCs w:val="0"/>
          <w:i w:val="0"/>
          <w:iCs w:val="0"/>
          <w:caps w:val="0"/>
          <w:smallCaps w:val="0"/>
          <w:color w:val="2E3033"/>
          <w:spacing w:val="0"/>
          <w:sz w:val="24"/>
          <w:szCs w:val="24"/>
          <w:shd w:val="clear" w:color="auto" w:fill="FFFFFF"/>
        </w:rPr>
        <w:t>监督，以表明该问题是否可以得到满足</w:t>
      </w:r>
      <w:r>
        <w:rPr>
          <w:rFonts w:ascii="宋体"/>
          <w:b w:val="0"/>
          <w:bCs w:val="0"/>
          <w:i w:val="0"/>
          <w:iCs w:val="0"/>
          <w:caps w:val="0"/>
          <w:smallCaps w:val="0"/>
          <w:color w:val="2E3033"/>
          <w:spacing w:val="0"/>
          <w:sz w:val="24"/>
          <w:szCs w:val="24"/>
          <w:shd w:val="clear" w:color="auto" w:fill="FFFFFF"/>
        </w:rPr>
        <w:t>。</w:t>
      </w:r>
      <w:r>
        <w:rPr>
          <w:rFonts w:ascii="宋体" w:hint="eastAsia"/>
          <w:b w:val="0"/>
          <w:bCs w:val="0"/>
          <w:i w:val="0"/>
          <w:iCs w:val="0"/>
          <w:caps w:val="0"/>
          <w:smallCaps w:val="0"/>
          <w:color w:val="FF0000"/>
          <w:spacing w:val="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b w:val="0"/>
          <w:bCs w:val="0"/>
          <w:i w:val="0"/>
          <w:iCs w:val="0"/>
          <w:caps w:val="0"/>
          <w:smallCaps w:val="0"/>
          <w:color w:val="2E3033"/>
          <w:spacing w:val="0"/>
          <w:sz w:val="24"/>
          <w:szCs w:val="24"/>
          <w:shd w:val="clear" w:color="auto" w:fill="FFFFFF"/>
        </w:rPr>
        <w:t>解决方案本身几乎总是可以从网络的激活中自动解码，从而使NeuroSAT成为一个端到端的SAT求解器。</w:t>
      </w:r>
      <w:r>
        <w:rPr>
          <w:rFonts w:ascii="宋体"/>
          <w:b w:val="0"/>
          <w:bCs w:val="0"/>
          <w:i w:val="0"/>
          <w:iCs w:val="0"/>
          <w:caps w:val="0"/>
          <w:smallCaps w:val="0"/>
          <w:color w:val="2E3033"/>
          <w:spacing w:val="0"/>
          <w:sz w:val="24"/>
          <w:szCs w:val="24"/>
          <w:shd w:val="clear" w:color="auto" w:fill="FFFFFF"/>
        </w:rPr>
        <w:t>有关训练和测试状态的说明参考下图：</w:t>
      </w:r>
    </w:p>
    <w:p>
      <w:pPr>
        <w:ind w:firstLineChars="200" w:firstLine="480"/>
        <w:rPr>
          <w:rFonts w:ascii="宋体"/>
          <w:sz w:val="24"/>
          <w:szCs w:val="24"/>
        </w:rPr>
      </w:pPr>
      <w:r>
        <w:rPr>
          <w:rFonts w:ascii="宋体"/>
          <w:sz w:val="24"/>
          <w:szCs w:val="24"/>
        </w:rPr>
        <w:drawing>
          <wp:inline distT="0" distB="0" distL="85723" distR="85723">
            <wp:extent cx="5274945" cy="1479889"/>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5274945" cy="1479889"/>
                    </a:xfrm>
                    <a:prstGeom prst="rect"/>
                    <a:noFill/>
                    <a:ln w="9525" cmpd="sng" cap="flat">
                      <a:noFill/>
                      <a:prstDash val="solid"/>
                      <a:miter/>
                    </a:ln>
                  </pic:spPr>
                </pic:pic>
              </a:graphicData>
            </a:graphic>
          </wp:inline>
        </w:drawing>
      </w:r>
    </w:p>
    <w:p>
      <w:pPr>
        <w:ind w:left="0" w:firstLineChars="200" w:firstLine="480"/>
        <w:rPr>
          <w:rFonts w:ascii="宋体" w:hint="eastAsia"/>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pPr>
        <w:ind w:left="0" w:firstLineChars="200" w:firstLine="480"/>
        <w:rPr>
          <w:rFonts w:ascii="宋体" w:hint="eastAsia"/>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Style w:val="23Char"/>
          <w:rFonts w:ascii="宋体" w:hint="eastAsia"/>
          <w:b w:val="0"/>
          <w:bCs w:val="0"/>
          <w:i w:val="0"/>
          <w:iCs w:val="0"/>
          <w:color w:val="auto"/>
          <w:sz w:val="24"/>
          <w:szCs w:val="24"/>
        </w:rPr>
        <w:t>∧┐</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23Char"/>
          <w:rFonts w:ascii="宋体" w:hint="eastAsia"/>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Fonts w:ascii="宋体" w:hint="eastAsia"/>
          <w:sz w:val="24"/>
          <w:szCs w:val="24"/>
        </w:rPr>
        <w:t>x3）</w:t>
      </w:r>
      <w:r>
        <w:rPr>
          <w:rStyle w:val="23Char"/>
          <w:rFonts w:ascii="宋体" w:hint="eastAsia"/>
          <w:b w:val="0"/>
          <w:bCs w:val="0"/>
          <w:i w:val="0"/>
          <w:iCs w:val="0"/>
          <w:color w:val="auto"/>
          <w:sz w:val="24"/>
          <w:szCs w:val="24"/>
        </w:rPr>
        <w:t>∧</w:t>
      </w:r>
      <w:r>
        <w:rPr>
          <w:rFonts w:ascii="宋体" w:hint="eastAsia"/>
          <w:sz w:val="24"/>
          <w:szCs w:val="24"/>
        </w:rPr>
        <w:t>（</w:t>
      </w:r>
      <w:r>
        <w:rPr>
          <w:rStyle w:val="23Char"/>
          <w:rFonts w:ascii="宋体" w:hint="eastAsia"/>
          <w:b w:val="0"/>
          <w:bCs w:val="0"/>
          <w:i w:val="0"/>
          <w:iCs w:val="0"/>
          <w:color w:val="auto"/>
          <w:sz w:val="24"/>
          <w:szCs w:val="24"/>
        </w:rPr>
        <w:t>┐</w:t>
      </w:r>
      <w:r>
        <w:rPr>
          <w:rFonts w:ascii="宋体" w:hint="eastAsia"/>
          <w:sz w:val="24"/>
          <w:szCs w:val="24"/>
        </w:rPr>
        <w:t>x1</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x3），我们可以更简洁地表示为{1|2|3,</w:t>
      </w:r>
      <w:r>
        <w:rPr>
          <w:rFonts w:ascii="Times New Roman" w:hAnsi="Times New Roman"/>
          <w:sz w:val="24"/>
          <w:szCs w:val="24"/>
        </w:rPr>
        <w:sym w:font="Symbol" w:char="F060"/>
      </w:r>
      <w:r>
        <w:rPr>
          <w:rFonts w:ascii="宋体" w:hint="eastAsia"/>
          <w:sz w:val="24"/>
          <w:szCs w:val="24"/>
        </w:rPr>
        <w:t>1|</w:t>
      </w:r>
      <w:r>
        <w:rPr>
          <w:rFonts w:ascii="Times New Roman" w:hAnsi="Times New Roman"/>
          <w:sz w:val="24"/>
          <w:szCs w:val="24"/>
        </w:rPr>
        <w:sym w:font="Symbol" w:char="F060"/>
      </w:r>
      <w:r>
        <w:rPr>
          <w:rFonts w:ascii="宋体" w:hint="eastAsia"/>
          <w:sz w:val="24"/>
          <w:szCs w:val="24"/>
        </w:rPr>
        <w:t>2|</w:t>
      </w:r>
      <w:r>
        <w:rPr>
          <w:rFonts w:ascii="Times New Roman" w:hAnsi="Times New Roman"/>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pPr>
        <w:ind w:firstLineChars="200" w:firstLine="480"/>
        <w:rPr>
          <w:rFonts w:ascii="宋体" w:hint="eastAsia"/>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pPr>
        <w:ind w:firstLineChars="200" w:firstLine="480"/>
        <w:rPr>
          <w:rFonts w:ascii="宋体"/>
          <w:sz w:val="24"/>
          <w:szCs w:val="24"/>
        </w:rPr>
      </w:pPr>
    </w:p>
    <w:p>
      <w:pPr>
        <w:ind w:firstLineChars="200" w:firstLine="480"/>
        <w:rPr>
          <w:rFonts w:ascii="宋体" w:hint="eastAsia"/>
          <w:color w:val="000000"/>
          <w:spacing w:val="0"/>
          <w:sz w:val="24"/>
          <w:szCs w:val="24"/>
        </w:rPr>
      </w:pPr>
    </w:p>
    <w:p>
      <w:pPr>
        <w:ind w:left="0"/>
        <w:rPr>
          <w:b/>
          <w:bCs/>
          <w:sz w:val="24"/>
          <w:szCs w:val="24"/>
        </w:rPr>
      </w:pPr>
      <w:r>
        <w:rPr>
          <w:b/>
          <w:bCs/>
          <w:sz w:val="24"/>
          <w:szCs w:val="24"/>
        </w:rPr>
        <w:t>下周学习计划：</w:t>
      </w:r>
    </w:p>
    <w:p>
      <w:pPr>
        <w:pStyle w:val="3"/>
        <w:keepNext/>
        <w:keepLines/>
        <w:pageBreakBefore/>
        <w:widowControl w:val="0"/>
        <w:jc w:val="center"/>
        <w:rPr>
          <w:sz w:val="30"/>
          <w:szCs w:val="30"/>
        </w:rPr>
      </w:pPr>
      <w:bookmarkStart w:id="3" w:name="_Toc48432546"/>
      <w:r>
        <w:rPr>
          <w:sz w:val="30"/>
          <w:szCs w:val="30"/>
        </w:rPr>
        <w:t>第三周 10月7日~10月13日</w:t>
      </w:r>
      <w:bookmarkEnd w:id="3"/>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r>
        <w:rPr>
          <w:rFonts w:ascii="宋体"/>
          <w:color w:val="000000"/>
          <w:spacing w:val="0"/>
          <w:sz w:val="24"/>
          <w:szCs w:val="24"/>
        </w:rPr>
        <w:t>首先，单词序列进入</w:t>
      </w:r>
      <w:r>
        <w:rPr>
          <w:rFonts w:ascii="宋体"/>
          <w:color w:val="FF0000"/>
          <w:spacing w:val="0"/>
          <w:sz w:val="24"/>
          <w:szCs w:val="24"/>
        </w:rPr>
        <w:t>嵌入层</w:t>
      </w:r>
      <w:r>
        <w:rPr>
          <w:rFonts w:ascii="宋体"/>
          <w:color w:val="000000"/>
          <w:spacing w:val="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pPr>
        <w:ind w:firstLineChars="200" w:firstLine="480"/>
        <w:rPr>
          <w:rStyle w:val="23Char"/>
          <w:rFonts w:ascii="Times New Roman" w:hAnsi="Times New Roman"/>
          <w:i/>
          <w:iCs/>
          <w:color w:val="auto"/>
          <w:sz w:val="20"/>
          <w:szCs w:val="20"/>
        </w:rPr>
      </w:pPr>
      <w:r>
        <w:rPr>
          <w:rFonts w:ascii="宋体"/>
          <w:b/>
          <w:bCs/>
          <w:color w:val="FF0000"/>
          <w:spacing w:val="0"/>
          <w:sz w:val="24"/>
          <w:szCs w:val="24"/>
        </w:rPr>
        <w:t>图形构造</w:t>
      </w:r>
      <w:r>
        <w:rPr>
          <w:rFonts w:ascii="宋体"/>
          <w:color w:val="000000"/>
          <w:spacing w:val="0"/>
          <w:sz w:val="24"/>
          <w:szCs w:val="24"/>
        </w:rPr>
        <w:t>：</w:t>
      </w:r>
      <w:r>
        <w:rPr>
          <w:rFonts w:ascii="Microsoft YaHei" w:hAnsi="Microsoft YaHei"/>
          <w:color w:val="000000"/>
          <w:spacing w:val="0"/>
          <w:sz w:val="24"/>
          <w:szCs w:val="24"/>
        </w:rPr>
        <w:t>设</w:t>
      </w:r>
      <w:r>
        <w:rPr>
          <w:rFonts w:ascii="Microsoft YaHei" w:hAnsi="Microsoft YaHei"/>
          <w:color w:val="000000"/>
          <w:spacing w:val="0"/>
          <w:szCs w:val="24"/>
        </w:rPr>
        <w:t>W = {w </w:t>
      </w:r>
      <w:r>
        <w:rPr>
          <w:rFonts w:ascii="Microsoft YaHei" w:hAnsi="Microsoft YaHei"/>
          <w:color w:val="000000"/>
          <w:spacing w:val="0"/>
          <w:sz w:val="13"/>
          <w:szCs w:val="13"/>
        </w:rPr>
        <w:t>1</w:t>
      </w:r>
      <w:r>
        <w:rPr>
          <w:rFonts w:ascii="Microsoft YaHei" w:hAnsi="Microsoft YaHei"/>
          <w:color w:val="000000"/>
          <w:spacing w:val="0"/>
          <w:szCs w:val="24"/>
        </w:rPr>
        <w:t> ，w </w:t>
      </w:r>
      <w:r>
        <w:rPr>
          <w:rFonts w:ascii="Microsoft YaHei" w:hAnsi="Microsoft YaHei"/>
          <w:color w:val="000000"/>
          <w:spacing w:val="0"/>
          <w:sz w:val="13"/>
          <w:szCs w:val="13"/>
        </w:rPr>
        <w:t>2</w:t>
      </w:r>
      <w:r>
        <w:rPr>
          <w:rFonts w:ascii="Microsoft YaHei" w:hAnsi="Microsoft YaHei"/>
          <w:color w:val="000000"/>
          <w:spacing w:val="0"/>
          <w:szCs w:val="24"/>
        </w:rPr>
        <w:t> ，... w </w:t>
      </w:r>
      <w:r>
        <w:rPr>
          <w:rFonts w:ascii="Microsoft YaHei" w:hAnsi="Microsoft YaHei"/>
          <w:color w:val="000000"/>
          <w:spacing w:val="0"/>
          <w:sz w:val="13"/>
          <w:szCs w:val="13"/>
        </w:rPr>
        <w:t>N</w:t>
      </w:r>
      <w:r>
        <w:rPr>
          <w:rFonts w:ascii="Microsoft YaHei" w:hAnsi="Microsoft YaHei"/>
          <w:color w:val="000000"/>
          <w:spacing w:val="0"/>
          <w:szCs w:val="24"/>
        </w:rPr>
        <w:t> }</w:t>
      </w:r>
      <w:r>
        <w:rPr>
          <w:rFonts w:ascii="Microsoft YaHei" w:hAnsi="Microsoft YaHei"/>
          <w:color w:val="000000"/>
          <w:spacing w:val="0"/>
          <w:sz w:val="24"/>
          <w:szCs w:val="24"/>
        </w:rPr>
        <w:t>（| W | = N）表示在语料库中的单词集合。 </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 w:val="24"/>
          <w:szCs w:val="24"/>
        </w:rPr>
        <w:t>是给定文本的单词集合，</w:t>
      </w:r>
      <w:r>
        <w:rPr>
          <w:rFonts w:ascii="Microsoft YaHei" w:hAnsi="Microsoft YaHei"/>
          <w:color w:val="000000"/>
          <w:spacing w:val="0"/>
          <w:szCs w:val="24"/>
        </w:rPr>
        <w:t>W s = {w </w:t>
      </w:r>
      <w:r>
        <w:rPr>
          <w:rFonts w:ascii="Microsoft YaHei" w:hAnsi="Microsoft YaHei"/>
          <w:color w:val="000000"/>
          <w:spacing w:val="0"/>
          <w:sz w:val="13"/>
          <w:szCs w:val="13"/>
        </w:rPr>
        <w:t>s1</w:t>
      </w:r>
      <w:r>
        <w:rPr>
          <w:rFonts w:ascii="Microsoft YaHei" w:hAnsi="Microsoft YaHei"/>
          <w:color w:val="000000"/>
          <w:spacing w:val="0"/>
          <w:szCs w:val="24"/>
        </w:rPr>
        <w:t> ，w </w:t>
      </w:r>
      <w:r>
        <w:rPr>
          <w:rFonts w:ascii="Microsoft YaHei" w:hAnsi="Microsoft YaHei"/>
          <w:color w:val="000000"/>
          <w:spacing w:val="0"/>
          <w:sz w:val="13"/>
          <w:szCs w:val="13"/>
        </w:rPr>
        <w:t>s2</w:t>
      </w:r>
      <w:r>
        <w:rPr>
          <w:rFonts w:ascii="Microsoft YaHei" w:hAnsi="Microsoft YaHei"/>
          <w:color w:val="000000"/>
          <w:spacing w:val="0"/>
          <w:szCs w:val="24"/>
        </w:rPr>
        <w:t> ，... w </w:t>
      </w:r>
      <w:r>
        <w:rPr>
          <w:rFonts w:ascii="Microsoft YaHei" w:hAnsi="Microsoft YaHei"/>
          <w:color w:val="000000"/>
          <w:spacing w:val="0"/>
          <w:sz w:val="13"/>
          <w:szCs w:val="13"/>
        </w:rPr>
        <w:t>sM</w:t>
      </w:r>
      <w:r>
        <w:rPr>
          <w:rFonts w:ascii="Microsoft YaHei" w:hAnsi="Microsoft YaHei"/>
          <w:color w:val="000000"/>
          <w:spacing w:val="0"/>
          <w:szCs w:val="24"/>
        </w:rPr>
        <w:t>}（| W</w:t>
      </w:r>
      <w:r>
        <w:rPr>
          <w:rFonts w:ascii="Microsoft YaHei" w:hAnsi="Microsoft YaHei"/>
          <w:color w:val="000000"/>
          <w:spacing w:val="0"/>
          <w:sz w:val="13"/>
          <w:szCs w:val="13"/>
        </w:rPr>
        <w:t> s</w:t>
      </w:r>
      <w:r>
        <w:rPr>
          <w:rFonts w:ascii="Microsoft YaHei" w:hAnsi="Microsoft YaHei"/>
          <w:color w:val="000000"/>
          <w:spacing w:val="0"/>
          <w:szCs w:val="24"/>
        </w:rPr>
        <w:t> | = M，W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hint="eastAsia"/>
          <w:color w:val="000000"/>
          <w:spacing w:val="0"/>
          <w:szCs w:val="24"/>
        </w:rPr>
        <w:t>∈</w:t>
      </w:r>
      <w:r>
        <w:rPr>
          <w:rFonts w:ascii="Microsoft YaHei" w:hAnsi="Microsoft YaHei"/>
          <w:color w:val="000000"/>
          <w:spacing w:val="0"/>
          <w:szCs w:val="24"/>
        </w:rPr>
        <w:t>W）</w:t>
      </w:r>
      <w:r>
        <w:rPr>
          <w:rFonts w:ascii="Microsoft YaHei" w:hAnsi="Microsoft YaHei"/>
          <w:color w:val="000000"/>
          <w:spacing w:val="0"/>
          <w:sz w:val="24"/>
          <w:szCs w:val="24"/>
        </w:rPr>
        <w:t>和</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 ={w </w:t>
      </w:r>
      <w:r>
        <w:rPr>
          <w:rFonts w:ascii="Microsoft YaHei" w:hAnsi="Microsoft YaHei"/>
          <w:color w:val="000000"/>
          <w:spacing w:val="0"/>
          <w:sz w:val="13"/>
          <w:szCs w:val="13"/>
        </w:rPr>
        <w:t>t1</w:t>
      </w:r>
      <w:r>
        <w:rPr>
          <w:rFonts w:ascii="Microsoft YaHei" w:hAnsi="Microsoft YaHei"/>
          <w:color w:val="000000"/>
          <w:spacing w:val="0"/>
          <w:szCs w:val="24"/>
        </w:rPr>
        <w:t> ，w </w:t>
      </w:r>
      <w:r>
        <w:rPr>
          <w:rFonts w:ascii="Microsoft YaHei" w:hAnsi="Microsoft YaHei"/>
          <w:color w:val="000000"/>
          <w:spacing w:val="0"/>
          <w:sz w:val="13"/>
          <w:szCs w:val="13"/>
        </w:rPr>
        <w:t>t2</w:t>
      </w:r>
      <w:r>
        <w:rPr>
          <w:rFonts w:ascii="Microsoft YaHei" w:hAnsi="Microsoft YaHei"/>
          <w:color w:val="000000"/>
          <w:spacing w:val="0"/>
          <w:szCs w:val="24"/>
        </w:rPr>
        <w:t> ，... w </w:t>
      </w:r>
      <w:r>
        <w:rPr>
          <w:rFonts w:ascii="Microsoft YaHei" w:hAnsi="Microsoft YaHei"/>
          <w:color w:val="000000"/>
          <w:spacing w:val="0"/>
          <w:sz w:val="13"/>
          <w:szCs w:val="13"/>
        </w:rPr>
        <w:t>tK</w:t>
      </w:r>
      <w:r>
        <w:rPr>
          <w:rFonts w:ascii="Microsoft YaHei" w:hAnsi="Microsoft YaHei"/>
          <w:color w:val="000000"/>
          <w:spacing w:val="0"/>
          <w:szCs w:val="24"/>
        </w:rPr>
        <w:t>}（W</w:t>
      </w:r>
      <w:r>
        <w:rPr>
          <w:rFonts w:ascii="Microsoft YaHei" w:hAnsi="Microsoft YaHei"/>
          <w:color w:val="000000"/>
          <w:spacing w:val="0"/>
          <w:sz w:val="13"/>
          <w:szCs w:val="13"/>
        </w:rPr>
        <w:t> ti</w:t>
      </w:r>
      <w:r>
        <w:rPr>
          <w:rFonts w:ascii="Microsoft YaHei" w:hAnsi="Microsoft YaHei" w:hint="eastAsia"/>
          <w:color w:val="000000"/>
          <w:spacing w:val="0"/>
          <w:szCs w:val="24"/>
        </w:rPr>
        <w:t>∈</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color w:val="000000"/>
          <w:spacing w:val="0"/>
          <w:sz w:val="24"/>
          <w:szCs w:val="24"/>
        </w:rPr>
        <w:t>，如图一所示，给定这样一个句子”the food is so good and popular that waiting can really be a nightmare”,</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={food}且</w:t>
      </w:r>
      <w:r>
        <w:rPr>
          <w:rStyle w:val="20Char"/>
          <w:rFonts w:ascii="CMMI10" w:hAnsi="CMMI10"/>
          <w:color w:val="auto"/>
          <w:sz w:val="20"/>
          <w:szCs w:val="20"/>
        </w:rPr>
        <w:t>W</w:t>
      </w:r>
      <w:r>
        <w:rPr>
          <w:rStyle w:val="21Char"/>
          <w:rFonts w:ascii="CMMI7" w:hAnsi="CMMI7"/>
          <w:color w:val="auto"/>
          <w:sz w:val="14"/>
          <w:szCs w:val="14"/>
        </w:rPr>
        <w:t xml:space="preserve">s </w:t>
      </w:r>
      <w:r>
        <w:rPr>
          <w:rStyle w:val="24Char"/>
          <w:rFonts w:ascii="CMR10" w:hAnsi="CMR10"/>
          <w:i w:val="0"/>
          <w:iCs w:val="0"/>
          <w:color w:val="auto"/>
          <w:sz w:val="20"/>
          <w:szCs w:val="20"/>
        </w:rPr>
        <w:t xml:space="preserve">= </w:t>
      </w:r>
      <w:r>
        <w:rPr>
          <w:rStyle w:val="24Char"/>
          <w:rFonts w:ascii="Times New Roman" w:hAnsi="Times New Roman"/>
          <w:i w:val="0"/>
          <w:iCs w:val="0"/>
          <w:color w:val="auto"/>
          <w:sz w:val="24"/>
          <w:szCs w:val="24"/>
        </w:rPr>
        <w:t>{</w:t>
      </w:r>
      <w:r>
        <w:rPr>
          <w:rStyle w:val="20Char"/>
          <w:rFonts w:ascii="CMMI10" w:hAnsi="CMMI10"/>
          <w:color w:val="auto"/>
          <w:sz w:val="24"/>
          <w:szCs w:val="24"/>
        </w:rPr>
        <w:t>the; food; is; so; good; and; popular; that;waiting; can; really; be; a; nightmare</w:t>
      </w:r>
      <w:r>
        <w:rPr>
          <w:rStyle w:val="23Char"/>
          <w:rFonts w:ascii="Times New Roman" w:hAnsi="Times New Roman"/>
          <w:i/>
          <w:iCs/>
          <w:color w:val="auto"/>
          <w:sz w:val="24"/>
          <w:szCs w:val="24"/>
        </w:rPr>
        <w:t>}。</w:t>
      </w:r>
    </w:p>
    <w:p>
      <w:pPr>
        <w:ind w:firstLineChars="200" w:firstLine="480"/>
        <w:rPr>
          <w:rStyle w:val="23Char"/>
          <w:rFonts w:ascii="宋体"/>
          <w:i w:val="0"/>
          <w:iCs w:val="0"/>
          <w:color w:val="auto"/>
          <w:sz w:val="24"/>
          <w:szCs w:val="24"/>
        </w:rPr>
      </w:pPr>
      <w:r>
        <w:rPr>
          <w:rStyle w:val="23Char"/>
          <w:rFonts w:ascii="宋体" w:hint="eastAsia"/>
          <w:i w:val="0"/>
          <w:iCs w:val="0"/>
          <w:color w:val="auto"/>
          <w:sz w:val="24"/>
          <w:szCs w:val="24"/>
        </w:rPr>
        <w:t>更正式地说，无向文本图定义为G=（V：E），其中V和E分别是节点集和边集。文本图的构造如下：首先，每个顶点对应于Ws中的一个词，然后建立了</w:t>
      </w:r>
      <w:r>
        <w:rPr>
          <w:rStyle w:val="23Char"/>
          <w:rFonts w:ascii="宋体"/>
          <w:i w:val="0"/>
          <w:iCs w:val="0"/>
          <w:color w:val="auto"/>
          <w:sz w:val="24"/>
          <w:szCs w:val="24"/>
        </w:rPr>
        <w:t>从</w:t>
      </w:r>
      <w:r>
        <w:rPr>
          <w:rStyle w:val="23Char"/>
          <w:rFonts w:ascii="宋体" w:hint="eastAsia"/>
          <w:i w:val="0"/>
          <w:iCs w:val="0"/>
          <w:color w:val="auto"/>
          <w:sz w:val="24"/>
          <w:szCs w:val="24"/>
        </w:rPr>
        <w:t>属于一组特定</w:t>
      </w:r>
      <w:r>
        <w:rPr>
          <w:rStyle w:val="23Char"/>
          <w:rFonts w:ascii="宋体"/>
          <w:i w:val="0"/>
          <w:iCs w:val="0"/>
          <w:color w:val="auto"/>
          <w:sz w:val="24"/>
          <w:szCs w:val="24"/>
        </w:rPr>
        <w:t>对话的两个词</w:t>
      </w:r>
      <w:r>
        <w:rPr>
          <w:rStyle w:val="23Char"/>
          <w:rFonts w:ascii="宋体" w:hint="eastAsia"/>
          <w:i w:val="0"/>
          <w:iCs w:val="0"/>
          <w:color w:val="auto"/>
          <w:sz w:val="24"/>
          <w:szCs w:val="24"/>
        </w:rPr>
        <w:t>的句法依赖关系的连接。。最后，将自循环添加到文本图中。从无向文本图中得到对称邻接矩阵A（Aij ∈ {0，1}），L代表A的归一化拉普拉斯矩阵。</w:t>
      </w:r>
      <w:r>
        <w:rPr>
          <w:rStyle w:val="23Char"/>
          <w:rFonts w:ascii="宋体"/>
          <w:i w:val="0"/>
          <w:iCs w:val="0"/>
          <w:color w:val="auto"/>
          <w:sz w:val="24"/>
          <w:szCs w:val="24"/>
        </w:rPr>
        <w:t>（拉普拉斯矩阵定义为：D-A。D是该图G度的矩阵。归一化算式在上一周已经给出）</w:t>
      </w:r>
    </w:p>
    <w:p>
      <w:pPr>
        <w:ind w:firstLineChars="200" w:firstLine="480"/>
        <w:rPr>
          <w:rStyle w:val="23Char"/>
          <w:rFonts w:ascii="宋体" w:hint="eastAsia"/>
          <w:b/>
          <w:bCs/>
          <w:i w:val="0"/>
          <w:iCs w:val="0"/>
          <w:color w:val="FF0000"/>
          <w:sz w:val="24"/>
          <w:szCs w:val="24"/>
        </w:rPr>
      </w:pPr>
      <w:r>
        <w:rPr>
          <w:rStyle w:val="23Char"/>
          <w:rFonts w:ascii="宋体"/>
          <w:b/>
          <w:bCs/>
          <w:i w:val="0"/>
          <w:iCs w:val="0"/>
          <w:color w:val="FF0000"/>
          <w:sz w:val="24"/>
          <w:szCs w:val="24"/>
        </w:rPr>
        <w:t>RGCN层：</w:t>
      </w:r>
    </w:p>
    <w:p>
      <w:pPr>
        <w:ind w:firstLineChars="200" w:firstLine="480"/>
        <w:rPr>
          <w:rStyle w:val="23Char"/>
          <w:rFonts w:ascii="宋体"/>
          <w:i w:val="0"/>
          <w:iCs w:val="0"/>
          <w:spacing w:val="0"/>
          <w:sz w:val="24"/>
          <w:szCs w:val="24"/>
        </w:rPr>
      </w:pPr>
      <w:r>
        <w:rPr>
          <w:rStyle w:val="23Char"/>
          <w:rFonts w:ascii="宋体"/>
          <w:i w:val="0"/>
          <w:iCs w:val="0"/>
          <w:spacing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23Char"/>
          <w:rFonts w:ascii="宋体" w:hint="eastAsia"/>
          <w:i w:val="0"/>
          <w:iCs w:val="0"/>
          <w:color w:val="auto"/>
          <w:sz w:val="24"/>
          <w:szCs w:val="24"/>
        </w:rPr>
        <w:t>A∈</w:t>
      </w:r>
      <w:r>
        <w:rPr>
          <w:rStyle w:val="23Char"/>
          <w:rFonts w:ascii="宋体"/>
          <w:i w:val="0"/>
          <w:iCs w:val="0"/>
          <w:color w:val="auto"/>
          <w:sz w:val="24"/>
          <w:szCs w:val="24"/>
        </w:rPr>
        <w:drawing>
          <wp:inline distT="0" distB="0" distL="85723" distR="85723">
            <wp:extent cx="485140" cy="22796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485140" cy="227965"/>
                    </a:xfrm>
                    <a:prstGeom prst="rect"/>
                    <a:noFill/>
                    <a:ln w="9525" cmpd="sng" cap="flat">
                      <a:noFill/>
                      <a:prstDash val="solid"/>
                      <a:miter/>
                    </a:ln>
                  </pic:spPr>
                </pic:pic>
              </a:graphicData>
            </a:graphic>
          </wp:inline>
        </w:drawing>
      </w:r>
      <w:r>
        <w:rPr>
          <w:rStyle w:val="23Char"/>
          <w:rFonts w:ascii="宋体"/>
          <w:i w:val="0"/>
          <w:iCs w:val="0"/>
          <w:color w:val="auto"/>
          <w:sz w:val="24"/>
          <w:szCs w:val="24"/>
        </w:rPr>
        <w:t>，因此将我们将节点序列转换成当前文本的单词序列，然后邻接矩阵A变成</w:t>
      </w:r>
      <w:r>
        <w:rPr>
          <w:rStyle w:val="23Char"/>
          <w:rFonts w:ascii="宋体"/>
          <w:i w:val="0"/>
          <w:iCs w:val="0"/>
          <w:spacing w:val="0"/>
          <w:sz w:val="24"/>
          <w:szCs w:val="24"/>
        </w:rPr>
        <w:drawing>
          <wp:inline distT="0" distB="0" distL="85723" distR="85723">
            <wp:extent cx="571491" cy="247646"/>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571491" cy="247646"/>
                    </a:xfrm>
                    <a:prstGeom prst="rect"/>
                    <a:noFill/>
                    <a:ln w="9525" cmpd="sng" cap="flat">
                      <a:noFill/>
                      <a:prstDash val="solid"/>
                      <a:miter/>
                    </a:ln>
                  </pic:spPr>
                </pic:pic>
              </a:graphicData>
            </a:graphic>
          </wp:inline>
        </w:drawing>
      </w:r>
    </w:p>
    <w:p>
      <w:pPr>
        <w:ind w:firstLineChars="200" w:firstLine="480"/>
        <w:rPr>
          <w:rStyle w:val="23Char"/>
          <w:rFonts w:ascii="宋体" w:hint="eastAsia"/>
          <w:i w:val="0"/>
          <w:iCs w:val="0"/>
          <w:color w:val="auto"/>
          <w:sz w:val="24"/>
          <w:szCs w:val="24"/>
        </w:rPr>
      </w:pPr>
      <w:r>
        <w:rPr>
          <w:rStyle w:val="23Char"/>
          <w:rFonts w:ascii="宋体" w:hint="eastAsia"/>
          <w:i w:val="0"/>
          <w:iCs w:val="0"/>
          <w:color w:val="auto"/>
          <w:sz w:val="24"/>
          <w:szCs w:val="24"/>
        </w:rPr>
        <w:t>嵌入层的输出表示为X</w:t>
      </w:r>
      <w:r>
        <w:rPr>
          <w:rStyle w:val="23Char"/>
          <w:rFonts w:ascii="宋体" w:hint="eastAsia"/>
          <w:i w:val="0"/>
          <w:iCs w:val="0"/>
          <w:color w:val="auto"/>
          <w:sz w:val="16"/>
          <w:szCs w:val="16"/>
        </w:rPr>
        <w:t>embed</w:t>
      </w:r>
      <w:r>
        <w:rPr>
          <w:rStyle w:val="23Char"/>
          <w:rFonts w:ascii="宋体" w:hint="eastAsia"/>
          <w:i w:val="0"/>
          <w:iCs w:val="0"/>
          <w:color w:val="auto"/>
          <w:sz w:val="24"/>
          <w:szCs w:val="24"/>
        </w:rPr>
        <w:t>。引入了节点的隐藏状态，将节点的初始隐藏表示定义为</w:t>
      </w:r>
      <w:r>
        <w:rPr>
          <w:rStyle w:val="23Char"/>
          <w:rFonts w:ascii="宋体"/>
          <w:i w:val="0"/>
          <w:iCs w:val="0"/>
          <w:color w:val="auto"/>
          <w:sz w:val="24"/>
          <w:szCs w:val="24"/>
        </w:rPr>
        <w:drawing>
          <wp:inline distT="0" distB="0" distL="85723" distR="85723">
            <wp:extent cx="523240" cy="2184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3240" cy="218440"/>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X</w:t>
      </w:r>
      <w:r>
        <w:rPr>
          <w:rStyle w:val="23Char"/>
          <w:rFonts w:ascii="宋体" w:hint="eastAsia"/>
          <w:i w:val="0"/>
          <w:iCs w:val="0"/>
          <w:color w:val="auto"/>
          <w:sz w:val="16"/>
          <w:szCs w:val="16"/>
        </w:rPr>
        <w:t>embed∈</w:t>
      </w:r>
      <w:r>
        <w:rPr>
          <w:rStyle w:val="23Char"/>
          <w:rFonts w:ascii="宋体"/>
          <w:i w:val="0"/>
          <w:iCs w:val="0"/>
          <w:color w:val="auto"/>
          <w:sz w:val="24"/>
          <w:szCs w:val="24"/>
        </w:rPr>
        <w:drawing>
          <wp:inline distT="0" distB="0" distL="85723" distR="85723">
            <wp:extent cx="494665" cy="227965"/>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94665" cy="227965"/>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，F为特征尺寸。图中节点的初始状态定义为：</w:t>
      </w:r>
    </w:p>
    <w:p>
      <w:pPr>
        <w:ind w:firstLineChars="200" w:firstLine="480"/>
        <w:jc w:val="center"/>
        <w:rPr>
          <w:rStyle w:val="23Char"/>
          <w:rFonts w:ascii="宋体" w:hint="eastAsia"/>
          <w:color w:val="auto"/>
          <w:sz w:val="24"/>
          <w:szCs w:val="24"/>
        </w:rPr>
      </w:pPr>
      <w:r>
        <w:rPr>
          <w:rStyle w:val="23Char"/>
          <w:rFonts w:ascii="宋体"/>
          <w:color w:val="auto"/>
          <w:sz w:val="24"/>
          <w:szCs w:val="24"/>
        </w:rPr>
        <w:drawing>
          <wp:inline distT="0" distB="0" distL="85723" distR="85723">
            <wp:extent cx="3409315" cy="361315"/>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3409315" cy="361315"/>
                    </a:xfrm>
                    <a:prstGeom prst="rect"/>
                    <a:noFill/>
                    <a:ln w="9525" cmpd="sng" cap="flat">
                      <a:noFill/>
                      <a:prstDash val="solid"/>
                      <a:miter/>
                    </a:ln>
                  </pic:spPr>
                </pic:pic>
              </a:graphicData>
            </a:graphic>
          </wp:inline>
        </w:drawing>
      </w:r>
    </w:p>
    <w:p>
      <w:pPr>
        <w:ind w:firstLineChars="200" w:firstLine="480"/>
        <w:rPr>
          <w:rFonts w:hint="eastAsia"/>
          <w:color w:val="000000"/>
          <w:spacing w:val="0"/>
          <w:sz w:val="24"/>
          <w:szCs w:val="24"/>
        </w:rPr>
      </w:pPr>
      <w:r>
        <w:rPr>
          <w:rFonts w:hint="eastAsia"/>
          <w:color w:val="000000"/>
          <w:spacing w:val="0"/>
          <w:sz w:val="24"/>
          <w:szCs w:val="24"/>
        </w:rPr>
        <w:t>其中U 0是权重矩阵，并且</w:t>
      </w:r>
      <w:r>
        <w:rPr>
          <w:color w:val="000000"/>
          <w:spacing w:val="0"/>
          <w:sz w:val="24"/>
          <w:szCs w:val="24"/>
        </w:rPr>
        <w:drawing>
          <wp:inline distT="0" distB="0" distL="85723" distR="85723">
            <wp:extent cx="313055" cy="27559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313055" cy="275590"/>
                    </a:xfrm>
                    <a:prstGeom prst="rect"/>
                    <a:noFill/>
                    <a:ln w="9525" cmpd="sng" cap="flat">
                      <a:noFill/>
                      <a:prstDash val="solid"/>
                      <a:miter/>
                    </a:ln>
                  </pic:spPr>
                </pic:pic>
              </a:graphicData>
            </a:graphic>
          </wp:inline>
        </w:drawing>
      </w:r>
      <w:r>
        <w:rPr>
          <w:rFonts w:hint="eastAsia"/>
          <w:color w:val="000000"/>
          <w:spacing w:val="0"/>
          <w:sz w:val="24"/>
          <w:szCs w:val="24"/>
        </w:rPr>
        <w:t>∈</w:t>
      </w:r>
      <w:r>
        <w:rPr>
          <w:color w:val="000000"/>
          <w:spacing w:val="0"/>
          <w:sz w:val="24"/>
          <w:szCs w:val="24"/>
        </w:rPr>
        <w:drawing>
          <wp:inline distT="0" distB="0" distL="85723" distR="85723">
            <wp:extent cx="494665" cy="227965"/>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494665" cy="227965"/>
                    </a:xfrm>
                    <a:prstGeom prst="rect"/>
                    <a:noFill/>
                    <a:ln w="9525" cmpd="sng" cap="flat">
                      <a:noFill/>
                      <a:prstDash val="solid"/>
                      <a:miter/>
                    </a:ln>
                  </pic:spPr>
                </pic:pic>
              </a:graphicData>
            </a:graphic>
          </wp:inline>
        </w:drawing>
      </w:r>
      <w:r>
        <w:rPr>
          <w:rFonts w:hint="eastAsia"/>
          <w:color w:val="000000"/>
          <w:spacing w:val="0"/>
          <w:sz w:val="24"/>
          <w:szCs w:val="24"/>
        </w:rPr>
        <w:t> 。 对于RGCN层，传播规则定义为：</w:t>
      </w:r>
    </w:p>
    <w:p>
      <w:pPr>
        <w:ind w:firstLineChars="200" w:firstLine="420"/>
        <w:jc w:val="center"/>
        <w:rPr>
          <w:color w:val="000000"/>
          <w:spacing w:val="0"/>
          <w:szCs w:val="24"/>
        </w:rPr>
      </w:pPr>
      <w:r>
        <w:rPr>
          <w:color w:val="000000"/>
          <w:spacing w:val="0"/>
          <w:szCs w:val="24"/>
        </w:rPr>
        <w:drawing>
          <wp:inline distT="0" distB="0" distL="85723" distR="85723">
            <wp:extent cx="3999865" cy="998855"/>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3999865" cy="998855"/>
                    </a:xfrm>
                    <a:prstGeom prst="rect"/>
                    <a:noFill/>
                    <a:ln w="9525" cmpd="sng" cap="flat">
                      <a:noFill/>
                      <a:prstDash val="solid"/>
                      <a:miter/>
                    </a:ln>
                  </pic:spPr>
                </pic:pic>
              </a:graphicData>
            </a:graphic>
          </wp:inline>
        </w:drawing>
      </w:r>
    </w:p>
    <w:p>
      <w:pPr>
        <w:ind w:left="0"/>
        <w:rPr>
          <w:b w:val="0"/>
          <w:bCs w:val="0"/>
          <w:sz w:val="24"/>
          <w:szCs w:val="24"/>
        </w:rPr>
      </w:pPr>
      <w:r>
        <w:rPr>
          <w:b w:val="0"/>
          <w:bCs w:val="0"/>
          <w:sz w:val="24"/>
          <w:szCs w:val="24"/>
        </w:rPr>
        <w:t>其中U</w:t>
      </w:r>
      <w:r>
        <w:rPr>
          <w:b w:val="0"/>
          <w:bCs w:val="0"/>
          <w:sz w:val="13"/>
          <w:szCs w:val="13"/>
        </w:rPr>
        <w:t>l1</w:t>
      </w:r>
      <w:r>
        <w:rPr>
          <w:b w:val="0"/>
          <w:bCs w:val="0"/>
          <w:sz w:val="24"/>
          <w:szCs w:val="24"/>
        </w:rPr>
        <w:t>，U</w:t>
      </w:r>
      <w:r>
        <w:rPr>
          <w:b w:val="0"/>
          <w:bCs w:val="0"/>
          <w:sz w:val="13"/>
          <w:szCs w:val="13"/>
        </w:rPr>
        <w:t>l2</w:t>
      </w:r>
      <w:r>
        <w:rPr>
          <w:b w:val="0"/>
          <w:bCs w:val="0"/>
          <w:sz w:val="24"/>
          <w:szCs w:val="24"/>
        </w:rPr>
        <w:t>，V</w:t>
      </w:r>
      <w:r>
        <w:rPr>
          <w:b w:val="0"/>
          <w:bCs w:val="0"/>
          <w:sz w:val="13"/>
          <w:szCs w:val="13"/>
        </w:rPr>
        <w:t>l1</w:t>
      </w:r>
      <w:r>
        <w:rPr>
          <w:b w:val="0"/>
          <w:bCs w:val="0"/>
          <w:sz w:val="24"/>
          <w:szCs w:val="24"/>
        </w:rPr>
        <w:t>和V</w:t>
      </w:r>
      <w:r>
        <w:rPr>
          <w:b w:val="0"/>
          <w:bCs w:val="0"/>
          <w:sz w:val="13"/>
          <w:szCs w:val="13"/>
        </w:rPr>
        <w:t>l2</w:t>
      </w:r>
      <w:r>
        <w:rPr>
          <w:b w:val="0"/>
          <w:bCs w:val="0"/>
          <w:sz w:val="24"/>
          <w:szCs w:val="24"/>
        </w:rPr>
        <w:t>是可训练参数。由方程可以看出，在RGCN中节点的隐藏状态由节点的上一个隐藏状态和相邻节点的状态更新。它不仅像GCN一样包含了图形结构的信息，还像RNN一样使用了上一次的隐藏状态来更新当前状态。</w:t>
      </w:r>
    </w:p>
    <w:p>
      <w:pPr>
        <w:ind w:left="0" w:firstLine="479"/>
        <w:rPr>
          <w:b w:val="0"/>
          <w:bCs w:val="0"/>
          <w:sz w:val="24"/>
          <w:szCs w:val="24"/>
        </w:rPr>
      </w:pPr>
      <w:r>
        <w:rPr>
          <w:b w:val="0"/>
          <w:bCs w:val="0"/>
          <w:sz w:val="24"/>
          <w:szCs w:val="24"/>
        </w:rPr>
        <w:t>聚合函数设计为池化操作，这是对特征向量的元素操作。在池化后，用来表示文本图的节点的隐藏特征向量表示为</w:t>
      </w:r>
      <w:r>
        <w:rPr>
          <w:b w:val="0"/>
          <w:bCs w:val="0"/>
          <w:sz w:val="24"/>
          <w:szCs w:val="24"/>
        </w:rPr>
        <w:drawing>
          <wp:inline distT="0" distB="0" distL="85723" distR="85723">
            <wp:extent cx="799465" cy="19812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799465" cy="198120"/>
                    </a:xfrm>
                    <a:prstGeom prst="rect"/>
                    <a:noFill/>
                    <a:ln w="9525" cmpd="sng" cap="flat">
                      <a:noFill/>
                      <a:prstDash val="solid"/>
                      <a:miter/>
                    </a:ln>
                  </pic:spPr>
                </pic:pic>
              </a:graphicData>
            </a:graphic>
          </wp:inline>
        </w:drawing>
      </w:r>
      <w:r>
        <w:rPr>
          <w:b w:val="0"/>
          <w:bCs w:val="0"/>
          <w:sz w:val="24"/>
          <w:szCs w:val="24"/>
        </w:rPr>
        <w:t>。在这个项目中，作者对给定的文本应用</w:t>
      </w:r>
      <w:r>
        <w:rPr>
          <w:b w:val="0"/>
          <w:bCs w:val="0"/>
          <w:color w:val="FF0000"/>
          <w:sz w:val="24"/>
          <w:szCs w:val="24"/>
        </w:rPr>
        <w:t>平均池化层</w:t>
      </w:r>
      <w:r>
        <w:rPr>
          <w:b w:val="0"/>
          <w:bCs w:val="0"/>
          <w:sz w:val="24"/>
          <w:szCs w:val="24"/>
        </w:rPr>
        <w:t>，对目标词应用</w:t>
      </w:r>
      <w:r>
        <w:rPr>
          <w:b w:val="0"/>
          <w:bCs w:val="0"/>
          <w:color w:val="FF0000"/>
          <w:sz w:val="24"/>
          <w:szCs w:val="24"/>
        </w:rPr>
        <w:t>最大池化层</w:t>
      </w:r>
      <w:r>
        <w:rPr>
          <w:b w:val="0"/>
          <w:bCs w:val="0"/>
          <w:sz w:val="24"/>
          <w:szCs w:val="24"/>
        </w:rPr>
        <w:t>。</w:t>
      </w:r>
    </w:p>
    <w:p>
      <w:pPr>
        <w:ind w:left="0" w:firstLine="479"/>
        <w:rPr>
          <w:b w:val="0"/>
          <w:bCs w:val="0"/>
          <w:sz w:val="24"/>
          <w:szCs w:val="24"/>
        </w:rPr>
      </w:pPr>
    </w:p>
    <w:p>
      <w:pPr>
        <w:ind w:left="0" w:firstLine="479"/>
        <w:rPr>
          <w:b w:val="0"/>
          <w:bCs w:val="0"/>
          <w:sz w:val="24"/>
          <w:szCs w:val="24"/>
        </w:rPr>
      </w:pPr>
      <w:r>
        <w:rPr>
          <w:b w:val="0"/>
          <w:bCs w:val="0"/>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pPr>
        <w:ind w:firstLineChars="200" w:firstLine="480"/>
        <w:rPr>
          <w:rFonts w:ascii="宋体" w:hint="eastAsia"/>
          <w:color w:val="000000"/>
          <w:spacing w:val="0"/>
          <w:sz w:val="24"/>
          <w:szCs w:val="24"/>
        </w:rPr>
      </w:pPr>
      <w:r>
        <w:rPr>
          <w:rFonts w:ascii="宋体" w:hint="eastAsia"/>
          <w:color w:val="000000"/>
          <w:spacing w:val="0"/>
          <w:sz w:val="24"/>
          <w:szCs w:val="24"/>
        </w:rPr>
        <w:t>该模型经过训练，以监督</w:t>
      </w:r>
      <w:r>
        <w:rPr>
          <w:rFonts w:ascii="宋体"/>
          <w:color w:val="000000"/>
          <w:spacing w:val="0"/>
          <w:sz w:val="24"/>
          <w:szCs w:val="24"/>
        </w:rPr>
        <w:t>的</w:t>
      </w:r>
      <w:r>
        <w:rPr>
          <w:rFonts w:ascii="宋体" w:hint="eastAsia"/>
          <w:color w:val="000000"/>
          <w:spacing w:val="0"/>
          <w:sz w:val="24"/>
          <w:szCs w:val="24"/>
        </w:rPr>
        <w:t>方式最小化交叉熵误差，损失函数定义为：</w:t>
      </w:r>
    </w:p>
    <w:p>
      <w:pPr>
        <w:ind w:firstLineChars="200" w:firstLine="480"/>
        <w:jc w:val="center"/>
        <w:rPr>
          <w:rFonts w:ascii="宋体" w:hint="eastAsia"/>
          <w:color w:val="000000"/>
          <w:spacing w:val="0"/>
          <w:sz w:val="24"/>
          <w:szCs w:val="24"/>
        </w:rPr>
      </w:pPr>
      <w:r>
        <w:rPr>
          <w:rFonts w:ascii="宋体" w:hint="eastAsia"/>
          <w:color w:val="000000"/>
          <w:spacing w:val="0"/>
          <w:sz w:val="24"/>
          <w:szCs w:val="24"/>
        </w:rPr>
        <w:drawing>
          <wp:inline distT="0" distB="0" distL="85723" distR="85723">
            <wp:extent cx="3380740" cy="4089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380740" cy="408940"/>
                    </a:xfrm>
                    <a:prstGeom prst="rect"/>
                    <a:noFill/>
                    <a:ln w="9525" cmpd="sng" cap="flat">
                      <a:noFill/>
                      <a:prstDash val="solid"/>
                      <a:miter/>
                    </a:ln>
                  </pic:spPr>
                </pic:pic>
              </a:graphicData>
            </a:graphic>
          </wp:inline>
        </w:drawing>
      </w:r>
    </w:p>
    <w:p>
      <w:pPr>
        <w:ind w:firstLineChars="200" w:firstLine="480"/>
        <w:rPr>
          <w:rFonts w:ascii="宋体" w:hint="eastAsia"/>
          <w:color w:val="000000"/>
          <w:spacing w:val="0"/>
          <w:sz w:val="24"/>
          <w:szCs w:val="24"/>
        </w:rPr>
      </w:pPr>
      <w:r>
        <w:rPr>
          <w:rFonts w:ascii="宋体" w:hint="eastAsia"/>
          <w:color w:val="000000"/>
          <w:spacing w:val="0"/>
          <w:sz w:val="24"/>
          <w:szCs w:val="24"/>
        </w:rPr>
        <w:t>其中，pti是模型给出的第i个训练示例的概率。我们使用反向传播来计算所有参数的梯度，使用学习率为0.001的</w:t>
      </w:r>
      <w:r>
        <w:rPr>
          <w:rFonts w:ascii="宋体" w:hint="eastAsia"/>
          <w:color w:val="FF0000"/>
          <w:spacing w:val="0"/>
          <w:sz w:val="24"/>
          <w:szCs w:val="24"/>
        </w:rPr>
        <w:t>Adam</w:t>
      </w:r>
      <w:r>
        <w:rPr>
          <w:rFonts w:ascii="宋体" w:hint="eastAsia"/>
          <w:color w:val="000000"/>
          <w:spacing w:val="0"/>
          <w:sz w:val="24"/>
          <w:szCs w:val="24"/>
        </w:rPr>
        <w:t>优化</w:t>
      </w:r>
      <w:r>
        <w:rPr>
          <w:rFonts w:ascii="宋体"/>
          <w:color w:val="000000"/>
          <w:spacing w:val="0"/>
          <w:sz w:val="24"/>
          <w:szCs w:val="24"/>
        </w:rPr>
        <w:t>算法</w:t>
      </w:r>
      <w:r>
        <w:rPr>
          <w:rFonts w:ascii="宋体" w:hint="eastAsia"/>
          <w:color w:val="000000"/>
          <w:spacing w:val="0"/>
          <w:sz w:val="24"/>
          <w:szCs w:val="24"/>
        </w:rPr>
        <w:t>来训练模型。</w:t>
      </w:r>
      <w:r>
        <w:rPr>
          <w:rFonts w:ascii="宋体" w:hint="eastAsia"/>
          <w:color w:val="FF0000"/>
          <w:spacing w:val="0"/>
          <w:sz w:val="24"/>
          <w:szCs w:val="24"/>
        </w:rPr>
        <w:t>dropout</w:t>
      </w:r>
      <w:r>
        <w:rPr>
          <w:rFonts w:ascii="宋体"/>
          <w:color w:val="FF0000"/>
          <w:spacing w:val="0"/>
          <w:sz w:val="24"/>
          <w:szCs w:val="24"/>
        </w:rPr>
        <w:t>（丢弃法）</w:t>
      </w:r>
      <w:r>
        <w:rPr>
          <w:rFonts w:ascii="宋体" w:hint="eastAsia"/>
          <w:color w:val="000000"/>
          <w:spacing w:val="0"/>
          <w:sz w:val="24"/>
          <w:szCs w:val="24"/>
        </w:rPr>
        <w:t>和</w:t>
      </w:r>
      <w:r>
        <w:rPr>
          <w:rFonts w:ascii="宋体" w:hint="eastAsia"/>
          <w:color w:val="FF0000"/>
          <w:spacing w:val="0"/>
          <w:sz w:val="24"/>
          <w:szCs w:val="24"/>
        </w:rPr>
        <w:t>早期停止</w:t>
      </w:r>
      <w:r>
        <w:rPr>
          <w:rFonts w:ascii="宋体" w:hint="eastAsia"/>
          <w:color w:val="000000"/>
          <w:spacing w:val="0"/>
          <w:sz w:val="24"/>
          <w:szCs w:val="24"/>
        </w:rPr>
        <w:t>技术是用来缓解过度拟合。使用</w:t>
      </w:r>
      <w:r>
        <w:rPr>
          <w:rFonts w:ascii="宋体" w:hint="eastAsia"/>
          <w:color w:val="FF0000"/>
          <w:spacing w:val="0"/>
          <w:sz w:val="24"/>
          <w:szCs w:val="24"/>
        </w:rPr>
        <w:t>GloVe</w:t>
      </w:r>
      <w:r>
        <w:rPr>
          <w:rFonts w:ascii="宋体" w:hint="eastAsia"/>
          <w:color w:val="000000"/>
          <w:spacing w:val="0"/>
          <w:sz w:val="24"/>
          <w:szCs w:val="24"/>
        </w:rPr>
        <w:t>预训练的300维文字嵌入，训练期间不调整。此外，批大小设置为128，最大历元为50。</w:t>
      </w:r>
    </w:p>
    <w:p>
      <w:pPr>
        <w:ind w:left="0" w:firstLine="479"/>
        <w:rPr>
          <w:sz w:val="24"/>
          <w:szCs w:val="24"/>
        </w:rPr>
      </w:pPr>
      <w:r>
        <w:rPr>
          <w:sz w:val="24"/>
          <w:szCs w:val="24"/>
        </w:rPr>
        <w:t>Adam优化算法：Adam是一种可以替代传统随机梯度下降过程的一阶优化算法，它能基于训练数据迭代的更新神经网络权重。</w:t>
      </w:r>
    </w:p>
    <w:p>
      <w:pPr>
        <w:ind w:left="0" w:firstLine="479"/>
        <w:rPr>
          <w:sz w:val="24"/>
          <w:szCs w:val="24"/>
        </w:rPr>
      </w:pPr>
      <w:r>
        <w:rPr>
          <w:sz w:val="24"/>
          <w:szCs w:val="24"/>
        </w:rPr>
        <w:t>dropout：dropout是指在深度学习网络的训练过程中，对于神经网络单元，按照一定的概率将其暂时从网络中丢弃。</w:t>
      </w:r>
    </w:p>
    <w:p>
      <w:pPr>
        <w:ind w:left="0" w:firstLine="479"/>
        <w:rPr>
          <w:sz w:val="24"/>
          <w:szCs w:val="24"/>
        </w:rPr>
      </w:pPr>
      <w:r>
        <w:rPr>
          <w:sz w:val="24"/>
          <w:szCs w:val="24"/>
        </w:rPr>
        <w:t>Early stop：早期停止法是指在验证误差达到最小时停止训练。</w:t>
      </w:r>
    </w:p>
    <w:p>
      <w:pPr>
        <w:ind w:left="0" w:firstLine="479"/>
        <w:rPr>
          <w:sz w:val="24"/>
          <w:szCs w:val="24"/>
        </w:rPr>
      </w:pPr>
      <w:r>
        <w:rPr>
          <w:sz w:val="24"/>
          <w:szCs w:val="24"/>
        </w:rPr>
        <w:t>G1oVe：GloVe是通过整个语料库的所有句子取分析词与词之间的关系的模型。</w:t>
      </w:r>
    </w:p>
    <w:p>
      <w:pPr>
        <w:ind w:left="0" w:firstLine="479"/>
        <w:rPr>
          <w:sz w:val="24"/>
          <w:szCs w:val="24"/>
        </w:rPr>
      </w:pPr>
    </w:p>
    <w:p>
      <w:pPr>
        <w:ind w:left="0" w:firstLine="479"/>
        <w:rPr>
          <w:sz w:val="24"/>
          <w:szCs w:val="24"/>
        </w:rPr>
      </w:pPr>
    </w:p>
    <w:p>
      <w:pPr>
        <w:ind w:left="0" w:firstLine="479"/>
        <w:rPr>
          <w:b/>
          <w:bCs/>
          <w:sz w:val="24"/>
          <w:szCs w:val="24"/>
        </w:rPr>
      </w:pPr>
      <w:r>
        <w:rPr>
          <w:b/>
          <w:bCs/>
          <w:sz w:val="24"/>
          <w:szCs w:val="24"/>
        </w:rPr>
        <w:t>实验和结果</w:t>
      </w:r>
    </w:p>
    <w:p>
      <w:pPr>
        <w:ind w:left="0" w:firstLine="479"/>
        <w:rPr>
          <w:sz w:val="24"/>
          <w:szCs w:val="24"/>
        </w:rPr>
      </w:pPr>
      <w:r>
        <w:rPr>
          <w:b/>
          <w:bCs/>
          <w:sz w:val="24"/>
          <w:szCs w:val="24"/>
        </w:rPr>
        <w:t>实验设置：</w:t>
      </w:r>
      <w:r>
        <w:rPr>
          <w:b w:val="0"/>
          <w:bCs w:val="0"/>
          <w:sz w:val="24"/>
          <w:szCs w:val="24"/>
        </w:rPr>
        <w:t>作者在Semeval2014的公共数据集上测试模型，包括用户生成的有关笔记本电脑和餐厅域的评论。他们删除了一些带有冲突标签的样本。数据集的统计数据如下</w:t>
      </w:r>
    </w:p>
    <w:p>
      <w:pPr>
        <w:ind w:left="0" w:firstLine="479"/>
        <w:rPr>
          <w:sz w:val="24"/>
          <w:szCs w:val="24"/>
        </w:rPr>
      </w:pPr>
      <w:r>
        <w:rPr>
          <w:sz w:val="24"/>
          <w:szCs w:val="24"/>
        </w:rPr>
        <w:drawing>
          <wp:inline distT="0" distB="0" distL="85723" distR="85723">
            <wp:extent cx="2569210" cy="1036955"/>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569210" cy="1036955"/>
                    </a:xfrm>
                    <a:prstGeom prst="rect"/>
                    <a:noFill/>
                    <a:ln w="9525" cmpd="sng" cap="flat">
                      <a:noFill/>
                      <a:prstDash val="solid"/>
                      <a:miter/>
                    </a:ln>
                  </pic:spPr>
                </pic:pic>
              </a:graphicData>
            </a:graphic>
          </wp:inline>
        </w:drawing>
      </w:r>
    </w:p>
    <w:p>
      <w:pPr>
        <w:ind w:left="0" w:firstLine="479"/>
        <w:rPr>
          <w:sz w:val="24"/>
          <w:szCs w:val="24"/>
        </w:rPr>
      </w:pPr>
      <w:r>
        <w:rPr>
          <w:sz w:val="24"/>
          <w:szCs w:val="24"/>
        </w:rPr>
        <w:t>作者只对数据集进行了基本的文本预处理，包括字母转换为小写、删除空白、使用python nltk工具进行标记化以及使用斯坦福解析器解析语法依赖项。</w:t>
      </w:r>
    </w:p>
    <w:p>
      <w:pPr>
        <w:ind w:firstLineChars="200" w:firstLine="480"/>
      </w:pPr>
      <w:r>
        <w:rPr>
          <w:rFonts w:ascii="宋体" w:hint="eastAsia"/>
          <w:b w:val="0"/>
          <w:bCs w:val="0"/>
          <w:i w:val="0"/>
          <w:iCs w:val="0"/>
          <w:caps w:val="0"/>
          <w:smallCaps w:val="0"/>
          <w:color w:val="2E3033"/>
          <w:spacing w:val="0"/>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RELU激活功能</w:t>
      </w:r>
      <w:r>
        <w:rPr>
          <w:sz w:val="24"/>
          <w:szCs w:val="24"/>
        </w:rPr>
        <w:t>的五层RGCN。模型的隐藏尺寸设置为200。</w:t>
      </w:r>
    </w:p>
    <w:p>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pPr>
        <w:ind w:left="0" w:firstLine="479"/>
        <w:rPr>
          <w:sz w:val="24"/>
          <w:szCs w:val="24"/>
        </w:rPr>
      </w:pP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作者将模型与以下基线方法进行比较：</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AdaRNN用于基于递归神经网络的目标相关依赖树上的特征学习，根据输入自适应地选择合成函数。</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TD-LSTM是基于lstm网络的模型，其中两个lstm模型用于模拟围绕情绪分类目标字符串的前后上下文。</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ATAE-LSTM在lstm网络中使用注意机制，其中不同的方面参与句子的不同部分。</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MemNet是一个外部记忆的神经注意模型，由多个计算层组成。</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RAM是一个在递归神经网络上采用多注意机制的框架。</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IAN是一个交互式注意力网络模型。它使用两个注意力网络以交互方式对目标和上下文进行建模。</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Cabasc基于记忆模型，通过句子级内容注意机制和上下文注意机制两种注意机制，解决语义失配问题。</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GCAE基于卷积神经网络和门控机制。</w:t>
      </w:r>
    </w:p>
    <w:p>
      <w:pPr>
        <w:ind w:leftChars="100" w:left="210" w:firstLineChars="150" w:firstLine="360"/>
        <w:jc w:val="both"/>
        <w:rPr>
          <w:rFonts w:ascii="Microsoft YaHei" w:hAnsi="Microsoft YaHei"/>
          <w:color w:val="000000"/>
          <w:spacing w:val="0"/>
          <w:sz w:val="24"/>
          <w:szCs w:val="24"/>
        </w:rPr>
      </w:pPr>
      <w:r>
        <w:rPr>
          <w:rFonts w:ascii="Microsoft YaHei" w:hAnsi="Microsoft YaHei"/>
          <w:color w:val="000000"/>
          <w:spacing w:val="0"/>
          <w:sz w:val="24"/>
          <w:szCs w:val="24"/>
        </w:rPr>
        <w:t xml:space="preserve">我们注意到，在不同的文献中，对同一数据集上执行的同一模型报告了不同的结果。我们认为基线方法的结果受文本预处理和单词嵌入的影响，如[3]所述。  </w:t>
      </w:r>
    </w:p>
    <w:p>
      <w:pPr>
        <w:ind w:leftChars="100" w:left="210" w:firstLineChars="150" w:firstLine="360"/>
        <w:rPr>
          <w:rFonts w:ascii="Microsoft YaHei" w:hAnsi="Microsoft YaHei"/>
          <w:color w:val="000000"/>
          <w:spacing w:val="0"/>
          <w:sz w:val="24"/>
          <w:szCs w:val="24"/>
        </w:rPr>
      </w:pPr>
      <w:r>
        <w:rPr>
          <w:rFonts w:ascii="Microsoft YaHei" w:hAnsi="Microsoft YaHei"/>
          <w:color w:val="000000"/>
          <w:spacing w:val="0"/>
          <w:sz w:val="24"/>
          <w:szCs w:val="24"/>
        </w:rPr>
        <w:t>为了揭示模型的能力，所有模型都使用了相同的词向量，在pytorch中重新实现了作者没有提供实现的模型。按照原始文件中报告的超参数设置，将未报告的参数设置为与此相同。</w:t>
      </w:r>
    </w:p>
    <w:p>
      <w:pPr>
        <w:ind w:firstLineChars="200" w:firstLine="420"/>
        <w:rPr>
          <w:rFonts w:ascii="Microsoft YaHei" w:hAnsi="Microsoft YaHei"/>
          <w:color w:val="000000"/>
          <w:spacing w:val="0"/>
          <w:szCs w:val="24"/>
        </w:rPr>
      </w:pPr>
    </w:p>
    <w:p>
      <w:pPr>
        <w:ind w:firstLineChars="200" w:firstLine="480"/>
        <w:rPr>
          <w:rFonts w:ascii="宋体" w:hint="eastAsia"/>
          <w:color w:val="000000"/>
          <w:spacing w:val="0"/>
          <w:sz w:val="24"/>
          <w:szCs w:val="24"/>
        </w:rPr>
      </w:pPr>
      <w:r>
        <w:rPr>
          <w:rFonts w:ascii="宋体" w:hint="eastAsia"/>
          <w:b w:val="0"/>
          <w:bCs w:val="0"/>
          <w:i w:val="0"/>
          <w:iCs w:val="0"/>
          <w:caps w:val="0"/>
          <w:smallCaps w:val="0"/>
          <w:color w:val="2E3033"/>
          <w:spacing w:val="0"/>
          <w:sz w:val="24"/>
          <w:szCs w:val="24"/>
          <w:shd w:val="clear" w:color="auto" w:fill="FFFFFF"/>
        </w:rPr>
        <w:t>所有方法均以精度评价为度量，结果如表2所示</w:t>
      </w:r>
      <w:r>
        <w:rPr>
          <w:rFonts w:ascii="宋体" w:hint="eastAsia"/>
          <w:color w:val="000000"/>
          <w:spacing w:val="0"/>
          <w:sz w:val="24"/>
          <w:szCs w:val="24"/>
        </w:rPr>
        <w:t>。最好的分数用粗体突出显示，下划线表示第二好的表现。</w:t>
      </w:r>
    </w:p>
    <w:p>
      <w:pPr>
        <w:ind w:firstLineChars="200" w:firstLine="420"/>
        <w:rPr>
          <w:rFonts w:ascii="Microsoft YaHei" w:hAnsi="Microsoft YaHei"/>
          <w:color w:val="000000"/>
          <w:spacing w:val="0"/>
          <w:szCs w:val="24"/>
        </w:rPr>
      </w:pPr>
      <w:r>
        <w:rPr>
          <w:rFonts w:ascii="Microsoft YaHei" w:hAnsi="Microsoft YaHei"/>
          <w:color w:val="000000"/>
          <w:spacing w:val="0"/>
          <w:szCs w:val="24"/>
        </w:rPr>
        <w:drawing>
          <wp:inline distT="0" distB="0" distL="85723" distR="85723">
            <wp:extent cx="3885565" cy="214122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885565" cy="214122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结果表明，RGCN在这些数据集上始终优于所有比较方法。这可能是由于句法依赖关系图在两个长距离词之间建立了联系，缩短了情景（方面）和相关词之间的距离。</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在基于LSTM的模型中，TD-LSTM、ATAE-LSTM和IAN比其他模型有更好的效果，因为IAN使用上下文和目标注意机制，更好地将句子的重要部分用于情景（方面）词。</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MemNet基于存储网络，包含多个关注层，优于基于LSTM的笔记本电脑模型。与RAM和MemNet相比，Cabasc通过句子级内容注意机制和上下文注意机制增强了从全局角度捕捉某一方面重要信息的能力，从而在笔记本电脑和餐厅的所有基线中都具有最佳的性能。GCAE利用卷积神经网络和门控机制，在笔记本电脑上获得最佳的CABASC效果。</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尽管AdaRNN利用了了依赖性分析的结果，但它的性能比其他人差，特别是在笔记本电脑上。与AdaRNN相比，我们的方法将整个文本信息保存在RGCN中，目标集中在特定的方面区域，以避免其他图形部分的噪声。</w:t>
      </w:r>
    </w:p>
    <w:p>
      <w:pPr>
        <w:pStyle w:val="3"/>
        <w:keepNext/>
        <w:keepLines/>
        <w:pageBreakBefore/>
        <w:widowControl w:val="0"/>
        <w:jc w:val="center"/>
        <w:rPr>
          <w:sz w:val="30"/>
          <w:szCs w:val="30"/>
        </w:rPr>
      </w:pPr>
      <w:bookmarkStart w:id="4" w:name="_Toc48432547"/>
      <w:r>
        <w:rPr>
          <w:sz w:val="30"/>
          <w:szCs w:val="30"/>
        </w:rPr>
        <w:t>第四周 10月14日~10月20日</w:t>
      </w:r>
      <w:bookmarkEnd w:id="4"/>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Microsoft YaHei" w:hAnsi="Microsoft YaHei"/>
          <w:color w:val="000000"/>
          <w:sz w:val="24"/>
          <w:szCs w:val="24"/>
        </w:rPr>
        <w:t>为了说明该模型的有效性，作者设计了更多的相关的模型来比较结果。其中包括将RGCN层换成GCN层和门控图神经网络层（GGNN）的模型，模型分别表示为GCN和GGNN。与RNN不同的是，RGCN根据最后节点状态和隐藏状态来更新节点状态。TRGCN指的是节点的状态实现由隐藏状态更新的RGCN图。</w:t>
      </w:r>
      <w:r>
        <w:rPr>
          <w:rFonts w:ascii="宋体" w:hint="eastAsia"/>
          <w:color w:val="000000"/>
          <w:spacing w:val="0"/>
          <w:sz w:val="24"/>
          <w:szCs w:val="24"/>
        </w:rPr>
        <w:t>RGCN（x）是一个将节点状态传递到池层而不是隐藏状态的模型。</w:t>
      </w:r>
      <w:r>
        <w:rPr>
          <w:rFonts w:ascii="宋体"/>
          <w:color w:val="000000"/>
          <w:spacing w:val="0"/>
          <w:sz w:val="24"/>
          <w:szCs w:val="24"/>
        </w:rPr>
        <w:t>这些模型的最佳性能如下表所示：</w:t>
      </w: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3018155" cy="16179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3018155" cy="161798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z w:val="24"/>
          <w:szCs w:val="24"/>
        </w:rPr>
      </w:pPr>
      <w:r>
        <w:rPr>
          <w:rFonts w:ascii="Microsoft YaHei" w:hAnsi="Microsoft YaHei"/>
          <w:color w:val="000000"/>
          <w:sz w:val="24"/>
          <w:szCs w:val="24"/>
        </w:rPr>
        <w:t>结果表明随着层数的增加，GCN比其他模型的性能更差，这是由于GCN很难区分不同的节点特征。RGCN 的精度高于所有模型，表明该模型在图形结构中具有更好的节点表示能力。实验结果表明，将隐状态引入GCN中可以提高系统性能。</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层的影响：</w:t>
      </w:r>
    </w:p>
    <w:p>
      <w:pPr>
        <w:ind w:firstLineChars="200" w:firstLine="480"/>
        <w:rPr>
          <w:rFonts w:ascii="Microsoft YaHei" w:hAnsi="Microsoft YaHei"/>
          <w:color w:val="000000"/>
          <w:sz w:val="24"/>
          <w:szCs w:val="24"/>
        </w:rPr>
      </w:pPr>
      <w:r>
        <w:rPr>
          <w:rFonts w:ascii="Microsoft YaHei" w:hAnsi="Microsoft YaHei"/>
          <w:color w:val="000000"/>
          <w:sz w:val="24"/>
          <w:szCs w:val="24"/>
        </w:rPr>
        <w:t>如下图2所示，单层的隐藏表示只能捕获直接领域的信息，而具有K层的模型可以包含</w:t>
      </w:r>
      <w:r>
        <w:rPr>
          <w:rFonts w:ascii="Microsoft YaHei" w:hAnsi="Microsoft YaHei"/>
          <w:color w:val="FF0000"/>
          <w:sz w:val="24"/>
          <w:szCs w:val="24"/>
        </w:rPr>
        <w:t>最多为k帧信息的节点</w:t>
      </w:r>
      <w:r>
        <w:rPr>
          <w:rFonts w:ascii="Microsoft YaHei" w:hAnsi="Microsoft YaHei"/>
          <w:color w:val="000000"/>
          <w:sz w:val="24"/>
          <w:szCs w:val="24"/>
        </w:rPr>
        <w:t>。图2显示，当层设置为2时，GCN优于RGCN。随着层数增加，GCN的精度低于RGCN，且GCN线比RGCN线更平，这与之前的分析结果一致。同时还可以从图中观察到，精度不会随着层数增加而提高。</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嵌入调优的效果：</w:t>
      </w:r>
    </w:p>
    <w:p>
      <w:pPr>
        <w:ind w:firstLineChars="200" w:firstLine="480"/>
        <w:rPr>
          <w:rFonts w:ascii="Microsoft YaHei" w:hAnsi="Microsoft YaHei"/>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预处理+调优：单词嵌入由两部分组成，一部分是预先训练的单词向量，另一部分是随机初始化的单词嵌入。前者不进行调整，后者在培训中更新。该实验使用50维随机初始化字嵌入并在RGCN模型上进行。</w:t>
      </w:r>
    </w:p>
    <w:p>
      <w:pPr>
        <w:ind w:firstLineChars="200" w:firstLine="480"/>
        <w:rPr>
          <w:rFonts w:ascii="Microsoft YaHei" w:hAnsi="Microsoft YaHei"/>
          <w:color w:val="000000"/>
          <w:sz w:val="24"/>
          <w:szCs w:val="24"/>
        </w:rPr>
      </w:pPr>
      <w:r>
        <w:rPr>
          <w:rFonts w:ascii="Microsoft YaHei" w:hAnsi="Microsoft YaHei"/>
          <w:color w:val="000000"/>
          <w:sz w:val="24"/>
          <w:szCs w:val="24"/>
        </w:rPr>
        <w:t>下表4中的结果表明,预处理+调优能在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pPr>
        <w:ind w:left="0"/>
        <w:rPr>
          <w:rFonts w:ascii="Microsoft YaHei" w:hAnsi="Microsoft YaHei"/>
          <w:color w:val="000000"/>
          <w:sz w:val="24"/>
          <w:szCs w:val="24"/>
        </w:rPr>
      </w:pP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4666615" cy="361886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4666615" cy="3618865"/>
                    </a:xfrm>
                    <a:prstGeom prst="rect"/>
                    <a:noFill/>
                    <a:ln w="9525" cmpd="sng" cap="flat">
                      <a:noFill/>
                      <a:prstDash val="solid"/>
                      <a:miter/>
                    </a:ln>
                  </pic:spPr>
                </pic:pic>
              </a:graphicData>
            </a:graphic>
          </wp:inline>
        </w:drawing>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结论与个人感受：</w:t>
      </w:r>
    </w:p>
    <w:p>
      <w:pPr>
        <w:ind w:firstLineChars="200" w:firstLine="480"/>
        <w:rPr>
          <w:rFonts w:ascii="Microsoft YaHei" w:hAnsi="Microsoft YaHei"/>
          <w:color w:val="000000"/>
          <w:sz w:val="24"/>
          <w:szCs w:val="24"/>
        </w:rPr>
      </w:pPr>
      <w:r>
        <w:rPr>
          <w:rFonts w:ascii="Microsoft YaHei" w:hAnsi="Microsoft YaHei"/>
          <w:b w:val="0"/>
          <w:bCs w:val="0"/>
          <w:color w:val="000000"/>
          <w:sz w:val="24"/>
          <w:szCs w:val="24"/>
        </w:rPr>
        <w:t>本文提出了</w:t>
      </w:r>
      <w:r>
        <w:rPr>
          <w:rFonts w:ascii="Microsoft YaHei" w:hAnsi="Microsoft YaHei"/>
          <w:color w:val="000000"/>
          <w:sz w:val="24"/>
          <w:szCs w:val="24"/>
        </w:rPr>
        <w:t>一种新的目标依赖情绪分析任务框架。通过与各种模型进行数据对比，可以发现该模型优于大多数模型。同时分析了层数以及嵌入调优的影响，为整合句法信息提供了新的方法。</w:t>
      </w:r>
    </w:p>
    <w:p>
      <w:pPr>
        <w:ind w:firstLineChars="200" w:firstLine="480"/>
        <w:rPr>
          <w:rFonts w:ascii="Microsoft YaHei" w:hAnsi="Microsoft YaHei"/>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pPr>
        <w:ind w:firstLineChars="200" w:firstLine="480"/>
        <w:rPr>
          <w:rFonts w:ascii="Microsoft YaHei" w:hAnsi="Microsoft YaHei"/>
          <w:color w:val="00000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模型</w:t>
      </w:r>
    </w:p>
    <w:p>
      <w:pPr>
        <w:ind w:firstLineChars="200" w:firstLine="480"/>
        <w:rPr>
          <w:sz w:val="24"/>
          <w:szCs w:val="24"/>
        </w:rPr>
      </w:pPr>
      <w:r>
        <w:rPr>
          <w:rFonts w:ascii="Microsoft YaHei" w:hAnsi="Microsoft YaHei"/>
          <w:color w:val="000000"/>
          <w:sz w:val="24"/>
          <w:szCs w:val="24"/>
        </w:rPr>
        <w:t>SAT问题具有简单的句法结构，因此可以使用标准方法（如RNN）将其编码到向量空间中。</w:t>
      </w:r>
      <w:r>
        <w:rPr>
          <w:rFonts w:ascii="Arial" w:hAnsi="Arial"/>
          <w:b w:val="0"/>
          <w:bCs w:val="0"/>
          <w:i w:val="0"/>
          <w:iCs w:val="0"/>
          <w:caps w:val="0"/>
          <w:smallCaps w:val="0"/>
          <w:color w:val="2E3033"/>
          <w:spacing w:val="0"/>
          <w:sz w:val="24"/>
          <w:szCs w:val="24"/>
          <w:shd w:val="clear" w:color="auto" w:fill="FFFFFF"/>
        </w:rPr>
        <w:t>然而，命题逻辑的语义学却产生了这种句法方法所忽略的丰富的不变性，如</w:t>
      </w:r>
      <w:r>
        <w:rPr>
          <w:rFonts w:ascii="Arial" w:hAnsi="Arial"/>
          <w:b w:val="0"/>
          <w:bCs w:val="0"/>
          <w:i w:val="0"/>
          <w:iCs w:val="0"/>
          <w:caps w:val="0"/>
          <w:smallCaps w:val="0"/>
          <w:color w:val="FF0000"/>
          <w:spacing w:val="0"/>
          <w:sz w:val="24"/>
          <w:szCs w:val="24"/>
          <w:shd w:val="clear" w:color="auto" w:fill="FFFFFF"/>
        </w:rPr>
        <w:t>排列不变性和否定不变性。</w:t>
      </w:r>
      <w:r>
        <w:rPr>
          <w:rFonts w:ascii="Arial" w:hAnsi="Arial"/>
          <w:b w:val="0"/>
          <w:bCs w:val="0"/>
          <w:i w:val="0"/>
          <w:iCs w:val="0"/>
          <w:caps w:val="0"/>
          <w:smallCaps w:val="0"/>
          <w:color w:val="2E3033"/>
          <w:spacing w:val="0"/>
          <w:sz w:val="24"/>
          <w:szCs w:val="24"/>
          <w:shd w:val="clear" w:color="auto" w:fill="FFFFFF"/>
        </w:rPr>
        <w:t>具体地说，一个公式的可满足性不受   重新排序变量的影响（如在整个公式中交换x1和x2），不受重新排列子句的影响(例如，用第二个子句替换第一个子句)，不受重新排列子句中字的影响(例如，</w:t>
      </w:r>
      <w:r>
        <w:rPr>
          <w:sz w:val="24"/>
          <w:szCs w:val="24"/>
        </w:rPr>
        <w:t>将</w:t>
      </w:r>
      <w:r>
        <w:rPr>
          <w:sz w:val="24"/>
          <w:szCs w:val="24"/>
        </w:rPr>
        <w:drawing>
          <wp:inline distT="0" distB="0" distL="85723" distR="85723">
            <wp:extent cx="314320" cy="180971"/>
            <wp:effectExtent l="0" t="0" r="0" b="0"/>
            <wp:docPr id="127" name="图片"/>
            <wp:cNvGraphicFramePr>
              <a:graphicFrameLocks noChangeAspect="1"/>
            </wp:cNvGraphicFramePr>
            <a:graphic>
              <a:graphicData uri="http://schemas.openxmlformats.org/drawingml/2006/picture">
                <pic:pic>
                  <pic:nvPicPr>
                    <pic:cNvPr id="129" name="图片 129"/>
                    <pic:cNvPicPr/>
                  </pic:nvPicPr>
                  <pic:blipFill>
                    <a:blip r:embed="rId44"/>
                    <a:stretch>
                      <a:fillRect/>
                    </a:stretch>
                  </pic:blipFill>
                  <pic:spPr>
                    <a:xfrm rot="0">
                      <a:off x="0" y="0"/>
                      <a:ext cx="314320" cy="180971"/>
                    </a:xfrm>
                    <a:prstGeom prst="rect"/>
                    <a:noFill/>
                    <a:ln w="9525" cmpd="sng" cap="flat">
                      <a:noFill/>
                      <a:prstDash val="solid"/>
                      <a:miter/>
                    </a:ln>
                  </pic:spPr>
                </pic:pic>
              </a:graphicData>
            </a:graphic>
          </wp:inline>
        </w:drawing>
      </w:r>
      <w:r>
        <w:rPr>
          <w:sz w:val="24"/>
          <w:szCs w:val="24"/>
        </w:rPr>
        <w:t>替换为</w:t>
      </w:r>
      <w:r>
        <w:rPr>
          <w:sz w:val="24"/>
          <w:szCs w:val="24"/>
        </w:rPr>
        <w:drawing>
          <wp:inline distT="0" distB="0" distL="85723" distR="85723">
            <wp:extent cx="238121" cy="209546"/>
            <wp:effectExtent l="0" t="0" r="0" b="0"/>
            <wp:docPr id="130" name="图片"/>
            <wp:cNvGraphicFramePr>
              <a:graphicFrameLocks noChangeAspect="1"/>
            </wp:cNvGraphicFramePr>
            <a:graphic>
              <a:graphicData uri="http://schemas.openxmlformats.org/drawingml/2006/picture">
                <pic:pic>
                  <pic:nvPicPr>
                    <pic:cNvPr id="132" name="图片 132"/>
                    <pic:cNvPicPr/>
                  </pic:nvPicPr>
                  <pic:blipFill>
                    <a:blip r:embed="rId45"/>
                    <a:stretch>
                      <a:fillRect/>
                    </a:stretch>
                  </pic:blipFill>
                  <pic:spPr>
                    <a:xfrm rot="0">
                      <a:off x="0" y="0"/>
                      <a:ext cx="238121" cy="209546"/>
                    </a:xfrm>
                    <a:prstGeom prst="rect"/>
                    <a:noFill/>
                    <a:ln w="9525" cmpd="sng" cap="flat">
                      <a:noFill/>
                      <a:prstDash val="solid"/>
                      <a:miter/>
                    </a:ln>
                  </pic:spPr>
                </pic:pic>
              </a:graphicData>
            </a:graphic>
          </wp:inline>
        </w:drawing>
      </w:r>
      <w:r>
        <w:rPr>
          <w:sz w:val="24"/>
          <w:szCs w:val="24"/>
        </w:rPr>
        <w:t>。</w:t>
      </w:r>
      <w:r>
        <w:rPr>
          <w:rFonts w:ascii="Arial" w:hAnsi="Arial"/>
          <w:b w:val="0"/>
          <w:bCs w:val="0"/>
          <w:i w:val="0"/>
          <w:iCs w:val="0"/>
          <w:caps w:val="0"/>
          <w:smallCaps w:val="0"/>
          <w:color w:val="2E3033"/>
          <w:spacing w:val="0"/>
          <w:sz w:val="24"/>
          <w:szCs w:val="24"/>
          <w:shd w:val="clear" w:color="auto" w:fill="FFFFFF"/>
        </w:rPr>
        <w:t>)。同时公式的可满足性也不受一个给定变量对应的每一个字的求反影响（如在中</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523867" cy="171446"/>
            <wp:effectExtent l="0" t="0" r="0" b="0"/>
            <wp:docPr id="133" name="图片"/>
            <wp:cNvGraphicFramePr>
              <a:graphicFrameLocks noChangeAspect="1"/>
            </wp:cNvGraphicFramePr>
            <a:graphic>
              <a:graphicData uri="http://schemas.openxmlformats.org/drawingml/2006/picture">
                <pic:pic>
                  <pic:nvPicPr>
                    <pic:cNvPr id="135" name="图片 135"/>
                    <pic:cNvPicPr/>
                  </pic:nvPicPr>
                  <pic:blipFill>
                    <a:blip r:embed="rId46"/>
                    <a:stretch>
                      <a:fillRect/>
                    </a:stretch>
                  </pic:blipFill>
                  <pic:spPr>
                    <a:xfrm rot="0">
                      <a:off x="0" y="0"/>
                      <a:ext cx="523867"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对所有的x1求反得到</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609590" cy="152397"/>
            <wp:effectExtent l="0" t="0" r="0" b="0"/>
            <wp:docPr id="136" name="图片"/>
            <wp:cNvGraphicFramePr>
              <a:graphicFrameLocks noChangeAspect="1"/>
            </wp:cNvGraphicFramePr>
            <a:graphic>
              <a:graphicData uri="http://schemas.openxmlformats.org/drawingml/2006/picture">
                <pic:pic>
                  <pic:nvPicPr>
                    <pic:cNvPr id="138" name="图片 138"/>
                    <pic:cNvPicPr/>
                  </pic:nvPicPr>
                  <pic:blipFill>
                    <a:blip r:embed="rId47"/>
                    <a:stretch>
                      <a:fillRect/>
                    </a:stretch>
                  </pic:blipFill>
                  <pic:spPr>
                    <a:xfrm rot="0">
                      <a:off x="0" y="0"/>
                      <a:ext cx="609590" cy="1523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Arial" w:hAnsi="Arial"/>
          <w:b w:val="0"/>
          <w:bCs w:val="0"/>
          <w:i w:val="0"/>
          <w:iCs w:val="0"/>
          <w:caps w:val="0"/>
          <w:smallCaps w:val="0"/>
          <w:spacing w:val="0"/>
          <w:sz w:val="24"/>
          <w:szCs w:val="24"/>
          <w:shd w:val="clear" w:color="auto" w:fill="FFFFFF"/>
        </w:rPr>
      </w:pPr>
      <w:r>
        <w:rPr>
          <w:sz w:val="24"/>
          <w:szCs w:val="24"/>
        </w:rPr>
        <w:t>NeuroSAT强调排列不变性和否定不变性。作者将SAT问题编码为一个无向图，每一个字、子句都有一个节点，每个文字和子句之间有一条边，而每一对互补文字之间有不同类型的边（如xi与xi求反）</w:t>
      </w:r>
      <w:r>
        <w:rPr>
          <w:rFonts w:ascii="Arial" w:hAnsi="Arial"/>
          <w:b w:val="0"/>
          <w:bCs w:val="0"/>
          <w:i w:val="0"/>
          <w:iCs w:val="0"/>
          <w:caps w:val="0"/>
          <w:smallCaps w:val="0"/>
          <w:color w:val="2E3033"/>
          <w:spacing w:val="0"/>
          <w:sz w:val="21"/>
          <w:szCs w:val="21"/>
          <w:shd w:val="clear" w:color="auto" w:fill="FFFFFF"/>
        </w:rPr>
        <w:t>。</w:t>
      </w:r>
      <w:r>
        <w:rPr>
          <w:rFonts w:ascii="Arial" w:hAnsi="Arial"/>
          <w:b w:val="0"/>
          <w:bCs w:val="0"/>
          <w:i w:val="0"/>
          <w:iCs w:val="0"/>
          <w:caps w:val="0"/>
          <w:smallCaps w:val="0"/>
          <w:spacing w:val="0"/>
          <w:sz w:val="24"/>
          <w:szCs w:val="24"/>
          <w:shd w:val="clear" w:color="auto" w:fill="FFFFFF"/>
        </w:rPr>
        <w:t>NeuroSAT通过沿着图的边缘来回传递“信息”，迭代地细化每个节点的向量空间嵌入。在每个时间步骤，作者都对每个文字和每个子句进行了嵌入。迭代包括两个阶段。首先，每个子句从其邻近的字接受消息并相应的更新其嵌入。然后每个字从其相邻的子句及其补语（即本身取反）接受消息，然后相应的更新其嵌入。下图2提供了架构的高级说明。</w:t>
      </w:r>
    </w:p>
    <w:p>
      <w:pPr>
        <w:ind w:firstLineChars="200" w:firstLine="480"/>
        <w:rPr>
          <w:rFonts w:ascii="Arial" w:hAnsi="Arial"/>
          <w:b w:val="0"/>
          <w:bCs w:val="0"/>
          <w:i w:val="0"/>
          <w:iCs w:val="0"/>
          <w:caps w:val="0"/>
          <w:smallCaps w:val="0"/>
          <w:spacing w:val="0"/>
          <w:sz w:val="24"/>
          <w:szCs w:val="24"/>
          <w:shd w:val="clear" w:color="auto" w:fill="FFFFFF"/>
        </w:rPr>
      </w:pPr>
      <w:r>
        <w:rPr>
          <w:rFonts w:ascii="Arial" w:hAnsi="Arial"/>
          <w:b w:val="0"/>
          <w:bCs w:val="0"/>
          <w:i w:val="0"/>
          <w:iCs w:val="0"/>
          <w:caps w:val="0"/>
          <w:smallCaps w:val="0"/>
          <w:spacing w:val="0"/>
          <w:sz w:val="24"/>
          <w:szCs w:val="24"/>
          <w:shd w:val="clear" w:color="auto" w:fill="FFFFFF"/>
        </w:rPr>
        <w:drawing>
          <wp:inline distT="0" distB="0" distL="85723" distR="85723">
            <wp:extent cx="5274945" cy="850207"/>
            <wp:effectExtent l="0" t="0" r="0" b="0"/>
            <wp:docPr id="139" name="图片"/>
            <wp:cNvGraphicFramePr>
              <a:graphicFrameLocks noChangeAspect="1"/>
            </wp:cNvGraphicFramePr>
            <a:graphic>
              <a:graphicData uri="http://schemas.openxmlformats.org/drawingml/2006/picture">
                <pic:pic>
                  <pic:nvPicPr>
                    <pic:cNvPr id="141" name="图片 141"/>
                    <pic:cNvPicPr/>
                  </pic:nvPicPr>
                  <pic:blipFill>
                    <a:blip r:embed="rId48"/>
                    <a:stretch>
                      <a:fillRect/>
                    </a:stretch>
                  </pic:blipFill>
                  <pic:spPr>
                    <a:xfrm rot="0">
                      <a:off x="0" y="0"/>
                      <a:ext cx="5274945" cy="850207"/>
                    </a:xfrm>
                    <a:prstGeom prst="rect"/>
                    <a:noFill/>
                    <a:ln w="9525" cmpd="sng" cap="flat">
                      <a:noFill/>
                      <a:prstDash val="solid"/>
                      <a:miter/>
                    </a:ln>
                  </pic:spPr>
                </pic:pic>
              </a:graphicData>
            </a:graphic>
          </wp:inline>
        </w:drawing>
      </w:r>
    </w:p>
    <w:p>
      <w:pPr>
        <w:ind w:firstLineChars="200" w:firstLine="480"/>
        <w:rPr>
          <w:sz w:val="24"/>
          <w:szCs w:val="24"/>
        </w:rPr>
      </w:pPr>
      <w:r>
        <w:rPr>
          <w:sz w:val="24"/>
          <w:szCs w:val="24"/>
        </w:rPr>
        <w:t>这个图代表了</w:t>
      </w:r>
      <w:r>
        <w:rPr>
          <w:sz w:val="24"/>
          <w:szCs w:val="24"/>
        </w:rPr>
        <w:drawing>
          <wp:inline distT="0" distB="0" distL="85723" distR="85723">
            <wp:extent cx="590541" cy="200021"/>
            <wp:effectExtent l="0" t="0" r="0" b="0"/>
            <wp:docPr id="142" name="图片"/>
            <wp:cNvGraphicFramePr>
              <a:graphicFrameLocks noChangeAspect="1"/>
            </wp:cNvGraphicFramePr>
            <a:graphic>
              <a:graphicData uri="http://schemas.openxmlformats.org/drawingml/2006/picture">
                <pic:pic>
                  <pic:nvPicPr>
                    <pic:cNvPr id="144" name="图片 144"/>
                    <pic:cNvPicPr/>
                  </pic:nvPicPr>
                  <pic:blipFill>
                    <a:blip r:embed="rId49"/>
                    <a:stretch>
                      <a:fillRect/>
                    </a:stretch>
                  </pic:blipFill>
                  <pic:spPr>
                    <a:xfrm rot="0">
                      <a:off x="0" y="0"/>
                      <a:ext cx="590541" cy="200021"/>
                    </a:xfrm>
                    <a:prstGeom prst="rect"/>
                    <a:noFill/>
                    <a:ln w="9525" cmpd="sng" cap="flat">
                      <a:noFill/>
                      <a:prstDash val="solid"/>
                      <a:miter/>
                    </a:ln>
                  </pic:spPr>
                </pic:pic>
              </a:graphicData>
            </a:graphic>
          </wp:inline>
        </w:drawing>
      </w:r>
      <w:r>
        <w:rPr>
          <w:sz w:val="24"/>
          <w:szCs w:val="24"/>
        </w:rPr>
        <w:t>的神经系统高级图解。两个图的顶部分别是4个文字的节点，底部是两个子句节点。</w:t>
      </w:r>
    </w:p>
    <w:p>
      <w:pPr>
        <w:ind w:firstLineChars="200" w:firstLine="480"/>
        <w:rPr>
          <w:rFonts w:ascii="Arial" w:hAnsi="Arial"/>
          <w:b w:val="0"/>
          <w:bCs w:val="0"/>
          <w:i w:val="0"/>
          <w:iCs w:val="0"/>
          <w:caps w:val="0"/>
          <w:smallCaps w:val="0"/>
          <w:color w:val="2E3033"/>
          <w:spacing w:val="0"/>
          <w:sz w:val="24"/>
          <w:szCs w:val="24"/>
          <w:shd w:val="clear" w:color="auto" w:fill="FFFFFF"/>
        </w:rPr>
      </w:pPr>
      <w:r>
        <w:rPr>
          <w:sz w:val="24"/>
          <w:szCs w:val="24"/>
        </w:rPr>
        <w:t>更正式地说，该模型由两个向量</w:t>
      </w:r>
      <w:r>
        <w:rPr>
          <w:sz w:val="24"/>
          <w:szCs w:val="24"/>
        </w:rPr>
        <w:drawing>
          <wp:inline distT="0" distB="0" distL="85723" distR="85723">
            <wp:extent cx="695314" cy="219071"/>
            <wp:effectExtent l="0" t="0" r="0" b="0"/>
            <wp:docPr id="145" name="图片"/>
            <wp:cNvGraphicFramePr>
              <a:graphicFrameLocks noChangeAspect="1"/>
            </wp:cNvGraphicFramePr>
            <a:graphic>
              <a:graphicData uri="http://schemas.openxmlformats.org/drawingml/2006/picture">
                <pic:pic>
                  <pic:nvPicPr>
                    <pic:cNvPr id="147" name="图片 147"/>
                    <pic:cNvPicPr/>
                  </pic:nvPicPr>
                  <pic:blipFill>
                    <a:blip r:embed="rId50"/>
                    <a:stretch>
                      <a:fillRect/>
                    </a:stretch>
                  </pic:blipFill>
                  <pic:spPr>
                    <a:xfrm rot="0">
                      <a:off x="0" y="0"/>
                      <a:ext cx="695314" cy="219071"/>
                    </a:xfrm>
                    <a:prstGeom prst="rect"/>
                    <a:noFill/>
                    <a:ln w="9525" cmpd="sng" cap="flat">
                      <a:noFill/>
                      <a:prstDash val="solid"/>
                      <a:miter/>
                    </a:ln>
                  </pic:spPr>
                </pic:pic>
              </a:graphicData>
            </a:graphic>
          </wp:inline>
        </w:drawing>
      </w:r>
      <w:r>
        <w:rPr>
          <w:sz w:val="24"/>
          <w:szCs w:val="24"/>
        </w:rPr>
        <w:t>、三个多层感知器</w:t>
      </w:r>
      <w:r>
        <w:rPr>
          <w:rStyle w:val="20Char"/>
          <w:rFonts w:ascii="NimbusRomNo9L-Regu" w:hAnsi="NimbusRomNo9L-Regu"/>
          <w:b w:val="0"/>
          <w:bCs w:val="0"/>
          <w:i w:val="0"/>
          <w:iCs w:val="0"/>
          <w:color w:val="auto"/>
          <w:sz w:val="20"/>
          <w:szCs w:val="20"/>
        </w:rPr>
        <w:t>(</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C</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vote</w:t>
      </w:r>
      <w:r>
        <w:rPr>
          <w:rStyle w:val="20Char"/>
          <w:rFonts w:ascii="NimbusRomNo9L-Regu" w:hAnsi="NimbusRomNo9L-Regu"/>
          <w:b w:val="0"/>
          <w:bCs w:val="0"/>
          <w:i w:val="0"/>
          <w:iCs w:val="0"/>
          <w:color w:val="auto"/>
          <w:sz w:val="20"/>
          <w:szCs w:val="20"/>
        </w:rPr>
        <w:t>)</w:t>
      </w:r>
      <w:r>
        <w:rPr>
          <w:rStyle w:val="20Char"/>
          <w:rFonts w:ascii="NimbusRomNo9L-Regu" w:hAnsi="NimbusRomNo9L-Regu"/>
          <w:b w:val="0"/>
          <w:bCs w:val="0"/>
          <w:i w:val="0"/>
          <w:iCs w:val="0"/>
          <w:color w:val="auto"/>
          <w:sz w:val="24"/>
          <w:szCs w:val="24"/>
        </w:rPr>
        <w:t>和两层layer-norm（</w:t>
      </w:r>
      <w:r>
        <w:rPr>
          <w:rStyle w:val="20Char"/>
          <w:rFonts w:ascii="NimbusRomNo9L-Regu" w:hAnsi="NimbusRomNo9L-Regu"/>
          <w:b w:val="0"/>
          <w:bCs w:val="0"/>
          <w:i w:val="0"/>
          <w:iCs w:val="0"/>
          <w:color w:val="FF0000"/>
          <w:sz w:val="24"/>
          <w:szCs w:val="24"/>
        </w:rPr>
        <w:t>层标准化</w:t>
      </w:r>
      <w:r>
        <w:rPr>
          <w:rStyle w:val="20Char"/>
          <w:rFonts w:ascii="NimbusRomNo9L-Regu" w:hAnsi="NimbusRomNo9L-Regu"/>
          <w:b w:val="0"/>
          <w:bCs w:val="0"/>
          <w:i w:val="0"/>
          <w:iCs w:val="0"/>
          <w:color w:val="auto"/>
          <w:sz w:val="24"/>
          <w:szCs w:val="24"/>
        </w:rPr>
        <w:t>）的</w:t>
      </w:r>
      <w:r>
        <w:rPr>
          <w:rStyle w:val="20Char"/>
          <w:rFonts w:ascii="NimbusRomNo9L-Regu" w:hAnsi="NimbusRomNo9L-Regu"/>
          <w:b w:val="0"/>
          <w:bCs w:val="0"/>
          <w:i w:val="0"/>
          <w:iCs w:val="0"/>
          <w:color w:val="FF0000"/>
          <w:sz w:val="24"/>
          <w:szCs w:val="24"/>
        </w:rPr>
        <w:t xml:space="preserve"> LSTMs</w:t>
      </w:r>
      <w:r>
        <w:rPr>
          <w:rStyle w:val="20Char"/>
          <w:rFonts w:ascii="NimbusRomNo9L-Regu" w:hAnsi="NimbusRomNo9L-Regu"/>
          <w:b w:val="0"/>
          <w:bCs w:val="0"/>
          <w:i w:val="0"/>
          <w:iCs w:val="0"/>
          <w:color w:val="auto"/>
          <w:sz w:val="24"/>
          <w:szCs w:val="24"/>
        </w:rPr>
        <w:drawing>
          <wp:inline distT="0" distB="0" distL="85723" distR="85723">
            <wp:extent cx="542916" cy="171446"/>
            <wp:effectExtent l="0" t="0" r="0" b="0"/>
            <wp:docPr id="148" name="图片"/>
            <wp:cNvGraphicFramePr>
              <a:graphicFrameLocks noChangeAspect="1"/>
            </wp:cNvGraphicFramePr>
            <a:graphic>
              <a:graphicData uri="http://schemas.openxmlformats.org/drawingml/2006/picture">
                <pic:pic>
                  <pic:nvPicPr>
                    <pic:cNvPr id="150" name="图片 150"/>
                    <pic:cNvPicPr/>
                  </pic:nvPicPr>
                  <pic:blipFill>
                    <a:blip r:embed="rId51"/>
                    <a:stretch>
                      <a:fillRect/>
                    </a:stretch>
                  </pic:blipFill>
                  <pic:spPr>
                    <a:xfrm rot="0">
                      <a:off x="0" y="0"/>
                      <a:ext cx="542916" cy="171446"/>
                    </a:xfrm>
                    <a:prstGeom prst="rect"/>
                    <a:noFill/>
                    <a:ln w="9525" cmpd="sng" cap="flat">
                      <a:noFill/>
                      <a:prstDash val="solid"/>
                      <a:miter/>
                    </a:ln>
                  </pic:spPr>
                </pic:pic>
              </a:graphicData>
            </a:graphic>
          </wp:inline>
        </w:drawing>
      </w:r>
      <w:r>
        <w:rPr>
          <w:rStyle w:val="20Char"/>
          <w:rFonts w:ascii="NimbusRomNo9L-Regu" w:hAnsi="NimbusRomNo9L-Regu"/>
          <w:b w:val="0"/>
          <w:bCs w:val="0"/>
          <w:i w:val="0"/>
          <w:iCs w:val="0"/>
          <w:color w:val="auto"/>
          <w:sz w:val="24"/>
          <w:szCs w:val="24"/>
        </w:rPr>
        <w:t>参数化。</w:t>
      </w:r>
      <w:r>
        <w:rPr>
          <w:rFonts w:ascii="Arial" w:hAnsi="Arial"/>
          <w:b w:val="0"/>
          <w:bCs w:val="0"/>
          <w:i w:val="0"/>
          <w:iCs w:val="0"/>
          <w:caps w:val="0"/>
          <w:smallCaps w:val="0"/>
          <w:color w:val="2E3033"/>
          <w:spacing w:val="0"/>
          <w:sz w:val="24"/>
          <w:szCs w:val="24"/>
          <w:shd w:val="clear" w:color="auto" w:fill="FFFFFF"/>
        </w:rPr>
        <w:t>在每一个时间步骤t，我们有一个矩阵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76286" cy="190497"/>
            <wp:effectExtent l="0" t="0" r="0" b="0"/>
            <wp:docPr id="151" name="图片"/>
            <wp:cNvGraphicFramePr>
              <a:graphicFrameLocks noChangeAspect="1"/>
            </wp:cNvGraphicFramePr>
            <a:graphic>
              <a:graphicData uri="http://schemas.openxmlformats.org/drawingml/2006/picture">
                <pic:pic>
                  <pic:nvPicPr>
                    <pic:cNvPr id="153" name="图片 153"/>
                    <pic:cNvPicPr/>
                  </pic:nvPicPr>
                  <pic:blipFill>
                    <a:blip r:embed="rId52"/>
                    <a:stretch>
                      <a:fillRect/>
                    </a:stretch>
                  </pic:blipFill>
                  <pic:spPr>
                    <a:xfrm rot="0">
                      <a:off x="0" y="0"/>
                      <a:ext cx="87628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，它的第i行包含对字</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00021" cy="180971"/>
            <wp:effectExtent l="0" t="0" r="0" b="0"/>
            <wp:docPr id="154" name="图片"/>
            <wp:cNvGraphicFramePr>
              <a:graphicFrameLocks noChangeAspect="1"/>
            </wp:cNvGraphicFramePr>
            <a:graphic>
              <a:graphicData uri="http://schemas.openxmlformats.org/drawingml/2006/picture">
                <pic:pic>
                  <pic:nvPicPr>
                    <pic:cNvPr id="156" name="图片 156"/>
                    <pic:cNvPicPr/>
                  </pic:nvPicPr>
                  <pic:blipFill>
                    <a:blip r:embed="rId53"/>
                    <a:stretch>
                      <a:fillRect/>
                    </a:stretch>
                  </pic:blipFill>
                  <pic:spPr>
                    <a:xfrm rot="0">
                      <a:off x="0" y="0"/>
                      <a:ext cx="200021" cy="18097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的嵌入，和一个矩阵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66761" cy="171446"/>
            <wp:effectExtent l="0" t="0" r="0" b="0"/>
            <wp:docPr id="157" name="图片"/>
            <wp:cNvGraphicFramePr>
              <a:graphicFrameLocks noChangeAspect="1"/>
            </wp:cNvGraphicFramePr>
            <a:graphic>
              <a:graphicData uri="http://schemas.openxmlformats.org/drawingml/2006/picture">
                <pic:pic>
                  <pic:nvPicPr>
                    <pic:cNvPr id="159" name="图片 159"/>
                    <pic:cNvPicPr/>
                  </pic:nvPicPr>
                  <pic:blipFill>
                    <a:blip r:embed="rId54"/>
                    <a:stretch>
                      <a:fillRect/>
                    </a:stretch>
                  </pic:blipFill>
                  <pic:spPr>
                    <a:xfrm rot="0">
                      <a:off x="0" y="0"/>
                      <a:ext cx="866761"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它的第j行包含对子句</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28596" cy="190497"/>
            <wp:effectExtent l="0" t="0" r="0" b="0"/>
            <wp:docPr id="160" name="图片"/>
            <wp:cNvGraphicFramePr>
              <a:graphicFrameLocks noChangeAspect="1"/>
            </wp:cNvGraphicFramePr>
            <a:graphic>
              <a:graphicData uri="http://schemas.openxmlformats.org/drawingml/2006/picture">
                <pic:pic>
                  <pic:nvPicPr>
                    <pic:cNvPr id="162" name="图片 162"/>
                    <pic:cNvPicPr/>
                  </pic:nvPicPr>
                  <pic:blipFill>
                    <a:blip r:embed="rId55"/>
                    <a:stretch>
                      <a:fillRect/>
                    </a:stretch>
                  </pic:blipFill>
                  <pic:spPr>
                    <a:xfrm rot="0">
                      <a:off x="0" y="0"/>
                      <a:ext cx="22859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的嵌入，我们分别通过（</w:t>
      </w:r>
      <w:r>
        <w:rPr>
          <w:rFonts w:ascii="Arial" w:hAnsi="Arial"/>
          <w:b w:val="0"/>
          <w:bCs w:val="0"/>
          <w:i w:val="0"/>
          <w:iCs w:val="0"/>
          <w:caps w:val="0"/>
          <w:smallCaps w:val="0"/>
          <w:color w:val="FF0000"/>
          <w:spacing w:val="0"/>
          <w:sz w:val="24"/>
          <w:szCs w:val="24"/>
          <w:shd w:val="clear" w:color="auto" w:fill="FFFFFF"/>
        </w:rPr>
        <w:t>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什么是平铺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1152507" cy="238121"/>
            <wp:effectExtent l="0" t="0" r="0" b="0"/>
            <wp:docPr id="163" name="图片"/>
            <wp:cNvGraphicFramePr>
              <a:graphicFrameLocks noChangeAspect="1"/>
            </wp:cNvGraphicFramePr>
            <a:graphic>
              <a:graphicData uri="http://schemas.openxmlformats.org/drawingml/2006/picture">
                <pic:pic>
                  <pic:nvPicPr>
                    <pic:cNvPr id="165" name="图片 165"/>
                    <pic:cNvPicPr/>
                  </pic:nvPicPr>
                  <pic:blipFill>
                    <a:blip r:embed="rId56"/>
                    <a:stretch>
                      <a:fillRect/>
                    </a:stretch>
                  </pic:blipFill>
                  <pic:spPr>
                    <a:xfrm rot="0">
                      <a:off x="0" y="0"/>
                      <a:ext cx="1152507" cy="23812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来初始化它。</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pPr>
        <w:ind w:firstLineChars="200" w:firstLine="480"/>
        <w:rPr>
          <w:rFonts w:ascii="宋体"/>
          <w:b w:val="0"/>
          <w:bCs w:val="0"/>
          <w:i w:val="0"/>
          <w:iCs w:val="0"/>
          <w:caps w:val="0"/>
          <w:smallCaps w:val="0"/>
          <w:color w:val="FF0000"/>
          <w:spacing w:val="0"/>
          <w:sz w:val="24"/>
          <w:szCs w:val="24"/>
          <w:shd w:val="clear" w:color="auto" w:fill="FFFFFF"/>
        </w:rPr>
      </w:pPr>
      <w:r>
        <w:rPr>
          <w:rFonts w:ascii="宋体" w:hint="eastAsia"/>
          <w:b/>
          <w:bCs/>
          <w:i w:val="0"/>
          <w:iCs w:val="0"/>
          <w:caps w:val="0"/>
          <w:smallCaps w:val="0"/>
          <w:color w:val="4D4D4D"/>
          <w:spacing w:val="0"/>
          <w:sz w:val="24"/>
          <w:szCs w:val="24"/>
          <w:shd w:val="clear" w:color="auto" w:fill="FFFFFF"/>
        </w:rPr>
        <w:t>LSTMs</w:t>
      </w:r>
      <w:r>
        <w:rPr>
          <w:rFonts w:ascii="宋体" w:hint="eastAsia"/>
          <w:b w:val="0"/>
          <w:bCs w:val="0"/>
          <w:i w:val="0"/>
          <w:iCs w:val="0"/>
          <w:caps w:val="0"/>
          <w:smallCaps w:val="0"/>
          <w:color w:val="4D4D4D"/>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Long Short Term Memory，即长短期记忆。这是一种为了避免常规RNN的梯度消失而被广泛应用的RNN的特例。</w:t>
      </w:r>
      <w:r>
        <w:rPr>
          <w:rFonts w:ascii="宋体"/>
          <w:b w:val="0"/>
          <w:bCs w:val="0"/>
          <w:i w:val="0"/>
          <w:iCs w:val="0"/>
          <w:caps w:val="0"/>
          <w:smallCaps w:val="0"/>
          <w:color w:val="FF0000"/>
          <w:spacing w:val="0"/>
          <w:sz w:val="24"/>
          <w:szCs w:val="24"/>
          <w:shd w:val="clear" w:color="auto" w:fill="FFFFFF"/>
        </w:rPr>
        <w:t>（为什么？）</w:t>
      </w:r>
    </w:p>
    <w:p>
      <w:pPr>
        <w:ind w:left="0" w:firstLine="479"/>
        <w:rPr>
          <w:rFonts w:ascii="宋体" w:hint="eastAsia"/>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关于为什么LSTM可以解决这个问题我看不懂，只能直接附上讲解人的原文：</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LSTM的结构可以如下表示：</w:t>
      </w:r>
      <w:r>
        <w:rPr>
          <w:rFonts w:ascii="宋体"/>
          <w:b w:val="0"/>
          <w:bCs w:val="0"/>
          <w:i w:val="0"/>
          <w:iCs w:val="0"/>
          <w:caps w:val="0"/>
          <w:smallCaps w:val="0"/>
          <w:spacing w:val="0"/>
          <w:sz w:val="24"/>
          <w:szCs w:val="24"/>
          <w:shd w:val="clear" w:color="auto" w:fill="FFFFFF"/>
        </w:rPr>
        <w:t>RNN总是以</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覆写</w:t>
      </w:r>
      <w:r>
        <w:rPr>
          <w:rFonts w:ascii="宋体" w:hint="eastAsia"/>
          <w:b w:val="0"/>
          <w:bCs w:val="0"/>
          <w:i w:val="0"/>
          <w:iCs w:val="0"/>
          <w:caps w:val="0"/>
          <w:smallCaps w:val="0"/>
          <w:spacing w:val="0"/>
          <w:sz w:val="24"/>
          <w:szCs w:val="24"/>
          <w:shd w:val="clear" w:color="auto" w:fill="FFFFFF"/>
        </w:rPr>
        <w:t>”的方式计算状态，根据求导的链式法则，这种形式直接导致梯度被表示成连乘积的形式，以致于造成梯度消失</w:t>
      </w:r>
      <w:r>
        <w:rPr>
          <w:rFonts w:ascii="宋体"/>
          <w:b w:val="0"/>
          <w:bCs w:val="0"/>
          <w:i w:val="0"/>
          <w:iCs w:val="0"/>
          <w:caps w:val="0"/>
          <w:smallCaps w:val="0"/>
          <w:spacing w:val="0"/>
          <w:sz w:val="24"/>
          <w:szCs w:val="24"/>
          <w:shd w:val="clear" w:color="auto" w:fill="FFFFFF"/>
        </w:rPr>
        <w:t>—粗略地说，很多个小于1的项的连乘很快的逼近0。现代的RNN（包括但不限于使用LSTM单元的RNN）使用</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累加</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的形式计算状态，这种累加形式导致导数也是累加形式，因此避免了梯度消失。</w:t>
      </w:r>
    </w:p>
    <w:p>
      <w:pPr>
        <w:ind w:firstLineChars="200" w:firstLine="480"/>
        <w:rPr>
          <w:sz w:val="24"/>
          <w:szCs w:val="24"/>
        </w:rPr>
      </w:pPr>
      <w:r>
        <w:rPr>
          <w:sz w:val="24"/>
          <w:szCs w:val="24"/>
        </w:rPr>
        <w:drawing>
          <wp:inline distT="0" distB="0" distL="85723" distR="85723">
            <wp:extent cx="5274945" cy="2023456"/>
            <wp:effectExtent l="0" t="0" r="0" b="0"/>
            <wp:docPr id="166" name="图片"/>
            <wp:cNvGraphicFramePr>
              <a:graphicFrameLocks noChangeAspect="1"/>
            </wp:cNvGraphicFramePr>
            <a:graphic>
              <a:graphicData uri="http://schemas.openxmlformats.org/drawingml/2006/picture">
                <pic:pic>
                  <pic:nvPicPr>
                    <pic:cNvPr id="168" name="图片 168"/>
                    <pic:cNvPicPr/>
                  </pic:nvPicPr>
                  <pic:blipFill>
                    <a:blip r:embed="rId57"/>
                    <a:stretch>
                      <a:fillRect/>
                    </a:stretch>
                  </pic:blipFill>
                  <pic:spPr>
                    <a:xfrm rot="0">
                      <a:off x="0" y="0"/>
                      <a:ext cx="5274945" cy="202345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b w:val="0"/>
          <w:bCs w:val="0"/>
          <w:i w:val="0"/>
          <w:iCs w:val="0"/>
          <w:caps w:val="0"/>
          <w:smallCaps w:val="0"/>
          <w:spacing w:val="0"/>
          <w:sz w:val="24"/>
          <w:szCs w:val="24"/>
          <w:shd w:val="clear" w:color="auto" w:fill="FFFFFF"/>
        </w:rPr>
        <w:t>从上图中可以看出，在每个序列索引位置t时刻向前传播的除了和RNN一样的隐藏状态h(t)，还多了另一个隐藏状态，如图中上面的长横线。这个隐藏状态我们一般称为</w:t>
      </w:r>
      <w:r>
        <w:rPr>
          <w:rFonts w:ascii="宋体" w:hint="eastAsia"/>
          <w:b/>
          <w:bCs/>
          <w:caps w:val="0"/>
          <w:smallCaps w:val="0"/>
          <w:spacing w:val="0"/>
          <w:sz w:val="24"/>
          <w:szCs w:val="24"/>
          <w:shd w:val="clear" w:color="auto" w:fill="FFFFFF"/>
        </w:rPr>
        <w:t>细胞状态</w:t>
      </w:r>
      <w:r>
        <w:rPr>
          <w:rFonts w:ascii="宋体" w:hint="eastAsia"/>
          <w:b w:val="0"/>
          <w:bCs w:val="0"/>
          <w:i w:val="0"/>
          <w:iCs w:val="0"/>
          <w:caps w:val="0"/>
          <w:smallCaps w:val="0"/>
          <w:spacing w:val="0"/>
          <w:sz w:val="24"/>
          <w:szCs w:val="24"/>
          <w:shd w:val="clear" w:color="auto" w:fill="FFFFFF"/>
        </w:rPr>
        <w:t>(Cell State)，记为C(t)。</w:t>
      </w:r>
      <w:r>
        <w:rPr>
          <w:rFonts w:ascii="宋体"/>
          <w:b w:val="0"/>
          <w:bCs w:val="0"/>
          <w:i w:val="0"/>
          <w:iCs w:val="0"/>
          <w:caps w:val="0"/>
          <w:smallCaps w:val="0"/>
          <w:spacing w:val="0"/>
          <w:sz w:val="24"/>
          <w:szCs w:val="24"/>
          <w:shd w:val="clear" w:color="auto" w:fill="FFFFFF"/>
        </w:rPr>
        <w:t>细胞状态就是长记忆，而隐藏状态就是短期记忆。如下图所示:</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09920" cy="2190716"/>
            <wp:effectExtent l="0" t="0" r="0" b="0"/>
            <wp:docPr id="169" name="图片"/>
            <wp:cNvGraphicFramePr>
              <a:graphicFrameLocks noChangeAspect="1"/>
            </wp:cNvGraphicFramePr>
            <a:graphic>
              <a:graphicData uri="http://schemas.openxmlformats.org/drawingml/2006/picture">
                <pic:pic>
                  <pic:nvPicPr>
                    <pic:cNvPr id="171" name="图片 171"/>
                    <pic:cNvPicPr/>
                  </pic:nvPicPr>
                  <pic:blipFill>
                    <a:blip r:embed="rId58"/>
                    <a:stretch>
                      <a:fillRect/>
                    </a:stretch>
                  </pic:blipFill>
                  <pic:spPr>
                    <a:xfrm rot="0">
                      <a:off x="0" y="0"/>
                      <a:ext cx="3609920"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除了细胞状态，LSTM图中还多了一种结构，称为门控结构（Gate）。一般包括遗忘门，输入门和输出门三种。</w:t>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遗忘门（forget gate）</w:t>
      </w:r>
      <w:r>
        <w:rPr>
          <w:rFonts w:ascii="宋体"/>
          <w:b w:val="0"/>
          <w:bCs w:val="0"/>
          <w:i w:val="0"/>
          <w:iCs w:val="0"/>
          <w:caps w:val="0"/>
          <w:smallCaps w:val="0"/>
          <w:spacing w:val="0"/>
          <w:sz w:val="24"/>
          <w:szCs w:val="24"/>
          <w:shd w:val="clear" w:color="auto" w:fill="FFFFFF"/>
        </w:rPr>
        <w:t>在LSTM中以一定的概率控制是否遗忘上一层的隐藏细胞状态。其结构如下图所示：</w:t>
      </w:r>
    </w:p>
    <w:p>
      <w:pPr>
        <w:ind w:firstLineChars="200" w:firstLine="480"/>
        <w:rPr>
          <w:rFonts w:ascii="宋体"/>
          <w:sz w:val="24"/>
          <w:szCs w:val="24"/>
        </w:rPr>
      </w:pPr>
      <w:r>
        <w:rPr>
          <w:rFonts w:ascii="宋体" w:hint="eastAsia"/>
          <w:sz w:val="24"/>
          <w:szCs w:val="24"/>
        </w:rPr>
        <w:drawing>
          <wp:inline distT="0" distB="0" distL="85723" distR="85723">
            <wp:extent cx="3609920" cy="2209766"/>
            <wp:effectExtent l="0" t="0" r="0" b="0"/>
            <wp:docPr id="172" name="图片"/>
            <wp:cNvGraphicFramePr>
              <a:graphicFrameLocks noChangeAspect="1"/>
            </wp:cNvGraphicFramePr>
            <a:graphic>
              <a:graphicData uri="http://schemas.openxmlformats.org/drawingml/2006/picture">
                <pic:pic>
                  <pic:nvPicPr>
                    <pic:cNvPr id="174" name="图片 174"/>
                    <pic:cNvPicPr/>
                  </pic:nvPicPr>
                  <pic:blipFill>
                    <a:blip r:embed="rId59"/>
                    <a:stretch>
                      <a:fillRect/>
                    </a:stretch>
                  </pic:blipFill>
                  <pic:spPr>
                    <a:xfrm rot="0">
                      <a:off x="0" y="0"/>
                      <a:ext cx="3609920" cy="2209766"/>
                    </a:xfrm>
                    <a:prstGeom prst="rect"/>
                    <a:noFill/>
                    <a:ln w="9525" cmpd="sng" cap="flat">
                      <a:noFill/>
                      <a:prstDash val="solid"/>
                      <a:miter/>
                    </a:ln>
                  </pic:spPr>
                </pic:pic>
              </a:graphicData>
            </a:graphic>
          </wp:inline>
        </w:drawing>
      </w:r>
    </w:p>
    <w:p>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pPr>
        <w:ind w:firstLineChars="200" w:firstLine="480"/>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pPr>
        <w:ind w:firstLineChars="200" w:firstLine="480"/>
        <w:rPr>
          <w:rFonts w:ascii="宋体"/>
          <w:b/>
          <w:bCs/>
          <w:sz w:val="24"/>
          <w:szCs w:val="24"/>
        </w:rPr>
      </w:pPr>
      <w:r>
        <w:rPr>
          <w:rFonts w:ascii="宋体" w:hint="eastAsia"/>
          <w:b/>
          <w:bCs/>
          <w:sz w:val="24"/>
          <w:szCs w:val="24"/>
        </w:rPr>
        <w:drawing>
          <wp:inline distT="0" distB="0" distL="85723" distR="85723">
            <wp:extent cx="3743268" cy="2190716"/>
            <wp:effectExtent l="0" t="0" r="0" b="0"/>
            <wp:docPr id="175" name="图片"/>
            <wp:cNvGraphicFramePr>
              <a:graphicFrameLocks noChangeAspect="1"/>
            </wp:cNvGraphicFramePr>
            <a:graphic>
              <a:graphicData uri="http://schemas.openxmlformats.org/drawingml/2006/picture">
                <pic:pic>
                  <pic:nvPicPr>
                    <pic:cNvPr id="177" name="图片 177"/>
                    <pic:cNvPicPr/>
                  </pic:nvPicPr>
                  <pic:blipFill>
                    <a:blip r:embed="rId60"/>
                    <a:stretch>
                      <a:fillRect/>
                    </a:stretch>
                  </pic:blipFill>
                  <pic:spPr>
                    <a:xfrm rot="0">
                      <a:off x="0" y="0"/>
                      <a:ext cx="3743268"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b w:val="0"/>
          <w:bCs w:val="0"/>
          <w:i w:val="0"/>
          <w:iCs w:val="0"/>
          <w:caps w:val="0"/>
          <w:smallCaps w:val="0"/>
          <w:spacing w:val="0"/>
          <w:sz w:val="24"/>
          <w:szCs w:val="24"/>
          <w:shd w:val="clear" w:color="auto" w:fill="FFFFFF"/>
        </w:rPr>
        <w:t>C(t)=C(t</w:t>
      </w:r>
      <w:r>
        <w:rPr>
          <w:rFonts w:ascii="Microsoft YaHei" w:hAnsi="Microsoft YaHei"/>
          <w:b w:val="0"/>
          <w:bCs w:val="0"/>
          <w:i w:val="0"/>
          <w:iCs w:val="0"/>
          <w:caps w:val="0"/>
          <w:smallCaps w:val="0"/>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1)⊙f(t)+i(t)⊙a(t)，⊙为Hadamard积。</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38494" cy="2171667"/>
            <wp:effectExtent l="0" t="0" r="0" b="0"/>
            <wp:docPr id="178" name="图片"/>
            <wp:cNvGraphicFramePr>
              <a:graphicFrameLocks noChangeAspect="1"/>
            </wp:cNvGraphicFramePr>
            <a:graphic>
              <a:graphicData uri="http://schemas.openxmlformats.org/drawingml/2006/picture">
                <pic:pic>
                  <pic:nvPicPr>
                    <pic:cNvPr id="180" name="图片 180"/>
                    <pic:cNvPicPr/>
                  </pic:nvPicPr>
                  <pic:blipFill>
                    <a:blip r:embed="rId61"/>
                    <a:stretch>
                      <a:fillRect/>
                    </a:stretch>
                  </pic:blipFill>
                  <pic:spPr>
                    <a:xfrm rot="0">
                      <a:off x="0" y="0"/>
                      <a:ext cx="3638494" cy="217166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输出门（output gate）</w:t>
      </w:r>
      <w:r>
        <w:rPr>
          <w:rFonts w:ascii="宋体"/>
          <w:b w:val="0"/>
          <w:bCs w:val="0"/>
          <w:i w:val="0"/>
          <w:iCs w:val="0"/>
          <w:caps w:val="0"/>
          <w:smallCaps w:val="0"/>
          <w:spacing w:val="0"/>
          <w:sz w:val="24"/>
          <w:szCs w:val="24"/>
          <w:shd w:val="clear" w:color="auto" w:fill="FFFFFF"/>
        </w:rPr>
        <w:t>：h(t)的更新由h(t-1)和x(t)通过sigmoid激活函数得到的结果o(t)与细胞状态C(t)和tanh激活函数组成。</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h(t)=o(t)⊙tanh(C(t))</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为Hadamard积。</w:t>
      </w:r>
    </w:p>
    <w:p>
      <w:pPr>
        <w:pStyle w:val="3"/>
        <w:keepNext/>
        <w:keepLines/>
        <w:pageBreakBefore/>
        <w:widowControl w:val="0"/>
        <w:jc w:val="center"/>
        <w:rPr>
          <w:sz w:val="30"/>
          <w:szCs w:val="30"/>
        </w:rPr>
      </w:pPr>
      <w:bookmarkStart w:id="5" w:name="_Toc48432548"/>
      <w:r>
        <w:rPr>
          <w:sz w:val="30"/>
          <w:szCs w:val="30"/>
        </w:rPr>
        <w:t>第五周 10月21日~10月27日</w:t>
      </w:r>
      <w:bookmarkEnd w:id="5"/>
    </w:p>
    <w:p>
      <w:pPr>
        <w:jc w:val="left"/>
        <w:rPr>
          <w:b/>
          <w:bCs/>
          <w:i/>
          <w:iCs/>
          <w:sz w:val="24"/>
          <w:szCs w:val="24"/>
        </w:rPr>
      </w:pPr>
      <w:r>
        <w:rPr>
          <w:b/>
          <w:bCs/>
          <w:i/>
          <w:iCs/>
          <w:sz w:val="24"/>
          <w:szCs w:val="24"/>
        </w:rPr>
        <w:t>《SATNet：使用一个可微的可满足性求解器桥接深度学习与逻辑推理》</w:t>
      </w:r>
    </w:p>
    <w:p>
      <w:pPr>
        <w:jc w:val="center"/>
        <w:rPr>
          <w:b/>
          <w:bCs/>
          <w:sz w:val="24"/>
          <w:szCs w:val="24"/>
        </w:rPr>
      </w:pPr>
      <w:r>
        <w:rPr>
          <w:b/>
          <w:bCs/>
          <w:sz w:val="24"/>
          <w:szCs w:val="24"/>
        </w:rPr>
        <w:t>摘要</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在深度学习架构中集成</w:t>
      </w:r>
      <w:r>
        <w:rPr>
          <w:rFonts w:ascii="Arial" w:hAnsi="Arial"/>
          <w:spacing w:val="0"/>
          <w:sz w:val="24"/>
          <w:szCs w:val="24"/>
          <w:shd w:val="clear" w:color="auto" w:fill="FFFFFF"/>
        </w:rPr>
        <w:t>逻辑推理</w:t>
      </w:r>
      <w:r>
        <w:rPr>
          <w:rFonts w:ascii="Arial" w:hAnsi="Arial"/>
          <w:color w:val="2E3033"/>
          <w:spacing w:val="0"/>
          <w:sz w:val="24"/>
          <w:szCs w:val="24"/>
          <w:shd w:val="clear" w:color="auto" w:fill="FFFFFF"/>
        </w:rPr>
        <w:t>一直是现代人工智能系统的主要目标。在这篇论文中，我们提出了一个新的方向，通过引入一个</w:t>
      </w:r>
      <w:r>
        <w:rPr>
          <w:rFonts w:ascii="Arial" w:hAnsi="Arial"/>
          <w:color w:val="FF0000"/>
          <w:spacing w:val="0"/>
          <w:sz w:val="24"/>
          <w:szCs w:val="24"/>
          <w:shd w:val="clear" w:color="auto" w:fill="FFFFFF"/>
        </w:rPr>
        <w:t>可微的最大可满足性</w:t>
      </w:r>
      <w:r>
        <w:rPr>
          <w:rFonts w:ascii="Arial" w:hAnsi="Arial"/>
          <w:b/>
          <w:bCs/>
          <w:color w:val="FF0000"/>
          <w:spacing w:val="0"/>
          <w:sz w:val="24"/>
          <w:szCs w:val="24"/>
          <w:shd w:val="clear" w:color="auto" w:fill="FFFFFF"/>
        </w:rPr>
        <w:t>(MAXSAT)</w:t>
      </w:r>
      <w:r>
        <w:rPr>
          <w:rFonts w:ascii="Arial" w:hAnsi="Arial"/>
          <w:color w:val="FF0000"/>
          <w:spacing w:val="0"/>
          <w:sz w:val="24"/>
          <w:szCs w:val="24"/>
          <w:shd w:val="clear" w:color="auto" w:fill="FFFFFF"/>
        </w:rPr>
        <w:t>求解器</w:t>
      </w:r>
      <w:r>
        <w:rPr>
          <w:rFonts w:ascii="Arial" w:hAnsi="Arial"/>
          <w:color w:val="2E3033"/>
          <w:spacing w:val="0"/>
          <w:sz w:val="24"/>
          <w:szCs w:val="24"/>
          <w:shd w:val="clear" w:color="auto" w:fill="FFFFFF"/>
        </w:rPr>
        <w:t>，可集成到更大的深度学习系统的循环中。我们的近似解算器是基于</w:t>
      </w:r>
      <w:r>
        <w:rPr>
          <w:rFonts w:ascii="Arial" w:hAnsi="Arial"/>
          <w:color w:val="FF0000"/>
          <w:spacing w:val="0"/>
          <w:sz w:val="24"/>
          <w:szCs w:val="24"/>
          <w:shd w:val="clear" w:color="auto" w:fill="FFFFFF"/>
        </w:rPr>
        <w:t>快速坐标下降法</w:t>
      </w:r>
      <w:r>
        <w:rPr>
          <w:rFonts w:ascii="Arial" w:hAnsi="Arial"/>
          <w:color w:val="2E3033"/>
          <w:spacing w:val="0"/>
          <w:sz w:val="24"/>
          <w:szCs w:val="24"/>
          <w:shd w:val="clear" w:color="auto" w:fill="FFFFFF"/>
        </w:rPr>
        <w:t>来求解与MAXSAT问题相关的</w:t>
      </w:r>
      <w:r>
        <w:rPr>
          <w:rFonts w:ascii="Arial" w:hAnsi="Arial"/>
          <w:color w:val="FF0000"/>
          <w:spacing w:val="0"/>
          <w:sz w:val="24"/>
          <w:szCs w:val="24"/>
          <w:shd w:val="clear" w:color="auto" w:fill="FFFFFF"/>
        </w:rPr>
        <w:t>半定规划(SDP)</w:t>
      </w:r>
      <w:r>
        <w:rPr>
          <w:rFonts w:ascii="Arial" w:hAnsi="Arial"/>
          <w:color w:val="2E3033"/>
          <w:spacing w:val="0"/>
          <w:sz w:val="24"/>
          <w:szCs w:val="24"/>
          <w:shd w:val="clear" w:color="auto" w:fill="FFFFFF"/>
        </w:rPr>
        <w:t>。我们通过这个SDP的解决方案来展示如何</w:t>
      </w:r>
      <w:r>
        <w:rPr>
          <w:rFonts w:ascii="Arial" w:hAnsi="Arial"/>
          <w:color w:val="FF0000"/>
          <w:spacing w:val="0"/>
          <w:sz w:val="24"/>
          <w:szCs w:val="24"/>
          <w:shd w:val="clear" w:color="auto" w:fill="FFFFFF"/>
        </w:rPr>
        <w:t>分析区分</w:t>
      </w:r>
      <w:r>
        <w:rPr>
          <w:rFonts w:ascii="Arial" w:hAnsi="Arial"/>
          <w:color w:val="2E3033"/>
          <w:spacing w:val="0"/>
          <w:sz w:val="24"/>
          <w:szCs w:val="24"/>
          <w:shd w:val="clear" w:color="auto" w:fill="FFFFFF"/>
        </w:rPr>
        <w:t>和有效地解决相关的反向（传播？）过程。我们证明，通过将这个求解器集成到</w:t>
      </w:r>
      <w:r>
        <w:rPr>
          <w:rFonts w:ascii="Arial" w:hAnsi="Arial"/>
          <w:color w:val="FF0000"/>
          <w:spacing w:val="0"/>
          <w:sz w:val="24"/>
          <w:szCs w:val="24"/>
          <w:shd w:val="clear" w:color="auto" w:fill="FFFFFF"/>
        </w:rPr>
        <w:t>端到端的学习系统</w:t>
      </w:r>
      <w:r>
        <w:rPr>
          <w:rFonts w:ascii="Arial" w:hAnsi="Arial"/>
          <w:color w:val="2E3033"/>
          <w:spacing w:val="0"/>
          <w:sz w:val="24"/>
          <w:szCs w:val="24"/>
          <w:shd w:val="clear" w:color="auto" w:fill="FFFFFF"/>
        </w:rPr>
        <w:t>中，我们可以以</w:t>
      </w:r>
      <w:r>
        <w:rPr>
          <w:rFonts w:ascii="Arial" w:hAnsi="Arial"/>
          <w:color w:val="FF0000"/>
          <w:spacing w:val="0"/>
          <w:sz w:val="24"/>
          <w:szCs w:val="24"/>
          <w:shd w:val="clear" w:color="auto" w:fill="FFFFFF"/>
        </w:rPr>
        <w:t>最少监督的方式</w:t>
      </w:r>
      <w:r>
        <w:rPr>
          <w:rFonts w:ascii="Arial" w:hAnsi="Arial"/>
          <w:color w:val="2E3033"/>
          <w:spacing w:val="0"/>
          <w:sz w:val="24"/>
          <w:szCs w:val="24"/>
          <w:shd w:val="clear" w:color="auto" w:fill="FFFFFF"/>
        </w:rPr>
        <w:t>学习具有挑战性的问题的逻辑结构。特别地，我们展示了我们可以使用</w:t>
      </w:r>
      <w:r>
        <w:rPr>
          <w:rFonts w:ascii="Arial" w:hAnsi="Arial"/>
          <w:color w:val="FF0000"/>
          <w:spacing w:val="0"/>
          <w:sz w:val="24"/>
          <w:szCs w:val="24"/>
          <w:shd w:val="clear" w:color="auto" w:fill="FFFFFF"/>
        </w:rPr>
        <w:t>单比特监督</w:t>
      </w:r>
      <w:r>
        <w:rPr>
          <w:rFonts w:ascii="Arial" w:hAnsi="Arial"/>
          <w:color w:val="2E3033"/>
          <w:spacing w:val="0"/>
          <w:sz w:val="24"/>
          <w:szCs w:val="24"/>
          <w:shd w:val="clear" w:color="auto" w:fill="FFFFFF"/>
        </w:rPr>
        <w:t>来学习奇偶函数(对于深度网络来说，这是一个传统的困难任务)，并且仅仅通过例子来学习如何玩9×9数独游戏。我们还解决了一个“可视化数独”问题，该问题通过将MAXSAT求解程序与传统的卷积架构相结合，</w:t>
      </w:r>
      <w:r>
        <w:rPr>
          <w:rFonts w:ascii="Arial" w:hAnsi="Arial"/>
          <w:color w:val="FF0000"/>
          <w:spacing w:val="0"/>
          <w:sz w:val="24"/>
          <w:szCs w:val="24"/>
          <w:shd w:val="clear" w:color="auto" w:fill="FFFFFF"/>
        </w:rPr>
        <w:t>将数独谜题的图像映射到相关的逻辑解决方案。</w:t>
      </w:r>
      <w:r>
        <w:rPr>
          <w:rFonts w:ascii="Arial" w:hAnsi="Arial"/>
          <w:color w:val="2E3033"/>
          <w:spacing w:val="0"/>
          <w:sz w:val="24"/>
          <w:szCs w:val="24"/>
          <w:shd w:val="clear" w:color="auto" w:fill="FFFFFF"/>
        </w:rPr>
        <w:t>因此，我们的方法在深度学习中集成逻辑结构方面显示出良好的前景。</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MAX-SAT</w:t>
      </w:r>
      <w:r>
        <w:rPr>
          <w:rFonts w:ascii="宋体"/>
          <w:sz w:val="24"/>
          <w:szCs w:val="24"/>
          <w:shd w:val="clear" w:color="auto" w:fill="FFFFFF"/>
        </w:rPr>
        <w:t>：最大可满足性问题是SAT问题的一个自然的拓展，对于给定的CNF公式，MAX-SAT问题的目标是找到一个赋值使其满足最多的子句。</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坐标下降法</w:t>
      </w:r>
      <w:r>
        <w:rPr>
          <w:rFonts w:ascii="宋体"/>
          <w:sz w:val="24"/>
          <w:szCs w:val="24"/>
          <w:shd w:val="clear" w:color="auto" w:fill="FFFFFF"/>
        </w:rPr>
        <w:t>：对一个高维函数，找一个初始点，迭代地通过将大多数自变量固定，只针对剩余自变量（一般为1个）求极值的问题。则通过这个这个方法把一个高维优化问题分解成多个一维问题。</w:t>
      </w:r>
    </w:p>
    <w:p>
      <w:pPr>
        <w:ind w:firstLineChars="200" w:firstLine="480"/>
        <w:rPr>
          <w:rFonts w:ascii="宋体"/>
          <w:sz w:val="24"/>
          <w:szCs w:val="24"/>
          <w:shd w:val="clear" w:color="auto" w:fill="FFFFFF"/>
        </w:rPr>
      </w:pPr>
      <w:r>
        <w:rPr>
          <w:rFonts w:ascii="宋体"/>
          <w:sz w:val="24"/>
          <w:szCs w:val="24"/>
          <w:shd w:val="clear" w:color="auto" w:fill="FFFFFF"/>
        </w:rPr>
        <w:t>找一个初始点，只对其中一个方向xi作为变量，其他方向的参数全部当作固定值来求xi的导数，找一个xi使f为最小值的点。找到xi以后，另找一个方向xi+1作为新一轮的变量，上一轮得到的xi作为这一轮的固定值代入。不停迭代直到某一次迭代中函数得不到优化，即达到某一住驻点后停止。要求是可微的凸函数。不可微不行。</w:t>
      </w:r>
    </w:p>
    <w:p>
      <w:pPr>
        <w:ind w:firstLineChars="200" w:firstLine="48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半定规划（SDP）</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半定规划是线性规划的一种推广，它是在满足约束“</w:t>
      </w:r>
      <w:r>
        <w:rPr>
          <w:rFonts w:ascii="Microsoft YaHei" w:hAnsi="Microsoft YaHei"/>
          <w:b w:val="0"/>
          <w:bCs w:val="0"/>
          <w:i w:val="0"/>
          <w:iCs w:val="0"/>
          <w:caps w:val="0"/>
          <w:smallCaps w:val="0"/>
          <w:color w:val="FF0000"/>
          <w:spacing w:val="0"/>
          <w:sz w:val="24"/>
          <w:szCs w:val="24"/>
          <w:shd w:val="clear" w:color="auto" w:fill="FFFFFF"/>
        </w:rPr>
        <w:t>对称矩阵的仿射组合半正定</w:t>
      </w:r>
      <w:r>
        <w:rPr>
          <w:rFonts w:ascii="Microsoft YaHei" w:hAnsi="Microsoft YaHei"/>
          <w:b w:val="0"/>
          <w:bCs w:val="0"/>
          <w:i w:val="0"/>
          <w:iCs w:val="0"/>
          <w:caps w:val="0"/>
          <w:smallCaps w:val="0"/>
          <w:spacing w:val="0"/>
          <w:sz w:val="24"/>
          <w:szCs w:val="24"/>
          <w:shd w:val="clear" w:color="auto" w:fill="FFFFFF"/>
        </w:rPr>
        <w:t>”（？？？？？？）的条件下使线性函数极大（极小）化的问题。这个约束是非线性、非光滑并且是凸的，因而半定规划是一个非光滑凸优化问题。</w:t>
      </w:r>
    </w:p>
    <w:p>
      <w:pPr>
        <w:ind w:firstLineChars="200" w:firstLine="48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1289299"/>
            <wp:effectExtent l="0" t="0" r="0" b="0"/>
            <wp:docPr id="181" name="图片"/>
            <wp:cNvGraphicFramePr>
              <a:graphicFrameLocks noChangeAspect="1"/>
            </wp:cNvGraphicFramePr>
            <a:graphic>
              <a:graphicData uri="http://schemas.openxmlformats.org/drawingml/2006/picture">
                <pic:pic>
                  <pic:nvPicPr>
                    <pic:cNvPr id="183" name="图片 183"/>
                    <pic:cNvPicPr/>
                  </pic:nvPicPr>
                  <pic:blipFill>
                    <a:blip r:embed="rId62"/>
                    <a:stretch>
                      <a:fillRect/>
                    </a:stretch>
                  </pic:blipFill>
                  <pic:spPr>
                    <a:xfrm rot="0">
                      <a:off x="0" y="0"/>
                      <a:ext cx="5274945" cy="1289299"/>
                    </a:xfrm>
                    <a:prstGeom prst="rect"/>
                    <a:noFill/>
                    <a:ln w="9525" cmpd="sng" cap="flat">
                      <a:noFill/>
                      <a:prstDash val="solid"/>
                      <a:miter/>
                    </a:ln>
                  </pic:spPr>
                </pic:pic>
              </a:graphicData>
            </a:graphic>
          </wp:inline>
        </w:drawing>
      </w:r>
      <w:r>
        <w:rPr>
          <w:rFonts w:ascii="宋体"/>
          <w:sz w:val="24"/>
          <w:szCs w:val="24"/>
          <w:shd w:val="clear" w:color="auto" w:fill="FFFFFF"/>
        </w:rPr>
        <w:drawing>
          <wp:inline distT="0" distB="0" distL="85723" distR="85723">
            <wp:extent cx="3543246" cy="1238231"/>
            <wp:effectExtent l="0" t="0" r="0" b="0"/>
            <wp:docPr id="184" name="图片"/>
            <wp:cNvGraphicFramePr>
              <a:graphicFrameLocks noChangeAspect="1"/>
            </wp:cNvGraphicFramePr>
            <a:graphic>
              <a:graphicData uri="http://schemas.openxmlformats.org/drawingml/2006/picture">
                <pic:pic>
                  <pic:nvPicPr>
                    <pic:cNvPr id="186" name="图片 186"/>
                    <pic:cNvPicPr/>
                  </pic:nvPicPr>
                  <pic:blipFill>
                    <a:blip r:embed="rId63"/>
                    <a:stretch>
                      <a:fillRect/>
                    </a:stretch>
                  </pic:blipFill>
                  <pic:spPr>
                    <a:xfrm rot="0">
                      <a:off x="0" y="0"/>
                      <a:ext cx="3543246" cy="1238231"/>
                    </a:xfrm>
                    <a:prstGeom prst="rect"/>
                    <a:noFill/>
                    <a:ln w="9525" cmpd="sng" cap="flat">
                      <a:noFill/>
                      <a:prstDash val="solid"/>
                      <a:miter/>
                    </a:ln>
                  </pic:spPr>
                </pic:pic>
              </a:graphicData>
            </a:graphic>
          </wp:inline>
        </w:drawing>
      </w:r>
    </w:p>
    <w:p>
      <w:pPr>
        <w:ind w:left="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端到端</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端到端，其实就是从模型的输入端到输出端，不需要经过预处理或者后处理手段，原始数据进入网络输出结果。</w:t>
      </w:r>
    </w:p>
    <w:p>
      <w:pPr>
        <w:ind w:firstLine="419"/>
        <w:jc w:val="center"/>
        <w:rPr>
          <w:rFonts w:ascii="Arial" w:hAnsi="Arial"/>
          <w:b/>
          <w:bCs/>
          <w:color w:val="2E3033"/>
          <w:spacing w:val="0"/>
          <w:sz w:val="24"/>
          <w:szCs w:val="24"/>
          <w:shd w:val="clear" w:color="auto" w:fill="FFFFFF"/>
        </w:rPr>
      </w:pPr>
    </w:p>
    <w:p>
      <w:pPr>
        <w:ind w:firstLine="419"/>
        <w:jc w:val="center"/>
        <w:rPr>
          <w:rFonts w:ascii="Arial" w:hAnsi="Arial"/>
          <w:b/>
          <w:bCs/>
          <w:color w:val="2E3033"/>
          <w:spacing w:val="0"/>
          <w:sz w:val="24"/>
          <w:szCs w:val="24"/>
          <w:shd w:val="clear" w:color="auto" w:fill="FFFFFF"/>
        </w:rPr>
      </w:pPr>
      <w:r>
        <w:rPr>
          <w:rFonts w:ascii="Arial" w:hAnsi="Arial"/>
          <w:b/>
          <w:bCs/>
          <w:color w:val="2E3033"/>
          <w:spacing w:val="0"/>
          <w:sz w:val="24"/>
          <w:szCs w:val="24"/>
          <w:shd w:val="clear" w:color="auto" w:fill="FFFFFF"/>
        </w:rPr>
        <w:t>1、介绍</w:t>
      </w:r>
    </w:p>
    <w:p>
      <w:pPr>
        <w:ind w:firstLine="419"/>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尽管现代深度学习已经在许多领域产生了突破性的改进，但最先进的方法仍然难以捕获由</w:t>
      </w:r>
      <w:r>
        <w:rPr>
          <w:rFonts w:ascii="Arial" w:hAnsi="Arial"/>
          <w:color w:val="FF0000"/>
          <w:spacing w:val="0"/>
          <w:sz w:val="24"/>
          <w:szCs w:val="24"/>
          <w:shd w:val="clear" w:color="auto" w:fill="FFFFFF"/>
        </w:rPr>
        <w:t>离散逻辑关系产生的“硬”和“全局”约束</w:t>
      </w:r>
      <w:r>
        <w:rPr>
          <w:rFonts w:ascii="Arial" w:hAnsi="Arial"/>
          <w:color w:val="2E3033"/>
          <w:spacing w:val="0"/>
          <w:sz w:val="24"/>
          <w:szCs w:val="24"/>
          <w:shd w:val="clear" w:color="auto" w:fill="FFFFFF"/>
        </w:rPr>
        <w:t>。由于这一缺陷，近来人们对将逻辑或</w:t>
      </w:r>
      <w:r>
        <w:rPr>
          <w:rFonts w:ascii="Arial" w:hAnsi="Arial"/>
          <w:color w:val="FF0000"/>
          <w:spacing w:val="0"/>
          <w:sz w:val="24"/>
          <w:szCs w:val="24"/>
          <w:shd w:val="clear" w:color="auto" w:fill="FFFFFF"/>
        </w:rPr>
        <w:t>符号推理</w:t>
      </w:r>
      <w:r>
        <w:rPr>
          <w:rFonts w:ascii="Arial" w:hAnsi="Arial"/>
          <w:color w:val="2E3033"/>
          <w:spacing w:val="0"/>
          <w:sz w:val="24"/>
          <w:szCs w:val="24"/>
          <w:shd w:val="clear" w:color="auto" w:fill="FFFFFF"/>
        </w:rPr>
        <w:t>集成到神经网络体系结构中产生了浓厚的兴趣。然而，除了少数例外，以前的工作主要集中于通过</w:t>
      </w:r>
      <w:r>
        <w:rPr>
          <w:rFonts w:ascii="Arial" w:hAnsi="Arial"/>
          <w:color w:val="FF0000"/>
          <w:spacing w:val="0"/>
          <w:sz w:val="24"/>
          <w:szCs w:val="24"/>
          <w:shd w:val="clear" w:color="auto" w:fill="FFFFFF"/>
        </w:rPr>
        <w:t>可调的连续参数</w:t>
      </w:r>
      <w:r>
        <w:rPr>
          <w:rFonts w:ascii="Arial" w:hAnsi="Arial"/>
          <w:color w:val="2E3033"/>
          <w:spacing w:val="0"/>
          <w:sz w:val="24"/>
          <w:szCs w:val="24"/>
          <w:shd w:val="clear" w:color="auto" w:fill="FFFFFF"/>
        </w:rPr>
        <w:t>将现有的关系集成到更大的可微分系统中，而不是发现以真正的端到端方式产生一组观察结果的离散关系。举个例子，考虑一下流行的基于逻辑的益智游戏《数独》，在这款游戏中，玩家必须填写一个9×9的数字网格，以满足特定的约束条件。如果没有给出数独的规则（如问题变量之间的关系），那么最好是连带地学习游戏规则和学习如何以端到端的方式解答数独游戏。</w:t>
      </w:r>
    </w:p>
    <w:p>
      <w:pPr>
        <w:ind w:firstLine="419"/>
        <w:rPr>
          <w:rFonts w:ascii="Arial" w:hAnsi="Arial"/>
          <w:color w:val="2E3033"/>
          <w:spacing w:val="0"/>
          <w:sz w:val="24"/>
          <w:szCs w:val="24"/>
          <w:shd w:val="clear" w:color="auto" w:fill="FFFFFF"/>
        </w:rPr>
      </w:pPr>
      <w:r>
        <w:rPr>
          <w:sz w:val="24"/>
          <w:szCs w:val="24"/>
        </w:rPr>
        <w:t>我们认为学习逻辑结构的问题具体表现为可满足性问题，具体地说，是能被很好地建模为SAT或MAXSAT（SAT的优化类似物）实例的问题。</w:t>
      </w:r>
      <w:r>
        <w:rPr>
          <w:rFonts w:ascii="Arial" w:hAnsi="Arial"/>
          <w:color w:val="2E3033"/>
          <w:spacing w:val="0"/>
          <w:sz w:val="24"/>
          <w:szCs w:val="24"/>
          <w:shd w:val="clear" w:color="auto" w:fill="FFFFFF"/>
        </w:rPr>
        <w:t>这是一个包含大量</w:t>
      </w:r>
      <w:r>
        <w:rPr>
          <w:rFonts w:ascii="Arial" w:hAnsi="Arial"/>
          <w:color w:val="FF0000"/>
          <w:spacing w:val="0"/>
          <w:sz w:val="24"/>
          <w:szCs w:val="24"/>
          <w:shd w:val="clear" w:color="auto" w:fill="FFFFFF"/>
        </w:rPr>
        <w:t>符号人工智能</w:t>
      </w:r>
      <w:r>
        <w:rPr>
          <w:rFonts w:ascii="Arial" w:hAnsi="Arial"/>
          <w:color w:val="2E3033"/>
          <w:spacing w:val="0"/>
          <w:sz w:val="24"/>
          <w:szCs w:val="24"/>
          <w:shd w:val="clear" w:color="auto" w:fill="FFFFFF"/>
        </w:rPr>
        <w:t>的丰富领域，由于神经网络依赖于连续可微的</w:t>
      </w:r>
      <w:r>
        <w:rPr>
          <w:rFonts w:ascii="Arial" w:hAnsi="Arial"/>
          <w:color w:val="FF0000"/>
          <w:spacing w:val="0"/>
          <w:sz w:val="24"/>
          <w:szCs w:val="24"/>
          <w:shd w:val="clear" w:color="auto" w:fill="FFFFFF"/>
        </w:rPr>
        <w:t>参数化</w:t>
      </w:r>
      <w:r>
        <w:rPr>
          <w:rFonts w:ascii="Arial" w:hAnsi="Arial"/>
          <w:color w:val="2E3033"/>
          <w:spacing w:val="0"/>
          <w:sz w:val="24"/>
          <w:szCs w:val="24"/>
          <w:shd w:val="clear" w:color="auto" w:fill="FFFFFF"/>
        </w:rPr>
        <w:t>，传统上很难将其整合到神经网络架构中。我们的主要贡献是开发并推导出一个可嵌入到更复杂的深层体系结构中的可微分的平滑MAXSAT求解器，并证明该求解器能够从示例中有效地进行端到端的逻辑关系学习(不需要对这些关系进行硬编码)。更具体地说，我们基于</w:t>
      </w:r>
      <w:r>
        <w:rPr>
          <w:rFonts w:ascii="Arial" w:hAnsi="Arial"/>
          <w:color w:val="FF0000"/>
          <w:spacing w:val="0"/>
          <w:sz w:val="24"/>
          <w:szCs w:val="24"/>
          <w:shd w:val="clear" w:color="auto" w:fill="FFFFFF"/>
        </w:rPr>
        <w:t>求解SDPs的快速块坐标下降法</w:t>
      </w:r>
      <w:r>
        <w:rPr>
          <w:rFonts w:ascii="Arial" w:hAnsi="Arial"/>
          <w:color w:val="2E3033"/>
          <w:spacing w:val="0"/>
          <w:sz w:val="24"/>
          <w:szCs w:val="24"/>
          <w:shd w:val="clear" w:color="auto" w:fill="FFFFFF"/>
        </w:rPr>
        <w:t>为</w:t>
      </w:r>
      <w:r>
        <w:rPr>
          <w:rFonts w:ascii="Arial" w:hAnsi="Arial"/>
          <w:color w:val="FF0000"/>
          <w:spacing w:val="0"/>
          <w:sz w:val="24"/>
          <w:szCs w:val="24"/>
          <w:shd w:val="clear" w:color="auto" w:fill="FFFFFF"/>
        </w:rPr>
        <w:t>smoothed SDP relaxation of MAXSAT</w:t>
      </w:r>
      <w:r>
        <w:rPr>
          <w:rFonts w:ascii="Arial" w:hAnsi="Arial"/>
          <w:color w:val="2E3033"/>
          <w:spacing w:val="0"/>
          <w:sz w:val="24"/>
          <w:szCs w:val="24"/>
          <w:shd w:val="clear" w:color="auto" w:fill="FFFFFF"/>
        </w:rPr>
        <w:t>建立了一个可微分的求解器。我们提供了一种有效的机制，可以通过使用与</w:t>
      </w:r>
      <w:r>
        <w:rPr>
          <w:rFonts w:ascii="Arial" w:hAnsi="Arial"/>
          <w:color w:val="FF0000"/>
          <w:spacing w:val="0"/>
          <w:sz w:val="24"/>
          <w:szCs w:val="24"/>
          <w:shd w:val="clear" w:color="auto" w:fill="FFFFFF"/>
        </w:rPr>
        <w:t>前向传递中使用的类似的块坐标下降求解器</w:t>
      </w:r>
      <w:r>
        <w:rPr>
          <w:rFonts w:ascii="Arial" w:hAnsi="Arial"/>
          <w:color w:val="2E3033"/>
          <w:spacing w:val="0"/>
          <w:sz w:val="24"/>
          <w:szCs w:val="24"/>
          <w:shd w:val="clear" w:color="auto" w:fill="FFFFFF"/>
        </w:rPr>
        <w:t>来区分此SDP的最佳解决方案。我们的模块支持GPU加速，大大提高了训练的可扩展性。</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使用这个框架，我们能够解决几个问题，尽管它们很简单，但事实证明，传统的深度学习方法和现有的逻辑学习方法根本不可能在没有任何先验知识的情况下可靠地学习。特别的，我们展示了我们可以只用单比特监督来学习</w:t>
      </w:r>
      <w:r>
        <w:rPr>
          <w:rFonts w:ascii="Arial" w:hAnsi="Arial"/>
          <w:color w:val="FF0000"/>
          <w:spacing w:val="0"/>
          <w:sz w:val="24"/>
          <w:szCs w:val="24"/>
          <w:shd w:val="clear" w:color="auto" w:fill="FFFFFF"/>
        </w:rPr>
        <w:t>奇偶函数</w:t>
      </w:r>
      <w:r>
        <w:rPr>
          <w:rFonts w:ascii="Arial" w:hAnsi="Arial"/>
          <w:color w:val="2E3033"/>
          <w:spacing w:val="0"/>
          <w:sz w:val="24"/>
          <w:szCs w:val="24"/>
          <w:shd w:val="clear" w:color="auto" w:fill="FFFFFF"/>
        </w:rPr>
        <w:t>，众所周知这对于</w:t>
      </w:r>
      <w:r>
        <w:rPr>
          <w:rFonts w:ascii="Arial" w:hAnsi="Arial"/>
          <w:color w:val="FF0000"/>
          <w:spacing w:val="0"/>
          <w:sz w:val="24"/>
          <w:szCs w:val="24"/>
          <w:shd w:val="clear" w:color="auto" w:fill="FFFFFF"/>
        </w:rPr>
        <w:t>深度分类器</w:t>
      </w:r>
      <w:r>
        <w:rPr>
          <w:rFonts w:ascii="Arial" w:hAnsi="Arial"/>
          <w:color w:val="2E3033"/>
          <w:spacing w:val="0"/>
          <w:sz w:val="24"/>
          <w:szCs w:val="24"/>
          <w:shd w:val="clear" w:color="auto" w:fill="FFFFFF"/>
        </w:rPr>
        <w:t>来说是一个挑战。我们还表明我们可以学会玩9</w:t>
      </w:r>
      <w:r>
        <w:rPr>
          <w:rFonts w:ascii="Arial" w:hAnsi="Arial" w:hint="eastAsia"/>
          <w:color w:val="2E3033"/>
          <w:spacing w:val="0"/>
          <w:sz w:val="24"/>
          <w:szCs w:val="24"/>
          <w:shd w:val="clear" w:color="auto" w:fill="FFFFFF"/>
        </w:rPr>
        <w:t>×</w:t>
      </w:r>
      <w:r>
        <w:rPr>
          <w:rFonts w:ascii="Arial" w:hAnsi="Arial"/>
          <w:color w:val="2E3033"/>
          <w:spacing w:val="0"/>
          <w:sz w:val="24"/>
          <w:szCs w:val="24"/>
          <w:shd w:val="clear" w:color="auto" w:fill="FFFFFF"/>
        </w:rPr>
        <w:t>9数独，而这是一个对现代神经网络架构都具有挑战性的问题。我们证明了我们的模块可以快速地</w:t>
      </w:r>
      <w:r>
        <w:rPr>
          <w:rFonts w:ascii="Arial" w:hAnsi="Arial"/>
          <w:color w:val="FF0000"/>
          <w:spacing w:val="0"/>
          <w:sz w:val="24"/>
          <w:szCs w:val="24"/>
          <w:shd w:val="clear" w:color="auto" w:fill="FFFFFF"/>
        </w:rPr>
        <w:t>恢复</w:t>
      </w:r>
      <w:r>
        <w:rPr>
          <w:rFonts w:ascii="Arial" w:hAnsi="Arial"/>
          <w:color w:val="2E3033"/>
          <w:spacing w:val="0"/>
          <w:sz w:val="24"/>
          <w:szCs w:val="24"/>
          <w:shd w:val="clear" w:color="auto" w:fill="FFFFFF"/>
        </w:rPr>
        <w:t>一个描述可行的数独解决方案的</w:t>
      </w:r>
      <w:r>
        <w:rPr>
          <w:rFonts w:ascii="Arial" w:hAnsi="Arial"/>
          <w:color w:val="FF0000"/>
          <w:spacing w:val="0"/>
          <w:sz w:val="24"/>
          <w:szCs w:val="24"/>
          <w:shd w:val="clear" w:color="auto" w:fill="FFFFFF"/>
        </w:rPr>
        <w:t>约束</w:t>
      </w:r>
      <w:r>
        <w:rPr>
          <w:rFonts w:ascii="Arial" w:hAnsi="Arial"/>
          <w:color w:val="2E3033"/>
          <w:spacing w:val="0"/>
          <w:sz w:val="24"/>
          <w:szCs w:val="24"/>
          <w:shd w:val="clear" w:color="auto" w:fill="FFFFFF"/>
        </w:rPr>
        <w:t>，学习在测试时正确地解决98.3%的谜题，而不需要任何关于问题结构的手工编码知识。最后，我们证明了我们可以将这个可微分的求解器嵌入到更大的架构中，来求解一个“视觉数独”的问题，其输入是一个数独游戏的图像而不是二进制表示。我们证明，在完全端到端的设置下，我们的方法能够将经典的卷积网络(用于数字识别)与可微分的MAXSAT求解器(用于学习逻辑部分)集成在一起。综上所述，这是朝着现代人工智能的主要目标——将逻辑推理集成到深度学习架构——的重大进展。</w:t>
      </w:r>
    </w:p>
    <w:p>
      <w:pPr>
        <w:ind w:left="0"/>
        <w:rPr>
          <w:rFonts w:ascii="Microsoft YaHei" w:hAnsi="Microsoft YaHei"/>
          <w:b w:val="0"/>
          <w:bCs w:val="0"/>
          <w:i w:val="0"/>
          <w:iCs w:val="0"/>
          <w:caps w:val="0"/>
          <w:smallCaps w:val="0"/>
          <w:spacing w:val="0"/>
          <w:sz w:val="24"/>
          <w:szCs w:val="24"/>
          <w:shd w:val="clear" w:color="auto" w:fill="FFFFFF"/>
        </w:rPr>
      </w:pPr>
    </w:p>
    <w:p>
      <w:pPr>
        <w:ind w:left="0"/>
        <w:rPr>
          <w:rFonts w:ascii="Times New Roman" w:hAnsi="Times New Roman"/>
          <w:b w:val="0"/>
          <w:bCs w:val="0"/>
          <w:i w:val="0"/>
          <w:iCs w:val="0"/>
          <w:caps w:val="0"/>
          <w:smallCaps w:val="0"/>
          <w:color w:val="1A1A1A"/>
          <w:spacing w:val="0"/>
          <w:sz w:val="24"/>
          <w:szCs w:val="24"/>
          <w:shd w:val="clear" w:color="auto" w:fill="FFFFFF"/>
        </w:rPr>
      </w:pPr>
      <w:r>
        <w:rPr>
          <w:rFonts w:ascii="Microsoft YaHei" w:hAnsi="Microsoft YaHei"/>
          <w:b/>
          <w:bCs/>
          <w:i w:val="0"/>
          <w:iCs w:val="0"/>
          <w:caps w:val="0"/>
          <w:smallCaps w:val="0"/>
          <w:spacing w:val="0"/>
          <w:sz w:val="24"/>
          <w:szCs w:val="24"/>
          <w:shd w:val="clear" w:color="auto" w:fill="FFFFFF"/>
        </w:rPr>
        <w:t>块坐标下降</w:t>
      </w:r>
      <w:r>
        <w:rPr>
          <w:rFonts w:ascii="Microsoft YaHei" w:hAnsi="Microsoft YaHei"/>
          <w:b w:val="0"/>
          <w:bCs w:val="0"/>
          <w:i w:val="0"/>
          <w:iCs w:val="0"/>
          <w:caps w:val="0"/>
          <w:smallCaps w:val="0"/>
          <w:spacing w:val="0"/>
          <w:sz w:val="24"/>
          <w:szCs w:val="24"/>
          <w:shd w:val="clear" w:color="auto" w:fill="FFFFFF"/>
        </w:rPr>
        <w:t>：</w:t>
      </w:r>
      <w:r>
        <w:rPr>
          <w:rFonts w:ascii="-apple-system" w:hAnsi="-apple-system"/>
          <w:b w:val="0"/>
          <w:bCs w:val="0"/>
          <w:i w:val="0"/>
          <w:iCs w:val="0"/>
          <w:caps w:val="0"/>
          <w:smallCaps w:val="0"/>
          <w:color w:val="1A1A1A"/>
          <w:spacing w:val="0"/>
          <w:sz w:val="24"/>
          <w:szCs w:val="24"/>
          <w:shd w:val="clear" w:color="auto" w:fill="FFFFFF"/>
        </w:rPr>
        <w:t>块坐标下降是坐标下降的更一般化，它通过对变量的</w:t>
      </w:r>
      <w:r>
        <w:rPr>
          <w:rFonts w:ascii="-apple-system" w:hAnsi="-apple-system"/>
          <w:b/>
          <w:bCs w:val="0"/>
          <w:i w:val="0"/>
          <w:iCs w:val="0"/>
          <w:caps w:val="0"/>
          <w:smallCaps w:val="0"/>
          <w:color w:val="1A1A1A"/>
          <w:spacing w:val="0"/>
          <w:sz w:val="24"/>
          <w:szCs w:val="24"/>
          <w:shd w:val="clear" w:color="auto" w:fill="FFFFFF"/>
        </w:rPr>
        <w:t>子集</w:t>
      </w:r>
      <w:r>
        <w:rPr>
          <w:rFonts w:ascii="-apple-system" w:hAnsi="-apple-system"/>
          <w:b w:val="0"/>
          <w:bCs w:val="0"/>
          <w:i w:val="0"/>
          <w:iCs w:val="0"/>
          <w:caps w:val="0"/>
          <w:smallCaps w:val="0"/>
          <w:color w:val="1A1A1A"/>
          <w:spacing w:val="0"/>
          <w:sz w:val="24"/>
          <w:szCs w:val="24"/>
          <w:shd w:val="clear" w:color="auto" w:fill="FFFFFF"/>
        </w:rPr>
        <w:t>进行同时优化，把原问题分解为多个子问题。在下降的过程中更新的次序</w:t>
      </w:r>
      <w:r>
        <w:rPr>
          <w:rFonts w:ascii="-apple-system" w:hAnsi="-apple-system"/>
          <w:b/>
          <w:bCs w:val="0"/>
          <w:i w:val="0"/>
          <w:iCs w:val="0"/>
          <w:caps w:val="0"/>
          <w:smallCaps w:val="0"/>
          <w:color w:val="1A1A1A"/>
          <w:spacing w:val="0"/>
          <w:sz w:val="24"/>
          <w:szCs w:val="24"/>
          <w:shd w:val="clear" w:color="auto" w:fill="FFFFFF"/>
        </w:rPr>
        <w:t>可以是确定或随机的</w:t>
      </w:r>
      <w:r>
        <w:rPr>
          <w:rFonts w:ascii="-apple-system" w:hAnsi="-apple-system"/>
          <w:b w:val="0"/>
          <w:bCs w:val="0"/>
          <w:i w:val="0"/>
          <w:iCs w:val="0"/>
          <w:caps w:val="0"/>
          <w:smallCaps w:val="0"/>
          <w:color w:val="1A1A1A"/>
          <w:spacing w:val="0"/>
          <w:sz w:val="24"/>
          <w:szCs w:val="24"/>
          <w:shd w:val="clear" w:color="auto" w:fill="FFFFFF"/>
        </w:rPr>
        <w:t>，如果是确定的次序，我们可以设计某种方式，或是周期或是贪心的方法选择更新子集。</w:t>
      </w:r>
      <w:r>
        <w:rPr>
          <w:rFonts w:ascii="Times New Roman" w:hAnsi="Times New Roman"/>
          <w:b w:val="0"/>
          <w:bCs w:val="0"/>
          <w:i w:val="0"/>
          <w:iCs w:val="0"/>
          <w:caps w:val="0"/>
          <w:smallCaps w:val="0"/>
          <w:color w:val="1A1A1A"/>
          <w:spacing w:val="0"/>
          <w:sz w:val="24"/>
          <w:szCs w:val="24"/>
          <w:shd w:val="clear" w:color="auto" w:fill="FFFFFF"/>
        </w:rPr>
        <w:t>下图是一个通用算法。</w:t>
      </w:r>
    </w:p>
    <w:p>
      <w:pPr>
        <w:ind w:left="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2329767"/>
            <wp:effectExtent l="0" t="0" r="0" b="0"/>
            <wp:docPr id="187" name="图片"/>
            <wp:cNvGraphicFramePr>
              <a:graphicFrameLocks noChangeAspect="1"/>
            </wp:cNvGraphicFramePr>
            <a:graphic>
              <a:graphicData uri="http://schemas.openxmlformats.org/drawingml/2006/picture">
                <pic:pic>
                  <pic:nvPicPr>
                    <pic:cNvPr id="189" name="图片 189"/>
                    <pic:cNvPicPr/>
                  </pic:nvPicPr>
                  <pic:blipFill>
                    <a:blip r:embed="rId64"/>
                    <a:stretch>
                      <a:fillRect/>
                    </a:stretch>
                  </pic:blipFill>
                  <pic:spPr>
                    <a:xfrm rot="0">
                      <a:off x="0" y="0"/>
                      <a:ext cx="5274945" cy="2329767"/>
                    </a:xfrm>
                    <a:prstGeom prst="rect"/>
                    <a:noFill/>
                    <a:ln w="9525" cmpd="sng" cap="flat">
                      <a:noFill/>
                      <a:prstDash val="solid"/>
                      <a:miter/>
                    </a:ln>
                  </pic:spPr>
                </pic:pic>
              </a:graphicData>
            </a:graphic>
          </wp:inline>
        </w:drawing>
      </w:r>
    </w:p>
    <w:p>
      <w:pPr>
        <w:rPr>
          <w:rFonts w:ascii="宋体"/>
          <w:sz w:val="24"/>
          <w:szCs w:val="24"/>
          <w:shd w:val="clear" w:color="auto" w:fill="FFFFFF"/>
        </w:rPr>
      </w:pPr>
      <w:r>
        <w:rPr>
          <w:rFonts w:ascii="宋体"/>
          <w:b/>
          <w:bCs/>
          <w:sz w:val="24"/>
          <w:szCs w:val="24"/>
          <w:shd w:val="clear" w:color="auto" w:fill="FFFFFF"/>
        </w:rPr>
        <w:t>松弛（relaxation）</w:t>
      </w:r>
      <w:r>
        <w:rPr>
          <w:rFonts w:ascii="宋体"/>
          <w:sz w:val="24"/>
          <w:szCs w:val="24"/>
          <w:shd w:val="clear" w:color="auto" w:fill="FFFFFF"/>
        </w:rPr>
        <w:t>：一般数学意义上所说的松弛，是指减少对变量的约束。求一个点v到源点的最短距离。v到源点的估计距离dist（v）是否满足三角不等式：</w:t>
      </w:r>
    </w:p>
    <w:p>
      <w:pPr>
        <w:rPr>
          <w:rFonts w:ascii="宋体"/>
          <w:sz w:val="24"/>
          <w:szCs w:val="24"/>
          <w:shd w:val="clear" w:color="auto" w:fill="FFFFFF"/>
        </w:rPr>
      </w:pPr>
      <w:r>
        <w:rPr>
          <w:rFonts w:ascii="宋体"/>
          <w:sz w:val="24"/>
          <w:szCs w:val="24"/>
          <w:shd w:val="clear" w:color="auto" w:fill="FFFFFF"/>
        </w:rPr>
        <w:t>dist（v）&lt;=dist(u)+w(u,v)</w:t>
      </w:r>
    </w:p>
    <w:p>
      <w:pPr>
        <w:rPr>
          <w:rFonts w:ascii="宋体"/>
          <w:sz w:val="24"/>
          <w:szCs w:val="24"/>
          <w:shd w:val="clear" w:color="auto" w:fill="FFFFFF"/>
        </w:rPr>
      </w:pPr>
      <w:r>
        <w:rPr>
          <w:rFonts w:ascii="宋体"/>
          <w:sz w:val="24"/>
          <w:szCs w:val="24"/>
          <w:shd w:val="clear" w:color="auto" w:fill="FFFFFF"/>
        </w:rPr>
        <w:t>如果不满足这个约束，那么松弛就是把dist（v）更新为更短的dist（u）+w（u，v），即所谓更</w:t>
      </w:r>
      <w:r>
        <w:rPr>
          <w:rFonts w:ascii="宋体" w:hint="eastAsia"/>
          <w:sz w:val="24"/>
          <w:szCs w:val="24"/>
          <w:shd w:val="clear" w:color="auto" w:fill="FFFFFF"/>
        </w:rPr>
        <w:t>“</w:t>
      </w:r>
      <w:r>
        <w:rPr>
          <w:rFonts w:ascii="宋体"/>
          <w:sz w:val="24"/>
          <w:szCs w:val="24"/>
          <w:shd w:val="clear" w:color="auto" w:fill="FFFFFF"/>
        </w:rPr>
        <w:t>紧</w:t>
      </w:r>
      <w:r>
        <w:rPr>
          <w:rFonts w:ascii="宋体" w:hint="eastAsia"/>
          <w:sz w:val="24"/>
          <w:szCs w:val="24"/>
          <w:shd w:val="clear" w:color="auto" w:fill="FFFFFF"/>
        </w:rPr>
        <w:t>”</w:t>
      </w:r>
      <w:r>
        <w:rPr>
          <w:rFonts w:ascii="宋体"/>
          <w:sz w:val="24"/>
          <w:szCs w:val="24"/>
          <w:shd w:val="clear" w:color="auto" w:fill="FFFFFF"/>
        </w:rPr>
        <w:t>的路径，新的dist（v）也就不再需要检查是否满足这个不等式约束了，这个原来的约束对于dist（v）来说就不再是能将dist（v）收的最紧的约束了，相当于这个原约束被</w:t>
      </w:r>
      <w:r>
        <w:rPr>
          <w:rFonts w:ascii="宋体" w:hint="eastAsia"/>
          <w:sz w:val="24"/>
          <w:szCs w:val="24"/>
          <w:shd w:val="clear" w:color="auto" w:fill="FFFFFF"/>
        </w:rPr>
        <w:t>“</w:t>
      </w:r>
      <w:r>
        <w:rPr>
          <w:rFonts w:ascii="宋体"/>
          <w:sz w:val="24"/>
          <w:szCs w:val="24"/>
          <w:shd w:val="clear" w:color="auto" w:fill="FFFFFF"/>
        </w:rPr>
        <w:t>松弛</w:t>
      </w:r>
      <w:r>
        <w:rPr>
          <w:rFonts w:ascii="宋体" w:hint="eastAsia"/>
          <w:sz w:val="24"/>
          <w:szCs w:val="24"/>
          <w:shd w:val="clear" w:color="auto" w:fill="FFFFFF"/>
        </w:rPr>
        <w:t>”</w:t>
      </w:r>
      <w:r>
        <w:rPr>
          <w:rFonts w:ascii="宋体"/>
          <w:sz w:val="24"/>
          <w:szCs w:val="24"/>
          <w:shd w:val="clear" w:color="auto" w:fill="FFFFFF"/>
        </w:rPr>
        <w:t>了。</w:t>
      </w:r>
    </w:p>
    <w:p>
      <w:pPr>
        <w:ind w:firstLineChars="200" w:firstLine="480"/>
        <w:jc w:val="center"/>
        <w:rPr>
          <w:rFonts w:ascii="Arial" w:hAnsi="Arial"/>
          <w:b/>
          <w:bCs/>
          <w:i w:val="0"/>
          <w:iCs w:val="0"/>
          <w:caps w:val="0"/>
          <w:smallCaps w:val="0"/>
          <w:color w:val="2E3033"/>
          <w:spacing w:val="0"/>
          <w:sz w:val="24"/>
          <w:szCs w:val="24"/>
          <w:shd w:val="clear" w:color="auto" w:fill="FFFFFF"/>
        </w:rPr>
      </w:pPr>
      <w:r>
        <w:rPr>
          <w:rFonts w:ascii="Arial" w:hAnsi="Arial"/>
          <w:b/>
          <w:bCs/>
          <w:i w:val="0"/>
          <w:iCs w:val="0"/>
          <w:caps w:val="0"/>
          <w:smallCaps w:val="0"/>
          <w:color w:val="2E3033"/>
          <w:spacing w:val="0"/>
          <w:sz w:val="24"/>
          <w:szCs w:val="24"/>
          <w:shd w:val="clear" w:color="auto" w:fill="FFFFFF"/>
        </w:rPr>
        <w:t>2、相关工作</w:t>
      </w:r>
    </w:p>
    <w:p>
      <w:pPr>
        <w:ind w:firstLineChars="200" w:firstLine="480"/>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近来，深度学习社区越来越重视</w:t>
      </w:r>
      <w:r>
        <w:rPr>
          <w:rFonts w:ascii="Arial" w:hAnsi="Arial"/>
          <w:b w:val="0"/>
          <w:bCs w:val="0"/>
          <w:i w:val="0"/>
          <w:iCs w:val="0"/>
          <w:caps w:val="0"/>
          <w:smallCaps w:val="0"/>
          <w:color w:val="FF0000"/>
          <w:spacing w:val="0"/>
          <w:sz w:val="24"/>
          <w:szCs w:val="24"/>
          <w:shd w:val="clear" w:color="auto" w:fill="FFFFFF"/>
        </w:rPr>
        <w:t>复合嵌入</w:t>
      </w:r>
      <w:r>
        <w:rPr>
          <w:rFonts w:ascii="Arial" w:hAnsi="Arial"/>
          <w:b w:val="0"/>
          <w:bCs w:val="0"/>
          <w:i w:val="0"/>
          <w:iCs w:val="0"/>
          <w:caps w:val="0"/>
          <w:smallCaps w:val="0"/>
          <w:color w:val="2E3033"/>
          <w:spacing w:val="0"/>
          <w:sz w:val="24"/>
          <w:szCs w:val="24"/>
          <w:shd w:val="clear" w:color="auto" w:fill="FFFFFF"/>
        </w:rPr>
        <w:t>的概念，一个深度网络中的非传统层以便对系统进行端到端的培训。主要的例子包括</w:t>
      </w:r>
      <w:r>
        <w:rPr>
          <w:rFonts w:ascii="Arial" w:hAnsi="Arial"/>
          <w:b w:val="0"/>
          <w:bCs w:val="0"/>
          <w:i w:val="0"/>
          <w:iCs w:val="0"/>
          <w:caps w:val="0"/>
          <w:smallCaps w:val="0"/>
          <w:color w:val="FF0000"/>
          <w:spacing w:val="0"/>
          <w:sz w:val="24"/>
          <w:szCs w:val="24"/>
          <w:shd w:val="clear" w:color="auto" w:fill="FFFFFF"/>
        </w:rPr>
        <w:t>逻辑推理模块和优化层</w:t>
      </w:r>
      <w:r>
        <w:rPr>
          <w:rFonts w:ascii="Arial" w:hAnsi="Arial"/>
          <w:b w:val="0"/>
          <w:bCs w:val="0"/>
          <w:i w:val="0"/>
          <w:iCs w:val="0"/>
          <w:caps w:val="0"/>
          <w:smallCaps w:val="0"/>
          <w:color w:val="2E3033"/>
          <w:spacing w:val="0"/>
          <w:sz w:val="24"/>
          <w:szCs w:val="24"/>
          <w:shd w:val="clear" w:color="auto" w:fill="FFFFFF"/>
        </w:rPr>
        <w:t>。我们的工作结合了这两个领域的研究，利用基于优化的逻辑推理结构的松弛，即MAXSAT的SDP松弛。我们将在下面更详细地探讨这些相关的研究领域。</w:t>
      </w:r>
    </w:p>
    <w:p>
      <w:pPr>
        <w:ind w:firstLineChars="200" w:firstLine="480"/>
        <w:rPr>
          <w:rFonts w:ascii="Arial" w:hAnsi="Arial"/>
          <w:b w:val="0"/>
          <w:bCs w:val="0"/>
          <w:i w:val="0"/>
          <w:iCs w:val="0"/>
          <w:caps w:val="0"/>
          <w:smallCaps w:val="0"/>
          <w:color w:val="2E3033"/>
          <w:spacing w:val="0"/>
          <w:sz w:val="24"/>
          <w:szCs w:val="24"/>
          <w:shd w:val="clear" w:color="auto" w:fill="FFFFFF"/>
        </w:rPr>
      </w:pPr>
      <w:r>
        <w:rPr>
          <w:b/>
          <w:bCs/>
          <w:sz w:val="24"/>
          <w:szCs w:val="24"/>
        </w:rPr>
        <w:t>深度网络中的逻辑推理：</w:t>
      </w:r>
      <w:r>
        <w:rPr>
          <w:rFonts w:ascii="Arial" w:hAnsi="Arial"/>
          <w:b w:val="0"/>
          <w:bCs w:val="0"/>
          <w:i w:val="0"/>
          <w:iCs w:val="0"/>
          <w:caps w:val="0"/>
          <w:smallCaps w:val="0"/>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pStyle w:val="3"/>
        <w:keepNext/>
        <w:keepLines/>
        <w:pageBreakBefore/>
        <w:widowControl w:val="0"/>
        <w:jc w:val="center"/>
        <w:rPr>
          <w:sz w:val="30"/>
          <w:szCs w:val="30"/>
        </w:rPr>
      </w:pPr>
      <w:bookmarkStart w:id="6" w:name="_Toc48432549"/>
      <w:r>
        <w:rPr>
          <w:sz w:val="30"/>
          <w:szCs w:val="30"/>
        </w:rPr>
        <w:t>第六周 10月28日~11月3日</w:t>
      </w:r>
      <w:bookmarkEnd w:id="6"/>
    </w:p>
    <w:p>
      <w:pPr>
        <w:jc w:val="left"/>
        <w:rPr>
          <w:b/>
          <w:bCs/>
          <w:i/>
          <w:iCs/>
          <w:sz w:val="24"/>
          <w:szCs w:val="24"/>
        </w:rPr>
      </w:pPr>
      <w:r>
        <w:rPr>
          <w:b/>
          <w:bCs/>
          <w:i/>
          <w:iCs/>
          <w:sz w:val="24"/>
          <w:szCs w:val="24"/>
        </w:rPr>
        <w:t>《SATNet：使用一个可微的可满足性求解器桥接深度学习与逻辑推理》</w:t>
      </w:r>
    </w:p>
    <w:p>
      <w:pPr>
        <w:rPr>
          <w:rFonts w:ascii="宋体"/>
          <w:b/>
          <w:bCs/>
          <w:sz w:val="24"/>
          <w:szCs w:val="24"/>
          <w:shd w:val="clear" w:color="auto" w:fill="FFFFFF"/>
        </w:rPr>
      </w:pPr>
    </w:p>
    <w:p>
      <w:pPr>
        <w:rPr>
          <w:rFonts w:ascii="宋体"/>
          <w:b w:val="0"/>
          <w:bCs w:val="0"/>
          <w:color w:val="FF0000"/>
          <w:sz w:val="24"/>
          <w:szCs w:val="24"/>
          <w:shd w:val="clear" w:color="auto" w:fill="FFFFFF"/>
        </w:rPr>
      </w:pPr>
      <w:r>
        <w:rPr>
          <w:rFonts w:ascii="宋体"/>
          <w:b/>
          <w:bCs/>
          <w:color w:val="FF0000"/>
          <w:sz w:val="24"/>
          <w:szCs w:val="24"/>
          <w:shd w:val="clear" w:color="auto" w:fill="FFFFFF"/>
        </w:rPr>
        <w:t>补充：</w:t>
      </w:r>
    </w:p>
    <w:p>
      <w:pPr>
        <w:rPr>
          <w:rFonts w:ascii="宋体"/>
          <w:b w:val="0"/>
          <w:bCs w:val="0"/>
          <w:sz w:val="24"/>
          <w:szCs w:val="24"/>
          <w:shd w:val="clear" w:color="auto" w:fill="FFFFFF"/>
        </w:rPr>
      </w:pPr>
      <w:r>
        <w:rPr>
          <w:rFonts w:ascii="宋体"/>
          <w:b w:val="0"/>
          <w:bCs w:val="0"/>
          <w:sz w:val="24"/>
          <w:szCs w:val="24"/>
          <w:shd w:val="clear" w:color="auto" w:fill="FFFFFF"/>
        </w:rPr>
        <w:t>二次规划一般形式：</w:t>
      </w:r>
    </w:p>
    <w:p>
      <w:pPr>
        <w:rPr>
          <w:rFonts w:ascii="宋体"/>
          <w:sz w:val="24"/>
          <w:szCs w:val="24"/>
          <w:shd w:val="clear" w:color="auto" w:fill="FFFFFF"/>
        </w:rPr>
      </w:pPr>
      <w:r>
        <w:rPr>
          <w:rFonts w:ascii="宋体" w:hint="eastAsia"/>
          <w:sz w:val="24"/>
          <w:szCs w:val="24"/>
          <w:shd w:val="clear" w:color="auto" w:fill="FFFFFF"/>
        </w:rPr>
        <w:drawing>
          <wp:inline distT="0" distB="0" distL="85723" distR="85723">
            <wp:extent cx="2095468" cy="895336"/>
            <wp:effectExtent l="0" t="0" r="0" b="0"/>
            <wp:docPr id="190" name="图片"/>
            <wp:cNvGraphicFramePr>
              <a:graphicFrameLocks noChangeAspect="1"/>
            </wp:cNvGraphicFramePr>
            <a:graphic>
              <a:graphicData uri="http://schemas.openxmlformats.org/drawingml/2006/picture">
                <pic:pic>
                  <pic:nvPicPr>
                    <pic:cNvPr id="192" name="图片 192"/>
                    <pic:cNvPicPr/>
                  </pic:nvPicPr>
                  <pic:blipFill>
                    <a:blip r:embed="rId65"/>
                    <a:stretch>
                      <a:fillRect/>
                    </a:stretch>
                  </pic:blipFill>
                  <pic:spPr>
                    <a:xfrm rot="0">
                      <a:off x="0" y="0"/>
                      <a:ext cx="2095468" cy="895336"/>
                    </a:xfrm>
                    <a:prstGeom prst="rect"/>
                    <a:noFill/>
                    <a:ln w="9525" cmpd="sng" cap="flat">
                      <a:noFill/>
                      <a:prstDash val="solid"/>
                      <a:miter/>
                    </a:ln>
                  </pic:spPr>
                </pic:pic>
              </a:graphicData>
            </a:graphic>
          </wp:inline>
        </w:drawing>
      </w:r>
    </w:p>
    <w:p>
      <w:pPr>
        <w:rPr>
          <w:rFonts w:ascii="宋体"/>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τ</w:t>
      </w:r>
      <w:r>
        <w:rPr>
          <w:rFonts w:ascii="宋体" w:hint="eastAsia"/>
          <w:sz w:val="24"/>
          <w:szCs w:val="24"/>
          <w:shd w:val="clear" w:color="auto" w:fill="FFFFFF"/>
        </w:rPr>
        <w:t>是有限指标集。</w:t>
      </w:r>
      <w:r>
        <w:rPr>
          <w:rFonts w:ascii="宋体" w:hint="eastAsia"/>
          <w:b w:val="0"/>
          <w:bCs w:val="0"/>
          <w:i w:val="0"/>
          <w:iCs w:val="0"/>
          <w:caps w:val="0"/>
          <w:smallCaps w:val="0"/>
          <w:color w:val="333333"/>
          <w:spacing w:val="0"/>
          <w:sz w:val="24"/>
          <w:szCs w:val="24"/>
          <w:shd w:val="clear" w:color="auto" w:fill="FFFFFF"/>
        </w:rPr>
        <w:t>设一集合为I，若对于每个a∈I，都对应了一个集合Aa，则由这些Aa的全体构成的集合A称之为集合族，I就是该集合族的指标集。c，x和{ai}，都是R中的向量。如果</w:t>
      </w:r>
      <w:r>
        <w:rPr>
          <w:rStyle w:val="25"/>
          <w:rFonts w:ascii="宋体" w:hint="eastAsia"/>
          <w:b w:val="0"/>
          <w:bCs w:val="0"/>
          <w:i/>
          <w:iCs/>
          <w:caps w:val="0"/>
          <w:smallCaps w:val="0"/>
          <w:color w:val="333333"/>
          <w:spacing w:val="0"/>
          <w:sz w:val="24"/>
          <w:szCs w:val="24"/>
          <w:shd w:val="clear" w:color="auto" w:fill="FFFFFF"/>
        </w:rPr>
        <w:t>Hessian</w:t>
      </w:r>
      <w:r>
        <w:rPr>
          <w:rFonts w:ascii="宋体" w:hint="eastAsia"/>
          <w:b w:val="0"/>
          <w:bCs w:val="0"/>
          <w:i w:val="0"/>
          <w:iCs w:val="0"/>
          <w:caps w:val="0"/>
          <w:smallCaps w:val="0"/>
          <w:color w:val="333333"/>
          <w:spacing w:val="0"/>
          <w:sz w:val="24"/>
          <w:szCs w:val="24"/>
          <w:shd w:val="clear" w:color="auto" w:fill="FFFFFF"/>
        </w:rPr>
        <w:t>矩阵是半正定的，则我们说(1.1)是一个凸二次规划，在这种情况下该问题的困难程度类似于线性规划(如果=0，二次规划问题就变成线性规划问题了)。如果有至少一个向量满足约束并且在</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begin"/>
      </w:r>
      <w:r>
        <w:instrText>HYPERLINK "https://baike.so.com/doc/6481746-6695451.html"</w:instrTex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separate"/>
      </w:r>
      <w:r>
        <w:rPr>
          <w:rStyle w:val="26"/>
          <w:rFonts w:ascii="宋体" w:hint="eastAsia"/>
          <w:b w:val="0"/>
          <w:bCs w:val="0"/>
          <w:i w:val="0"/>
          <w:iCs w:val="0"/>
          <w:caps w:val="0"/>
          <w:smallCaps w:val="0"/>
          <w:strike w:val="0"/>
          <w:dstrike w:val="0"/>
          <w:color w:val="136EC2"/>
          <w:spacing w:val="0"/>
          <w:sz w:val="24"/>
          <w:szCs w:val="24"/>
          <w:u w:val="none"/>
          <w:shd w:val="clear" w:color="auto" w:fill="FFFFFF"/>
        </w:rPr>
        <w:t>可行域</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end"/>
      </w:r>
      <w:r>
        <w:rPr>
          <w:rFonts w:ascii="宋体" w:hint="eastAsia"/>
          <w:b w:val="0"/>
          <w:bCs w:val="0"/>
          <w:i w:val="0"/>
          <w:iCs w:val="0"/>
          <w:caps w:val="0"/>
          <w:smallCaps w:val="0"/>
          <w:color w:val="333333"/>
          <w:spacing w:val="0"/>
          <w:sz w:val="24"/>
          <w:szCs w:val="24"/>
          <w:shd w:val="clear" w:color="auto" w:fill="FFFFFF"/>
        </w:rPr>
        <w:t>有下界，则凸二次规划问题就有一个全局最小值。如果是正定的，则这类二次规划为严格的凸二次规划，那么全局最小值就是唯一的。</w:t>
      </w:r>
    </w:p>
    <w:p>
      <w:pPr>
        <w:rPr>
          <w:rFonts w:ascii="宋体"/>
          <w:b w:val="0"/>
          <w:bCs w:val="0"/>
          <w:i w:val="0"/>
          <w:iCs w:val="0"/>
          <w:caps w:val="0"/>
          <w:smallCaps w:val="0"/>
          <w:color w:val="333333"/>
          <w:spacing w:val="0"/>
          <w:sz w:val="24"/>
          <w:szCs w:val="24"/>
          <w:shd w:val="clear" w:color="auto" w:fill="FFFFFF"/>
        </w:rPr>
      </w:pPr>
    </w:p>
    <w:p>
      <w:pPr>
        <w:rPr>
          <w:rFonts w:ascii="宋体"/>
          <w:b/>
          <w:bCs/>
          <w:i w:val="0"/>
          <w:iCs w:val="0"/>
          <w:caps w:val="0"/>
          <w:smallCaps w:val="0"/>
          <w:color w:val="333333"/>
          <w:spacing w:val="0"/>
          <w:sz w:val="24"/>
          <w:szCs w:val="24"/>
          <w:shd w:val="clear" w:color="auto" w:fill="FFFFFF"/>
        </w:rPr>
      </w:pPr>
      <w:r>
        <w:rPr>
          <w:rFonts w:ascii="宋体"/>
          <w:b/>
          <w:bCs/>
          <w:i w:val="0"/>
          <w:iCs w:val="0"/>
          <w:caps w:val="0"/>
          <w:smallCaps w:val="0"/>
          <w:color w:val="333333"/>
          <w:spacing w:val="0"/>
          <w:sz w:val="24"/>
          <w:szCs w:val="24"/>
          <w:shd w:val="clear" w:color="auto" w:fill="FFFFFF"/>
        </w:rPr>
        <w:t>论文部分</w:t>
      </w:r>
    </w:p>
    <w:p>
      <w:pPr>
        <w:ind w:firstLineChars="200" w:firstLine="480"/>
        <w:rPr>
          <w:rFonts w:ascii="宋体" w:hint="eastAsia"/>
          <w:color w:val="2E3033"/>
          <w:spacing w:val="0"/>
          <w:sz w:val="24"/>
          <w:szCs w:val="24"/>
          <w:shd w:val="clear" w:color="auto" w:fill="FFFFFF"/>
        </w:rPr>
      </w:pPr>
      <w:r>
        <w:rPr>
          <w:rFonts w:ascii="宋体" w:hint="eastAsia"/>
          <w:b/>
          <w:bCs/>
          <w:sz w:val="24"/>
          <w:szCs w:val="24"/>
        </w:rPr>
        <w:t>深度网络中的逻辑推理：</w:t>
      </w:r>
      <w:r>
        <w:rPr>
          <w:rFonts w:ascii="宋体" w:hint="eastAsia"/>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ind w:firstLineChars="200" w:firstLine="480"/>
        <w:jc w:val="center"/>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3、一个可微的可满足性求解器</w:t>
      </w:r>
    </w:p>
    <w:p>
      <w:pPr>
        <w:ind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MAXSAT问题是众所周知的可满足性(satisfiability, SAT)问题的优化模拟，其目标是最大化满足的子句数量。我们提出了一个可微分的、平滑的近似MAXSAT求解器，它可以集成到现代的深度网络结构中。该求解器采用快速坐标下降法求解MAXSAT的SDP松弛问题。我们描述了我们的MAXSAT SDP松弛以及我们的MAXSAT深层网络层的前向传递(它使用了这种松弛)。然后，我们展示如何通过MAXSAT SDP解析微分并有效地解决相关的反向传播。</w:t>
      </w:r>
    </w:p>
    <w:p>
      <w:pPr>
        <w:ind w:firstLineChars="200" w:firstLine="480"/>
        <w:rPr>
          <w:rStyle w:val="20Char"/>
          <w:rFonts w:ascii="宋体" w:hint="eastAsia"/>
          <w:b w:val="0"/>
          <w:bCs w:val="0"/>
          <w:sz w:val="24"/>
          <w:szCs w:val="24"/>
        </w:rPr>
      </w:pPr>
      <w:r>
        <w:rPr>
          <w:rFonts w:ascii="宋体" w:hint="eastAsia"/>
          <w:b/>
          <w:bCs/>
          <w:color w:val="2E3033"/>
          <w:spacing w:val="0"/>
          <w:sz w:val="24"/>
          <w:szCs w:val="24"/>
          <w:shd w:val="clear" w:color="auto" w:fill="FFFFFF"/>
        </w:rPr>
        <w:t>3.1</w:t>
      </w:r>
      <w:r>
        <w:rPr>
          <w:rStyle w:val="20Char"/>
          <w:rFonts w:ascii="宋体" w:hint="eastAsia"/>
          <w:color w:val="auto"/>
          <w:sz w:val="24"/>
          <w:szCs w:val="24"/>
        </w:rPr>
        <w:t>求解可满足的SDP公式</w:t>
      </w:r>
      <w:r>
        <w:rPr>
          <w:rFonts w:ascii="宋体" w:hint="eastAsia"/>
          <w:sz w:val="24"/>
          <w:szCs w:val="24"/>
        </w:rPr>
        <w:br/>
        <w:t xml:space="preserve">    </w:t>
      </w:r>
      <w:r>
        <w:rPr>
          <w:rFonts w:ascii="宋体" w:hint="eastAsia"/>
          <w:color w:val="2E3033"/>
          <w:spacing w:val="0"/>
          <w:sz w:val="24"/>
          <w:szCs w:val="24"/>
          <w:shd w:val="clear" w:color="auto" w:fill="FFFFFF"/>
        </w:rPr>
        <w:t>考虑一个包含n个变量和m个子句的MAXSAT实例。设</w:t>
      </w:r>
      <w:r>
        <w:rPr>
          <w:rFonts w:ascii="宋体" w:hint="eastAsia"/>
          <w:color w:val="2E3033"/>
          <w:spacing w:val="0"/>
          <w:sz w:val="24"/>
          <w:szCs w:val="24"/>
          <w:shd w:val="clear" w:color="auto" w:fill="FFFFFF"/>
        </w:rPr>
        <w:drawing>
          <wp:inline distT="0" distB="0" distL="85723" distR="85723">
            <wp:extent cx="1151255" cy="266065"/>
            <wp:effectExtent l="0" t="0" r="0" b="0"/>
            <wp:docPr id="193" name="图片"/>
            <wp:cNvGraphicFramePr>
              <a:graphicFrameLocks noChangeAspect="1"/>
            </wp:cNvGraphicFramePr>
            <a:graphic>
              <a:graphicData uri="http://schemas.openxmlformats.org/drawingml/2006/picture">
                <pic:pic>
                  <pic:nvPicPr>
                    <pic:cNvPr id="195" name="图片 195"/>
                    <pic:cNvPicPr/>
                  </pic:nvPicPr>
                  <pic:blipFill>
                    <a:blip r:embed="rId66"/>
                    <a:stretch>
                      <a:fillRect/>
                    </a:stretch>
                  </pic:blipFill>
                  <pic:spPr>
                    <a:xfrm rot="0">
                      <a:off x="0" y="0"/>
                      <a:ext cx="115125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表示问题变量的</w:t>
      </w:r>
      <w:r>
        <w:rPr>
          <w:rFonts w:ascii="宋体" w:hint="eastAsia"/>
          <w:color w:val="FF0000"/>
          <w:spacing w:val="0"/>
          <w:sz w:val="24"/>
          <w:szCs w:val="24"/>
          <w:shd w:val="clear" w:color="auto" w:fill="FFFFFF"/>
        </w:rPr>
        <w:t>（二元指派）二进制分配</w:t>
      </w:r>
      <w:r>
        <w:rPr>
          <w:rFonts w:ascii="宋体" w:hint="eastAsia"/>
          <w:color w:val="2E3033"/>
          <w:spacing w:val="0"/>
          <w:sz w:val="24"/>
          <w:szCs w:val="24"/>
          <w:shd w:val="clear" w:color="auto" w:fill="FFFFFF"/>
        </w:rPr>
        <w:t>（作业？），</w:t>
      </w:r>
      <w:r>
        <w:rPr>
          <w:rStyle w:val="20Char"/>
          <w:rFonts w:ascii="宋体" w:hint="eastAsia"/>
          <w:sz w:val="24"/>
          <w:szCs w:val="24"/>
        </w:rPr>
        <w:drawing>
          <wp:inline distT="0" distB="0" distL="85723" distR="85723">
            <wp:extent cx="227965" cy="266065"/>
            <wp:effectExtent l="0" t="0" r="0" b="0"/>
            <wp:docPr id="196" name="图片"/>
            <wp:cNvGraphicFramePr>
              <a:graphicFrameLocks noChangeAspect="1"/>
            </wp:cNvGraphicFramePr>
            <a:graphic>
              <a:graphicData uri="http://schemas.openxmlformats.org/drawingml/2006/picture">
                <pic:pic>
                  <pic:nvPicPr>
                    <pic:cNvPr id="198" name="图片 198"/>
                    <pic:cNvPicPr/>
                  </pic:nvPicPr>
                  <pic:blipFill>
                    <a:blip r:embed="rId67"/>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为真值，变量</w:t>
      </w:r>
      <w:r>
        <w:rPr>
          <w:rStyle w:val="20Char"/>
          <w:rFonts w:ascii="宋体" w:hint="eastAsia"/>
          <w:sz w:val="24"/>
          <w:szCs w:val="24"/>
        </w:rPr>
        <w:drawing>
          <wp:inline distT="0" distB="0" distL="85723" distR="85723">
            <wp:extent cx="1179830" cy="266065"/>
            <wp:effectExtent l="0" t="0" r="0" b="0"/>
            <wp:docPr id="199" name="图片"/>
            <wp:cNvGraphicFramePr>
              <a:graphicFrameLocks noChangeAspect="1"/>
            </wp:cNvGraphicFramePr>
            <a:graphic>
              <a:graphicData uri="http://schemas.openxmlformats.org/drawingml/2006/picture">
                <pic:pic>
                  <pic:nvPicPr>
                    <pic:cNvPr id="201" name="图片 201"/>
                    <pic:cNvPicPr/>
                  </pic:nvPicPr>
                  <pic:blipFill>
                    <a:blip r:embed="rId68"/>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然后定义</w:t>
      </w:r>
      <w:r>
        <w:rPr>
          <w:rStyle w:val="20Char"/>
          <w:rFonts w:ascii="宋体" w:hint="eastAsia"/>
          <w:b w:val="0"/>
          <w:bCs w:val="0"/>
          <w:sz w:val="24"/>
          <w:szCs w:val="24"/>
        </w:rPr>
        <w:drawing>
          <wp:inline distT="0" distB="0" distL="85723" distR="85723">
            <wp:extent cx="1370330" cy="275590"/>
            <wp:effectExtent l="0" t="0" r="0" b="0"/>
            <wp:docPr id="202" name="图片"/>
            <wp:cNvGraphicFramePr>
              <a:graphicFrameLocks noChangeAspect="1"/>
            </wp:cNvGraphicFramePr>
            <a:graphic>
              <a:graphicData uri="http://schemas.openxmlformats.org/drawingml/2006/picture">
                <pic:pic>
                  <pic:nvPicPr>
                    <pic:cNvPr id="204" name="图片 204"/>
                    <pic:cNvPicPr/>
                  </pic:nvPicPr>
                  <pic:blipFill>
                    <a:blip r:embed="rId69"/>
                    <a:stretch>
                      <a:fillRect/>
                    </a:stretch>
                  </pic:blipFill>
                  <pic:spPr>
                    <a:xfrm rot="0">
                      <a:off x="0" y="0"/>
                      <a:ext cx="1370330" cy="27559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1179830" cy="266065"/>
            <wp:effectExtent l="0" t="0" r="0" b="0"/>
            <wp:docPr id="205" name="图片"/>
            <wp:cNvGraphicFramePr>
              <a:graphicFrameLocks noChangeAspect="1"/>
            </wp:cNvGraphicFramePr>
            <a:graphic>
              <a:graphicData uri="http://schemas.openxmlformats.org/drawingml/2006/picture">
                <pic:pic>
                  <pic:nvPicPr>
                    <pic:cNvPr id="207" name="图片 207"/>
                    <pic:cNvPicPr/>
                  </pic:nvPicPr>
                  <pic:blipFill>
                    <a:blip r:embed="rId70"/>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294640" cy="256540"/>
            <wp:effectExtent l="0" t="0" r="0" b="0"/>
            <wp:docPr id="208" name="图片"/>
            <wp:cNvGraphicFramePr>
              <a:graphicFrameLocks noChangeAspect="1"/>
            </wp:cNvGraphicFramePr>
            <a:graphic>
              <a:graphicData uri="http://schemas.openxmlformats.org/drawingml/2006/picture">
                <pic:pic>
                  <pic:nvPicPr>
                    <pic:cNvPr id="210" name="图片 210"/>
                    <pic:cNvPicPr/>
                  </pic:nvPicPr>
                  <pic:blipFill>
                    <a:blip r:embed="rId71"/>
                    <a:stretch>
                      <a:fillRect/>
                    </a:stretch>
                  </pic:blipFill>
                  <pic:spPr>
                    <a:xfrm rot="0">
                      <a:off x="0" y="0"/>
                      <a:ext cx="294640" cy="256540"/>
                    </a:xfrm>
                    <a:prstGeom prst="rect"/>
                    <a:noFill/>
                    <a:ln w="9525" cmpd="sng" cap="flat">
                      <a:noFill/>
                      <a:prstDash val="solid"/>
                      <a:miter/>
                    </a:ln>
                  </pic:spPr>
                </pic:pic>
              </a:graphicData>
            </a:graphic>
          </wp:inline>
        </w:drawing>
      </w:r>
      <w:r>
        <w:rPr>
          <w:rStyle w:val="20Char"/>
          <w:rFonts w:ascii="宋体" w:hint="eastAsia"/>
          <w:b w:val="0"/>
          <w:bCs w:val="0"/>
          <w:sz w:val="24"/>
          <w:szCs w:val="24"/>
        </w:rPr>
        <w:t>代表着</w:t>
      </w:r>
      <w:r>
        <w:rPr>
          <w:rStyle w:val="20Char"/>
          <w:rFonts w:ascii="宋体" w:hint="eastAsia"/>
          <w:b w:val="0"/>
          <w:bCs w:val="0"/>
          <w:sz w:val="24"/>
          <w:szCs w:val="24"/>
        </w:rPr>
        <w:drawing>
          <wp:inline distT="0" distB="0" distL="85723" distR="85723">
            <wp:extent cx="227965" cy="266065"/>
            <wp:effectExtent l="0" t="0" r="0" b="0"/>
            <wp:docPr id="211" name="图片"/>
            <wp:cNvGraphicFramePr>
              <a:graphicFrameLocks noChangeAspect="1"/>
            </wp:cNvGraphicFramePr>
            <a:graphic>
              <a:graphicData uri="http://schemas.openxmlformats.org/drawingml/2006/picture">
                <pic:pic>
                  <pic:nvPicPr>
                    <pic:cNvPr id="213" name="图片 213"/>
                    <pic:cNvPicPr/>
                  </pic:nvPicPr>
                  <pic:blipFill>
                    <a:blip r:embed="rId72"/>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在子句</w:t>
      </w:r>
      <w:r>
        <w:rPr>
          <w:rStyle w:val="20Char"/>
          <w:rFonts w:ascii="宋体" w:hint="eastAsia"/>
          <w:b w:val="0"/>
          <w:bCs w:val="0"/>
          <w:sz w:val="24"/>
          <w:szCs w:val="24"/>
        </w:rPr>
        <w:drawing>
          <wp:inline distT="0" distB="0" distL="85723" distR="85723">
            <wp:extent cx="1217930" cy="313055"/>
            <wp:effectExtent l="0" t="0" r="0" b="0"/>
            <wp:docPr id="214" name="图片"/>
            <wp:cNvGraphicFramePr>
              <a:graphicFrameLocks noChangeAspect="1"/>
            </wp:cNvGraphicFramePr>
            <a:graphic>
              <a:graphicData uri="http://schemas.openxmlformats.org/drawingml/2006/picture">
                <pic:pic>
                  <pic:nvPicPr>
                    <pic:cNvPr id="216" name="图片 216"/>
                    <pic:cNvPicPr/>
                  </pic:nvPicPr>
                  <pic:blipFill>
                    <a:blip r:embed="rId73"/>
                    <a:stretch>
                      <a:fillRect/>
                    </a:stretch>
                  </pic:blipFill>
                  <pic:spPr>
                    <a:xfrm rot="0">
                      <a:off x="0" y="0"/>
                      <a:ext cx="1217930" cy="313055"/>
                    </a:xfrm>
                    <a:prstGeom prst="rect"/>
                    <a:noFill/>
                    <a:ln w="9525" cmpd="sng" cap="flat">
                      <a:noFill/>
                      <a:prstDash val="solid"/>
                      <a:miter/>
                    </a:ln>
                  </pic:spPr>
                </pic:pic>
              </a:graphicData>
            </a:graphic>
          </wp:inline>
        </w:drawing>
      </w:r>
      <w:r>
        <w:rPr>
          <w:rStyle w:val="20Char"/>
          <w:rFonts w:ascii="宋体" w:hint="eastAsia"/>
          <w:b w:val="0"/>
          <w:bCs w:val="0"/>
          <w:sz w:val="24"/>
          <w:szCs w:val="24"/>
        </w:rPr>
        <w:t>中的符号。然后我们就能把MAXSAT问题表示成：</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647440" cy="827405"/>
            <wp:effectExtent l="0" t="0" r="0" b="0"/>
            <wp:docPr id="217" name="图片"/>
            <wp:cNvGraphicFramePr>
              <a:graphicFrameLocks noChangeAspect="1"/>
            </wp:cNvGraphicFramePr>
            <a:graphic>
              <a:graphicData uri="http://schemas.openxmlformats.org/drawingml/2006/picture">
                <pic:pic>
                  <pic:nvPicPr>
                    <pic:cNvPr id="219" name="图片 219"/>
                    <pic:cNvPicPr/>
                  </pic:nvPicPr>
                  <pic:blipFill>
                    <a:blip r:embed="rId74"/>
                    <a:stretch>
                      <a:fillRect/>
                    </a:stretch>
                  </pic:blipFill>
                  <pic:spPr>
                    <a:xfrm rot="0">
                      <a:off x="0" y="0"/>
                      <a:ext cx="3647440" cy="827405"/>
                    </a:xfrm>
                    <a:prstGeom prst="rect"/>
                    <a:noFill/>
                    <a:ln w="9525" cmpd="sng" cap="flat">
                      <a:noFill/>
                      <a:prstDash val="solid"/>
                      <a:miter/>
                    </a:ln>
                  </pic:spPr>
                </pic:pic>
              </a:graphicData>
            </a:graphic>
          </wp:inline>
        </w:drawing>
      </w:r>
    </w:p>
    <w:p>
      <w:pPr>
        <w:rPr>
          <w:rFonts w:ascii="宋体" w:hint="eastAsia"/>
          <w:sz w:val="24"/>
          <w:szCs w:val="24"/>
        </w:rPr>
      </w:pPr>
      <w:r>
        <w:rPr>
          <w:rFonts w:ascii="宋体" w:hint="eastAsia"/>
          <w:color w:val="2E3033"/>
          <w:spacing w:val="0"/>
          <w:sz w:val="24"/>
          <w:szCs w:val="24"/>
          <w:shd w:val="clear" w:color="auto" w:fill="FFFFFF"/>
        </w:rPr>
        <w:t>为了形成(1)的半定松弛首先将离散变量</w:t>
      </w:r>
      <w:r>
        <w:rPr>
          <w:rFonts w:ascii="宋体" w:hint="eastAsia"/>
          <w:color w:val="2E3033"/>
          <w:spacing w:val="0"/>
          <w:sz w:val="24"/>
          <w:szCs w:val="24"/>
          <w:shd w:val="clear" w:color="auto" w:fill="FFFFFF"/>
        </w:rPr>
        <w:drawing>
          <wp:inline distT="0" distB="0" distL="85723" distR="85723">
            <wp:extent cx="227965" cy="266065"/>
            <wp:effectExtent l="0" t="0" r="0" b="0"/>
            <wp:docPr id="220" name="图片"/>
            <wp:cNvGraphicFramePr>
              <a:graphicFrameLocks noChangeAspect="1"/>
            </wp:cNvGraphicFramePr>
            <a:graphic>
              <a:graphicData uri="http://schemas.openxmlformats.org/drawingml/2006/picture">
                <pic:pic>
                  <pic:nvPicPr>
                    <pic:cNvPr id="222" name="图片 222"/>
                    <pic:cNvPicPr/>
                  </pic:nvPicPr>
                  <pic:blipFill>
                    <a:blip r:embed="rId75"/>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松弛为与某些“真理的方向”</w:t>
      </w:r>
      <w:r>
        <w:rPr>
          <w:rFonts w:ascii="宋体" w:hint="eastAsia"/>
          <w:color w:val="2E3033"/>
          <w:spacing w:val="0"/>
          <w:sz w:val="24"/>
          <w:szCs w:val="24"/>
          <w:shd w:val="clear" w:color="auto" w:fill="FFFFFF"/>
        </w:rPr>
        <w:drawing>
          <wp:inline distT="0" distB="0" distL="85723" distR="85723">
            <wp:extent cx="1589405" cy="188595"/>
            <wp:effectExtent l="0" t="0" r="0" b="0"/>
            <wp:docPr id="223" name="图片"/>
            <wp:cNvGraphicFramePr>
              <a:graphicFrameLocks noChangeAspect="1"/>
            </wp:cNvGraphicFramePr>
            <a:graphic>
              <a:graphicData uri="http://schemas.openxmlformats.org/drawingml/2006/picture">
                <pic:pic>
                  <pic:nvPicPr>
                    <pic:cNvPr id="225" name="图片 225"/>
                    <pic:cNvPicPr/>
                  </pic:nvPicPr>
                  <pic:blipFill>
                    <a:blip r:embed="rId76"/>
                    <a:stretch>
                      <a:fillRect/>
                    </a:stretch>
                  </pic:blipFill>
                  <pic:spPr>
                    <a:xfrm rot="0">
                      <a:off x="0" y="0"/>
                      <a:ext cx="1589405" cy="18859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有关的连续变量</w:t>
      </w:r>
      <w:r>
        <w:rPr>
          <w:rFonts w:ascii="宋体" w:hint="eastAsia"/>
          <w:sz w:val="24"/>
          <w:szCs w:val="24"/>
        </w:rPr>
        <w:drawing>
          <wp:inline distT="0" distB="0" distL="85723" distR="85723">
            <wp:extent cx="1570355" cy="218440"/>
            <wp:effectExtent l="0" t="0" r="0" b="0"/>
            <wp:docPr id="226" name="图片"/>
            <wp:cNvGraphicFramePr>
              <a:graphicFrameLocks noChangeAspect="1"/>
            </wp:cNvGraphicFramePr>
            <a:graphic>
              <a:graphicData uri="http://schemas.openxmlformats.org/drawingml/2006/picture">
                <pic:pic>
                  <pic:nvPicPr>
                    <pic:cNvPr id="228" name="图片 228"/>
                    <pic:cNvPicPr/>
                  </pic:nvPicPr>
                  <pic:blipFill>
                    <a:blip r:embed="rId77"/>
                    <a:stretch>
                      <a:fillRect/>
                    </a:stretch>
                  </pic:blipFill>
                  <pic:spPr>
                    <a:xfrm rot="0">
                      <a:off x="0" y="0"/>
                      <a:ext cx="1570355" cy="218440"/>
                    </a:xfrm>
                    <a:prstGeom prst="rect"/>
                    <a:noFill/>
                    <a:ln w="9525" cmpd="sng" cap="flat">
                      <a:noFill/>
                      <a:prstDash val="solid"/>
                      <a:miter/>
                    </a:ln>
                  </pic:spPr>
                </pic:pic>
              </a:graphicData>
            </a:graphic>
          </wp:inline>
        </w:drawing>
      </w:r>
      <w:r>
        <w:rPr>
          <w:rFonts w:ascii="宋体" w:hint="eastAsia"/>
          <w:sz w:val="24"/>
          <w:szCs w:val="24"/>
        </w:rPr>
        <w:t>（||x||即对向量x取模，为x的模长，点x到原点的距离）。特别的，我们将连续的Vi与离散的</w:t>
      </w:r>
      <w:r>
        <w:rPr>
          <w:rFonts w:ascii="宋体" w:hint="eastAsia"/>
          <w:sz w:val="24"/>
          <w:szCs w:val="24"/>
        </w:rPr>
        <w:drawing>
          <wp:inline distT="0" distB="0" distL="85723" distR="85723">
            <wp:extent cx="227965" cy="266065"/>
            <wp:effectExtent l="0" t="0" r="0" b="0"/>
            <wp:docPr id="229" name="图片"/>
            <wp:cNvGraphicFramePr>
              <a:graphicFrameLocks noChangeAspect="1"/>
            </wp:cNvGraphicFramePr>
            <a:graphic>
              <a:graphicData uri="http://schemas.openxmlformats.org/drawingml/2006/picture">
                <pic:pic>
                  <pic:nvPicPr>
                    <pic:cNvPr id="231" name="图片 231"/>
                    <pic:cNvPicPr/>
                  </pic:nvPicPr>
                  <pic:blipFill>
                    <a:blip r:embed="rId78"/>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sz w:val="24"/>
          <w:szCs w:val="24"/>
        </w:rPr>
        <w:t>通过基于</w:t>
      </w:r>
      <w:r>
        <w:rPr>
          <w:rFonts w:ascii="宋体" w:hint="eastAsia"/>
          <w:color w:val="FF0000"/>
          <w:sz w:val="24"/>
          <w:szCs w:val="24"/>
        </w:rPr>
        <w:t>随机舍入</w:t>
      </w:r>
      <w:r>
        <w:rPr>
          <w:rFonts w:ascii="宋体" w:hint="eastAsia"/>
          <w:sz w:val="24"/>
          <w:szCs w:val="24"/>
        </w:rPr>
        <w:t>的</w:t>
      </w:r>
      <w:r>
        <w:rPr>
          <w:rFonts w:ascii="宋体" w:hint="eastAsia"/>
          <w:sz w:val="24"/>
          <w:szCs w:val="24"/>
        </w:rPr>
        <w:drawing>
          <wp:inline distT="0" distB="0" distL="85723" distR="85723">
            <wp:extent cx="2226945" cy="294640"/>
            <wp:effectExtent l="0" t="0" r="0" b="0"/>
            <wp:docPr id="232" name="图片"/>
            <wp:cNvGraphicFramePr>
              <a:graphicFrameLocks noChangeAspect="1"/>
            </wp:cNvGraphicFramePr>
            <a:graphic>
              <a:graphicData uri="http://schemas.openxmlformats.org/drawingml/2006/picture">
                <pic:pic>
                  <pic:nvPicPr>
                    <pic:cNvPr id="234" name="图片 234"/>
                    <pic:cNvPicPr/>
                  </pic:nvPicPr>
                  <pic:blipFill>
                    <a:blip r:embed="rId79"/>
                    <a:stretch>
                      <a:fillRect/>
                    </a:stretch>
                  </pic:blipFill>
                  <pic:spPr>
                    <a:xfrm rot="0">
                      <a:off x="0" y="0"/>
                      <a:ext cx="2226945" cy="294640"/>
                    </a:xfrm>
                    <a:prstGeom prst="rect"/>
                    <a:noFill/>
                    <a:ln w="9525" cmpd="sng" cap="flat">
                      <a:noFill/>
                      <a:prstDash val="solid"/>
                      <a:miter/>
                    </a:ln>
                  </pic:spPr>
                </pic:pic>
              </a:graphicData>
            </a:graphic>
          </wp:inline>
        </w:drawing>
      </w:r>
      <w:r>
        <w:rPr>
          <w:rFonts w:ascii="宋体" w:hint="eastAsia"/>
          <w:sz w:val="24"/>
          <w:szCs w:val="24"/>
        </w:rPr>
        <w:t>关联起来。我们还定义了一个与</w:t>
      </w:r>
      <w:r>
        <w:rPr>
          <w:rFonts w:ascii="宋体" w:hint="eastAsia"/>
          <w:sz w:val="24"/>
          <w:szCs w:val="24"/>
        </w:rPr>
        <w:drawing>
          <wp:inline distT="0" distB="0" distL="85723" distR="85723">
            <wp:extent cx="304165" cy="218440"/>
            <wp:effectExtent l="0" t="0" r="0" b="0"/>
            <wp:docPr id="235" name="图片"/>
            <wp:cNvGraphicFramePr>
              <a:graphicFrameLocks noChangeAspect="1"/>
            </wp:cNvGraphicFramePr>
            <a:graphic>
              <a:graphicData uri="http://schemas.openxmlformats.org/drawingml/2006/picture">
                <pic:pic>
                  <pic:nvPicPr>
                    <pic:cNvPr id="237" name="图片 237"/>
                    <pic:cNvPicPr/>
                  </pic:nvPicPr>
                  <pic:blipFill>
                    <a:blip r:embed="rId80"/>
                    <a:stretch>
                      <a:fillRect/>
                    </a:stretch>
                  </pic:blipFill>
                  <pic:spPr>
                    <a:xfrm rot="0">
                      <a:off x="0" y="0"/>
                      <a:ext cx="304165" cy="218440"/>
                    </a:xfrm>
                    <a:prstGeom prst="rect"/>
                    <a:noFill/>
                    <a:ln w="9525" cmpd="sng" cap="flat">
                      <a:noFill/>
                      <a:prstDash val="solid"/>
                      <a:miter/>
                    </a:ln>
                  </pic:spPr>
                </pic:pic>
              </a:graphicData>
            </a:graphic>
          </wp:inline>
        </w:drawing>
      </w:r>
      <w:r>
        <w:rPr>
          <w:rFonts w:ascii="宋体" w:hint="eastAsia"/>
          <w:sz w:val="24"/>
          <w:szCs w:val="24"/>
        </w:rPr>
        <w:t>相关的系数向量</w:t>
      </w:r>
      <w:r>
        <w:rPr>
          <w:rFonts w:ascii="宋体" w:hint="eastAsia"/>
          <w:sz w:val="24"/>
          <w:szCs w:val="24"/>
        </w:rPr>
        <w:drawing>
          <wp:inline distT="0" distB="0" distL="85723" distR="85723">
            <wp:extent cx="1179830" cy="322580"/>
            <wp:effectExtent l="0" t="0" r="0" b="0"/>
            <wp:docPr id="238" name="图片"/>
            <wp:cNvGraphicFramePr>
              <a:graphicFrameLocks noChangeAspect="1"/>
            </wp:cNvGraphicFramePr>
            <a:graphic>
              <a:graphicData uri="http://schemas.openxmlformats.org/drawingml/2006/picture">
                <pic:pic>
                  <pic:nvPicPr>
                    <pic:cNvPr id="240" name="图片 240"/>
                    <pic:cNvPicPr/>
                  </pic:nvPicPr>
                  <pic:blipFill>
                    <a:blip r:embed="rId81"/>
                    <a:stretch>
                      <a:fillRect/>
                    </a:stretch>
                  </pic:blipFill>
                  <pic:spPr>
                    <a:xfrm rot="0">
                      <a:off x="0" y="0"/>
                      <a:ext cx="1179830" cy="322580"/>
                    </a:xfrm>
                    <a:prstGeom prst="rect"/>
                    <a:noFill/>
                    <a:ln w="9525" cmpd="sng" cap="flat">
                      <a:noFill/>
                      <a:prstDash val="solid"/>
                      <a:miter/>
                    </a:ln>
                  </pic:spPr>
                </pic:pic>
              </a:graphicData>
            </a:graphic>
          </wp:inline>
        </w:drawing>
      </w:r>
      <w:r>
        <w:rPr>
          <w:rFonts w:ascii="宋体" w:hint="eastAsia"/>
          <w:sz w:val="24"/>
          <w:szCs w:val="24"/>
        </w:rPr>
        <w:t>。然后是MAXSAT的SDP松弛</w:t>
      </w:r>
    </w:p>
    <w:p>
      <w:pPr>
        <w:rPr>
          <w:rFonts w:ascii="宋体" w:hint="eastAsia"/>
          <w:sz w:val="24"/>
          <w:szCs w:val="24"/>
        </w:rPr>
      </w:pPr>
      <w:r>
        <w:rPr>
          <w:rFonts w:ascii="宋体" w:hint="eastAsia"/>
          <w:sz w:val="24"/>
          <w:szCs w:val="24"/>
        </w:rPr>
        <w:drawing>
          <wp:inline distT="0" distB="0" distL="85723" distR="85723">
            <wp:extent cx="4304665" cy="903605"/>
            <wp:effectExtent l="0" t="0" r="0" b="0"/>
            <wp:docPr id="241" name="图片"/>
            <wp:cNvGraphicFramePr>
              <a:graphicFrameLocks noChangeAspect="1"/>
            </wp:cNvGraphicFramePr>
            <a:graphic>
              <a:graphicData uri="http://schemas.openxmlformats.org/drawingml/2006/picture">
                <pic:pic>
                  <pic:nvPicPr>
                    <pic:cNvPr id="243" name="图片 243"/>
                    <pic:cNvPicPr/>
                  </pic:nvPicPr>
                  <pic:blipFill>
                    <a:blip r:embed="rId82"/>
                    <a:stretch>
                      <a:fillRect/>
                    </a:stretch>
                  </pic:blipFill>
                  <pic:spPr>
                    <a:xfrm rot="0">
                      <a:off x="0" y="0"/>
                      <a:ext cx="4304665" cy="903605"/>
                    </a:xfrm>
                    <a:prstGeom prst="rect"/>
                    <a:noFill/>
                    <a:ln w="9525" cmpd="sng" cap="flat">
                      <a:noFill/>
                      <a:prstDash val="solid"/>
                      <a:miter/>
                    </a:ln>
                  </pic:spPr>
                </pic:pic>
              </a:graphicData>
            </a:graphic>
          </wp:inline>
        </w:drawing>
      </w:r>
    </w:p>
    <w:p>
      <w:pPr>
        <w:rPr>
          <w:rFonts w:ascii="宋体" w:hint="eastAsia"/>
          <w:color w:val="2E3033"/>
          <w:spacing w:val="0"/>
          <w:sz w:val="24"/>
          <w:szCs w:val="24"/>
          <w:shd w:val="clear" w:color="auto" w:fill="FFFFFF"/>
        </w:rPr>
      </w:pPr>
      <w:r>
        <w:rPr>
          <w:rFonts w:ascii="宋体" w:hint="eastAsia"/>
          <w:sz w:val="24"/>
          <w:szCs w:val="24"/>
        </w:rPr>
        <w:drawing>
          <wp:inline distT="0" distB="0" distL="85723" distR="85723">
            <wp:extent cx="5028565" cy="628015"/>
            <wp:effectExtent l="0" t="0" r="0" b="0"/>
            <wp:docPr id="244" name="图片"/>
            <wp:cNvGraphicFramePr>
              <a:graphicFrameLocks noChangeAspect="1"/>
            </wp:cNvGraphicFramePr>
            <a:graphic>
              <a:graphicData uri="http://schemas.openxmlformats.org/drawingml/2006/picture">
                <pic:pic>
                  <pic:nvPicPr>
                    <pic:cNvPr id="246" name="图片 246"/>
                    <pic:cNvPicPr/>
                  </pic:nvPicPr>
                  <pic:blipFill>
                    <a:blip r:embed="rId83"/>
                    <a:stretch>
                      <a:fillRect/>
                    </a:stretch>
                  </pic:blipFill>
                  <pic:spPr>
                    <a:xfrm rot="0">
                      <a:off x="0" y="0"/>
                      <a:ext cx="5028565" cy="628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我们注意到这个问题是MIN-UNSAT的一个</w:t>
      </w:r>
      <w:r>
        <w:rPr>
          <w:rFonts w:ascii="宋体" w:hint="eastAsia"/>
          <w:color w:val="FF0000"/>
          <w:spacing w:val="0"/>
          <w:sz w:val="24"/>
          <w:szCs w:val="24"/>
          <w:shd w:val="clear" w:color="auto" w:fill="FFFFFF"/>
        </w:rPr>
        <w:t>低秩</w:t>
      </w:r>
      <w:r>
        <w:rPr>
          <w:rFonts w:ascii="宋体" w:hint="eastAsia"/>
          <w:color w:val="2E3033"/>
          <w:spacing w:val="0"/>
          <w:sz w:val="24"/>
          <w:szCs w:val="24"/>
          <w:shd w:val="clear" w:color="auto" w:fill="FFFFFF"/>
        </w:rPr>
        <w:t>(但非凸)公式，即等同于MAXSAT。该公式可以重写为SDP，并已证明在</w:t>
      </w:r>
      <w:r>
        <w:rPr>
          <w:rFonts w:ascii="宋体" w:hint="eastAsia"/>
          <w:color w:val="2E3033"/>
          <w:spacing w:val="0"/>
          <w:sz w:val="24"/>
          <w:szCs w:val="24"/>
          <w:shd w:val="clear" w:color="auto" w:fill="FFFFFF"/>
        </w:rPr>
        <w:drawing>
          <wp:inline distT="0" distB="0" distL="85723" distR="85723">
            <wp:extent cx="875029" cy="256540"/>
            <wp:effectExtent l="0" t="0" r="0" b="0"/>
            <wp:docPr id="247" name="图片"/>
            <wp:cNvGraphicFramePr>
              <a:graphicFrameLocks noChangeAspect="1"/>
            </wp:cNvGraphicFramePr>
            <a:graphic>
              <a:graphicData uri="http://schemas.openxmlformats.org/drawingml/2006/picture">
                <pic:pic>
                  <pic:nvPicPr>
                    <pic:cNvPr id="249" name="图片 249"/>
                    <pic:cNvPicPr/>
                  </pic:nvPicPr>
                  <pic:blipFill>
                    <a:blip r:embed="rId84"/>
                    <a:stretch>
                      <a:fillRect/>
                    </a:stretch>
                  </pic:blipFill>
                  <pic:spPr>
                    <a:xfrm rot="0">
                      <a:off x="0" y="0"/>
                      <a:ext cx="875029" cy="2565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的情况下可以恢复最佳SDP解决方案。尽管不具有凸性，但对于所有</w:t>
      </w:r>
      <w:r>
        <w:rPr>
          <w:rFonts w:ascii="宋体" w:hint="eastAsia"/>
          <w:color w:val="2E3033"/>
          <w:spacing w:val="0"/>
          <w:sz w:val="24"/>
          <w:szCs w:val="24"/>
          <w:shd w:val="clear" w:color="auto" w:fill="FFFFFF"/>
        </w:rPr>
        <w:drawing>
          <wp:inline distT="0" distB="0" distL="85723" distR="85723">
            <wp:extent cx="1160780" cy="237490"/>
            <wp:effectExtent l="0" t="0" r="0" b="0"/>
            <wp:docPr id="250" name="图片"/>
            <wp:cNvGraphicFramePr>
              <a:graphicFrameLocks noChangeAspect="1"/>
            </wp:cNvGraphicFramePr>
            <a:graphic>
              <a:graphicData uri="http://schemas.openxmlformats.org/drawingml/2006/picture">
                <pic:pic>
                  <pic:nvPicPr>
                    <pic:cNvPr id="252" name="图片 252"/>
                    <pic:cNvPicPr/>
                  </pic:nvPicPr>
                  <pic:blipFill>
                    <a:blip r:embed="rId85"/>
                    <a:stretch>
                      <a:fillRect/>
                    </a:stretch>
                  </pic:blipFill>
                  <pic:spPr>
                    <a:xfrm rot="0">
                      <a:off x="0" y="0"/>
                      <a:ext cx="1160780" cy="2374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，可以通过坐标下降来最优地解决问题（2）。</w:t>
      </w:r>
    </w:p>
    <w:p>
      <w:pPr>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特别的，</w:t>
      </w:r>
      <w:r>
        <w:rPr>
          <w:rFonts w:ascii="宋体" w:hint="eastAsia"/>
          <w:sz w:val="24"/>
          <w:szCs w:val="24"/>
        </w:rPr>
        <w:drawing>
          <wp:inline distT="0" distB="0" distL="85723" distR="85723">
            <wp:extent cx="1579880" cy="342265"/>
            <wp:effectExtent l="0" t="0" r="0" b="0"/>
            <wp:docPr id="253" name="图片"/>
            <wp:cNvGraphicFramePr>
              <a:graphicFrameLocks noChangeAspect="1"/>
            </wp:cNvGraphicFramePr>
            <a:graphic>
              <a:graphicData uri="http://schemas.openxmlformats.org/drawingml/2006/picture">
                <pic:pic>
                  <pic:nvPicPr>
                    <pic:cNvPr id="255" name="图片 255"/>
                    <pic:cNvPicPr/>
                  </pic:nvPicPr>
                  <pic:blipFill>
                    <a:blip r:embed="rId86"/>
                    <a:stretch>
                      <a:fillRect/>
                    </a:stretch>
                  </pic:blipFill>
                  <pic:spPr>
                    <a:xfrm rot="0">
                      <a:off x="0" y="0"/>
                      <a:ext cx="1579880" cy="342265"/>
                    </a:xfrm>
                    <a:prstGeom prst="rect"/>
                    <a:noFill/>
                    <a:ln w="9525" cmpd="sng" cap="flat">
                      <a:noFill/>
                      <a:prstDash val="solid"/>
                      <a:miter/>
                    </a:ln>
                  </pic:spPr>
                </pic:pic>
              </a:graphicData>
            </a:graphic>
          </wp:inline>
        </w:drawing>
      </w:r>
      <w:r>
        <w:rPr>
          <w:rFonts w:ascii="宋体" w:hint="eastAsia"/>
          <w:sz w:val="24"/>
          <w:szCs w:val="24"/>
        </w:rPr>
        <w:t>给出了与</w:t>
      </w:r>
      <w:r>
        <w:rPr>
          <w:rFonts w:ascii="宋体" w:hint="eastAsia"/>
          <w:sz w:val="24"/>
          <w:szCs w:val="24"/>
        </w:rPr>
        <w:drawing>
          <wp:inline distT="0" distB="0" distL="85723" distR="85723">
            <wp:extent cx="275590" cy="285115"/>
            <wp:effectExtent l="0" t="0" r="0" b="0"/>
            <wp:docPr id="256" name="图片"/>
            <wp:cNvGraphicFramePr>
              <a:graphicFrameLocks noChangeAspect="1"/>
            </wp:cNvGraphicFramePr>
            <a:graphic>
              <a:graphicData uri="http://schemas.openxmlformats.org/drawingml/2006/picture">
                <pic:pic>
                  <pic:nvPicPr>
                    <pic:cNvPr id="258" name="图片 258"/>
                    <pic:cNvPicPr/>
                  </pic:nvPicPr>
                  <pic:blipFill>
                    <a:blip r:embed="rId87"/>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sz w:val="24"/>
          <w:szCs w:val="24"/>
        </w:rPr>
        <w:t>有关的目标项，其中</w:t>
      </w:r>
      <w:r>
        <w:rPr>
          <w:rFonts w:ascii="宋体" w:hint="eastAsia"/>
          <w:sz w:val="24"/>
          <w:szCs w:val="24"/>
        </w:rPr>
        <w:drawing>
          <wp:inline distT="0" distB="0" distL="85723" distR="85723">
            <wp:extent cx="256540" cy="313055"/>
            <wp:effectExtent l="0" t="0" r="0" b="0"/>
            <wp:docPr id="259" name="图片"/>
            <wp:cNvGraphicFramePr>
              <a:graphicFrameLocks noChangeAspect="1"/>
            </wp:cNvGraphicFramePr>
            <a:graphic>
              <a:graphicData uri="http://schemas.openxmlformats.org/drawingml/2006/picture">
                <pic:pic>
                  <pic:nvPicPr>
                    <pic:cNvPr id="261" name="图片 261"/>
                    <pic:cNvPicPr/>
                  </pic:nvPicPr>
                  <pic:blipFill>
                    <a:blip r:embed="rId88"/>
                    <a:stretch>
                      <a:fillRect/>
                    </a:stretch>
                  </pic:blipFill>
                  <pic:spPr>
                    <a:xfrm rot="0">
                      <a:off x="0" y="0"/>
                      <a:ext cx="256540" cy="313055"/>
                    </a:xfrm>
                    <a:prstGeom prst="rect"/>
                    <a:noFill/>
                    <a:ln w="9525" cmpd="sng" cap="flat">
                      <a:noFill/>
                      <a:prstDash val="solid"/>
                      <a:miter/>
                    </a:ln>
                  </pic:spPr>
                </pic:pic>
              </a:graphicData>
            </a:graphic>
          </wp:inline>
        </w:drawing>
      </w:r>
      <w:r>
        <w:rPr>
          <w:rFonts w:ascii="宋体" w:hint="eastAsia"/>
          <w:sz w:val="24"/>
          <w:szCs w:val="24"/>
        </w:rPr>
        <w:t>为S的第i列向量。</w:t>
      </w:r>
      <w:r>
        <w:rPr>
          <w:rFonts w:ascii="宋体" w:hint="eastAsia"/>
          <w:color w:val="2E3033"/>
          <w:spacing w:val="0"/>
          <w:sz w:val="24"/>
          <w:szCs w:val="24"/>
          <w:shd w:val="clear" w:color="auto" w:fill="FFFFFF"/>
        </w:rPr>
        <w:t>在</w:t>
      </w:r>
      <w:r>
        <w:rPr>
          <w:rFonts w:ascii="宋体" w:hint="eastAsia"/>
          <w:color w:val="2E3033"/>
          <w:spacing w:val="0"/>
          <w:sz w:val="24"/>
          <w:szCs w:val="24"/>
          <w:shd w:val="clear" w:color="auto" w:fill="FFFFFF"/>
        </w:rPr>
        <w:drawing>
          <wp:inline distT="0" distB="0" distL="85723" distR="85723">
            <wp:extent cx="922655" cy="332740"/>
            <wp:effectExtent l="0" t="0" r="0" b="0"/>
            <wp:docPr id="262" name="图片"/>
            <wp:cNvGraphicFramePr>
              <a:graphicFrameLocks noChangeAspect="1"/>
            </wp:cNvGraphicFramePr>
            <a:graphic>
              <a:graphicData uri="http://schemas.openxmlformats.org/drawingml/2006/picture">
                <pic:pic>
                  <pic:nvPicPr>
                    <pic:cNvPr id="264" name="图片 264"/>
                    <pic:cNvPicPr/>
                  </pic:nvPicPr>
                  <pic:blipFill>
                    <a:blip r:embed="rId89"/>
                    <a:stretch>
                      <a:fillRect/>
                    </a:stretch>
                  </pic:blipFill>
                  <pic:spPr>
                    <a:xfrm rot="0">
                      <a:off x="0" y="0"/>
                      <a:ext cx="922655" cy="3327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的约束下最小化</w:t>
      </w:r>
      <w:r>
        <w:rPr>
          <w:rFonts w:ascii="宋体" w:hint="eastAsia"/>
          <w:color w:val="2E3033"/>
          <w:spacing w:val="0"/>
          <w:sz w:val="24"/>
          <w:szCs w:val="24"/>
          <w:shd w:val="clear" w:color="auto" w:fill="FFFFFF"/>
        </w:rPr>
        <w:drawing>
          <wp:inline distT="0" distB="0" distL="85723" distR="85723">
            <wp:extent cx="275590" cy="285115"/>
            <wp:effectExtent l="0" t="0" r="0" b="0"/>
            <wp:docPr id="265" name="图片"/>
            <wp:cNvGraphicFramePr>
              <a:graphicFrameLocks noChangeAspect="1"/>
            </wp:cNvGraphicFramePr>
            <a:graphic>
              <a:graphicData uri="http://schemas.openxmlformats.org/drawingml/2006/picture">
                <pic:pic>
                  <pic:nvPicPr>
                    <pic:cNvPr id="267" name="图片 267"/>
                    <pic:cNvPicPr/>
                  </pic:nvPicPr>
                  <pic:blipFill>
                    <a:blip r:embed="rId90"/>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上的这个数量，就会得到坐标下降更新：</w:t>
      </w:r>
    </w:p>
    <w:p>
      <w:pPr>
        <w:rPr>
          <w:rFonts w:ascii="宋体" w:hint="eastAsia"/>
          <w:sz w:val="24"/>
          <w:szCs w:val="24"/>
        </w:rPr>
      </w:pPr>
      <w:r>
        <w:rPr>
          <w:rFonts w:ascii="宋体" w:hint="eastAsia"/>
          <w:sz w:val="24"/>
          <w:szCs w:val="24"/>
        </w:rPr>
        <w:drawing>
          <wp:inline distT="0" distB="0" distL="85723" distR="85723">
            <wp:extent cx="5219065" cy="532765"/>
            <wp:effectExtent l="0" t="0" r="0" b="0"/>
            <wp:docPr id="268" name="图片"/>
            <wp:cNvGraphicFramePr>
              <a:graphicFrameLocks noChangeAspect="1"/>
            </wp:cNvGraphicFramePr>
            <a:graphic>
              <a:graphicData uri="http://schemas.openxmlformats.org/drawingml/2006/picture">
                <pic:pic>
                  <pic:nvPicPr>
                    <pic:cNvPr id="270" name="图片 270"/>
                    <pic:cNvPicPr/>
                  </pic:nvPicPr>
                  <pic:blipFill>
                    <a:blip r:embed="rId91"/>
                    <a:stretch>
                      <a:fillRect/>
                    </a:stretch>
                  </pic:blipFill>
                  <pic:spPr>
                    <a:xfrm rot="0">
                      <a:off x="0" y="0"/>
                      <a:ext cx="5219065" cy="532765"/>
                    </a:xfrm>
                    <a:prstGeom prst="rect"/>
                    <a:noFill/>
                    <a:ln w="9525" cmpd="sng" cap="flat">
                      <a:noFill/>
                      <a:prstDash val="solid"/>
                      <a:miter/>
                    </a:ln>
                  </pic:spPr>
                </pic:pic>
              </a:graphicData>
            </a:graphic>
          </wp:inline>
        </w:drawing>
      </w:r>
    </w:p>
    <w:p>
      <w:pPr>
        <w:ind w:left="0"/>
        <w:rPr>
          <w:rFonts w:ascii="宋体" w:hint="eastAsia"/>
          <w:color w:val="2E3033"/>
          <w:spacing w:val="0"/>
          <w:sz w:val="24"/>
          <w:szCs w:val="24"/>
          <w:shd w:val="clear" w:color="auto" w:fill="FFFFFF"/>
        </w:rPr>
      </w:pPr>
      <w:r>
        <w:rPr>
          <w:rStyle w:val="20Char"/>
          <w:rFonts w:ascii="宋体" w:hint="eastAsia"/>
          <w:b w:val="0"/>
          <w:bCs w:val="0"/>
          <w:sz w:val="24"/>
          <w:szCs w:val="24"/>
        </w:rPr>
        <w:t>这些更新可证明收敛到SDP（2）的全局最佳固定点。</w:t>
      </w:r>
      <w:r>
        <w:rPr>
          <w:rFonts w:ascii="宋体" w:hint="eastAsia"/>
          <w:color w:val="2E3033"/>
          <w:spacing w:val="0"/>
          <w:sz w:val="24"/>
          <w:szCs w:val="24"/>
          <w:shd w:val="clear" w:color="auto" w:fill="FFFFFF"/>
        </w:rPr>
        <w:t>这个更新的更详细的推导可以在附录A中找到。</w:t>
      </w:r>
    </w:p>
    <w:p>
      <w:pPr>
        <w:ind w:left="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2971800" cy="3011170"/>
            <wp:effectExtent l="0" t="0" r="0" b="0"/>
            <wp:docPr id="271" name="图片"/>
            <wp:cNvGraphicFramePr>
              <a:graphicFrameLocks noChangeAspect="1"/>
            </wp:cNvGraphicFramePr>
            <a:graphic>
              <a:graphicData uri="http://schemas.openxmlformats.org/drawingml/2006/picture">
                <pic:pic>
                  <pic:nvPicPr>
                    <pic:cNvPr id="273" name="图片 273"/>
                    <pic:cNvPicPr/>
                  </pic:nvPicPr>
                  <pic:blipFill>
                    <a:blip r:embed="rId92"/>
                    <a:stretch>
                      <a:fillRect/>
                    </a:stretch>
                  </pic:blipFill>
                  <pic:spPr>
                    <a:xfrm rot="0">
                      <a:off x="0" y="0"/>
                      <a:ext cx="2971800" cy="3011170"/>
                    </a:xfrm>
                    <a:prstGeom prst="rect"/>
                    <a:noFill/>
                    <a:ln w="9525" cmpd="sng" cap="flat">
                      <a:noFill/>
                      <a:prstDash val="solid"/>
                      <a:miter/>
                    </a:ln>
                  </pic:spPr>
                </pic:pic>
              </a:graphicData>
            </a:graphic>
          </wp:inline>
        </w:drawing>
      </w:r>
    </w:p>
    <w:p>
      <w:pPr>
        <w:ind w:left="0" w:firstLineChars="200" w:firstLine="480"/>
        <w:rPr>
          <w:rStyle w:val="20Char"/>
          <w:rFonts w:ascii="宋体" w:hint="eastAsia"/>
          <w:sz w:val="24"/>
          <w:szCs w:val="24"/>
        </w:rPr>
      </w:pPr>
      <w:r>
        <w:rPr>
          <w:rStyle w:val="20Char"/>
          <w:rFonts w:ascii="宋体" w:hint="eastAsia"/>
          <w:sz w:val="24"/>
          <w:szCs w:val="24"/>
        </w:rPr>
        <w:t>3.2 SATNet：可满足性解答层</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通过使用我们的MAXSAT SDP松弛和相关的坐标下降更新，我们创建了一个的可满足性解答(SATNet)深层网络层。定义</w:t>
      </w:r>
      <w:r>
        <w:rPr>
          <w:rFonts w:ascii="宋体" w:hint="eastAsia"/>
          <w:color w:val="2E3033"/>
          <w:spacing w:val="0"/>
          <w:sz w:val="24"/>
          <w:szCs w:val="24"/>
          <w:shd w:val="clear" w:color="auto" w:fill="FFFFFF"/>
        </w:rPr>
        <w:drawing>
          <wp:inline distT="0" distB="0" distL="85723" distR="85723">
            <wp:extent cx="913130" cy="208915"/>
            <wp:effectExtent l="0" t="0" r="0" b="0"/>
            <wp:docPr id="274" name="图片"/>
            <wp:cNvGraphicFramePr>
              <a:graphicFrameLocks noChangeAspect="1"/>
            </wp:cNvGraphicFramePr>
            <a:graphic>
              <a:graphicData uri="http://schemas.openxmlformats.org/drawingml/2006/picture">
                <pic:pic>
                  <pic:nvPicPr>
                    <pic:cNvPr id="276" name="图片 276"/>
                    <pic:cNvPicPr/>
                  </pic:nvPicPr>
                  <pic:blipFill>
                    <a:blip r:embed="rId93"/>
                    <a:stretch>
                      <a:fillRect/>
                    </a:stretch>
                  </pic:blipFill>
                  <pic:spPr>
                    <a:xfrm rot="0">
                      <a:off x="0" y="0"/>
                      <a:ext cx="913130"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为具有已知分配的MAXSAT变量的指数，令</w:t>
      </w:r>
      <w:r>
        <w:rPr>
          <w:rFonts w:ascii="宋体" w:hint="eastAsia"/>
          <w:color w:val="2E3033"/>
          <w:spacing w:val="0"/>
          <w:sz w:val="24"/>
          <w:szCs w:val="24"/>
          <w:shd w:val="clear" w:color="auto" w:fill="FFFFFF"/>
        </w:rPr>
        <w:drawing>
          <wp:inline distT="0" distB="0" distL="85723" distR="85723">
            <wp:extent cx="1284605" cy="208915"/>
            <wp:effectExtent l="0" t="0" r="0" b="0"/>
            <wp:docPr id="277" name="图片"/>
            <wp:cNvGraphicFramePr>
              <a:graphicFrameLocks noChangeAspect="1"/>
            </wp:cNvGraphicFramePr>
            <a:graphic>
              <a:graphicData uri="http://schemas.openxmlformats.org/drawingml/2006/picture">
                <pic:pic>
                  <pic:nvPicPr>
                    <pic:cNvPr id="279" name="图片 279"/>
                    <pic:cNvPicPr/>
                  </pic:nvPicPr>
                  <pic:blipFill>
                    <a:blip r:embed="rId94"/>
                    <a:stretch>
                      <a:fillRect/>
                    </a:stretch>
                  </pic:blipFill>
                  <pic:spPr>
                    <a:xfrm rot="0">
                      <a:off x="0" y="0"/>
                      <a:ext cx="1284605"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为对应于赋值未知的变量的指标。我们允许概率输入或二进制输入</w:t>
      </w:r>
      <w:r>
        <w:rPr>
          <w:rFonts w:ascii="宋体" w:hint="eastAsia"/>
          <w:color w:val="2E3033"/>
          <w:spacing w:val="0"/>
          <w:sz w:val="24"/>
          <w:szCs w:val="24"/>
          <w:shd w:val="clear" w:color="auto" w:fill="FFFFFF"/>
        </w:rPr>
        <w:drawing>
          <wp:inline distT="0" distB="0" distL="85723" distR="85723">
            <wp:extent cx="1036955" cy="247015"/>
            <wp:effectExtent l="0" t="0" r="0" b="0"/>
            <wp:docPr id="280" name="图片"/>
            <wp:cNvGraphicFramePr>
              <a:graphicFrameLocks noChangeAspect="1"/>
            </wp:cNvGraphicFramePr>
            <a:graphic>
              <a:graphicData uri="http://schemas.openxmlformats.org/drawingml/2006/picture">
                <pic:pic>
                  <pic:nvPicPr>
                    <pic:cNvPr id="282" name="图片 282"/>
                    <pic:cNvPicPr/>
                  </pic:nvPicPr>
                  <pic:blipFill>
                    <a:blip r:embed="rId95"/>
                    <a:stretch>
                      <a:fillRect/>
                    </a:stretch>
                  </pic:blipFill>
                  <pic:spPr>
                    <a:xfrm rot="0">
                      <a:off x="0" y="0"/>
                      <a:ext cx="103695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,然后输出未知变量的分配</w:t>
      </w:r>
      <w:r>
        <w:rPr>
          <w:rFonts w:ascii="宋体" w:hint="eastAsia"/>
          <w:color w:val="2E3033"/>
          <w:spacing w:val="0"/>
          <w:sz w:val="24"/>
          <w:szCs w:val="24"/>
          <w:shd w:val="clear" w:color="auto" w:fill="FFFFFF"/>
        </w:rPr>
        <w:drawing>
          <wp:inline distT="0" distB="0" distL="85723" distR="85723">
            <wp:extent cx="1113155" cy="161290"/>
            <wp:effectExtent l="0" t="0" r="0" b="0"/>
            <wp:docPr id="283" name="图片"/>
            <wp:cNvGraphicFramePr>
              <a:graphicFrameLocks noChangeAspect="1"/>
            </wp:cNvGraphicFramePr>
            <a:graphic>
              <a:graphicData uri="http://schemas.openxmlformats.org/drawingml/2006/picture">
                <pic:pic>
                  <pic:nvPicPr>
                    <pic:cNvPr id="285" name="图片 285"/>
                    <pic:cNvPicPr/>
                  </pic:nvPicPr>
                  <pic:blipFill>
                    <a:blip r:embed="rId96"/>
                    <a:stretch>
                      <a:fillRect/>
                    </a:stretch>
                  </pic:blipFill>
                  <pic:spPr>
                    <a:xfrm rot="0">
                      <a:off x="0" y="0"/>
                      <a:ext cx="1113155" cy="1612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是类似的概率性的或(在测试时可选)二进制（二元）的。</w:t>
      </w:r>
      <w:r>
        <w:rPr>
          <w:rStyle w:val="20Char"/>
          <w:rFonts w:ascii="宋体" w:hint="eastAsia"/>
          <w:b w:val="0"/>
          <w:bCs w:val="0"/>
          <w:sz w:val="24"/>
          <w:szCs w:val="24"/>
        </w:rPr>
        <w:t>我们让</w:t>
      </w:r>
      <w:r>
        <w:rPr>
          <w:rStyle w:val="20Char"/>
          <w:rFonts w:ascii="宋体" w:hint="eastAsia"/>
          <w:b w:val="0"/>
          <w:bCs w:val="0"/>
          <w:sz w:val="24"/>
          <w:szCs w:val="24"/>
        </w:rPr>
        <w:drawing>
          <wp:inline distT="0" distB="0" distL="85723" distR="85723">
            <wp:extent cx="1893570" cy="256540"/>
            <wp:effectExtent l="0" t="0" r="0" b="0"/>
            <wp:docPr id="286" name="图片"/>
            <wp:cNvGraphicFramePr>
              <a:graphicFrameLocks noChangeAspect="1"/>
            </wp:cNvGraphicFramePr>
            <a:graphic>
              <a:graphicData uri="http://schemas.openxmlformats.org/drawingml/2006/picture">
                <pic:pic>
                  <pic:nvPicPr>
                    <pic:cNvPr id="288" name="图片 288"/>
                    <pic:cNvPicPr/>
                  </pic:nvPicPr>
                  <pic:blipFill>
                    <a:blip r:embed="rId97"/>
                    <a:stretch>
                      <a:fillRect/>
                    </a:stretch>
                  </pic:blipFill>
                  <pic:spPr>
                    <a:xfrm rot="0">
                      <a:off x="0" y="0"/>
                      <a:ext cx="1893570" cy="256540"/>
                    </a:xfrm>
                    <a:prstGeom prst="rect"/>
                    <a:noFill/>
                    <a:ln w="9525" cmpd="sng" cap="flat">
                      <a:noFill/>
                      <a:prstDash val="solid"/>
                      <a:miter/>
                    </a:ln>
                  </pic:spPr>
                </pic:pic>
              </a:graphicData>
            </a:graphic>
          </wp:inline>
        </w:drawing>
      </w:r>
      <w:r>
        <w:rPr>
          <w:rStyle w:val="20Char"/>
          <w:rFonts w:ascii="宋体" w:hint="eastAsia"/>
          <w:b w:val="0"/>
          <w:bCs w:val="0"/>
          <w:sz w:val="24"/>
          <w:szCs w:val="24"/>
        </w:rPr>
        <w:t>分别参考所有输入和输出的分配。输出</w:t>
      </w:r>
      <w:r>
        <w:rPr>
          <w:rStyle w:val="20Char"/>
          <w:rFonts w:ascii="宋体" w:hint="eastAsia"/>
          <w:b w:val="0"/>
          <w:bCs w:val="0"/>
          <w:sz w:val="24"/>
          <w:szCs w:val="24"/>
        </w:rPr>
        <w:drawing>
          <wp:inline distT="0" distB="0" distL="85723" distR="85723">
            <wp:extent cx="247015" cy="198120"/>
            <wp:effectExtent l="0" t="0" r="0" b="0"/>
            <wp:docPr id="289" name="图片"/>
            <wp:cNvGraphicFramePr>
              <a:graphicFrameLocks noChangeAspect="1"/>
            </wp:cNvGraphicFramePr>
            <a:graphic>
              <a:graphicData uri="http://schemas.openxmlformats.org/drawingml/2006/picture">
                <pic:pic>
                  <pic:nvPicPr>
                    <pic:cNvPr id="291" name="图片 291"/>
                    <pic:cNvPicPr/>
                  </pic:nvPicPr>
                  <pic:blipFill>
                    <a:blip r:embed="rId98"/>
                    <a:stretch>
                      <a:fillRect/>
                    </a:stretch>
                  </pic:blipFill>
                  <pic:spPr>
                    <a:xfrm rot="0">
                      <a:off x="0" y="0"/>
                      <a:ext cx="247015" cy="198120"/>
                    </a:xfrm>
                    <a:prstGeom prst="rect"/>
                    <a:noFill/>
                    <a:ln w="9525" cmpd="sng" cap="flat">
                      <a:noFill/>
                      <a:prstDash val="solid"/>
                      <a:miter/>
                    </a:ln>
                  </pic:spPr>
                </pic:pic>
              </a:graphicData>
            </a:graphic>
          </wp:inline>
        </w:drawing>
      </w:r>
      <w:r>
        <w:rPr>
          <w:rStyle w:val="20Char"/>
          <w:rFonts w:ascii="宋体" w:hint="eastAsia"/>
          <w:b w:val="0"/>
          <w:bCs w:val="0"/>
          <w:sz w:val="24"/>
          <w:szCs w:val="24"/>
        </w:rPr>
        <w:t>是通过SDP（2）从输入</w:t>
      </w:r>
      <w:r>
        <w:rPr>
          <w:rStyle w:val="20Char"/>
          <w:rFonts w:ascii="宋体" w:hint="eastAsia"/>
          <w:b w:val="0"/>
          <w:bCs w:val="0"/>
          <w:sz w:val="24"/>
          <w:szCs w:val="24"/>
        </w:rPr>
        <w:drawing>
          <wp:inline distT="0" distB="0" distL="85723" distR="85723">
            <wp:extent cx="208915" cy="237490"/>
            <wp:effectExtent l="0" t="0" r="0" b="0"/>
            <wp:docPr id="292" name="图片"/>
            <wp:cNvGraphicFramePr>
              <a:graphicFrameLocks noChangeAspect="1"/>
            </wp:cNvGraphicFramePr>
            <a:graphic>
              <a:graphicData uri="http://schemas.openxmlformats.org/drawingml/2006/picture">
                <pic:pic>
                  <pic:nvPicPr>
                    <pic:cNvPr id="294" name="图片 294"/>
                    <pic:cNvPicPr/>
                  </pic:nvPicPr>
                  <pic:blipFill>
                    <a:blip r:embed="rId99"/>
                    <a:stretch>
                      <a:fillRect/>
                    </a:stretch>
                  </pic:blipFill>
                  <pic:spPr>
                    <a:xfrm rot="0">
                      <a:off x="0" y="0"/>
                      <a:ext cx="2089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生成的，并且我们层的权重对应于SDP的低秩系数矩阵S。</w:t>
      </w:r>
      <w:r>
        <w:rPr>
          <w:rFonts w:ascii="宋体" w:hint="eastAsia"/>
          <w:color w:val="2E3033"/>
          <w:spacing w:val="0"/>
          <w:sz w:val="24"/>
          <w:szCs w:val="24"/>
          <w:shd w:val="clear" w:color="auto" w:fill="FFFFFF"/>
        </w:rPr>
        <w:t>这个前向传递过程如图1所示。我们将在算法1中描述层初始化和前向传递的步骤，并在下面详细介绍。</w:t>
      </w:r>
    </w:p>
    <w:p>
      <w:pPr>
        <w:ind w:left="0"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5274310" cy="988695"/>
            <wp:effectExtent l="0" t="0" r="0" b="0"/>
            <wp:docPr id="295" name="图片"/>
            <wp:cNvGraphicFramePr>
              <a:graphicFrameLocks noChangeAspect="1"/>
            </wp:cNvGraphicFramePr>
            <a:graphic>
              <a:graphicData uri="http://schemas.openxmlformats.org/drawingml/2006/picture">
                <pic:pic>
                  <pic:nvPicPr>
                    <pic:cNvPr id="297" name="图片 297"/>
                    <pic:cNvPicPr/>
                  </pic:nvPicPr>
                  <pic:blipFill>
                    <a:blip r:embed="rId100"/>
                    <a:stretch>
                      <a:fillRect/>
                    </a:stretch>
                  </pic:blipFill>
                  <pic:spPr>
                    <a:xfrm rot="0">
                      <a:off x="0" y="0"/>
                      <a:ext cx="5274310" cy="988695"/>
                    </a:xfrm>
                    <a:prstGeom prst="rect"/>
                    <a:noFill/>
                    <a:ln w="9525" cmpd="sng" cap="flat">
                      <a:noFill/>
                      <a:prstDash val="solid"/>
                      <a:miter/>
                    </a:ln>
                  </pic:spPr>
                </pic:pic>
              </a:graphicData>
            </a:graphic>
          </wp:inline>
        </w:drawing>
      </w:r>
    </w:p>
    <w:p>
      <w:pPr>
        <w:ind w:left="0" w:firstLineChars="200" w:firstLine="480"/>
        <w:rPr>
          <w:rFonts w:ascii="宋体" w:hint="eastAsia"/>
          <w:color w:val="2E3033"/>
          <w:spacing w:val="0"/>
          <w:sz w:val="24"/>
          <w:szCs w:val="24"/>
          <w:shd w:val="clear" w:color="auto" w:fill="FFFFFF"/>
        </w:rPr>
      </w:pPr>
      <w:r>
        <w:rPr>
          <w:rStyle w:val="20Char"/>
          <w:rFonts w:ascii="宋体" w:hint="eastAsia"/>
          <w:b w:val="0"/>
          <w:bCs w:val="0"/>
          <w:sz w:val="24"/>
          <w:szCs w:val="24"/>
        </w:rPr>
        <w:t>图1.</w:t>
      </w:r>
      <w:r>
        <w:rPr>
          <w:rFonts w:ascii="宋体" w:hint="eastAsia"/>
          <w:color w:val="2E3033"/>
          <w:spacing w:val="0"/>
          <w:sz w:val="24"/>
          <w:szCs w:val="24"/>
          <w:shd w:val="clear" w:color="auto" w:fill="FFFFFF"/>
        </w:rPr>
        <w:t>MAXSAT层的前向传递。该层将已知MAXSAT变量的离散分配或概率分配作为输入，通过权值为S的MAXSAT SDP松弛来输出未知变量分配的猜测。</w:t>
      </w:r>
    </w:p>
    <w:p>
      <w:pPr>
        <w:ind w:left="0" w:firstLineChars="200" w:firstLine="480"/>
        <w:rPr>
          <w:rFonts w:ascii="宋体" w:hint="eastAsia"/>
          <w:color w:val="2E3033"/>
          <w:spacing w:val="0"/>
          <w:sz w:val="24"/>
          <w:szCs w:val="24"/>
          <w:shd w:val="clear" w:color="auto" w:fill="FFFFFF"/>
        </w:rPr>
      </w:pPr>
      <w:r>
        <w:rPr>
          <w:rStyle w:val="20Char"/>
          <w:rFonts w:ascii="宋体" w:hint="eastAsia"/>
          <w:sz w:val="24"/>
          <w:szCs w:val="24"/>
        </w:rPr>
        <w:t>3.2.1.层初始化</w:t>
      </w:r>
      <w:r>
        <w:rPr>
          <w:rFonts w:ascii="宋体" w:hint="eastAsia"/>
          <w:sz w:val="24"/>
          <w:szCs w:val="24"/>
        </w:rPr>
        <w:br/>
        <w:t xml:space="preserve">     </w:t>
      </w:r>
      <w:r>
        <w:rPr>
          <w:rFonts w:ascii="宋体" w:hint="eastAsia"/>
          <w:color w:val="2E3033"/>
          <w:spacing w:val="0"/>
          <w:sz w:val="24"/>
          <w:szCs w:val="24"/>
          <w:shd w:val="clear" w:color="auto" w:fill="FFFFFF"/>
        </w:rPr>
        <w:t>在初始化SATNet时，用户必须指定此层可以表示的子句m的最大数量。把m设得低一些通常是可取的;特别是低秩结构可以防止过拟合，从而提高泛化能力。</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考虑到这种低秩结构，用户可能希望通过辅助变量在一定程度上增加层的表示能力。这里的高级直觉来自布尔满足问题的</w:t>
      </w:r>
      <w:r>
        <w:rPr>
          <w:rFonts w:ascii="宋体" w:hint="eastAsia"/>
          <w:color w:val="FF0000"/>
          <w:spacing w:val="0"/>
          <w:sz w:val="24"/>
          <w:szCs w:val="24"/>
          <w:shd w:val="clear" w:color="auto" w:fill="FFFFFF"/>
        </w:rPr>
        <w:t>合取（连接）范式(CNF)</w:t>
      </w:r>
      <w:r>
        <w:rPr>
          <w:rFonts w:ascii="宋体" w:hint="eastAsia"/>
          <w:color w:val="2E3033"/>
          <w:spacing w:val="0"/>
          <w:sz w:val="24"/>
          <w:szCs w:val="24"/>
          <w:shd w:val="clear" w:color="auto" w:fill="FFFFFF"/>
        </w:rPr>
        <w:t>表示;向一个问题添加额外的变量可以极大地减少描述该问题所需的CNF子句的数量，因为这些变量所起的作用类似于对推断有用的</w:t>
      </w:r>
      <w:r>
        <w:rPr>
          <w:rFonts w:ascii="宋体" w:hint="eastAsia"/>
          <w:color w:val="FF0000"/>
          <w:spacing w:val="0"/>
          <w:sz w:val="24"/>
          <w:szCs w:val="24"/>
          <w:shd w:val="clear" w:color="auto" w:fill="FFFFFF"/>
        </w:rPr>
        <w:t>注册内存</w:t>
      </w:r>
      <w:r>
        <w:rPr>
          <w:rFonts w:ascii="宋体" w:hint="eastAsia"/>
          <w:color w:val="2E3033"/>
          <w:spacing w:val="0"/>
          <w:sz w:val="24"/>
          <w:szCs w:val="24"/>
          <w:shd w:val="clear" w:color="auto" w:fill="FFFFFF"/>
        </w:rPr>
        <w:t>。最后，我们设置</w:t>
      </w:r>
      <w:r>
        <w:rPr>
          <w:rFonts w:ascii="宋体" w:hint="eastAsia"/>
          <w:color w:val="2E3033"/>
          <w:spacing w:val="0"/>
          <w:sz w:val="24"/>
          <w:szCs w:val="24"/>
          <w:shd w:val="clear" w:color="auto" w:fill="FFFFFF"/>
        </w:rPr>
        <w:drawing>
          <wp:inline distT="0" distB="0" distL="85723" distR="85723">
            <wp:extent cx="932180" cy="227965"/>
            <wp:effectExtent l="0" t="0" r="0" b="0"/>
            <wp:docPr id="298" name="图片"/>
            <wp:cNvGraphicFramePr>
              <a:graphicFrameLocks noChangeAspect="1"/>
            </wp:cNvGraphicFramePr>
            <a:graphic>
              <a:graphicData uri="http://schemas.openxmlformats.org/drawingml/2006/picture">
                <pic:pic>
                  <pic:nvPicPr>
                    <pic:cNvPr id="300" name="图片 300"/>
                    <pic:cNvPicPr/>
                  </pic:nvPicPr>
                  <pic:blipFill>
                    <a:blip r:embed="rId101"/>
                    <a:stretch>
                      <a:fillRect/>
                    </a:stretch>
                  </pic:blipFill>
                  <pic:spPr>
                    <a:xfrm rot="0">
                      <a:off x="0" y="0"/>
                      <a:ext cx="932180"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，其中n表示实际问题变量的数量加上辅助变量（除辅助变量之外的实际问题变量的数量？）。这是我们的MAXSAT松弛（2）恢复其相关SDP的最优解所需的k的最小值。</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3.2.2 步骤1:松弛层输入</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我们的层首先将其输入</w:t>
      </w:r>
      <w:r>
        <w:rPr>
          <w:rFonts w:ascii="宋体" w:hint="eastAsia"/>
          <w:color w:val="2E3033"/>
          <w:spacing w:val="0"/>
          <w:sz w:val="24"/>
          <w:szCs w:val="24"/>
          <w:shd w:val="clear" w:color="auto" w:fill="FFFFFF"/>
        </w:rPr>
        <w:drawing>
          <wp:inline distT="0" distB="0" distL="85723" distR="85723">
            <wp:extent cx="208915" cy="247015"/>
            <wp:effectExtent l="0" t="0" r="0" b="0"/>
            <wp:docPr id="301" name="图片"/>
            <wp:cNvGraphicFramePr>
              <a:graphicFrameLocks noChangeAspect="1"/>
            </wp:cNvGraphicFramePr>
            <a:graphic>
              <a:graphicData uri="http://schemas.openxmlformats.org/drawingml/2006/picture">
                <pic:pic>
                  <pic:nvPicPr>
                    <pic:cNvPr id="303" name="图片 303"/>
                    <pic:cNvPicPr/>
                  </pic:nvPicPr>
                  <pic:blipFill>
                    <a:blip r:embed="rId102"/>
                    <a:stretch>
                      <a:fillRect/>
                    </a:stretch>
                  </pic:blipFill>
                  <pic:spPr>
                    <a:xfrm rot="0">
                      <a:off x="0" y="0"/>
                      <a:ext cx="20891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松弛为连续的向量，用于SDP公式(2)。也就是说，我们将每一层的输入</w:t>
      </w:r>
      <w:r>
        <w:rPr>
          <w:rFonts w:ascii="宋体" w:hint="eastAsia"/>
          <w:color w:val="2E3033"/>
          <w:spacing w:val="0"/>
          <w:sz w:val="24"/>
          <w:szCs w:val="24"/>
          <w:shd w:val="clear" w:color="auto" w:fill="FFFFFF"/>
        </w:rPr>
        <w:drawing>
          <wp:inline distT="0" distB="0" distL="85723" distR="85723">
            <wp:extent cx="589915" cy="170815"/>
            <wp:effectExtent l="0" t="0" r="0" b="0"/>
            <wp:docPr id="304" name="图片"/>
            <wp:cNvGraphicFramePr>
              <a:graphicFrameLocks noChangeAspect="1"/>
            </wp:cNvGraphicFramePr>
            <a:graphic>
              <a:graphicData uri="http://schemas.openxmlformats.org/drawingml/2006/picture">
                <pic:pic>
                  <pic:nvPicPr>
                    <pic:cNvPr id="306" name="图片 306"/>
                    <pic:cNvPicPr/>
                  </pic:nvPicPr>
                  <pic:blipFill>
                    <a:blip r:embed="rId103"/>
                    <a:stretch>
                      <a:fillRect/>
                    </a:stretch>
                  </pic:blipFill>
                  <pic:spPr>
                    <a:xfrm rot="0">
                      <a:off x="0" y="0"/>
                      <a:ext cx="589915" cy="1708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 xml:space="preserve"> 松弛（放宽）到相关联的随机单位向量</w:t>
      </w:r>
      <w:r>
        <w:rPr>
          <w:rFonts w:ascii="宋体" w:hint="eastAsia"/>
          <w:color w:val="2E3033"/>
          <w:spacing w:val="0"/>
          <w:sz w:val="24"/>
          <w:szCs w:val="24"/>
          <w:shd w:val="clear" w:color="auto" w:fill="FFFFFF"/>
        </w:rPr>
        <w:drawing>
          <wp:inline distT="0" distB="0" distL="85723" distR="85723">
            <wp:extent cx="532765" cy="227965"/>
            <wp:effectExtent l="0" t="0" r="0" b="0"/>
            <wp:docPr id="307" name="图片"/>
            <wp:cNvGraphicFramePr>
              <a:graphicFrameLocks noChangeAspect="1"/>
            </wp:cNvGraphicFramePr>
            <a:graphic>
              <a:graphicData uri="http://schemas.openxmlformats.org/drawingml/2006/picture">
                <pic:pic>
                  <pic:nvPicPr>
                    <pic:cNvPr id="309" name="图片 309"/>
                    <pic:cNvPicPr/>
                  </pic:nvPicPr>
                  <pic:blipFill>
                    <a:blip r:embed="rId104"/>
                    <a:stretch>
                      <a:fillRect/>
                    </a:stretch>
                  </pic:blipFill>
                  <pic:spPr>
                    <a:xfrm rot="0">
                      <a:off x="0" y="0"/>
                      <a:ext cx="532765"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w:t>
      </w:r>
      <w:r>
        <w:rPr>
          <w:rStyle w:val="20Char"/>
          <w:rFonts w:ascii="宋体" w:hint="eastAsia"/>
          <w:b w:val="0"/>
          <w:bCs w:val="0"/>
          <w:sz w:val="24"/>
          <w:szCs w:val="24"/>
        </w:rPr>
        <w:drawing>
          <wp:inline distT="0" distB="0" distL="85723" distR="85723">
            <wp:extent cx="2436495" cy="370840"/>
            <wp:effectExtent l="0" t="0" r="0" b="0"/>
            <wp:docPr id="310" name="图片"/>
            <wp:cNvGraphicFramePr>
              <a:graphicFrameLocks noChangeAspect="1"/>
            </wp:cNvGraphicFramePr>
            <a:graphic>
              <a:graphicData uri="http://schemas.openxmlformats.org/drawingml/2006/picture">
                <pic:pic>
                  <pic:nvPicPr>
                    <pic:cNvPr id="312" name="图片 312"/>
                    <pic:cNvPicPr/>
                  </pic:nvPicPr>
                  <pic:blipFill>
                    <a:blip r:embed="rId105"/>
                    <a:stretch>
                      <a:fillRect/>
                    </a:stretch>
                  </pic:blipFill>
                  <pic:spPr>
                    <a:xfrm rot="0">
                      <a:off x="0" y="0"/>
                      <a:ext cx="2436495" cy="37084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Fonts w:ascii="宋体" w:hint="eastAsia"/>
          <w:color w:val="2E3033"/>
          <w:spacing w:val="0"/>
          <w:sz w:val="24"/>
          <w:szCs w:val="24"/>
          <w:shd w:val="clear" w:color="auto" w:fill="FFFFFF"/>
        </w:rPr>
        <w:t>该等式由3.1节描述的离散变量与其连续松弛之间的概率关系推导而来。）约束（4）可以由</w:t>
      </w:r>
      <w:r>
        <w:rPr>
          <w:rFonts w:ascii="宋体" w:hint="eastAsia"/>
          <w:color w:val="2E3033"/>
          <w:spacing w:val="0"/>
          <w:sz w:val="24"/>
          <w:szCs w:val="24"/>
          <w:shd w:val="clear" w:color="auto" w:fill="FFFFFF"/>
        </w:rPr>
        <w:drawing>
          <wp:inline distT="0" distB="0" distL="85723" distR="85723">
            <wp:extent cx="3323590" cy="304165"/>
            <wp:effectExtent l="0" t="0" r="0" b="0"/>
            <wp:docPr id="313" name="图片"/>
            <wp:cNvGraphicFramePr>
              <a:graphicFrameLocks noChangeAspect="1"/>
            </wp:cNvGraphicFramePr>
            <a:graphic>
              <a:graphicData uri="http://schemas.openxmlformats.org/drawingml/2006/picture">
                <pic:pic>
                  <pic:nvPicPr>
                    <pic:cNvPr id="315" name="图片 315"/>
                    <pic:cNvPicPr/>
                  </pic:nvPicPr>
                  <pic:blipFill>
                    <a:blip r:embed="rId106"/>
                    <a:stretch>
                      <a:fillRect/>
                    </a:stretch>
                  </pic:blipFill>
                  <pic:spPr>
                    <a:xfrm rot="0">
                      <a:off x="0" y="0"/>
                      <a:ext cx="3323590" cy="3041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满足，其中</w:t>
      </w:r>
      <w:r>
        <w:rPr>
          <w:rFonts w:ascii="宋体" w:hint="eastAsia"/>
          <w:color w:val="2E3033"/>
          <w:spacing w:val="0"/>
          <w:sz w:val="24"/>
          <w:szCs w:val="24"/>
          <w:shd w:val="clear" w:color="auto" w:fill="FFFFFF"/>
        </w:rPr>
        <w:drawing>
          <wp:inline distT="0" distB="0" distL="85723" distR="85723">
            <wp:extent cx="322580" cy="275590"/>
            <wp:effectExtent l="0" t="0" r="0" b="0"/>
            <wp:docPr id="316" name="图片"/>
            <wp:cNvGraphicFramePr>
              <a:graphicFrameLocks noChangeAspect="1"/>
            </wp:cNvGraphicFramePr>
            <a:graphic>
              <a:graphicData uri="http://schemas.openxmlformats.org/drawingml/2006/picture">
                <pic:pic>
                  <pic:nvPicPr>
                    <pic:cNvPr id="318" name="图片 318"/>
                    <pic:cNvPicPr/>
                  </pic:nvPicPr>
                  <pic:blipFill>
                    <a:blip r:embed="rId107"/>
                    <a:stretch>
                      <a:fillRect/>
                    </a:stretch>
                  </pic:blipFill>
                  <pic:spPr>
                    <a:xfrm rot="0">
                      <a:off x="0" y="0"/>
                      <a:ext cx="322580" cy="2755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是随机单位向量。为简单起见，我们使用符号</w:t>
      </w:r>
      <w:r>
        <w:rPr>
          <w:rFonts w:ascii="宋体" w:hint="eastAsia"/>
          <w:color w:val="2E3033"/>
          <w:spacing w:val="0"/>
          <w:sz w:val="24"/>
          <w:szCs w:val="24"/>
          <w:shd w:val="clear" w:color="auto" w:fill="FFFFFF"/>
        </w:rPr>
        <w:drawing>
          <wp:inline distT="0" distB="0" distL="85723" distR="85723">
            <wp:extent cx="780415" cy="198120"/>
            <wp:effectExtent l="0" t="0" r="0" b="0"/>
            <wp:docPr id="319" name="图片"/>
            <wp:cNvGraphicFramePr>
              <a:graphicFrameLocks noChangeAspect="1"/>
            </wp:cNvGraphicFramePr>
            <a:graphic>
              <a:graphicData uri="http://schemas.openxmlformats.org/drawingml/2006/picture">
                <pic:pic>
                  <pic:nvPicPr>
                    <pic:cNvPr id="321" name="图片 321"/>
                    <pic:cNvPicPr/>
                  </pic:nvPicPr>
                  <pic:blipFill>
                    <a:blip r:embed="rId108"/>
                    <a:stretch>
                      <a:fillRect/>
                    </a:stretch>
                  </pic:blipFill>
                  <pic:spPr>
                    <a:xfrm rot="0">
                      <a:off x="0" y="0"/>
                      <a:ext cx="780415" cy="19812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(即V的I索引列子集)来统称通过式(5)得到的所有松弛层输入。</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3.2.3 步骤2：通过SDP生成输出的连续松弛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给定连续的输入松弛量V，我们的层使用坐标下降更新（3）来计算连续输出的松弛量</w:t>
      </w:r>
      <w:r>
        <w:rPr>
          <w:rStyle w:val="20Char"/>
          <w:rFonts w:ascii="宋体" w:hint="eastAsia"/>
          <w:b w:val="0"/>
          <w:bCs w:val="0"/>
          <w:sz w:val="24"/>
          <w:szCs w:val="24"/>
        </w:rPr>
        <w:drawing>
          <wp:inline distT="0" distB="0" distL="85723" distR="85723">
            <wp:extent cx="647065" cy="161290"/>
            <wp:effectExtent l="0" t="0" r="0" b="0"/>
            <wp:docPr id="322" name="图片"/>
            <wp:cNvGraphicFramePr>
              <a:graphicFrameLocks noChangeAspect="1"/>
            </wp:cNvGraphicFramePr>
            <a:graphic>
              <a:graphicData uri="http://schemas.openxmlformats.org/drawingml/2006/picture">
                <pic:pic>
                  <pic:nvPicPr>
                    <pic:cNvPr id="324" name="图片 324"/>
                    <pic:cNvPicPr/>
                  </pic:nvPicPr>
                  <pic:blipFill>
                    <a:blip r:embed="rId109"/>
                    <a:stretch>
                      <a:fillRect/>
                    </a:stretch>
                  </pic:blipFill>
                  <pic:spPr>
                    <a:xfrm rot="0">
                      <a:off x="0" y="0"/>
                      <a:ext cx="647065" cy="161290"/>
                    </a:xfrm>
                    <a:prstGeom prst="rect"/>
                    <a:noFill/>
                    <a:ln w="9525" cmpd="sng" cap="flat">
                      <a:noFill/>
                      <a:prstDash val="solid"/>
                      <a:miter/>
                    </a:ln>
                  </pic:spPr>
                </pic:pic>
              </a:graphicData>
            </a:graphic>
          </wp:inline>
        </w:drawing>
      </w:r>
      <w:r>
        <w:rPr>
          <w:rStyle w:val="20Char"/>
          <w:rFonts w:ascii="宋体" w:hint="eastAsia"/>
          <w:b w:val="0"/>
          <w:bCs w:val="0"/>
          <w:sz w:val="24"/>
          <w:szCs w:val="24"/>
        </w:rPr>
        <w:t>（我们统称为</w:t>
      </w:r>
      <w:r>
        <w:rPr>
          <w:rStyle w:val="20Char"/>
          <w:rFonts w:ascii="宋体" w:hint="eastAsia"/>
          <w:b w:val="0"/>
          <w:bCs w:val="0"/>
          <w:sz w:val="24"/>
          <w:szCs w:val="24"/>
        </w:rPr>
        <w:drawing>
          <wp:inline distT="0" distB="0" distL="85723" distR="85723">
            <wp:extent cx="827405" cy="237490"/>
            <wp:effectExtent l="0" t="0" r="0" b="0"/>
            <wp:docPr id="325" name="图片"/>
            <wp:cNvGraphicFramePr>
              <a:graphicFrameLocks noChangeAspect="1"/>
            </wp:cNvGraphicFramePr>
            <a:graphic>
              <a:graphicData uri="http://schemas.openxmlformats.org/drawingml/2006/picture">
                <pic:pic>
                  <pic:nvPicPr>
                    <pic:cNvPr id="327" name="图片 327"/>
                    <pic:cNvPicPr/>
                  </pic:nvPicPr>
                  <pic:blipFill>
                    <a:blip r:embed="rId110"/>
                    <a:stretch>
                      <a:fillRect/>
                    </a:stretch>
                  </pic:blipFill>
                  <pic:spPr>
                    <a:xfrm rot="0">
                      <a:off x="0" y="0"/>
                      <a:ext cx="82740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）的值。 值得注意的是，坐标下降更新仅针对输出变量进行计算，即不针对其赋值作为该层的输入给出的变量进行计算。</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算法2中详细介绍了我们用于向前传播的坐标下降算法。该算法保留计算</w:t>
      </w:r>
      <w:r>
        <w:rPr>
          <w:rStyle w:val="20Char"/>
          <w:rFonts w:ascii="宋体" w:hint="eastAsia"/>
          <w:b w:val="0"/>
          <w:bCs w:val="0"/>
          <w:sz w:val="24"/>
          <w:szCs w:val="24"/>
        </w:rPr>
        <w:drawing>
          <wp:inline distT="0" distB="0" distL="85723" distR="85723">
            <wp:extent cx="180340" cy="198120"/>
            <wp:effectExtent l="0" t="0" r="0" b="0"/>
            <wp:docPr id="328" name="图片"/>
            <wp:cNvGraphicFramePr>
              <a:graphicFrameLocks noChangeAspect="1"/>
            </wp:cNvGraphicFramePr>
            <a:graphic>
              <a:graphicData uri="http://schemas.openxmlformats.org/drawingml/2006/picture">
                <pic:pic>
                  <pic:nvPicPr>
                    <pic:cNvPr id="330" name="图片 330"/>
                    <pic:cNvPicPr/>
                  </pic:nvPicPr>
                  <pic:blipFill>
                    <a:blip r:embed="rId111"/>
                    <a:stretch>
                      <a:fillRect/>
                    </a:stretch>
                  </pic:blipFill>
                  <pic:spPr>
                    <a:xfrm rot="0">
                      <a:off x="0" y="0"/>
                      <a:ext cx="180340" cy="198120"/>
                    </a:xfrm>
                    <a:prstGeom prst="rect"/>
                    <a:noFill/>
                    <a:ln w="9525" cmpd="sng" cap="flat">
                      <a:noFill/>
                      <a:prstDash val="solid"/>
                      <a:miter/>
                    </a:ln>
                  </pic:spPr>
                </pic:pic>
              </a:graphicData>
            </a:graphic>
          </wp:inline>
        </w:drawing>
      </w:r>
      <w:r>
        <w:rPr>
          <w:rStyle w:val="20Char"/>
          <w:rFonts w:ascii="宋体" w:hint="eastAsia"/>
          <w:b w:val="0"/>
          <w:bCs w:val="0"/>
          <w:sz w:val="24"/>
          <w:szCs w:val="24"/>
        </w:rPr>
        <w:t>所需的项</w:t>
      </w:r>
      <w:r>
        <w:rPr>
          <w:rStyle w:val="20Char"/>
          <w:rFonts w:ascii="宋体" w:hint="eastAsia"/>
          <w:b w:val="0"/>
          <w:bCs w:val="0"/>
          <w:sz w:val="24"/>
          <w:szCs w:val="24"/>
        </w:rPr>
        <w:drawing>
          <wp:inline distT="0" distB="0" distL="85723" distR="85723">
            <wp:extent cx="666115" cy="237490"/>
            <wp:effectExtent l="0" t="0" r="0" b="0"/>
            <wp:docPr id="331" name="图片"/>
            <wp:cNvGraphicFramePr>
              <a:graphicFrameLocks noChangeAspect="1"/>
            </wp:cNvGraphicFramePr>
            <a:graphic>
              <a:graphicData uri="http://schemas.openxmlformats.org/drawingml/2006/picture">
                <pic:pic>
                  <pic:nvPicPr>
                    <pic:cNvPr id="333" name="图片 333"/>
                    <pic:cNvPicPr/>
                  </pic:nvPicPr>
                  <pic:blipFill>
                    <a:blip r:embed="rId112"/>
                    <a:stretch>
                      <a:fillRect/>
                    </a:stretch>
                  </pic:blipFill>
                  <pic:spPr>
                    <a:xfrm rot="0">
                      <a:off x="0" y="0"/>
                      <a:ext cx="6661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，然后在每次内部迭代期间通过秩一更新对其进行修改。 因此，每次迭代运行时间为O（nmk）（实际上，只需要进行少量迭代即可收敛）。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418840" cy="1988820"/>
            <wp:effectExtent l="0" t="0" r="0" b="0"/>
            <wp:docPr id="334" name="图片"/>
            <wp:cNvGraphicFramePr>
              <a:graphicFrameLocks noChangeAspect="1"/>
            </wp:cNvGraphicFramePr>
            <a:graphic>
              <a:graphicData uri="http://schemas.openxmlformats.org/drawingml/2006/picture">
                <pic:pic>
                  <pic:nvPicPr>
                    <pic:cNvPr id="336" name="图片 336"/>
                    <pic:cNvPicPr/>
                  </pic:nvPicPr>
                  <pic:blipFill>
                    <a:blip r:embed="rId113"/>
                    <a:stretch>
                      <a:fillRect/>
                    </a:stretch>
                  </pic:blipFill>
                  <pic:spPr>
                    <a:xfrm rot="0">
                      <a:off x="0" y="0"/>
                      <a:ext cx="3418840" cy="1988820"/>
                    </a:xfrm>
                    <a:prstGeom prst="rect"/>
                    <a:noFill/>
                    <a:ln w="9525" cmpd="sng" cap="flat">
                      <a:noFill/>
                      <a:prstDash val="solid"/>
                      <a:miter/>
                    </a:ln>
                  </pic:spPr>
                </pic:pic>
              </a:graphicData>
            </a:graphic>
          </wp:inline>
        </w:drawing>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给定来自坐标下降的松弛输出VO，我们的层通过（二值化）阈值化或随机舍入（我们将在此处描述）将这些输出转换为离散或概率变量分配ZO。</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随机取整的主要思想是，对于每个</w:t>
      </w:r>
      <w:r>
        <w:rPr>
          <w:rStyle w:val="20Char"/>
          <w:rFonts w:ascii="宋体" w:hint="eastAsia"/>
          <w:b w:val="0"/>
          <w:bCs w:val="0"/>
          <w:sz w:val="24"/>
          <w:szCs w:val="24"/>
        </w:rPr>
        <w:drawing>
          <wp:inline distT="0" distB="0" distL="85723" distR="85723">
            <wp:extent cx="608965" cy="150495"/>
            <wp:effectExtent l="0" t="0" r="0" b="0"/>
            <wp:docPr id="337" name="图片"/>
            <wp:cNvGraphicFramePr>
              <a:graphicFrameLocks noChangeAspect="1"/>
            </wp:cNvGraphicFramePr>
            <a:graphic>
              <a:graphicData uri="http://schemas.openxmlformats.org/drawingml/2006/picture">
                <pic:pic>
                  <pic:nvPicPr>
                    <pic:cNvPr id="339" name="图片 339"/>
                    <pic:cNvPicPr/>
                  </pic:nvPicPr>
                  <pic:blipFill>
                    <a:blip r:embed="rId114"/>
                    <a:stretch>
                      <a:fillRect/>
                    </a:stretch>
                  </pic:blipFill>
                  <pic:spPr>
                    <a:xfrm rot="0">
                      <a:off x="0" y="0"/>
                      <a:ext cx="608965" cy="150495"/>
                    </a:xfrm>
                    <a:prstGeom prst="rect"/>
                    <a:noFill/>
                    <a:ln w="9525" cmpd="sng" cap="flat">
                      <a:noFill/>
                      <a:prstDash val="solid"/>
                      <a:miter/>
                    </a:ln>
                  </pic:spPr>
                </pic:pic>
              </a:graphicData>
            </a:graphic>
          </wp:inline>
        </w:drawing>
      </w:r>
      <w:r>
        <w:rPr>
          <w:rStyle w:val="20Char"/>
          <w:rFonts w:ascii="宋体" w:hint="eastAsia"/>
          <w:b w:val="0"/>
          <w:bCs w:val="0"/>
          <w:sz w:val="24"/>
          <w:szCs w:val="24"/>
        </w:rPr>
        <w:t>，我们都可以从单位球面中提取一个随机超平面r并分配</w:t>
      </w:r>
      <w:r>
        <w:rPr>
          <w:rStyle w:val="20Char"/>
          <w:rFonts w:ascii="宋体" w:hint="eastAsia"/>
          <w:b w:val="0"/>
          <w:bCs w:val="0"/>
          <w:sz w:val="24"/>
          <w:szCs w:val="24"/>
        </w:rPr>
        <w:drawing>
          <wp:inline distT="0" distB="0" distL="85723" distR="85723">
            <wp:extent cx="3246755" cy="608965"/>
            <wp:effectExtent l="0" t="0" r="0" b="0"/>
            <wp:docPr id="340" name="图片"/>
            <wp:cNvGraphicFramePr>
              <a:graphicFrameLocks noChangeAspect="1"/>
            </wp:cNvGraphicFramePr>
            <a:graphic>
              <a:graphicData uri="http://schemas.openxmlformats.org/drawingml/2006/picture">
                <pic:pic>
                  <pic:nvPicPr>
                    <pic:cNvPr id="342" name="图片 342"/>
                    <pic:cNvPicPr/>
                  </pic:nvPicPr>
                  <pic:blipFill>
                    <a:blip r:embed="rId115"/>
                    <a:stretch>
                      <a:fillRect/>
                    </a:stretch>
                  </pic:blipFill>
                  <pic:spPr>
                    <a:xfrm rot="0">
                      <a:off x="0" y="0"/>
                      <a:ext cx="3246755" cy="608965"/>
                    </a:xfrm>
                    <a:prstGeom prst="rect"/>
                    <a:noFill/>
                    <a:ln w="9525" cmpd="sng" cap="flat">
                      <a:noFill/>
                      <a:prstDash val="solid"/>
                      <a:miter/>
                    </a:ln>
                  </pic:spPr>
                </pic:pic>
              </a:graphicData>
            </a:graphic>
          </wp:inline>
        </w:drawing>
      </w:r>
      <w:r>
        <w:rPr>
          <w:rStyle w:val="20Char"/>
          <w:rFonts w:ascii="宋体" w:hint="eastAsia"/>
          <w:b w:val="0"/>
          <w:bCs w:val="0"/>
          <w:sz w:val="24"/>
          <w:szCs w:val="24"/>
        </w:rPr>
        <w:t>，其中</w:t>
      </w:r>
      <w:r>
        <w:rPr>
          <w:rStyle w:val="20Char"/>
          <w:rFonts w:ascii="宋体" w:hint="eastAsia"/>
          <w:b w:val="0"/>
          <w:bCs w:val="0"/>
          <w:sz w:val="24"/>
          <w:szCs w:val="24"/>
        </w:rPr>
        <w:drawing>
          <wp:inline distT="0" distB="0" distL="85723" distR="85723">
            <wp:extent cx="227965" cy="227965"/>
            <wp:effectExtent l="0" t="0" r="0" b="0"/>
            <wp:docPr id="343" name="图片"/>
            <wp:cNvGraphicFramePr>
              <a:graphicFrameLocks noChangeAspect="1"/>
            </wp:cNvGraphicFramePr>
            <a:graphic>
              <a:graphicData uri="http://schemas.openxmlformats.org/drawingml/2006/picture">
                <pic:pic>
                  <pic:nvPicPr>
                    <pic:cNvPr id="345" name="图片 345"/>
                    <pic:cNvPicPr/>
                  </pic:nvPicPr>
                  <pic:blipFill>
                    <a:blip r:embed="rId116"/>
                    <a:stretch>
                      <a:fillRect/>
                    </a:stretch>
                  </pic:blipFill>
                  <pic:spPr>
                    <a:xfrm rot="0">
                      <a:off x="0" y="0"/>
                      <a:ext cx="227965" cy="227965"/>
                    </a:xfrm>
                    <a:prstGeom prst="rect"/>
                    <a:noFill/>
                    <a:ln w="9525" cmpd="sng" cap="flat">
                      <a:noFill/>
                      <a:prstDash val="solid"/>
                      <a:miter/>
                    </a:ln>
                  </pic:spPr>
                </pic:pic>
              </a:graphicData>
            </a:graphic>
          </wp:inline>
        </w:drawing>
      </w:r>
      <w:r>
        <w:rPr>
          <w:rStyle w:val="20Char"/>
          <w:rFonts w:ascii="宋体" w:hint="eastAsia"/>
          <w:b w:val="0"/>
          <w:bCs w:val="0"/>
          <w:sz w:val="24"/>
          <w:szCs w:val="24"/>
        </w:rPr>
        <w:t>是</w:t>
      </w:r>
      <w:r>
        <w:rPr>
          <w:rStyle w:val="20Char"/>
          <w:rFonts w:ascii="宋体" w:hint="eastAsia"/>
          <w:b w:val="0"/>
          <w:bCs w:val="0"/>
          <w:sz w:val="24"/>
          <w:szCs w:val="24"/>
        </w:rPr>
        <w:drawing>
          <wp:inline distT="0" distB="0" distL="85723" distR="85723">
            <wp:extent cx="227965" cy="188595"/>
            <wp:effectExtent l="0" t="0" r="0" b="0"/>
            <wp:docPr id="346" name="图片"/>
            <wp:cNvGraphicFramePr>
              <a:graphicFrameLocks noChangeAspect="1"/>
            </wp:cNvGraphicFramePr>
            <a:graphic>
              <a:graphicData uri="http://schemas.openxmlformats.org/drawingml/2006/picture">
                <pic:pic>
                  <pic:nvPicPr>
                    <pic:cNvPr id="348" name="图片 348"/>
                    <pic:cNvPicPr/>
                  </pic:nvPicPr>
                  <pic:blipFill>
                    <a:blip r:embed="rId117"/>
                    <a:stretch>
                      <a:fillRect/>
                    </a:stretch>
                  </pic:blipFill>
                  <pic:spPr>
                    <a:xfrm rot="0">
                      <a:off x="0" y="0"/>
                      <a:ext cx="227965" cy="188595"/>
                    </a:xfrm>
                    <a:prstGeom prst="rect"/>
                    <a:noFill/>
                    <a:ln w="9525" cmpd="sng" cap="flat">
                      <a:noFill/>
                      <a:prstDash val="solid"/>
                      <a:miter/>
                    </a:ln>
                  </pic:spPr>
                </pic:pic>
              </a:graphicData>
            </a:graphic>
          </wp:inline>
        </w:drawing>
      </w:r>
      <w:r>
        <w:rPr>
          <w:rStyle w:val="20Char"/>
          <w:rFonts w:ascii="宋体" w:hint="eastAsia"/>
          <w:b w:val="0"/>
          <w:bCs w:val="0"/>
          <w:sz w:val="24"/>
          <w:szCs w:val="24"/>
        </w:rPr>
        <w:t>的布尔输出。直观地，当且仅当vo和真向量</w:t>
      </w:r>
      <w:r>
        <w:rPr>
          <w:rStyle w:val="20Char"/>
          <w:rFonts w:ascii="宋体" w:hint="eastAsia"/>
          <w:b w:val="0"/>
          <w:bCs w:val="0"/>
          <w:sz w:val="24"/>
          <w:szCs w:val="24"/>
        </w:rPr>
        <w:drawing>
          <wp:inline distT="0" distB="0" distL="85723" distR="85723">
            <wp:extent cx="198120" cy="161290"/>
            <wp:effectExtent l="0" t="0" r="0" b="0"/>
            <wp:docPr id="349" name="图片"/>
            <wp:cNvGraphicFramePr>
              <a:graphicFrameLocks noChangeAspect="1"/>
            </wp:cNvGraphicFramePr>
            <a:graphic>
              <a:graphicData uri="http://schemas.openxmlformats.org/drawingml/2006/picture">
                <pic:pic>
                  <pic:nvPicPr>
                    <pic:cNvPr id="351" name="图片 351"/>
                    <pic:cNvPicPr/>
                  </pic:nvPicPr>
                  <pic:blipFill>
                    <a:blip r:embed="rId118"/>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在随机超平面r的同一侧时，此方案才将</w:t>
      </w:r>
      <w:r>
        <w:rPr>
          <w:rStyle w:val="20Char"/>
          <w:rFonts w:ascii="宋体" w:hint="eastAsia"/>
          <w:b w:val="0"/>
          <w:bCs w:val="0"/>
          <w:sz w:val="24"/>
          <w:szCs w:val="24"/>
        </w:rPr>
        <w:drawing>
          <wp:inline distT="0" distB="0" distL="85723" distR="85723">
            <wp:extent cx="198120" cy="180340"/>
            <wp:effectExtent l="0" t="0" r="0" b="0"/>
            <wp:docPr id="352" name="图片"/>
            <wp:cNvGraphicFramePr>
              <a:graphicFrameLocks noChangeAspect="1"/>
            </wp:cNvGraphicFramePr>
            <a:graphic>
              <a:graphicData uri="http://schemas.openxmlformats.org/drawingml/2006/picture">
                <pic:pic>
                  <pic:nvPicPr>
                    <pic:cNvPr id="354" name="图片 354"/>
                    <pic:cNvPicPr/>
                  </pic:nvPicPr>
                  <pic:blipFill>
                    <a:blip r:embed="rId119"/>
                    <a:stretch>
                      <a:fillRect/>
                    </a:stretch>
                  </pic:blipFill>
                  <pic:spPr>
                    <a:xfrm rot="0">
                      <a:off x="0" y="0"/>
                      <a:ext cx="198120" cy="180340"/>
                    </a:xfrm>
                    <a:prstGeom prst="rect"/>
                    <a:noFill/>
                    <a:ln w="9525" cmpd="sng" cap="flat">
                      <a:noFill/>
                      <a:prstDash val="solid"/>
                      <a:miter/>
                    </a:ln>
                  </pic:spPr>
                </pic:pic>
              </a:graphicData>
            </a:graphic>
          </wp:inline>
        </w:drawing>
      </w:r>
      <w:r>
        <w:rPr>
          <w:rStyle w:val="20Char"/>
          <w:rFonts w:ascii="宋体" w:hint="eastAsia"/>
          <w:b w:val="0"/>
          <w:bCs w:val="0"/>
          <w:sz w:val="24"/>
          <w:szCs w:val="24"/>
        </w:rPr>
        <w:t>设置为“ true”。 给定正确的权重S，此随机舍入过程可确保对某些NP难问题的最佳预期近似比。</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在训练期间，我们不会明确执行随机舍入。 相反，我们注意到vo和</w:t>
      </w:r>
      <w:r>
        <w:rPr>
          <w:rStyle w:val="20Char"/>
          <w:rFonts w:ascii="宋体" w:hint="eastAsia"/>
          <w:b w:val="0"/>
          <w:bCs w:val="0"/>
          <w:sz w:val="24"/>
          <w:szCs w:val="24"/>
        </w:rPr>
        <w:drawing>
          <wp:inline distT="0" distB="0" distL="85723" distR="85723">
            <wp:extent cx="198120" cy="161290"/>
            <wp:effectExtent l="0" t="0" r="0" b="0"/>
            <wp:docPr id="355" name="图片"/>
            <wp:cNvGraphicFramePr>
              <a:graphicFrameLocks noChangeAspect="1"/>
            </wp:cNvGraphicFramePr>
            <a:graphic>
              <a:graphicData uri="http://schemas.openxmlformats.org/drawingml/2006/picture">
                <pic:pic>
                  <pic:nvPicPr>
                    <pic:cNvPr id="357" name="图片 357"/>
                    <pic:cNvPicPr/>
                  </pic:nvPicPr>
                  <pic:blipFill>
                    <a:blip r:embed="rId120"/>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在任何给定r的同一侧的概率为</w:t>
      </w:r>
      <w:r>
        <w:rPr>
          <w:rStyle w:val="20Char"/>
          <w:rFonts w:ascii="宋体" w:hint="eastAsia"/>
          <w:b w:val="0"/>
          <w:bCs w:val="0"/>
          <w:sz w:val="24"/>
          <w:szCs w:val="24"/>
        </w:rPr>
        <w:drawing>
          <wp:inline distT="0" distB="0" distL="85723" distR="85723">
            <wp:extent cx="2542540" cy="275590"/>
            <wp:effectExtent l="0" t="0" r="0" b="0"/>
            <wp:docPr id="358" name="图片"/>
            <wp:cNvGraphicFramePr>
              <a:graphicFrameLocks noChangeAspect="1"/>
            </wp:cNvGraphicFramePr>
            <a:graphic>
              <a:graphicData uri="http://schemas.openxmlformats.org/drawingml/2006/picture">
                <pic:pic>
                  <pic:nvPicPr>
                    <pic:cNvPr id="360" name="图片 360"/>
                    <pic:cNvPicPr/>
                  </pic:nvPicPr>
                  <pic:blipFill>
                    <a:blip r:embed="rId121"/>
                    <a:stretch>
                      <a:fillRect/>
                    </a:stretch>
                  </pic:blipFill>
                  <pic:spPr>
                    <a:xfrm rot="0">
                      <a:off x="0" y="0"/>
                      <a:ext cx="2542540" cy="275590"/>
                    </a:xfrm>
                    <a:prstGeom prst="rect"/>
                    <a:noFill/>
                    <a:ln w="9525" cmpd="sng" cap="flat">
                      <a:noFill/>
                      <a:prstDash val="solid"/>
                      <a:miter/>
                    </a:ln>
                  </pic:spPr>
                </pic:pic>
              </a:graphicData>
            </a:graphic>
          </wp:inline>
        </w:drawing>
      </w:r>
      <w:r>
        <w:rPr>
          <w:rStyle w:val="20Char"/>
          <w:rFonts w:ascii="宋体" w:hint="eastAsia"/>
          <w:b w:val="0"/>
          <w:bCs w:val="0"/>
          <w:sz w:val="24"/>
          <w:szCs w:val="24"/>
        </w:rPr>
        <w:t>，因此设置</w:t>
      </w:r>
      <w:r>
        <w:rPr>
          <w:rStyle w:val="20Char"/>
          <w:rFonts w:ascii="宋体" w:hint="eastAsia"/>
          <w:b w:val="0"/>
          <w:bCs w:val="0"/>
          <w:sz w:val="24"/>
          <w:szCs w:val="24"/>
        </w:rPr>
        <w:drawing>
          <wp:inline distT="0" distB="0" distL="85723" distR="85723">
            <wp:extent cx="694690" cy="275590"/>
            <wp:effectExtent l="0" t="0" r="0" b="0"/>
            <wp:docPr id="361" name="图片"/>
            <wp:cNvGraphicFramePr>
              <a:graphicFrameLocks noChangeAspect="1"/>
            </wp:cNvGraphicFramePr>
            <a:graphic>
              <a:graphicData uri="http://schemas.openxmlformats.org/drawingml/2006/picture">
                <pic:pic>
                  <pic:nvPicPr>
                    <pic:cNvPr id="363" name="图片 363"/>
                    <pic:cNvPicPr/>
                  </pic:nvPicPr>
                  <pic:blipFill>
                    <a:blip r:embed="rId122"/>
                    <a:stretch>
                      <a:fillRect/>
                    </a:stretch>
                  </pic:blipFill>
                  <pic:spPr>
                    <a:xfrm rot="0">
                      <a:off x="0" y="0"/>
                      <a:ext cx="694690" cy="275590"/>
                    </a:xfrm>
                    <a:prstGeom prst="rect"/>
                    <a:noFill/>
                    <a:ln w="9525" cmpd="sng" cap="flat">
                      <a:noFill/>
                      <a:prstDash val="solid"/>
                      <a:miter/>
                    </a:ln>
                  </pic:spPr>
                </pic:pic>
              </a:graphicData>
            </a:graphic>
          </wp:inline>
        </w:drawing>
      </w:r>
      <w:r>
        <w:rPr>
          <w:rStyle w:val="20Char"/>
          <w:rFonts w:ascii="宋体" w:hint="eastAsia"/>
          <w:b w:val="0"/>
          <w:bCs w:val="0"/>
          <w:sz w:val="24"/>
          <w:szCs w:val="24"/>
        </w:rPr>
        <w:t>来等同于该概率。</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在测试过程中，我们可以以相同的方式输出概率输出，也可以通过</w:t>
      </w:r>
      <w:r>
        <w:rPr>
          <w:rStyle w:val="20Char"/>
          <w:rFonts w:ascii="宋体" w:hint="eastAsia"/>
          <w:b w:val="0"/>
          <w:bCs w:val="0"/>
          <w:color w:val="FF0000"/>
          <w:sz w:val="24"/>
          <w:szCs w:val="24"/>
        </w:rPr>
        <w:t>阈值（二值化）</w:t>
      </w:r>
      <w:r>
        <w:rPr>
          <w:rStyle w:val="20Char"/>
          <w:rFonts w:ascii="宋体" w:hint="eastAsia"/>
          <w:b w:val="0"/>
          <w:bCs w:val="0"/>
          <w:sz w:val="24"/>
          <w:szCs w:val="24"/>
        </w:rPr>
        <w:t>或随机舍入输出离散的分配。 如果使用随机舍入，我们将舍入多次，然后将zo设置为最大化方程式（1）中的MAXSAT目标的布尔解。 通过先前的工作我们已经观察到，这种重复的舍入在实践中会提高近似率，特别是对于MAXSAT问题更加明显。</w:t>
      </w:r>
    </w:p>
    <w:p>
      <w:pPr>
        <w:pStyle w:val="3"/>
        <w:keepNext/>
        <w:keepLines/>
        <w:pageBreakBefore/>
        <w:widowControl w:val="0"/>
        <w:jc w:val="center"/>
        <w:rPr>
          <w:sz w:val="30"/>
          <w:szCs w:val="30"/>
        </w:rPr>
      </w:pPr>
      <w:bookmarkStart w:id="7" w:name="_Toc48432550"/>
      <w:r>
        <w:rPr>
          <w:sz w:val="30"/>
          <w:szCs w:val="30"/>
        </w:rPr>
        <w:t>第七周 11月4日~11月10日</w:t>
      </w:r>
      <w:bookmarkEnd w:id="7"/>
    </w:p>
    <w:p>
      <w:pPr>
        <w:ind w:firstLineChars="200" w:firstLine="560"/>
        <w:jc w:val="left"/>
        <w:rPr>
          <w:b/>
          <w:bCs/>
          <w:sz w:val="28"/>
        </w:rPr>
      </w:pPr>
      <w:r>
        <w:rPr>
          <w:b/>
          <w:bCs/>
          <w:sz w:val="28"/>
        </w:rPr>
        <w:t>INTRODUCTION：</w:t>
      </w:r>
    </w:p>
    <w:p>
      <w:pPr>
        <w:ind w:firstLineChars="200" w:firstLine="480"/>
        <w:rPr>
          <w:rFonts w:ascii="宋体"/>
          <w:sz w:val="24"/>
          <w:szCs w:val="24"/>
        </w:rPr>
      </w:pPr>
      <w:r>
        <w:rPr>
          <w:rFonts w:ascii="宋体"/>
          <w:sz w:val="24"/>
          <w:szCs w:val="24"/>
        </w:rPr>
        <w:t>#P-hard:</w:t>
      </w:r>
      <w:r>
        <w:rPr>
          <w:b w:val="0"/>
          <w:bCs w:val="0"/>
          <w:i w:val="0"/>
          <w:iCs w:val="0"/>
          <w:caps w:val="0"/>
          <w:smallCaps w:val="0"/>
          <w:color w:val="4D4D4D"/>
          <w:spacing w:val="0"/>
          <w:sz w:val="24"/>
          <w:szCs w:val="24"/>
          <w:shd w:val="clear" w:color="auto" w:fill="FFFFFF"/>
        </w:rPr>
        <w:t>　Sharp-P （#P）的定义主要指NP问题中对应的满足条件的实例或路径的个数的一类问题。简单来说就是比NP还难。</w:t>
      </w:r>
    </w:p>
    <w:p>
      <w:pPr>
        <w:ind w:firstLineChars="200" w:firstLine="560"/>
        <w:rPr>
          <w:rFonts w:ascii="宋体"/>
          <w:b/>
          <w:bCs/>
          <w:sz w:val="28"/>
        </w:rPr>
      </w:pPr>
      <w:r>
        <w:rPr>
          <w:rFonts w:ascii="宋体"/>
          <w:b/>
          <w:bCs/>
          <w:sz w:val="28"/>
        </w:rPr>
        <w:t>WMC定义：</w:t>
      </w:r>
    </w:p>
    <w:p>
      <w:pPr>
        <w:ind w:left="0" w:firstLineChars="200" w:firstLine="480"/>
        <w:rPr>
          <w:rFonts w:ascii="宋体"/>
          <w:sz w:val="24"/>
          <w:szCs w:val="24"/>
        </w:rPr>
      </w:pPr>
      <w:r>
        <w:rPr>
          <w:rFonts w:ascii="宋体" w:hint="eastAsia"/>
          <w:sz w:val="24"/>
          <w:szCs w:val="24"/>
        </w:rPr>
        <w:t>给定命题变量的（有限）集合S</w:t>
      </w:r>
      <w:r>
        <w:rPr>
          <w:rFonts w:ascii="宋体"/>
          <w:sz w:val="24"/>
          <w:szCs w:val="24"/>
        </w:rPr>
        <w:t>，其中命题变量的形式为v或者非v。合取</w:t>
      </w:r>
      <w:r>
        <w:rPr>
          <w:rFonts w:ascii="宋体" w:hint="eastAsia"/>
          <w:sz w:val="24"/>
          <w:szCs w:val="24"/>
        </w:rPr>
        <w:t>从句是文字的并集，而析取从句是文字的析取。 如果子句恰好具有k个文字，则其宽度为k。赋值ν：S→{0; 1}将每个</w:t>
      </w:r>
      <w:r>
        <w:rPr>
          <w:rFonts w:ascii="宋体"/>
          <w:sz w:val="24"/>
          <w:szCs w:val="24"/>
        </w:rPr>
        <w:t>S中的变量</w:t>
      </w:r>
      <w:r>
        <w:rPr>
          <w:rFonts w:ascii="宋体" w:hint="eastAsia"/>
          <w:sz w:val="24"/>
          <w:szCs w:val="24"/>
        </w:rPr>
        <w:t>变量映射为0（假）或1（真）。 定命题公式φ，其模型计数＃φ是满足φ的赋值ν</w:t>
      </w:r>
      <w:r>
        <w:rPr>
          <w:rFonts w:ascii="宋体"/>
          <w:sz w:val="24"/>
          <w:szCs w:val="24"/>
        </w:rPr>
        <w:t>的数量。</w:t>
      </w:r>
      <w:r>
        <w:rPr>
          <w:rFonts w:ascii="宋体" w:hint="eastAsia"/>
          <w:sz w:val="24"/>
          <w:szCs w:val="24"/>
        </w:rPr>
        <w:drawing>
          <wp:inline distT="0" distB="0" distL="85723" distR="85723">
            <wp:extent cx="923910" cy="266695"/>
            <wp:effectExtent l="0" t="0" r="0" b="0"/>
            <wp:docPr id="364" name="图片"/>
            <wp:cNvGraphicFramePr>
              <a:graphicFrameLocks noChangeAspect="1"/>
            </wp:cNvGraphicFramePr>
            <a:graphic>
              <a:graphicData uri="http://schemas.openxmlformats.org/drawingml/2006/picture">
                <pic:pic>
                  <pic:nvPicPr>
                    <pic:cNvPr id="366" name="图片 366"/>
                    <pic:cNvPicPr/>
                  </pic:nvPicPr>
                  <pic:blipFill>
                    <a:blip r:embed="rId123"/>
                    <a:stretch>
                      <a:fillRect/>
                    </a:stretch>
                  </pic:blipFill>
                  <pic:spPr>
                    <a:xfrm rot="0">
                      <a:off x="0" y="0"/>
                      <a:ext cx="923910" cy="266695"/>
                    </a:xfrm>
                    <a:prstGeom prst="rect"/>
                    <a:noFill/>
                    <a:ln w="9525" cmpd="sng" cap="flat">
                      <a:noFill/>
                      <a:prstDash val="solid"/>
                      <a:miter/>
                    </a:ln>
                  </pic:spPr>
                </pic:pic>
              </a:graphicData>
            </a:graphic>
          </wp:inline>
        </w:drawing>
      </w:r>
      <w:r>
        <w:rPr>
          <w:rFonts w:ascii="宋体"/>
          <w:b/>
          <w:bCs/>
          <w:sz w:val="24"/>
          <w:szCs w:val="24"/>
        </w:rPr>
        <w:t>（读作</w:t>
      </w:r>
      <w:r>
        <w:rPr>
          <w:rFonts w:ascii="Arial" w:hAnsi="Arial"/>
          <w:b/>
          <w:bCs/>
          <w:i w:val="0"/>
          <w:iCs w:val="0"/>
          <w:caps w:val="0"/>
          <w:smallCaps w:val="0"/>
          <w:color w:val="000000"/>
          <w:spacing w:val="0"/>
          <w:sz w:val="24"/>
          <w:szCs w:val="24"/>
          <w:shd w:val="clear" w:color="auto" w:fill="FFFFFF"/>
        </w:rPr>
        <w:t>Omega）</w:t>
      </w:r>
      <w:r>
        <w:rPr>
          <w:rFonts w:ascii="Arial" w:hAnsi="Arial"/>
          <w:b w:val="0"/>
          <w:bCs w:val="0"/>
          <w:i w:val="0"/>
          <w:iCs w:val="0"/>
          <w:caps w:val="0"/>
          <w:smallCaps w:val="0"/>
          <w:color w:val="000000"/>
          <w:spacing w:val="0"/>
          <w:sz w:val="24"/>
          <w:szCs w:val="24"/>
          <w:shd w:val="clear" w:color="auto" w:fill="FFFFFF"/>
        </w:rPr>
        <w:t>是</w:t>
      </w:r>
      <w:r>
        <w:rPr>
          <w:rFonts w:ascii="宋体" w:hint="eastAsia"/>
          <w:sz w:val="24"/>
          <w:szCs w:val="24"/>
        </w:rPr>
        <w:t>φ的加权模型计数，其中</w:t>
      </w:r>
      <w:r>
        <w:rPr>
          <w:rFonts w:ascii="宋体" w:hint="eastAsia"/>
          <w:sz w:val="24"/>
          <w:szCs w:val="24"/>
        </w:rPr>
        <w:drawing>
          <wp:inline distT="0" distB="0" distL="85723" distR="85723">
            <wp:extent cx="876286" cy="276220"/>
            <wp:effectExtent l="0" t="0" r="0" b="0"/>
            <wp:docPr id="367" name="图片"/>
            <wp:cNvGraphicFramePr>
              <a:graphicFrameLocks noChangeAspect="1"/>
            </wp:cNvGraphicFramePr>
            <a:graphic>
              <a:graphicData uri="http://schemas.openxmlformats.org/drawingml/2006/picture">
                <pic:pic>
                  <pic:nvPicPr>
                    <pic:cNvPr id="369" name="图片 369"/>
                    <pic:cNvPicPr/>
                  </pic:nvPicPr>
                  <pic:blipFill>
                    <a:blip r:embed="rId124"/>
                    <a:stretch>
                      <a:fillRect/>
                    </a:stretch>
                  </pic:blipFill>
                  <pic:spPr>
                    <a:xfrm rot="0">
                      <a:off x="0" y="0"/>
                      <a:ext cx="876286" cy="276220"/>
                    </a:xfrm>
                    <a:prstGeom prst="rect"/>
                    <a:noFill/>
                    <a:ln w="9525" cmpd="sng" cap="flat">
                      <a:noFill/>
                      <a:prstDash val="solid"/>
                      <a:miter/>
                    </a:ln>
                  </pic:spPr>
                </pic:pic>
              </a:graphicData>
            </a:graphic>
          </wp:inline>
        </w:drawing>
      </w:r>
      <w:r>
        <w:rPr>
          <w:rFonts w:ascii="宋体" w:hint="eastAsia"/>
          <w:sz w:val="24"/>
          <w:szCs w:val="24"/>
        </w:rPr>
        <w:t>是权</w:t>
      </w:r>
      <w:r>
        <w:rPr>
          <w:rFonts w:ascii="宋体"/>
          <w:sz w:val="24"/>
          <w:szCs w:val="24"/>
        </w:rPr>
        <w:t>值</w:t>
      </w:r>
      <w:r>
        <w:rPr>
          <w:rFonts w:ascii="宋体" w:hint="eastAsia"/>
          <w:sz w:val="24"/>
          <w:szCs w:val="24"/>
        </w:rPr>
        <w:t>函数，而</w:t>
      </w:r>
      <w:r>
        <w:rPr>
          <w:rFonts w:ascii="宋体" w:hint="eastAsia"/>
          <w:sz w:val="24"/>
          <w:szCs w:val="24"/>
        </w:rPr>
        <w:drawing>
          <wp:inline distT="0" distB="0" distL="85723" distR="85723">
            <wp:extent cx="247646" cy="238121"/>
            <wp:effectExtent l="0" t="0" r="0" b="0"/>
            <wp:docPr id="370" name="图片"/>
            <wp:cNvGraphicFramePr>
              <a:graphicFrameLocks noChangeAspect="1"/>
            </wp:cNvGraphicFramePr>
            <a:graphic>
              <a:graphicData uri="http://schemas.openxmlformats.org/drawingml/2006/picture">
                <pic:pic>
                  <pic:nvPicPr>
                    <pic:cNvPr id="372" name="图片 372"/>
                    <pic:cNvPicPr/>
                  </pic:nvPicPr>
                  <pic:blipFill>
                    <a:blip r:embed="rId125"/>
                    <a:stretch>
                      <a:fillRect/>
                    </a:stretch>
                  </pic:blipFill>
                  <pic:spPr>
                    <a:xfrm rot="0">
                      <a:off x="0" y="0"/>
                      <a:ext cx="247646" cy="238121"/>
                    </a:xfrm>
                    <a:prstGeom prst="rect"/>
                    <a:noFill/>
                    <a:ln w="9525" cmpd="sng" cap="flat">
                      <a:noFill/>
                      <a:prstDash val="solid"/>
                      <a:miter/>
                    </a:ln>
                  </pic:spPr>
                </pic:pic>
              </a:graphicData>
            </a:graphic>
          </wp:inline>
        </w:drawing>
      </w:r>
      <w:r>
        <w:rPr>
          <w:rFonts w:ascii="宋体" w:hint="eastAsia"/>
          <w:sz w:val="24"/>
          <w:szCs w:val="24"/>
        </w:rPr>
        <w:t>是所有可能赋值的集合</w:t>
      </w:r>
      <w:r>
        <w:rPr>
          <w:rFonts w:ascii="宋体"/>
          <w:sz w:val="24"/>
          <w:szCs w:val="24"/>
        </w:rPr>
        <w:t>（德国的某种A的字体）</w:t>
      </w:r>
      <w:r>
        <w:rPr>
          <w:rFonts w:ascii="宋体" w:hint="eastAsia"/>
          <w:sz w:val="24"/>
          <w:szCs w:val="24"/>
        </w:rPr>
        <w:t>。</w:t>
      </w:r>
    </w:p>
    <w:p>
      <w:pPr>
        <w:ind w:firstLineChars="200" w:firstLine="480"/>
        <w:rPr>
          <w:rFonts w:ascii="宋体"/>
          <w:sz w:val="24"/>
          <w:szCs w:val="24"/>
        </w:rPr>
      </w:pPr>
      <w:r>
        <w:rPr>
          <w:rFonts w:ascii="宋体" w:hint="eastAsia"/>
          <w:sz w:val="24"/>
          <w:szCs w:val="24"/>
        </w:rPr>
        <w:t xml:space="preserve"> 如果公式φ如果是</w:t>
      </w:r>
      <w:r>
        <w:rPr>
          <w:rFonts w:ascii="宋体"/>
          <w:sz w:val="24"/>
          <w:szCs w:val="24"/>
        </w:rPr>
        <w:t>合</w:t>
      </w:r>
      <w:r>
        <w:rPr>
          <w:rFonts w:ascii="宋体" w:hint="eastAsia"/>
          <w:sz w:val="24"/>
          <w:szCs w:val="24"/>
        </w:rPr>
        <w:t>取从句的析取，则为析取范式（DNF）。 我们说，如果DNF（包含CNF）包含最多k个宽度的子句，则其宽度为k。在通常意义上，赋值ν</w:t>
      </w:r>
      <w:r>
        <w:rPr>
          <w:rStyle w:val="20Char"/>
          <w:rFonts w:ascii="CMMI10" w:hAnsi="CMMI10"/>
          <w:b w:val="0"/>
          <w:bCs w:val="0"/>
          <w:i/>
          <w:iCs/>
          <w:color w:val="auto"/>
          <w:sz w:val="24"/>
          <w:szCs w:val="24"/>
        </w:rPr>
        <w:t>（</w:t>
      </w:r>
      <w:r>
        <w:rPr>
          <w:rStyle w:val="20Char"/>
          <w:rFonts w:ascii="CMMI10" w:hAnsi="CMMI10"/>
          <w:b/>
          <w:bCs/>
          <w:i/>
          <w:iCs/>
          <w:color w:val="auto"/>
          <w:sz w:val="24"/>
          <w:szCs w:val="24"/>
        </w:rPr>
        <w:t>读作纽</w:t>
      </w:r>
      <w:r>
        <w:rPr>
          <w:rStyle w:val="20Char"/>
          <w:rFonts w:ascii="CMMI10" w:hAnsi="CMMI10"/>
          <w:b w:val="0"/>
          <w:bCs w:val="0"/>
          <w:i/>
          <w:iCs/>
          <w:color w:val="auto"/>
          <w:sz w:val="24"/>
          <w:szCs w:val="24"/>
        </w:rPr>
        <w:t>）</w:t>
      </w:r>
      <w:r>
        <w:rPr>
          <w:rFonts w:ascii="宋体" w:hint="eastAsia"/>
          <w:sz w:val="24"/>
          <w:szCs w:val="24"/>
        </w:rPr>
        <w:t>满足命题公式φ</w:t>
      </w:r>
      <w:r>
        <w:rPr>
          <w:rFonts w:ascii="宋体"/>
          <w:sz w:val="24"/>
          <w:szCs w:val="24"/>
        </w:rPr>
        <w:t>（</w:t>
      </w:r>
      <w:r>
        <w:rPr>
          <w:rFonts w:ascii="宋体"/>
          <w:b/>
          <w:bCs/>
          <w:sz w:val="24"/>
          <w:szCs w:val="24"/>
        </w:rPr>
        <w:t>读作fai</w:t>
      </w:r>
      <w:r>
        <w:rPr>
          <w:rFonts w:ascii="宋体"/>
          <w:sz w:val="24"/>
          <w:szCs w:val="24"/>
        </w:rPr>
        <w:t>）</w:t>
      </w:r>
      <w:r>
        <w:rPr>
          <w:rFonts w:ascii="宋体" w:hint="eastAsia"/>
          <w:sz w:val="24"/>
          <w:szCs w:val="24"/>
        </w:rPr>
        <w:t>，记作ν</w:t>
      </w:r>
      <w:r>
        <w:rPr>
          <w:rFonts w:ascii="宋体" w:hint="eastAsia"/>
          <w:sz w:val="24"/>
          <w:szCs w:val="24"/>
        </w:rPr>
        <w:drawing>
          <wp:inline distT="0" distB="0" distL="85723" distR="85723">
            <wp:extent cx="209546" cy="257171"/>
            <wp:effectExtent l="0" t="0" r="0" b="0"/>
            <wp:docPr id="373" name="图片"/>
            <wp:cNvGraphicFramePr>
              <a:graphicFrameLocks noChangeAspect="1"/>
            </wp:cNvGraphicFramePr>
            <a:graphic>
              <a:graphicData uri="http://schemas.openxmlformats.org/drawingml/2006/picture">
                <pic:pic>
                  <pic:nvPicPr>
                    <pic:cNvPr id="375" name="图片 375"/>
                    <pic:cNvPicPr/>
                  </pic:nvPicPr>
                  <pic:blipFill>
                    <a:blip r:embed="rId126"/>
                    <a:stretch>
                      <a:fillRect/>
                    </a:stretch>
                  </pic:blipFill>
                  <pic:spPr>
                    <a:xfrm rot="0">
                      <a:off x="0" y="0"/>
                      <a:ext cx="209546" cy="257171"/>
                    </a:xfrm>
                    <a:prstGeom prst="rect"/>
                    <a:noFill/>
                    <a:ln w="9525" cmpd="sng" cap="flat">
                      <a:noFill/>
                      <a:prstDash val="solid"/>
                      <a:miter/>
                    </a:ln>
                  </pic:spPr>
                </pic:pic>
              </a:graphicData>
            </a:graphic>
          </wp:inline>
        </w:drawing>
      </w:r>
      <w:r>
        <w:rPr>
          <w:rFonts w:ascii="宋体" w:hint="eastAsia"/>
          <w:sz w:val="24"/>
          <w:szCs w:val="24"/>
        </w:rPr>
        <w:t>φ</w:t>
      </w:r>
      <w:r>
        <w:rPr>
          <w:rFonts w:ascii="宋体"/>
          <w:sz w:val="24"/>
          <w:szCs w:val="24"/>
        </w:rPr>
        <w:t>。</w:t>
      </w:r>
      <w:r>
        <w:rPr>
          <w:rFonts w:ascii="宋体" w:hint="eastAsia"/>
          <w:sz w:val="24"/>
          <w:szCs w:val="24"/>
        </w:rPr>
        <w:t xml:space="preserve"> 在这项工作中，我们将</w:t>
      </w:r>
      <w:r>
        <w:rPr>
          <w:rFonts w:ascii="宋体" w:hint="eastAsia"/>
          <w:sz w:val="24"/>
          <w:szCs w:val="24"/>
        </w:rPr>
        <w:drawing>
          <wp:inline distT="0" distB="0" distL="85723" distR="85723">
            <wp:extent cx="1457302" cy="257171"/>
            <wp:effectExtent l="0" t="0" r="0" b="0"/>
            <wp:docPr id="376" name="图片"/>
            <wp:cNvGraphicFramePr>
              <a:graphicFrameLocks noChangeAspect="1"/>
            </wp:cNvGraphicFramePr>
            <a:graphic>
              <a:graphicData uri="http://schemas.openxmlformats.org/drawingml/2006/picture">
                <pic:pic>
                  <pic:nvPicPr>
                    <pic:cNvPr id="378" name="图片 378"/>
                    <pic:cNvPicPr/>
                  </pic:nvPicPr>
                  <pic:blipFill>
                    <a:blip r:embed="rId127"/>
                    <a:stretch>
                      <a:fillRect/>
                    </a:stretch>
                  </pic:blipFill>
                  <pic:spPr>
                    <a:xfrm rot="0">
                      <a:off x="0" y="0"/>
                      <a:ext cx="1457302" cy="257171"/>
                    </a:xfrm>
                    <a:prstGeom prst="rect"/>
                    <a:noFill/>
                    <a:ln w="9525" cmpd="sng" cap="flat">
                      <a:noFill/>
                      <a:prstDash val="solid"/>
                      <a:miter/>
                    </a:ln>
                  </pic:spPr>
                </pic:pic>
              </a:graphicData>
            </a:graphic>
          </wp:inline>
        </w:drawing>
      </w:r>
      <w:r>
        <w:rPr>
          <w:rFonts w:ascii="宋体" w:hint="eastAsia"/>
          <w:sz w:val="24"/>
          <w:szCs w:val="24"/>
        </w:rPr>
        <w:t>，使得每个赋值都映射到一个</w:t>
      </w:r>
      <w:r>
        <w:rPr>
          <w:rFonts w:ascii="宋体"/>
          <w:sz w:val="24"/>
          <w:szCs w:val="24"/>
        </w:rPr>
        <w:t>合理的</w:t>
      </w:r>
      <w:r>
        <w:rPr>
          <w:rFonts w:ascii="宋体" w:hint="eastAsia"/>
          <w:sz w:val="24"/>
          <w:szCs w:val="24"/>
        </w:rPr>
        <w:t>概率，并且</w:t>
      </w:r>
      <w:r>
        <w:rPr>
          <w:rFonts w:ascii="宋体" w:hint="eastAsia"/>
          <w:sz w:val="24"/>
          <w:szCs w:val="24"/>
        </w:rPr>
        <w:drawing>
          <wp:inline distT="0" distB="0" distL="85723" distR="85723">
            <wp:extent cx="1314430" cy="266695"/>
            <wp:effectExtent l="0" t="0" r="0" b="0"/>
            <wp:docPr id="379" name="图片"/>
            <wp:cNvGraphicFramePr>
              <a:graphicFrameLocks noChangeAspect="1"/>
            </wp:cNvGraphicFramePr>
            <a:graphic>
              <a:graphicData uri="http://schemas.openxmlformats.org/drawingml/2006/picture">
                <pic:pic>
                  <pic:nvPicPr>
                    <pic:cNvPr id="381" name="图片 381"/>
                    <pic:cNvPicPr/>
                  </pic:nvPicPr>
                  <pic:blipFill>
                    <a:blip r:embed="rId128"/>
                    <a:stretch>
                      <a:fillRect/>
                    </a:stretch>
                  </pic:blipFill>
                  <pic:spPr>
                    <a:xfrm rot="0">
                      <a:off x="0" y="0"/>
                      <a:ext cx="1314430" cy="266695"/>
                    </a:xfrm>
                    <a:prstGeom prst="rect"/>
                    <a:noFill/>
                    <a:ln w="9525" cmpd="sng" cap="flat">
                      <a:noFill/>
                      <a:prstDash val="solid"/>
                      <a:miter/>
                    </a:ln>
                  </pic:spPr>
                </pic:pic>
              </a:graphicData>
            </a:graphic>
          </wp:inline>
        </w:drawing>
      </w:r>
      <w:r>
        <w:rPr>
          <w:rFonts w:ascii="宋体" w:hint="eastAsia"/>
          <w:sz w:val="24"/>
          <w:szCs w:val="24"/>
        </w:rPr>
        <w:t>。</w:t>
      </w:r>
      <w:r>
        <w:rPr>
          <w:rFonts w:ascii="宋体"/>
          <w:sz w:val="24"/>
          <w:szCs w:val="24"/>
        </w:rPr>
        <w:t>综上所述就是将每个</w:t>
      </w:r>
      <w:r>
        <w:rPr>
          <w:rFonts w:ascii="宋体" w:hint="eastAsia"/>
          <w:sz w:val="24"/>
          <w:szCs w:val="24"/>
        </w:rPr>
        <w:t>命题变量视为一个独立的伯努利随机变量，并</w:t>
      </w:r>
      <w:r>
        <w:rPr>
          <w:rFonts w:ascii="宋体"/>
          <w:sz w:val="24"/>
          <w:szCs w:val="24"/>
        </w:rPr>
        <w:t>给它赋值一个概率</w:t>
      </w:r>
      <w:r>
        <w:rPr>
          <w:rFonts w:ascii="宋体" w:hint="eastAsia"/>
          <w:sz w:val="24"/>
          <w:szCs w:val="24"/>
        </w:rPr>
        <w:t>。</w:t>
      </w:r>
    </w:p>
    <w:p>
      <w:pPr>
        <w:ind w:firstLineChars="200" w:firstLine="480"/>
        <w:rPr>
          <w:rFonts w:ascii="宋体"/>
          <w:sz w:val="24"/>
          <w:szCs w:val="24"/>
        </w:rPr>
      </w:pPr>
      <w:r>
        <w:rPr>
          <w:rFonts w:ascii="宋体"/>
          <w:sz w:val="24"/>
          <w:szCs w:val="24"/>
        </w:rPr>
        <w:t>伯努利随机变量：</w:t>
      </w:r>
      <w:r>
        <w:rPr>
          <w:rFonts w:ascii="Arial" w:hAnsi="Arial"/>
          <w:b w:val="0"/>
          <w:bCs w:val="0"/>
          <w:i w:val="0"/>
          <w:iCs w:val="0"/>
          <w:caps w:val="0"/>
          <w:smallCaps w:val="0"/>
          <w:color w:val="333333"/>
          <w:spacing w:val="0"/>
          <w:sz w:val="24"/>
          <w:szCs w:val="24"/>
          <w:shd w:val="clear" w:color="auto" w:fill="FFFFFF"/>
        </w:rPr>
        <w:t>伯努利分布</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begin"/>
      </w:r>
      <w:r>
        <w:instrText>HYPERLINK "https://baike.so.com/doc/6390221-6603876.html#refff_6390221-6603876-1"</w:instrTex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separate"/>
      </w:r>
      <w:bookmarkStart w:id="8" w:name="refer_6390221-6603876-10061047"/>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t>[1]</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end"/>
      </w:r>
      <w:bookmarkEnd w:id="8"/>
      <w:r>
        <w:rPr>
          <w:rFonts w:ascii="Arial" w:hAnsi="Arial"/>
          <w:b w:val="0"/>
          <w:bCs w:val="0"/>
          <w:i w:val="0"/>
          <w:iCs w:val="0"/>
          <w:caps w:val="0"/>
          <w:smallCaps w:val="0"/>
          <w:color w:val="333333"/>
          <w:spacing w:val="0"/>
          <w:sz w:val="24"/>
          <w:szCs w:val="24"/>
          <w:shd w:val="clear" w:color="auto" w:fill="FFFFFF"/>
        </w:rPr>
        <w:t> 是一种离散分布,有两种可能的结果。1表示成功，出现的概率为p(其中0&lt;p&lt;1)。0表示失败，出现的概率为q=1-p。</w:t>
      </w:r>
    </w:p>
    <w:p>
      <w:pPr>
        <w:ind w:firstLineChars="200" w:firstLine="560"/>
        <w:rPr>
          <w:rFonts w:ascii="宋体"/>
          <w:b/>
          <w:bCs/>
          <w:sz w:val="28"/>
        </w:rPr>
      </w:pPr>
      <w:r>
        <w:rPr>
          <w:rFonts w:ascii="宋体"/>
          <w:b/>
          <w:bCs/>
          <w:sz w:val="28"/>
        </w:rPr>
        <w:t>KLM 算法：</w:t>
      </w:r>
    </w:p>
    <w:p>
      <w:pPr>
        <w:ind w:firstLineChars="200" w:firstLine="480"/>
        <w:rPr>
          <w:rFonts w:ascii="宋体"/>
          <w:sz w:val="24"/>
          <w:szCs w:val="24"/>
        </w:rPr>
      </w:pPr>
      <w:r>
        <w:rPr>
          <w:rFonts w:ascii="Arial" w:hAnsi="Arial"/>
          <w:b w:val="0"/>
          <w:bCs w:val="0"/>
          <w:i w:val="0"/>
          <w:iCs w:val="0"/>
          <w:caps w:val="0"/>
          <w:smallCaps w:val="0"/>
          <w:vanish w:val="0"/>
          <w:color w:val="333333"/>
          <w:spacing w:val="0"/>
          <w:sz w:val="24"/>
          <w:szCs w:val="24"/>
        </w:rPr>
        <w:t>然后是KLM算法。</w:t>
      </w:r>
      <w:r>
        <w:rPr>
          <w:rFonts w:ascii="宋体" w:hint="eastAsia"/>
          <w:sz w:val="24"/>
          <w:szCs w:val="24"/>
        </w:rPr>
        <w:t>KLM算法[16]是完全多项式随机逼近方案（FPRAS），并为加权#DNF提供了概率保证。给定误差</w:t>
      </w:r>
      <w:r>
        <w:rPr>
          <w:rFonts w:ascii="宋体" w:hint="eastAsia"/>
          <w:sz w:val="24"/>
          <w:szCs w:val="24"/>
        </w:rPr>
        <w:drawing>
          <wp:inline distT="0" distB="0" distL="85723" distR="85723">
            <wp:extent cx="466717" cy="257171"/>
            <wp:effectExtent l="0" t="0" r="0" b="0"/>
            <wp:docPr id="382" name="图片"/>
            <wp:cNvGraphicFramePr>
              <a:graphicFrameLocks noChangeAspect="1"/>
            </wp:cNvGraphicFramePr>
            <a:graphic>
              <a:graphicData uri="http://schemas.openxmlformats.org/drawingml/2006/picture">
                <pic:pic>
                  <pic:nvPicPr>
                    <pic:cNvPr id="384" name="图片 384"/>
                    <pic:cNvPicPr/>
                  </pic:nvPicPr>
                  <pic:blipFill>
                    <a:blip r:embed="rId129"/>
                    <a:stretch>
                      <a:fillRect/>
                    </a:stretch>
                  </pic:blipFill>
                  <pic:spPr>
                    <a:xfrm rot="0">
                      <a:off x="0" y="0"/>
                      <a:ext cx="466717" cy="257171"/>
                    </a:xfrm>
                    <a:prstGeom prst="rect"/>
                    <a:noFill/>
                    <a:ln w="9525" cmpd="sng" cap="flat">
                      <a:noFill/>
                      <a:prstDash val="solid"/>
                      <a:miter/>
                    </a:ln>
                  </pic:spPr>
                </pic:pic>
              </a:graphicData>
            </a:graphic>
          </wp:inline>
        </w:drawing>
      </w:r>
      <w:r>
        <w:rPr>
          <w:rFonts w:ascii="宋体"/>
          <w:sz w:val="24"/>
          <w:szCs w:val="24"/>
        </w:rPr>
        <w:t>（</w:t>
      </w:r>
      <w:r>
        <w:rPr>
          <w:rFonts w:ascii="宋体"/>
          <w:b/>
          <w:bCs/>
          <w:sz w:val="24"/>
          <w:szCs w:val="24"/>
        </w:rPr>
        <w:t>读作epsilon</w:t>
      </w:r>
      <w:r>
        <w:rPr>
          <w:rFonts w:ascii="宋体"/>
          <w:sz w:val="24"/>
          <w:szCs w:val="24"/>
        </w:rPr>
        <w:t>）</w:t>
      </w:r>
      <w:r>
        <w:rPr>
          <w:rFonts w:ascii="宋体" w:hint="eastAsia"/>
          <w:sz w:val="24"/>
          <w:szCs w:val="24"/>
        </w:rPr>
        <w:t>且置信度值0 &lt;δ&lt;1</w:t>
      </w:r>
      <w:r>
        <w:rPr>
          <w:rFonts w:ascii="宋体"/>
          <w:b/>
          <w:bCs/>
          <w:sz w:val="24"/>
          <w:szCs w:val="24"/>
        </w:rPr>
        <w:t>（读作delta）</w:t>
      </w:r>
      <w:r>
        <w:rPr>
          <w:rFonts w:ascii="宋体" w:hint="eastAsia"/>
          <w:sz w:val="24"/>
          <w:szCs w:val="24"/>
        </w:rPr>
        <w:t>，KLM</w:t>
      </w:r>
      <w:r>
        <w:rPr>
          <w:rFonts w:ascii="宋体"/>
          <w:sz w:val="24"/>
          <w:szCs w:val="24"/>
        </w:rPr>
        <w:t>能</w:t>
      </w:r>
      <w:r>
        <w:rPr>
          <w:rFonts w:ascii="宋体" w:hint="eastAsia"/>
          <w:sz w:val="24"/>
          <w:szCs w:val="24"/>
        </w:rPr>
        <w:t>在多项式时间内计算</w:t>
      </w:r>
      <w:r>
        <w:rPr>
          <w:rFonts w:ascii="宋体" w:hint="eastAsia"/>
          <w:sz w:val="24"/>
          <w:szCs w:val="24"/>
        </w:rPr>
        <w:drawing>
          <wp:inline distT="0" distB="0" distL="85723" distR="85723">
            <wp:extent cx="152397" cy="276220"/>
            <wp:effectExtent l="0" t="0" r="0" b="0"/>
            <wp:docPr id="385" name="图片"/>
            <wp:cNvGraphicFramePr>
              <a:graphicFrameLocks noChangeAspect="1"/>
            </wp:cNvGraphicFramePr>
            <a:graphic>
              <a:graphicData uri="http://schemas.openxmlformats.org/drawingml/2006/picture">
                <pic:pic>
                  <pic:nvPicPr>
                    <pic:cNvPr id="387" name="图片 387"/>
                    <pic:cNvPicPr/>
                  </pic:nvPicPr>
                  <pic:blipFill>
                    <a:blip r:embed="rId130"/>
                    <a:stretch>
                      <a:fillRect/>
                    </a:stretch>
                  </pic:blipFill>
                  <pic:spPr>
                    <a:xfrm rot="0">
                      <a:off x="0" y="0"/>
                      <a:ext cx="152397" cy="276220"/>
                    </a:xfrm>
                    <a:prstGeom prst="rect"/>
                    <a:noFill/>
                    <a:ln w="9525" cmpd="sng" cap="flat">
                      <a:noFill/>
                      <a:prstDash val="solid"/>
                      <a:miter/>
                    </a:ln>
                  </pic:spPr>
                </pic:pic>
              </a:graphicData>
            </a:graphic>
          </wp:inline>
        </w:drawing>
      </w:r>
      <w:r>
        <w:rPr>
          <w:rFonts w:ascii="宋体" w:hint="eastAsia"/>
          <w:sz w:val="24"/>
          <w:szCs w:val="24"/>
        </w:rPr>
        <w:t>（真实加权模型计数µ的近似值），</w:t>
      </w:r>
      <w:r>
        <w:rPr>
          <w:rFonts w:ascii="宋体"/>
          <w:sz w:val="24"/>
          <w:szCs w:val="24"/>
        </w:rPr>
        <w:t>并</w:t>
      </w:r>
      <w:r>
        <w:rPr>
          <w:rFonts w:ascii="宋体" w:hint="eastAsia"/>
          <w:sz w:val="24"/>
          <w:szCs w:val="24"/>
        </w:rPr>
        <w:t>使得</w:t>
      </w:r>
      <w:r>
        <w:rPr>
          <w:rFonts w:ascii="宋体" w:hint="eastAsia"/>
          <w:sz w:val="24"/>
          <w:szCs w:val="24"/>
        </w:rPr>
        <w:drawing>
          <wp:inline distT="0" distB="0" distL="85723" distR="85723">
            <wp:extent cx="2981279" cy="333369"/>
            <wp:effectExtent l="0" t="0" r="0" b="0"/>
            <wp:docPr id="388" name="图片"/>
            <wp:cNvGraphicFramePr>
              <a:graphicFrameLocks noChangeAspect="1"/>
            </wp:cNvGraphicFramePr>
            <a:graphic>
              <a:graphicData uri="http://schemas.openxmlformats.org/drawingml/2006/picture">
                <pic:pic>
                  <pic:nvPicPr>
                    <pic:cNvPr id="390" name="图片 390"/>
                    <pic:cNvPicPr/>
                  </pic:nvPicPr>
                  <pic:blipFill>
                    <a:blip r:embed="rId131"/>
                    <a:stretch>
                      <a:fillRect/>
                    </a:stretch>
                  </pic:blipFill>
                  <pic:spPr>
                    <a:xfrm rot="0">
                      <a:off x="0" y="0"/>
                      <a:ext cx="2981279" cy="333369"/>
                    </a:xfrm>
                    <a:prstGeom prst="rect"/>
                    <a:noFill/>
                    <a:ln w="9525" cmpd="sng" cap="flat">
                      <a:noFill/>
                      <a:prstDash val="solid"/>
                      <a:miter/>
                    </a:ln>
                  </pic:spPr>
                </pic:pic>
              </a:graphicData>
            </a:graphic>
          </wp:inline>
        </w:drawing>
      </w:r>
      <w:r>
        <w:rPr>
          <w:rFonts w:ascii="宋体"/>
          <w:sz w:val="24"/>
          <w:szCs w:val="24"/>
        </w:rPr>
        <w:t>，即使</w:t>
      </w:r>
      <w:r>
        <w:rPr>
          <w:rFonts w:ascii="宋体" w:hint="eastAsia"/>
          <w:sz w:val="24"/>
          <w:szCs w:val="24"/>
        </w:rPr>
        <w:t>μ尖</w:t>
      </w:r>
      <w:r>
        <w:rPr>
          <w:rFonts w:ascii="宋体"/>
          <w:sz w:val="24"/>
          <w:szCs w:val="24"/>
        </w:rPr>
        <w:t>落在</w:t>
      </w:r>
      <w:r>
        <w:rPr>
          <w:rFonts w:ascii="宋体" w:hint="eastAsia"/>
          <w:sz w:val="24"/>
          <w:szCs w:val="24"/>
        </w:rPr>
        <w:t>在</w:t>
      </w:r>
      <w:r>
        <w:rPr>
          <w:rFonts w:ascii="宋体"/>
          <w:sz w:val="24"/>
          <w:szCs w:val="24"/>
        </w:rPr>
        <w:t>乘性约束范围内</w:t>
      </w:r>
      <w:r>
        <w:rPr>
          <w:rFonts w:ascii="宋体" w:hint="eastAsia"/>
          <w:sz w:val="24"/>
          <w:szCs w:val="24"/>
        </w:rPr>
        <w:t>的</w:t>
      </w:r>
      <w:r>
        <w:rPr>
          <w:rFonts w:ascii="宋体"/>
          <w:sz w:val="24"/>
          <w:szCs w:val="24"/>
        </w:rPr>
        <w:t>概率能达到你的置信的值。</w:t>
      </w:r>
    </w:p>
    <w:p>
      <w:pPr>
        <w:ind w:firstLineChars="200" w:firstLine="480"/>
        <w:rPr>
          <w:rFonts w:ascii="宋体"/>
          <w:sz w:val="24"/>
          <w:szCs w:val="24"/>
        </w:rPr>
      </w:pPr>
      <w:r>
        <w:rPr>
          <w:rFonts w:ascii="宋体" w:hint="eastAsia"/>
          <w:sz w:val="24"/>
          <w:szCs w:val="24"/>
        </w:rPr>
        <w:t>对于具有n个变量和m个子句的</w:t>
      </w:r>
      <w:r>
        <w:rPr>
          <w:rFonts w:ascii="宋体"/>
          <w:sz w:val="24"/>
          <w:szCs w:val="24"/>
        </w:rPr>
        <w:t>析取公式</w:t>
      </w:r>
      <w:r>
        <w:rPr>
          <w:rFonts w:ascii="宋体" w:hint="eastAsia"/>
          <w:sz w:val="24"/>
          <w:szCs w:val="24"/>
        </w:rPr>
        <w:t>φ，KLM计算出许多采样试验</w:t>
      </w:r>
      <w:r>
        <w:rPr>
          <w:rFonts w:ascii="宋体" w:hint="eastAsia"/>
          <w:sz w:val="24"/>
          <w:szCs w:val="24"/>
        </w:rPr>
        <w:drawing>
          <wp:inline distT="0" distB="0" distL="85723" distR="85723">
            <wp:extent cx="1990693" cy="285745"/>
            <wp:effectExtent l="0" t="0" r="0" b="0"/>
            <wp:docPr id="391" name="图片"/>
            <wp:cNvGraphicFramePr>
              <a:graphicFrameLocks noChangeAspect="1"/>
            </wp:cNvGraphicFramePr>
            <a:graphic>
              <a:graphicData uri="http://schemas.openxmlformats.org/drawingml/2006/picture">
                <pic:pic>
                  <pic:nvPicPr>
                    <pic:cNvPr id="393" name="图片 393"/>
                    <pic:cNvPicPr/>
                  </pic:nvPicPr>
                  <pic:blipFill>
                    <a:blip r:embed="rId132"/>
                    <a:stretch>
                      <a:fillRect/>
                    </a:stretch>
                  </pic:blipFill>
                  <pic:spPr>
                    <a:xfrm rot="0">
                      <a:off x="0" y="0"/>
                      <a:ext cx="1990693" cy="285745"/>
                    </a:xfrm>
                    <a:prstGeom prst="rect"/>
                    <a:noFill/>
                    <a:ln w="9525" cmpd="sng" cap="flat">
                      <a:noFill/>
                      <a:prstDash val="solid"/>
                      <a:miter/>
                    </a:ln>
                  </pic:spPr>
                </pic:pic>
              </a:graphicData>
            </a:graphic>
          </wp:inline>
        </w:drawing>
      </w:r>
      <w:r>
        <w:rPr>
          <w:rFonts w:ascii="宋体"/>
          <w:sz w:val="24"/>
          <w:szCs w:val="24"/>
        </w:rPr>
        <w:t>（向上取整）</w:t>
      </w:r>
      <w:r>
        <w:rPr>
          <w:rFonts w:ascii="宋体" w:hint="eastAsia"/>
          <w:sz w:val="24"/>
          <w:szCs w:val="24"/>
        </w:rPr>
        <w:t>，将试验计数器N初始化为0。然后，在每次试验时 ，</w:t>
      </w:r>
      <w:r>
        <w:rPr>
          <w:rFonts w:ascii="宋体"/>
          <w:sz w:val="24"/>
          <w:szCs w:val="24"/>
        </w:rPr>
        <w:t>KLM</w:t>
      </w:r>
      <w:r>
        <w:rPr>
          <w:rFonts w:ascii="宋体" w:hint="eastAsia"/>
          <w:sz w:val="24"/>
          <w:szCs w:val="24"/>
        </w:rPr>
        <w:t>会执行以下步骤：</w:t>
      </w:r>
    </w:p>
    <w:p>
      <w:pPr>
        <w:numPr>
          <w:ilvl w:val="0"/>
          <w:numId w:val="1"/>
        </w:numPr>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如果当前的样本赋值不存在，则以概率</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952485" cy="400043"/>
            <wp:effectExtent l="0" t="0" r="0" b="0"/>
            <wp:docPr id="394" name="图片"/>
            <wp:cNvGraphicFramePr>
              <a:graphicFrameLocks noChangeAspect="1"/>
            </wp:cNvGraphicFramePr>
            <a:graphic>
              <a:graphicData uri="http://schemas.openxmlformats.org/drawingml/2006/picture">
                <pic:pic>
                  <pic:nvPicPr>
                    <pic:cNvPr id="396" name="图片 396"/>
                    <pic:cNvPicPr/>
                  </pic:nvPicPr>
                  <pic:blipFill>
                    <a:blip r:embed="rId133"/>
                    <a:stretch>
                      <a:fillRect/>
                    </a:stretch>
                  </pic:blipFill>
                  <pic:spPr>
                    <a:xfrm rot="0">
                      <a:off x="0" y="0"/>
                      <a:ext cx="952485" cy="400043"/>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随机选一个子句Ci，然后利用变概率分布随机生成一个可满足的Ci分配。</w:t>
      </w:r>
    </w:p>
    <w:p>
      <w:pPr>
        <w:numPr>
          <w:ilvl w:val="0"/>
          <w:numId w:val="1"/>
        </w:numPr>
        <w:rPr>
          <w:rFonts w:ascii="宋体" w:hint="eastAsia"/>
          <w:sz w:val="24"/>
          <w:szCs w:val="24"/>
        </w:rPr>
      </w:pPr>
      <w:r>
        <w:rPr>
          <w:rFonts w:ascii="宋体"/>
          <w:sz w:val="24"/>
          <w:szCs w:val="24"/>
        </w:rPr>
        <w:t>检查当前赋值是否满足随机选择的子句Ck。 如果满足，N增加并生成一个新的样本赋值。 否则，什么都不做。</w:t>
      </w:r>
    </w:p>
    <w:p>
      <w:pPr>
        <w:ind w:left="0" w:firstLineChars="200" w:firstLine="480"/>
        <w:rPr>
          <w:rFonts w:ascii="宋体"/>
          <w:sz w:val="24"/>
          <w:szCs w:val="24"/>
        </w:rPr>
      </w:pPr>
      <w:r>
        <w:rPr>
          <w:rFonts w:ascii="宋体"/>
          <w:sz w:val="24"/>
          <w:szCs w:val="24"/>
        </w:rPr>
        <w:t>KLM返回</w:t>
      </w:r>
      <w:r>
        <w:rPr>
          <w:rFonts w:ascii="宋体"/>
          <w:sz w:val="24"/>
          <w:szCs w:val="24"/>
        </w:rPr>
        <w:drawing>
          <wp:inline distT="0" distB="0" distL="85723" distR="85723">
            <wp:extent cx="904861" cy="361943"/>
            <wp:effectExtent l="0" t="0" r="0" b="0"/>
            <wp:docPr id="397" name="图片"/>
            <wp:cNvGraphicFramePr>
              <a:graphicFrameLocks noChangeAspect="1"/>
            </wp:cNvGraphicFramePr>
            <a:graphic>
              <a:graphicData uri="http://schemas.openxmlformats.org/drawingml/2006/picture">
                <pic:pic>
                  <pic:nvPicPr>
                    <pic:cNvPr id="399" name="图片 399"/>
                    <pic:cNvPicPr/>
                  </pic:nvPicPr>
                  <pic:blipFill>
                    <a:blip r:embed="rId134"/>
                    <a:stretch>
                      <a:fillRect/>
                    </a:stretch>
                  </pic:blipFill>
                  <pic:spPr>
                    <a:xfrm rot="0">
                      <a:off x="0" y="0"/>
                      <a:ext cx="904861" cy="361943"/>
                    </a:xfrm>
                    <a:prstGeom prst="rect"/>
                    <a:noFill/>
                    <a:ln w="9525" cmpd="sng" cap="flat">
                      <a:noFill/>
                      <a:prstDash val="solid"/>
                      <a:miter/>
                    </a:ln>
                  </pic:spPr>
                </pic:pic>
              </a:graphicData>
            </a:graphic>
          </wp:inline>
        </w:drawing>
      </w:r>
      <w:r>
        <w:rPr>
          <w:rFonts w:ascii="宋体"/>
          <w:sz w:val="24"/>
          <w:szCs w:val="24"/>
        </w:rPr>
        <w:t>作为加权DNF计数的估计值。 由于分配检查的时间复杂度是O（n），因此KLM的复杂度为</w:t>
      </w:r>
      <w:r>
        <w:rPr>
          <w:rFonts w:ascii="宋体"/>
          <w:sz w:val="24"/>
          <w:szCs w:val="24"/>
        </w:rPr>
        <w:drawing>
          <wp:inline distT="0" distB="0" distL="85723" distR="85723">
            <wp:extent cx="1466827" cy="304795"/>
            <wp:effectExtent l="0" t="0" r="0" b="0"/>
            <wp:docPr id="400" name="图片"/>
            <wp:cNvGraphicFramePr>
              <a:graphicFrameLocks noChangeAspect="1"/>
            </wp:cNvGraphicFramePr>
            <a:graphic>
              <a:graphicData uri="http://schemas.openxmlformats.org/drawingml/2006/picture">
                <pic:pic>
                  <pic:nvPicPr>
                    <pic:cNvPr id="402" name="图片 402"/>
                    <pic:cNvPicPr/>
                  </pic:nvPicPr>
                  <pic:blipFill>
                    <a:blip r:embed="rId135"/>
                    <a:stretch>
                      <a:fillRect/>
                    </a:stretch>
                  </pic:blipFill>
                  <pic:spPr>
                    <a:xfrm rot="0">
                      <a:off x="0" y="0"/>
                      <a:ext cx="1466827" cy="304795"/>
                    </a:xfrm>
                    <a:prstGeom prst="rect"/>
                    <a:noFill/>
                    <a:ln w="9525" cmpd="sng" cap="flat">
                      <a:noFill/>
                      <a:prstDash val="solid"/>
                      <a:miter/>
                    </a:ln>
                  </pic:spPr>
                </pic:pic>
              </a:graphicData>
            </a:graphic>
          </wp:inline>
        </w:drawing>
      </w:r>
      <w:r>
        <w:rPr>
          <w:rFonts w:ascii="宋体"/>
          <w:sz w:val="24"/>
          <w:szCs w:val="24"/>
        </w:rPr>
        <w:t>。</w:t>
      </w:r>
    </w:p>
    <w:p>
      <w:pPr>
        <w:ind w:firstLineChars="200" w:firstLine="480"/>
        <w:rPr>
          <w:sz w:val="24"/>
          <w:szCs w:val="24"/>
        </w:rPr>
      </w:pPr>
      <w:r>
        <w:rPr>
          <w:sz w:val="24"/>
          <w:szCs w:val="24"/>
        </w:rPr>
        <w:t>（s,i）,指s</w:t>
      </w:r>
      <w:r>
        <w:rPr>
          <w:rFonts w:hint="eastAsia"/>
          <w:sz w:val="24"/>
          <w:szCs w:val="24"/>
        </w:rPr>
        <w:t>∈Di.</w:t>
      </w:r>
    </w:p>
    <w:p>
      <w:pPr>
        <w:ind w:firstLineChars="200" w:firstLine="480"/>
        <w:rPr>
          <w:rFonts w:ascii="宋体"/>
          <w:b/>
          <w:bCs/>
          <w:sz w:val="24"/>
          <w:szCs w:val="24"/>
        </w:rPr>
      </w:pPr>
      <w:r>
        <w:rPr>
          <w:rFonts w:ascii="宋体"/>
          <w:b/>
          <w:bCs/>
          <w:sz w:val="24"/>
          <w:szCs w:val="24"/>
        </w:rPr>
        <w:t>GNN：</w:t>
      </w:r>
    </w:p>
    <w:p>
      <w:pPr>
        <w:ind w:left="0" w:firstLineChars="200" w:firstLine="480"/>
        <w:rPr>
          <w:rFonts w:ascii="宋体"/>
          <w:sz w:val="24"/>
          <w:szCs w:val="24"/>
        </w:rPr>
      </w:pPr>
      <w:r>
        <w:rPr>
          <w:rFonts w:ascii="宋体"/>
          <w:sz w:val="24"/>
          <w:szCs w:val="24"/>
        </w:rPr>
        <w:t>图神经网络（GNN）是专门设计用于处理结构化图形数据的神经网络。 在GNN中，每个图节点x都由一个不断更新的向量表示</w:t>
      </w:r>
      <w:r>
        <w:rPr>
          <w:rFonts w:ascii="宋体"/>
          <w:sz w:val="24"/>
          <w:szCs w:val="24"/>
        </w:rPr>
        <w:drawing>
          <wp:inline distT="0" distB="0" distL="85723" distR="85723">
            <wp:extent cx="238121" cy="295270"/>
            <wp:effectExtent l="0" t="0" r="0" b="0"/>
            <wp:docPr id="403" name="图片"/>
            <wp:cNvGraphicFramePr>
              <a:graphicFrameLocks noChangeAspect="1"/>
            </wp:cNvGraphicFramePr>
            <a:graphic>
              <a:graphicData uri="http://schemas.openxmlformats.org/drawingml/2006/picture">
                <pic:pic>
                  <pic:nvPicPr>
                    <pic:cNvPr id="405" name="图片 405"/>
                    <pic:cNvPicPr/>
                  </pic:nvPicPr>
                  <pic:blipFill>
                    <a:blip r:embed="rId136"/>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 节点x从其邻域N（x）接收信息，</w:t>
      </w:r>
      <w:r>
        <w:rPr>
          <w:rFonts w:ascii="Arial" w:hAnsi="Arial"/>
          <w:i w:val="0"/>
          <w:iCs w:val="0"/>
          <w:caps w:val="0"/>
          <w:smallCaps w:val="0"/>
          <w:color w:val="2E3033"/>
          <w:spacing w:val="0"/>
          <w:sz w:val="24"/>
          <w:szCs w:val="24"/>
          <w:shd w:val="clear" w:color="auto" w:fill="FFFFFF"/>
        </w:rPr>
        <w:t>它是由一条边连接到x的节点集合</w:t>
      </w:r>
      <w:r>
        <w:rPr>
          <w:rFonts w:ascii="宋体"/>
          <w:sz w:val="24"/>
          <w:szCs w:val="24"/>
        </w:rPr>
        <w:t>。 令</w:t>
      </w:r>
      <w:r>
        <w:rPr>
          <w:rFonts w:ascii="宋体"/>
          <w:sz w:val="24"/>
          <w:szCs w:val="24"/>
        </w:rPr>
        <w:drawing>
          <wp:inline distT="0" distB="0" distL="85723" distR="85723">
            <wp:extent cx="361943" cy="200021"/>
            <wp:effectExtent l="0" t="0" r="0" b="0"/>
            <wp:docPr id="406" name="图片"/>
            <wp:cNvGraphicFramePr>
              <a:graphicFrameLocks noChangeAspect="1"/>
            </wp:cNvGraphicFramePr>
            <a:graphic>
              <a:graphicData uri="http://schemas.openxmlformats.org/drawingml/2006/picture">
                <pic:pic>
                  <pic:nvPicPr>
                    <pic:cNvPr id="408" name="图片 408"/>
                    <pic:cNvPicPr/>
                  </pic:nvPicPr>
                  <pic:blipFill>
                    <a:blip r:embed="rId137"/>
                    <a:stretch>
                      <a:fillRect/>
                    </a:stretch>
                  </pic:blipFill>
                  <pic:spPr>
                    <a:xfrm rot="0">
                      <a:off x="0" y="0"/>
                      <a:ext cx="361943" cy="200021"/>
                    </a:xfrm>
                    <a:prstGeom prst="rect"/>
                    <a:noFill/>
                    <a:ln w="9525" cmpd="sng" cap="flat">
                      <a:noFill/>
                      <a:prstDash val="solid"/>
                      <a:miter/>
                    </a:ln>
                  </pic:spPr>
                </pic:pic>
              </a:graphicData>
            </a:graphic>
          </wp:inline>
        </w:drawing>
      </w:r>
      <w:r>
        <w:rPr>
          <w:rFonts w:ascii="宋体"/>
          <w:sz w:val="24"/>
          <w:szCs w:val="24"/>
        </w:rPr>
        <w:t>表示迭代t时</w:t>
      </w:r>
      <w:r>
        <w:rPr>
          <w:rFonts w:ascii="宋体"/>
          <w:sz w:val="24"/>
          <w:szCs w:val="24"/>
        </w:rPr>
        <w:drawing>
          <wp:inline distT="0" distB="0" distL="85723" distR="85723">
            <wp:extent cx="238121" cy="295270"/>
            <wp:effectExtent l="0" t="0" r="0" b="0"/>
            <wp:docPr id="409" name="图片"/>
            <wp:cNvGraphicFramePr>
              <a:graphicFrameLocks noChangeAspect="1"/>
            </wp:cNvGraphicFramePr>
            <a:graphic>
              <a:graphicData uri="http://schemas.openxmlformats.org/drawingml/2006/picture">
                <pic:pic>
                  <pic:nvPicPr>
                    <pic:cNvPr id="411" name="图片 411"/>
                    <pic:cNvPicPr/>
                  </pic:nvPicPr>
                  <pic:blipFill>
                    <a:blip r:embed="rId138"/>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的值。节点更新如下所示：</w:t>
      </w:r>
    </w:p>
    <w:p>
      <w:pPr>
        <w:ind w:left="0" w:firstLineChars="200" w:firstLine="480"/>
        <w:rPr>
          <w:rFonts w:ascii="宋体"/>
          <w:sz w:val="24"/>
          <w:szCs w:val="24"/>
        </w:rPr>
      </w:pPr>
      <w:r>
        <w:rPr>
          <w:rFonts w:ascii="宋体" w:hint="eastAsia"/>
          <w:sz w:val="24"/>
          <w:szCs w:val="24"/>
        </w:rPr>
        <w:drawing>
          <wp:inline distT="0" distB="0" distL="85723" distR="85723">
            <wp:extent cx="3695643" cy="409568"/>
            <wp:effectExtent l="0" t="0" r="0" b="0"/>
            <wp:docPr id="412" name="图片"/>
            <wp:cNvGraphicFramePr>
              <a:graphicFrameLocks noChangeAspect="1"/>
            </wp:cNvGraphicFramePr>
            <a:graphic>
              <a:graphicData uri="http://schemas.openxmlformats.org/drawingml/2006/picture">
                <pic:pic>
                  <pic:nvPicPr>
                    <pic:cNvPr id="414" name="图片 414"/>
                    <pic:cNvPicPr/>
                  </pic:nvPicPr>
                  <pic:blipFill>
                    <a:blip r:embed="rId139"/>
                    <a:stretch>
                      <a:fillRect/>
                    </a:stretch>
                  </pic:blipFill>
                  <pic:spPr>
                    <a:xfrm rot="0">
                      <a:off x="0" y="0"/>
                      <a:ext cx="3695643" cy="409568"/>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其中Combine和Aggregation是函数，Aggregate是置换不变的。使用层归一化的LSTM [1]作为我们的combine函数，将sum作为我们的Aggregate函数。 这有点类似于门控图神经网络[21]，不过使用了层归一化的LSTM代替了门控递归单元（GRU）[7]。所有迭代终止后，使用最终的节点表示来计算目标输出。</w:t>
      </w:r>
    </w:p>
    <w:p>
      <w:pPr>
        <w:pBdr>
          <w:top w:val="none" w:sz="0" w:space="0" w:color="auto"/>
          <w:left w:val="none" w:sz="0" w:space="0" w:color="auto"/>
          <w:bottom w:val="none" w:sz="0" w:space="0" w:color="auto"/>
          <w:right w:val="none" w:sz="0" w:space="0" w:color="auto"/>
        </w:pBdr>
        <w:bidi w:val="0"/>
        <w:ind w:left="0" w:firstLineChars="200" w:firstLine="480"/>
        <w:jc w:val="left"/>
        <w:rPr>
          <w:rFonts w:ascii="宋体"/>
          <w:sz w:val="24"/>
          <w:szCs w:val="24"/>
        </w:rPr>
      </w:pPr>
      <w:r>
        <w:rPr>
          <w:rFonts w:ascii="宋体"/>
          <w:sz w:val="24"/>
          <w:szCs w:val="24"/>
        </w:rPr>
        <w:t>将DNF公式编码为具有文字层，合取层和析取层的3层图形。在文字层中，每个DNF变量都由与其正负文字相对应的2个节点表示，这两个节点由（虚线）边连接以突出显示它们是互补的。在合取词层中，每个节点都代表一个合取词，并连接到出现在该合取词中的文字节点。最后，析取层包含单个析取节点，该节点与合取层中的所有节点连接。为了估算#DNF，我们使用消息传递GNN模型，该模型在相应的DNF图上进行迭代并返回高斯分布。首先，网络使用多层感知器（MLP）</w:t>
      </w:r>
      <w:r>
        <w:rPr>
          <w:rFonts w:ascii="宋体"/>
          <w:sz w:val="24"/>
          <w:szCs w:val="24"/>
        </w:rPr>
        <w:drawing>
          <wp:inline distT="0" distB="0" distL="85723" distR="85723">
            <wp:extent cx="352418" cy="266695"/>
            <wp:effectExtent l="0" t="0" r="0" b="0"/>
            <wp:docPr id="415" name="图片"/>
            <wp:cNvGraphicFramePr>
              <a:graphicFrameLocks noChangeAspect="1"/>
            </wp:cNvGraphicFramePr>
            <a:graphic>
              <a:graphicData uri="http://schemas.openxmlformats.org/drawingml/2006/picture">
                <pic:pic>
                  <pic:nvPicPr>
                    <pic:cNvPr id="417" name="图片 417"/>
                    <pic:cNvPicPr/>
                  </pic:nvPicPr>
                  <pic:blipFill>
                    <a:blip r:embed="rId140"/>
                    <a:stretch>
                      <a:fillRect/>
                    </a:stretch>
                  </pic:blipFill>
                  <pic:spPr>
                    <a:xfrm rot="0">
                      <a:off x="0" y="0"/>
                      <a:ext cx="352418" cy="266695"/>
                    </a:xfrm>
                    <a:prstGeom prst="rect"/>
                    <a:noFill/>
                    <a:ln w="9525" cmpd="sng" cap="flat">
                      <a:noFill/>
                      <a:prstDash val="solid"/>
                      <a:miter/>
                    </a:ln>
                  </pic:spPr>
                </pic:pic>
              </a:graphicData>
            </a:graphic>
          </wp:inline>
        </w:drawing>
      </w:r>
      <w:r>
        <w:rPr>
          <w:rFonts w:ascii="宋体"/>
          <w:sz w:val="24"/>
          <w:szCs w:val="24"/>
        </w:rPr>
        <w:t>在给定它们的概率的情况下计算给定所有文字节点的向量表示形式。将具有概率pi的文字xi的k维表示</w:t>
      </w:r>
      <w:r>
        <w:rPr>
          <w:rFonts w:ascii="宋体"/>
          <w:sz w:val="24"/>
          <w:szCs w:val="24"/>
        </w:rPr>
        <w:drawing>
          <wp:inline distT="0" distB="0" distL="85723" distR="85723">
            <wp:extent cx="485767" cy="285745"/>
            <wp:effectExtent l="0" t="0" r="0" b="0"/>
            <wp:docPr id="418" name="图片"/>
            <wp:cNvGraphicFramePr>
              <a:graphicFrameLocks noChangeAspect="1"/>
            </wp:cNvGraphicFramePr>
            <a:graphic>
              <a:graphicData uri="http://schemas.openxmlformats.org/drawingml/2006/picture">
                <pic:pic>
                  <pic:nvPicPr>
                    <pic:cNvPr id="420" name="图片 420"/>
                    <pic:cNvPicPr/>
                  </pic:nvPicPr>
                  <pic:blipFill>
                    <a:blip r:embed="rId141"/>
                    <a:stretch>
                      <a:fillRect/>
                    </a:stretch>
                  </pic:blipFill>
                  <pic:spPr>
                    <a:xfrm rot="0">
                      <a:off x="0" y="0"/>
                      <a:ext cx="485767" cy="285745"/>
                    </a:xfrm>
                    <a:prstGeom prst="rect"/>
                    <a:noFill/>
                    <a:ln w="9525" cmpd="sng" cap="flat">
                      <a:noFill/>
                      <a:prstDash val="solid"/>
                      <a:miter/>
                    </a:ln>
                  </pic:spPr>
                </pic:pic>
              </a:graphicData>
            </a:graphic>
          </wp:inline>
        </w:drawing>
      </w:r>
      <w:r>
        <w:rPr>
          <w:rFonts w:ascii="宋体"/>
          <w:sz w:val="24"/>
          <w:szCs w:val="24"/>
        </w:rPr>
        <w:t>计算为</w:t>
      </w:r>
      <w:r>
        <w:rPr>
          <w:rFonts w:ascii="宋体"/>
          <w:sz w:val="24"/>
          <w:szCs w:val="24"/>
        </w:rPr>
        <w:drawing>
          <wp:inline distT="0" distB="0" distL="85723" distR="85723">
            <wp:extent cx="1276330" cy="314320"/>
            <wp:effectExtent l="0" t="0" r="0" b="0"/>
            <wp:docPr id="421" name="图片"/>
            <wp:cNvGraphicFramePr>
              <a:graphicFrameLocks noChangeAspect="1"/>
            </wp:cNvGraphicFramePr>
            <a:graphic>
              <a:graphicData uri="http://schemas.openxmlformats.org/drawingml/2006/picture">
                <pic:pic>
                  <pic:nvPicPr>
                    <pic:cNvPr id="423" name="图片 423"/>
                    <pic:cNvPicPr/>
                  </pic:nvPicPr>
                  <pic:blipFill>
                    <a:blip r:embed="rId142"/>
                    <a:stretch>
                      <a:fillRect/>
                    </a:stretch>
                  </pic:blipFill>
                  <pic:spPr>
                    <a:xfrm rot="0">
                      <a:off x="0" y="0"/>
                      <a:ext cx="1276330" cy="314320"/>
                    </a:xfrm>
                    <a:prstGeom prst="rect"/>
                    <a:noFill/>
                    <a:ln w="9525" cmpd="sng" cap="flat">
                      <a:noFill/>
                      <a:prstDash val="solid"/>
                      <a:miter/>
                    </a:ln>
                  </pic:spPr>
                </pic:pic>
              </a:graphicData>
            </a:graphic>
          </wp:inline>
        </w:drawing>
      </w:r>
      <w:r>
        <w:rPr>
          <w:rFonts w:ascii="宋体"/>
          <w:sz w:val="24"/>
          <w:szCs w:val="24"/>
        </w:rPr>
        <w:t>。合取和析取层中的节点分别初始化为两个表示向量vc和vd，并在训练过程中学习这些向量的值。初始化之后，在T次消息传递迭代中更新节点表示形式</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b/>
          <w:bCs/>
          <w:sz w:val="24"/>
          <w:szCs w:val="24"/>
        </w:rPr>
      </w:pPr>
      <w:r>
        <w:rPr>
          <w:rFonts w:ascii="宋体"/>
          <w:b/>
          <w:bCs/>
          <w:sz w:val="24"/>
          <w:szCs w:val="24"/>
        </w:rPr>
        <w:t>消息传递迭代包含一下4个步骤：</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 xml:space="preserve">a：文字层节点使用MLP </w:t>
      </w:r>
      <w:r>
        <w:rPr>
          <w:rFonts w:ascii="宋体"/>
          <w:sz w:val="24"/>
          <w:szCs w:val="24"/>
        </w:rPr>
        <w:drawing>
          <wp:inline distT="0" distB="0" distL="85723" distR="85723">
            <wp:extent cx="167147" cy="139289"/>
            <wp:effectExtent l="0" t="0" r="0" b="0"/>
            <wp:docPr id="424" name="图片"/>
            <wp:cNvGraphicFramePr>
              <a:graphicFrameLocks noChangeAspect="1"/>
            </wp:cNvGraphicFramePr>
            <a:graphic>
              <a:graphicData uri="http://schemas.openxmlformats.org/drawingml/2006/picture">
                <pic:pic>
                  <pic:nvPicPr>
                    <pic:cNvPr id="426" name="图片 426"/>
                    <pic:cNvPicPr/>
                  </pic:nvPicPr>
                  <pic:blipFill>
                    <a:blip r:embed="rId143"/>
                    <a:stretch>
                      <a:fillRect/>
                    </a:stretch>
                  </pic:blipFill>
                  <pic:spPr>
                    <a:xfrm rot="0">
                      <a:off x="0" y="0"/>
                      <a:ext cx="167147" cy="139289"/>
                    </a:xfrm>
                    <a:prstGeom prst="rect"/>
                    <a:noFill/>
                    <a:ln w="9525" cmpd="sng" cap="flat">
                      <a:noFill/>
                      <a:prstDash val="solid"/>
                      <a:miter/>
                    </a:ln>
                  </pic:spPr>
                </pic:pic>
              </a:graphicData>
            </a:graphic>
          </wp:inline>
        </w:drawing>
      </w:r>
      <w:r>
        <w:rPr>
          <w:rFonts w:ascii="宋体"/>
          <w:sz w:val="24"/>
          <w:szCs w:val="24"/>
        </w:rPr>
        <w:t xml:space="preserve">计算消息，并将消息传递到其相邻的合取层节点。 然后，这些合取节点使用sum函数汇总这些消息，并使用归一化的 </w:t>
      </w:r>
      <w:r>
        <w:rPr>
          <w:rFonts w:ascii="宋体"/>
          <w:sz w:val="24"/>
          <w:szCs w:val="24"/>
        </w:rPr>
        <w:drawing>
          <wp:inline distT="0" distB="0" distL="85723" distR="85723">
            <wp:extent cx="516118" cy="155390"/>
            <wp:effectExtent l="0" t="0" r="0" b="0"/>
            <wp:docPr id="427" name="图片"/>
            <wp:cNvGraphicFramePr>
              <a:graphicFrameLocks noChangeAspect="1"/>
            </wp:cNvGraphicFramePr>
            <a:graphic>
              <a:graphicData uri="http://schemas.openxmlformats.org/drawingml/2006/picture">
                <pic:pic>
                  <pic:nvPicPr>
                    <pic:cNvPr id="429" name="图片 429"/>
                    <pic:cNvPicPr/>
                  </pic:nvPicPr>
                  <pic:blipFill>
                    <a:blip r:embed="rId144"/>
                    <a:stretch>
                      <a:fillRect/>
                    </a:stretch>
                  </pic:blipFill>
                  <pic:spPr>
                    <a:xfrm rot="0">
                      <a:off x="0" y="0"/>
                      <a:ext cx="516118" cy="155390"/>
                    </a:xfrm>
                    <a:prstGeom prst="rect"/>
                    <a:noFill/>
                    <a:ln w="9525" cmpd="sng" cap="flat">
                      <a:noFill/>
                      <a:prstDash val="solid"/>
                      <a:miter/>
                    </a:ln>
                  </pic:spPr>
                </pic:pic>
              </a:graphicData>
            </a:graphic>
          </wp:inline>
        </w:drawing>
      </w:r>
      <w:r>
        <w:rPr>
          <w:rFonts w:ascii="宋体"/>
          <w:sz w:val="24"/>
          <w:szCs w:val="24"/>
        </w:rPr>
        <w:t>层更新它们的表示。 更新的合取节点表示形式表示为</w:t>
      </w:r>
      <w:r>
        <w:rPr>
          <w:rFonts w:ascii="宋体"/>
          <w:sz w:val="24"/>
          <w:szCs w:val="24"/>
        </w:rPr>
        <w:drawing>
          <wp:inline distT="0" distB="0" distL="85723" distR="85723">
            <wp:extent cx="571491" cy="314320"/>
            <wp:effectExtent l="0" t="0" r="0" b="0"/>
            <wp:docPr id="430" name="图片"/>
            <wp:cNvGraphicFramePr>
              <a:graphicFrameLocks noChangeAspect="1"/>
            </wp:cNvGraphicFramePr>
            <a:graphic>
              <a:graphicData uri="http://schemas.openxmlformats.org/drawingml/2006/picture">
                <pic:pic>
                  <pic:nvPicPr>
                    <pic:cNvPr id="432" name="图片 432"/>
                    <pic:cNvPicPr/>
                  </pic:nvPicPr>
                  <pic:blipFill>
                    <a:blip r:embed="rId145"/>
                    <a:stretch>
                      <a:fillRect/>
                    </a:stretch>
                  </pic:blipFill>
                  <pic:spPr>
                    <a:xfrm rot="0">
                      <a:off x="0" y="0"/>
                      <a:ext cx="571491" cy="314320"/>
                    </a:xfrm>
                    <a:prstGeom prst="rect"/>
                    <a:noFill/>
                    <a:ln w="9525" cmpd="sng" cap="flat">
                      <a:noFill/>
                      <a:prstDash val="solid"/>
                      <a:miter/>
                    </a:ln>
                  </pic:spPr>
                </pic:pic>
              </a:graphicData>
            </a:graphic>
          </wp:inline>
        </w:drawing>
      </w:r>
      <w:r>
        <w:rPr>
          <w:rFonts w:ascii="宋体"/>
          <w:sz w:val="24"/>
          <w:szCs w:val="24"/>
        </w:rPr>
        <w:t>，</w:t>
      </w:r>
    </w:p>
    <w:p>
      <w:pPr>
        <w:ind w:left="0" w:firstLineChars="250" w:firstLine="600"/>
        <w:rPr>
          <w:rFonts w:ascii="宋体"/>
          <w:sz w:val="24"/>
          <w:szCs w:val="24"/>
        </w:rPr>
      </w:pPr>
      <w:r>
        <w:rPr>
          <w:rFonts w:ascii="宋体"/>
          <w:sz w:val="24"/>
          <w:szCs w:val="24"/>
        </w:rPr>
        <w:t>b）连接层节点通过MLP Mc计算并向分离节点发送消息。分离节点使用层标准LSTM Ld聚合这些消息并进行更新</w:t>
      </w:r>
    </w:p>
    <w:p>
      <w:pPr>
        <w:ind w:left="0" w:firstLineChars="250" w:firstLine="600"/>
        <w:rPr>
          <w:rFonts w:ascii="宋体"/>
          <w:sz w:val="24"/>
          <w:szCs w:val="24"/>
        </w:rPr>
      </w:pPr>
      <w:r>
        <w:rPr>
          <w:rFonts w:ascii="宋体"/>
          <w:sz w:val="24"/>
          <w:szCs w:val="24"/>
        </w:rPr>
        <w:t>c）析取节点使用MLP Md计算消息并将其发送到合取节点，合取节点使用不同的LSTM单元Lc2更新其表示</w:t>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宋体"/>
          <w:sz w:val="24"/>
          <w:szCs w:val="24"/>
        </w:rPr>
      </w:pPr>
      <w:r>
        <w:rPr>
          <w:rFonts w:ascii="宋体"/>
          <w:sz w:val="24"/>
          <w:szCs w:val="24"/>
        </w:rPr>
        <w:t>d）合区节点使用它们的最新表示，将消息发送到文字层中的相邻节点。文字层节点聚集这些消息，并将它们与其对应的否定文字的消息连接起来（用</w:t>
      </w:r>
      <w:r>
        <w:rPr>
          <w:rStyle w:val="20Char"/>
          <w:rFonts w:ascii="MnSymbol10" w:hAnsi="MnSymbol10"/>
          <w:b w:val="0"/>
          <w:bCs w:val="0"/>
          <w:i w:val="0"/>
          <w:iCs w:val="0"/>
          <w:color w:val="auto"/>
          <w:sz w:val="24"/>
          <w:szCs w:val="24"/>
        </w:rPr>
        <w:t>∣∣</w:t>
      </w:r>
      <w:r>
        <w:rPr>
          <w:rFonts w:ascii="宋体"/>
          <w:sz w:val="24"/>
          <w:szCs w:val="24"/>
        </w:rPr>
        <w:t xml:space="preserve">表示）。 然后，他们使用此消息使用层标准LSTM </w:t>
      </w:r>
      <w:r>
        <w:rPr>
          <w:rFonts w:ascii="宋体"/>
          <w:sz w:val="24"/>
          <w:szCs w:val="24"/>
        </w:rPr>
        <w:drawing>
          <wp:inline distT="0" distB="0" distL="85723" distR="85723">
            <wp:extent cx="209546" cy="238121"/>
            <wp:effectExtent l="0" t="0" r="0" b="0"/>
            <wp:docPr id="433" name="图片"/>
            <wp:cNvGraphicFramePr>
              <a:graphicFrameLocks noChangeAspect="1"/>
            </wp:cNvGraphicFramePr>
            <a:graphic>
              <a:graphicData uri="http://schemas.openxmlformats.org/drawingml/2006/picture">
                <pic:pic>
                  <pic:nvPicPr>
                    <pic:cNvPr id="435" name="图片 435"/>
                    <pic:cNvPicPr/>
                  </pic:nvPicPr>
                  <pic:blipFill>
                    <a:blip r:embed="rId146"/>
                    <a:stretch>
                      <a:fillRect/>
                    </a:stretch>
                  </pic:blipFill>
                  <pic:spPr>
                    <a:xfrm rot="0">
                      <a:off x="0" y="0"/>
                      <a:ext cx="209546" cy="238121"/>
                    </a:xfrm>
                    <a:prstGeom prst="rect"/>
                    <a:noFill/>
                    <a:ln w="9525" cmpd="sng" cap="flat">
                      <a:noFill/>
                      <a:prstDash val="solid"/>
                      <a:miter/>
                    </a:ln>
                  </pic:spPr>
                </pic:pic>
              </a:graphicData>
            </a:graphic>
          </wp:inline>
        </w:drawing>
      </w:r>
      <w:r>
        <w:rPr>
          <w:rFonts w:ascii="宋体"/>
          <w:sz w:val="24"/>
          <w:szCs w:val="24"/>
        </w:rPr>
        <w:t xml:space="preserve"> 更新其表示形式。</w:t>
      </w:r>
    </w:p>
    <w:p>
      <w:pPr>
        <w:pBdr>
          <w:top w:val="none" w:sz="0" w:space="0" w:color="auto"/>
          <w:left w:val="none" w:sz="0" w:space="0" w:color="auto"/>
          <w:bottom w:val="none" w:sz="0" w:space="0" w:color="auto"/>
          <w:right w:val="none" w:sz="0" w:space="0" w:color="auto"/>
        </w:pBdr>
        <w:bidi w:val="0"/>
        <w:ind w:left="0" w:firstLineChars="250" w:firstLine="600"/>
        <w:jc w:val="left"/>
        <w:rPr>
          <w:rFonts w:ascii="宋体"/>
          <w:sz w:val="24"/>
          <w:szCs w:val="24"/>
        </w:rPr>
      </w:pPr>
      <w:r>
        <w:rPr>
          <w:rFonts w:ascii="宋体"/>
          <w:sz w:val="24"/>
          <w:szCs w:val="24"/>
        </w:rPr>
        <w:t>图2提供了一个简单公式的4个消息传递步骤的直观表示。在此协议中，我们使用2个不同的LSTM单元Lc1和Lc2来更新步骤（a）和（c）的合取节点的表示，因此 网络分别为基于文字和基于析取的更新学习了更新过程。 在消息传递结束时，最终的析取节点表示</w:t>
      </w:r>
      <w:r>
        <w:rPr>
          <w:rFonts w:ascii="宋体"/>
          <w:sz w:val="24"/>
          <w:szCs w:val="24"/>
        </w:rPr>
        <w:drawing>
          <wp:inline distT="0" distB="0" distL="85723" distR="85723">
            <wp:extent cx="514342" cy="238121"/>
            <wp:effectExtent l="0" t="0" r="0" b="0"/>
            <wp:docPr id="436" name="图片"/>
            <wp:cNvGraphicFramePr>
              <a:graphicFrameLocks noChangeAspect="1"/>
            </wp:cNvGraphicFramePr>
            <a:graphic>
              <a:graphicData uri="http://schemas.openxmlformats.org/drawingml/2006/picture">
                <pic:pic>
                  <pic:nvPicPr>
                    <pic:cNvPr id="438" name="图片 438"/>
                    <pic:cNvPicPr/>
                  </pic:nvPicPr>
                  <pic:blipFill>
                    <a:blip r:embed="rId147"/>
                    <a:stretch>
                      <a:fillRect/>
                    </a:stretch>
                  </pic:blipFill>
                  <pic:spPr>
                    <a:xfrm rot="0">
                      <a:off x="0" y="0"/>
                      <a:ext cx="514342" cy="238121"/>
                    </a:xfrm>
                    <a:prstGeom prst="rect"/>
                    <a:noFill/>
                    <a:ln w="9525" cmpd="sng" cap="flat">
                      <a:noFill/>
                      <a:prstDash val="solid"/>
                      <a:miter/>
                    </a:ln>
                  </pic:spPr>
                </pic:pic>
              </a:graphicData>
            </a:graphic>
          </wp:inline>
        </w:drawing>
      </w:r>
      <w:r>
        <w:rPr>
          <w:rFonts w:ascii="宋体"/>
          <w:sz w:val="24"/>
          <w:szCs w:val="24"/>
        </w:rPr>
        <w:t>通过</w:t>
      </w:r>
      <w:r>
        <w:rPr>
          <w:rFonts w:ascii="宋体"/>
          <w:sz w:val="24"/>
          <w:szCs w:val="24"/>
        </w:rPr>
        <w:drawing>
          <wp:inline distT="0" distB="0" distL="85723" distR="85723">
            <wp:extent cx="857236" cy="247646"/>
            <wp:effectExtent l="0" t="0" r="0" b="0"/>
            <wp:docPr id="439" name="图片"/>
            <wp:cNvGraphicFramePr>
              <a:graphicFrameLocks noChangeAspect="1"/>
            </wp:cNvGraphicFramePr>
            <a:graphic>
              <a:graphicData uri="http://schemas.openxmlformats.org/drawingml/2006/picture">
                <pic:pic>
                  <pic:nvPicPr>
                    <pic:cNvPr id="441" name="图片 441"/>
                    <pic:cNvPicPr/>
                  </pic:nvPicPr>
                  <pic:blipFill>
                    <a:blip r:embed="rId148"/>
                    <a:stretch>
                      <a:fillRect/>
                    </a:stretch>
                  </pic:blipFill>
                  <pic:spPr>
                    <a:xfrm rot="0">
                      <a:off x="0" y="0"/>
                      <a:ext cx="857236" cy="247646"/>
                    </a:xfrm>
                    <a:prstGeom prst="rect"/>
                    <a:noFill/>
                    <a:ln w="9525" cmpd="sng" cap="flat">
                      <a:noFill/>
                      <a:prstDash val="solid"/>
                      <a:miter/>
                    </a:ln>
                  </pic:spPr>
                </pic:pic>
              </a:graphicData>
            </a:graphic>
          </wp:inline>
        </w:drawing>
      </w:r>
      <w:r>
        <w:rPr>
          <w:rFonts w:ascii="宋体"/>
          <w:sz w:val="24"/>
          <w:szCs w:val="24"/>
        </w:rPr>
        <w:t>传递。 该MLP的最后一层由两个神经元</w:t>
      </w:r>
      <w:r>
        <w:rPr>
          <w:rFonts w:ascii="宋体"/>
          <w:sz w:val="24"/>
          <w:szCs w:val="24"/>
        </w:rPr>
        <w:drawing>
          <wp:inline distT="0" distB="0" distL="85723" distR="85723">
            <wp:extent cx="285745" cy="276220"/>
            <wp:effectExtent l="0" t="0" r="0" b="0"/>
            <wp:docPr id="442" name="图片"/>
            <wp:cNvGraphicFramePr>
              <a:graphicFrameLocks noChangeAspect="1"/>
            </wp:cNvGraphicFramePr>
            <a:graphic>
              <a:graphicData uri="http://schemas.openxmlformats.org/drawingml/2006/picture">
                <pic:pic>
                  <pic:nvPicPr>
                    <pic:cNvPr id="444" name="图片 444"/>
                    <pic:cNvPicPr/>
                  </pic:nvPicPr>
                  <pic:blipFill>
                    <a:blip r:embed="rId149"/>
                    <a:stretch>
                      <a:fillRect/>
                    </a:stretch>
                  </pic:blipFill>
                  <pic:spPr>
                    <a:xfrm rot="0">
                      <a:off x="0" y="0"/>
                      <a:ext cx="285745" cy="276220"/>
                    </a:xfrm>
                    <a:prstGeom prst="rect"/>
                    <a:noFill/>
                    <a:ln w="9525" cmpd="sng" cap="flat">
                      <a:noFill/>
                      <a:prstDash val="solid"/>
                      <a:miter/>
                    </a:ln>
                  </pic:spPr>
                </pic:pic>
              </a:graphicData>
            </a:graphic>
          </wp:inline>
        </w:drawing>
      </w:r>
      <w:r>
        <w:rPr>
          <w:rFonts w:ascii="宋体"/>
          <w:sz w:val="24"/>
          <w:szCs w:val="24"/>
        </w:rPr>
        <w:t>和</w:t>
      </w:r>
      <w:r>
        <w:rPr>
          <w:rFonts w:ascii="宋体"/>
          <w:sz w:val="24"/>
          <w:szCs w:val="24"/>
        </w:rPr>
        <w:drawing>
          <wp:inline distT="0" distB="0" distL="85723" distR="85723">
            <wp:extent cx="266695" cy="238121"/>
            <wp:effectExtent l="0" t="0" r="0" b="0"/>
            <wp:docPr id="445" name="图片"/>
            <wp:cNvGraphicFramePr>
              <a:graphicFrameLocks noChangeAspect="1"/>
            </wp:cNvGraphicFramePr>
            <a:graphic>
              <a:graphicData uri="http://schemas.openxmlformats.org/drawingml/2006/picture">
                <pic:pic>
                  <pic:nvPicPr>
                    <pic:cNvPr id="447" name="图片 447"/>
                    <pic:cNvPicPr/>
                  </pic:nvPicPr>
                  <pic:blipFill>
                    <a:blip r:embed="rId150"/>
                    <a:stretch>
                      <a:fillRect/>
                    </a:stretch>
                  </pic:blipFill>
                  <pic:spPr>
                    <a:xfrm rot="0">
                      <a:off x="0" y="0"/>
                      <a:ext cx="266695" cy="238121"/>
                    </a:xfrm>
                    <a:prstGeom prst="rect"/>
                    <a:noFill/>
                    <a:ln w="9525" cmpd="sng" cap="flat">
                      <a:noFill/>
                      <a:prstDash val="solid"/>
                      <a:miter/>
                    </a:ln>
                  </pic:spPr>
                </pic:pic>
              </a:graphicData>
            </a:graphic>
          </wp:inline>
        </w:drawing>
      </w:r>
      <w:r>
        <w:rPr>
          <w:rFonts w:ascii="宋体"/>
          <w:sz w:val="24"/>
          <w:szCs w:val="24"/>
        </w:rPr>
        <w:t>组成，这两个神经元分别返回预测的高斯分布的均值和标准差。</w:t>
      </w:r>
    </w:p>
    <w:p>
      <w:pPr>
        <w:pBdr>
          <w:top w:val="none" w:sz="0" w:space="0" w:color="auto"/>
          <w:left w:val="none" w:sz="0" w:space="0" w:color="auto"/>
          <w:bottom w:val="none" w:sz="0" w:space="0" w:color="auto"/>
          <w:right w:val="none" w:sz="0" w:space="0" w:color="auto"/>
        </w:pBdr>
        <w:shd w:val="clear" w:color="auto" w:fill="FFFFFF"/>
        <w:spacing w:after="224"/>
        <w:ind w:firstLine="480"/>
        <w:rPr>
          <w:b/>
          <w:bCs/>
          <w:sz w:val="28"/>
        </w:rPr>
      </w:pPr>
      <w:r>
        <w:rPr>
          <w:b/>
          <w:bCs/>
          <w:sz w:val="28"/>
        </w:rPr>
        <w:t>损失函数：</w:t>
      </w:r>
    </w:p>
    <w:p>
      <w:pPr>
        <w:ind w:left="0" w:firstLineChars="250" w:firstLine="600"/>
        <w:jc w:val="left"/>
        <w:rPr>
          <w:rFonts w:ascii="宋体"/>
          <w:sz w:val="24"/>
          <w:szCs w:val="24"/>
        </w:rPr>
      </w:pPr>
      <w:r>
        <w:rPr>
          <w:rFonts w:ascii="宋体" w:hint="eastAsia"/>
          <w:sz w:val="24"/>
          <w:szCs w:val="24"/>
        </w:rPr>
        <w:t>给定ε和δ，KLM会在相对于ε的乘法边界内返回真实模型计数μ的估计μ^，并且该边界以1-δ的概率成立。</w:t>
      </w:r>
      <w:r>
        <w:rPr>
          <w:rFonts w:ascii="宋体"/>
          <w:sz w:val="24"/>
          <w:szCs w:val="24"/>
        </w:rPr>
        <w:t>但是乘性</w:t>
      </w:r>
      <w:r>
        <w:rPr>
          <w:rFonts w:ascii="宋体" w:hint="eastAsia"/>
          <w:sz w:val="24"/>
          <w:szCs w:val="24"/>
        </w:rPr>
        <w:t>边界区间使其很难适应标准分布。因此，对该边界</w:t>
      </w:r>
      <w:r>
        <w:rPr>
          <w:rFonts w:ascii="宋体"/>
          <w:sz w:val="24"/>
          <w:szCs w:val="24"/>
        </w:rPr>
        <w:t>使用</w:t>
      </w:r>
      <w:r>
        <w:rPr>
          <w:rFonts w:ascii="宋体" w:hint="eastAsia"/>
          <w:sz w:val="24"/>
          <w:szCs w:val="24"/>
        </w:rPr>
        <w:t>对数</w:t>
      </w:r>
      <w:r>
        <w:rPr>
          <w:rFonts w:ascii="宋体"/>
          <w:sz w:val="24"/>
          <w:szCs w:val="24"/>
        </w:rPr>
        <w:t>得到log</w:t>
      </w:r>
      <w:r>
        <w:rPr>
          <w:rFonts w:ascii="宋体" w:hint="eastAsia"/>
          <w:sz w:val="24"/>
          <w:szCs w:val="24"/>
        </w:rPr>
        <w:t>μ上的</w:t>
      </w:r>
      <w:r>
        <w:rPr>
          <w:rFonts w:ascii="宋体"/>
          <w:sz w:val="24"/>
          <w:szCs w:val="24"/>
        </w:rPr>
        <w:t>加性边界：</w:t>
      </w:r>
      <w:r>
        <w:rPr>
          <w:rFonts w:ascii="宋体" w:hint="eastAsia"/>
          <w:sz w:val="24"/>
          <w:szCs w:val="24"/>
        </w:rPr>
        <w:drawing>
          <wp:inline distT="0" distB="0" distL="85723" distR="85723">
            <wp:extent cx="3781366" cy="323845"/>
            <wp:effectExtent l="0" t="0" r="0" b="0"/>
            <wp:docPr id="448" name="图片"/>
            <wp:cNvGraphicFramePr>
              <a:graphicFrameLocks noChangeAspect="1"/>
            </wp:cNvGraphicFramePr>
            <a:graphic>
              <a:graphicData uri="http://schemas.openxmlformats.org/drawingml/2006/picture">
                <pic:pic>
                  <pic:nvPicPr>
                    <pic:cNvPr id="450" name="图片 450"/>
                    <pic:cNvPicPr/>
                  </pic:nvPicPr>
                  <pic:blipFill>
                    <a:blip r:embed="rId151"/>
                    <a:stretch>
                      <a:fillRect/>
                    </a:stretch>
                  </pic:blipFill>
                  <pic:spPr>
                    <a:xfrm rot="0">
                      <a:off x="0" y="0"/>
                      <a:ext cx="3781366" cy="323845"/>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Microsoft YaHei" w:hAnsi="Microsoft YaHei"/>
          <w:b w:val="0"/>
          <w:bCs w:val="0"/>
          <w:i w:val="0"/>
          <w:iCs w:val="0"/>
          <w:caps w:val="0"/>
          <w:smallCaps w:val="0"/>
          <w:spacing w:val="0"/>
          <w:sz w:val="24"/>
          <w:szCs w:val="24"/>
          <w:shd w:val="clear" w:color="auto" w:fill="FFFFFF"/>
        </w:rPr>
      </w:pPr>
      <w:r>
        <w:rPr>
          <w:rFonts w:ascii="宋体"/>
          <w:sz w:val="24"/>
          <w:szCs w:val="24"/>
        </w:rPr>
        <w:t>通过设置</w:t>
      </w:r>
      <w:r>
        <w:rPr>
          <w:rFonts w:ascii="宋体"/>
          <w:sz w:val="24"/>
          <w:szCs w:val="24"/>
        </w:rPr>
        <w:drawing>
          <wp:inline distT="0" distB="0" distL="85723" distR="85723">
            <wp:extent cx="2847931" cy="333369"/>
            <wp:effectExtent l="0" t="0" r="0" b="0"/>
            <wp:docPr id="451" name="图片"/>
            <wp:cNvGraphicFramePr>
              <a:graphicFrameLocks noChangeAspect="1"/>
            </wp:cNvGraphicFramePr>
            <a:graphic>
              <a:graphicData uri="http://schemas.openxmlformats.org/drawingml/2006/picture">
                <pic:pic>
                  <pic:nvPicPr>
                    <pic:cNvPr id="453" name="图片 453"/>
                    <pic:cNvPicPr/>
                  </pic:nvPicPr>
                  <pic:blipFill>
                    <a:blip r:embed="rId152"/>
                    <a:stretch>
                      <a:fillRect/>
                    </a:stretch>
                  </pic:blipFill>
                  <pic:spPr>
                    <a:xfrm rot="0">
                      <a:off x="0" y="0"/>
                      <a:ext cx="2847931" cy="333369"/>
                    </a:xfrm>
                    <a:prstGeom prst="rect"/>
                    <a:noFill/>
                    <a:ln w="9525" cmpd="sng" cap="flat">
                      <a:noFill/>
                      <a:prstDash val="solid"/>
                      <a:miter/>
                    </a:ln>
                  </pic:spPr>
                </pic:pic>
              </a:graphicData>
            </a:graphic>
          </wp:inline>
        </w:drawing>
      </w:r>
      <w:r>
        <w:rPr>
          <w:rFonts w:ascii="宋体"/>
          <w:sz w:val="24"/>
          <w:szCs w:val="24"/>
        </w:rPr>
        <w:t>，我们可以将高斯分布</w:t>
      </w:r>
      <w:r>
        <w:rPr>
          <w:rFonts w:ascii="宋体"/>
          <w:sz w:val="24"/>
          <w:szCs w:val="24"/>
        </w:rPr>
        <w:drawing>
          <wp:inline distT="0" distB="0" distL="85723" distR="85723">
            <wp:extent cx="828662" cy="304795"/>
            <wp:effectExtent l="0" t="0" r="0" b="0"/>
            <wp:docPr id="454" name="图片"/>
            <wp:cNvGraphicFramePr>
              <a:graphicFrameLocks noChangeAspect="1"/>
            </wp:cNvGraphicFramePr>
            <a:graphic>
              <a:graphicData uri="http://schemas.openxmlformats.org/drawingml/2006/picture">
                <pic:pic>
                  <pic:nvPicPr>
                    <pic:cNvPr id="456" name="图片 456"/>
                    <pic:cNvPicPr/>
                  </pic:nvPicPr>
                  <pic:blipFill>
                    <a:blip r:embed="rId153"/>
                    <a:stretch>
                      <a:fillRect/>
                    </a:stretch>
                  </pic:blipFill>
                  <pic:spPr>
                    <a:xfrm rot="0">
                      <a:off x="0" y="0"/>
                      <a:ext cx="828662" cy="304795"/>
                    </a:xfrm>
                    <a:prstGeom prst="rect"/>
                    <a:noFill/>
                    <a:ln w="9525" cmpd="sng" cap="flat">
                      <a:noFill/>
                      <a:prstDash val="solid"/>
                      <a:miter/>
                    </a:ln>
                  </pic:spPr>
                </pic:pic>
              </a:graphicData>
            </a:graphic>
          </wp:inline>
        </w:drawing>
      </w:r>
      <w:r>
        <w:rPr>
          <w:rFonts w:ascii="宋体"/>
          <w:sz w:val="24"/>
          <w:szCs w:val="24"/>
        </w:rPr>
        <w:t>拟合到该边界，其中</w:t>
      </w:r>
      <w:r>
        <w:rPr>
          <w:rFonts w:ascii="宋体"/>
          <w:sz w:val="24"/>
          <w:szCs w:val="24"/>
        </w:rPr>
        <w:drawing>
          <wp:inline distT="0" distB="0" distL="85723" distR="85723">
            <wp:extent cx="285745" cy="171446"/>
            <wp:effectExtent l="0" t="0" r="0" b="0"/>
            <wp:docPr id="457" name="图片"/>
            <wp:cNvGraphicFramePr>
              <a:graphicFrameLocks noChangeAspect="1"/>
            </wp:cNvGraphicFramePr>
            <a:graphic>
              <a:graphicData uri="http://schemas.openxmlformats.org/drawingml/2006/picture">
                <pic:pic>
                  <pic:nvPicPr>
                    <pic:cNvPr id="459" name="图片 459"/>
                    <pic:cNvPicPr/>
                  </pic:nvPicPr>
                  <pic:blipFill>
                    <a:blip r:embed="rId154"/>
                    <a:stretch>
                      <a:fillRect/>
                    </a:stretch>
                  </pic:blipFill>
                  <pic:spPr>
                    <a:xfrm rot="0">
                      <a:off x="0" y="0"/>
                      <a:ext cx="285745" cy="171446"/>
                    </a:xfrm>
                    <a:prstGeom prst="rect"/>
                    <a:noFill/>
                    <a:ln w="9525" cmpd="sng" cap="flat">
                      <a:noFill/>
                      <a:prstDash val="solid"/>
                      <a:miter/>
                    </a:ln>
                  </pic:spPr>
                </pic:pic>
              </a:graphicData>
            </a:graphic>
          </wp:inline>
        </w:drawing>
      </w:r>
      <w:r>
        <w:rPr>
          <w:rFonts w:ascii="宋体"/>
          <w:sz w:val="24"/>
          <w:szCs w:val="24"/>
        </w:rPr>
        <w:t>表示标准高斯分布的逆累积分布函数。</w:t>
      </w:r>
      <w:r>
        <w:rPr>
          <w:rFonts w:ascii="Microsoft YaHei" w:hAnsi="Microsoft YaHei"/>
          <w:b w:val="0"/>
          <w:bCs w:val="0"/>
          <w:i w:val="0"/>
          <w:iCs w:val="0"/>
          <w:caps w:val="0"/>
          <w:smallCaps w:val="0"/>
          <w:spacing w:val="0"/>
          <w:sz w:val="24"/>
          <w:szCs w:val="24"/>
          <w:shd w:val="clear" w:color="auto" w:fill="FFFFFF"/>
        </w:rPr>
        <w:t>累积分布函数是通过分位点得到累积概率，逆累积分布函数是求得累积概率得分位点。因此，实际上是训练GNN以预测log</w:t>
      </w:r>
      <w:r>
        <w:rPr>
          <w:rFonts w:ascii="Microsoft YaHei" w:hAnsi="Microsoft YaHei" w:hint="eastAsia"/>
          <w:b w:val="0"/>
          <w:bCs w:val="0"/>
          <w:i w:val="0"/>
          <w:iCs w:val="0"/>
          <w:caps w:val="0"/>
          <w:smallCaps w:val="0"/>
          <w:spacing w:val="0"/>
          <w:sz w:val="24"/>
          <w:szCs w:val="24"/>
          <w:shd w:val="clear" w:color="auto" w:fill="FFFFFF"/>
        </w:rPr>
        <w:t>μ，一个负</w:t>
      </w:r>
      <w:r>
        <w:rPr>
          <w:rFonts w:ascii="Microsoft YaHei" w:hAnsi="Microsoft YaHei"/>
          <w:b w:val="0"/>
          <w:bCs w:val="0"/>
          <w:i w:val="0"/>
          <w:iCs w:val="0"/>
          <w:caps w:val="0"/>
          <w:smallCaps w:val="0"/>
          <w:spacing w:val="0"/>
          <w:sz w:val="24"/>
          <w:szCs w:val="24"/>
          <w:shd w:val="clear" w:color="auto" w:fill="FFFFFF"/>
        </w:rPr>
        <w:t>的值。为了将n</w:t>
      </w:r>
      <w:r>
        <w:rPr>
          <w:rFonts w:ascii="Microsoft YaHei" w:hAnsi="Microsoft YaHei" w:hint="eastAsia"/>
          <w:b w:val="0"/>
          <w:bCs w:val="0"/>
          <w:i w:val="0"/>
          <w:iCs w:val="0"/>
          <w:caps w:val="0"/>
          <w:smallCaps w:val="0"/>
          <w:spacing w:val="0"/>
          <w:sz w:val="24"/>
          <w:szCs w:val="24"/>
          <w:shd w:val="clear" w:color="auto" w:fill="FFFFFF"/>
        </w:rPr>
        <w:t>μ</w:t>
      </w:r>
      <w:r>
        <w:rPr>
          <w:rFonts w:ascii="Microsoft YaHei" w:hAnsi="Microsoft YaHei"/>
          <w:b w:val="0"/>
          <w:bCs w:val="0"/>
          <w:i w:val="0"/>
          <w:iCs w:val="0"/>
          <w:caps w:val="0"/>
          <w:smallCaps w:val="0"/>
          <w:spacing w:val="0"/>
          <w:sz w:val="24"/>
          <w:szCs w:val="24"/>
          <w:shd w:val="clear" w:color="auto" w:fill="FFFFFF"/>
        </w:rPr>
        <w:t>的输出限制为负，n</w:t>
      </w:r>
      <w:r>
        <w:rPr>
          <w:rFonts w:ascii="Microsoft YaHei" w:hAnsi="Microsoft YaHei" w:hint="eastAsia"/>
          <w:b w:val="0"/>
          <w:bCs w:val="0"/>
          <w:i w:val="0"/>
          <w:iCs w:val="0"/>
          <w:caps w:val="0"/>
          <w:smallCaps w:val="0"/>
          <w:spacing w:val="0"/>
          <w:sz w:val="24"/>
          <w:szCs w:val="24"/>
          <w:shd w:val="clear" w:color="auto" w:fill="FFFFFF"/>
        </w:rPr>
        <w:t>σ的输出限制为正，使用调整过的ELU激活函数</w:t>
      </w:r>
      <w:r>
        <w:rPr>
          <w:rFonts w:ascii="Microsoft YaHei" w:hAnsi="Microsoft YaHei"/>
          <w:b w:val="0"/>
          <w:bCs w:val="0"/>
          <w:i w:val="0"/>
          <w:iCs w:val="0"/>
          <w:caps w:val="0"/>
          <w:smallCaps w:val="0"/>
          <w:spacing w:val="0"/>
          <w:sz w:val="24"/>
          <w:szCs w:val="24"/>
          <w:shd w:val="clear" w:color="auto" w:fill="FFFFFF"/>
        </w:rPr>
        <w:t>：</w:t>
      </w:r>
    </w:p>
    <w:p>
      <w:pPr>
        <w:pBdr>
          <w:top w:val="none" w:sz="0" w:space="0" w:color="auto"/>
          <w:left w:val="none" w:sz="0" w:space="0" w:color="auto"/>
          <w:bottom w:val="none" w:sz="0" w:space="0" w:color="auto"/>
          <w:right w:val="none" w:sz="0" w:space="0" w:color="auto"/>
        </w:pBdr>
        <w:shd w:val="clear" w:color="auto" w:fill="FFFFFF"/>
        <w:spacing w:after="224"/>
        <w:ind w:firstLine="480"/>
        <w:rPr>
          <w:sz w:val="24"/>
          <w:szCs w:val="24"/>
        </w:rPr>
      </w:pPr>
      <w:r>
        <w:rPr>
          <w:b/>
          <w:bCs/>
          <w:sz w:val="24"/>
          <w:szCs w:val="24"/>
        </w:rPr>
        <w:drawing>
          <wp:inline distT="0" distB="0" distL="85723" distR="85723">
            <wp:extent cx="2924130" cy="676262"/>
            <wp:effectExtent l="0" t="0" r="0" b="0"/>
            <wp:docPr id="460" name="图片"/>
            <wp:cNvGraphicFramePr>
              <a:graphicFrameLocks noChangeAspect="1"/>
            </wp:cNvGraphicFramePr>
            <a:graphic>
              <a:graphicData uri="http://schemas.openxmlformats.org/drawingml/2006/picture">
                <pic:pic>
                  <pic:nvPicPr>
                    <pic:cNvPr id="462" name="图片 462"/>
                    <pic:cNvPicPr/>
                  </pic:nvPicPr>
                  <pic:blipFill>
                    <a:blip r:embed="rId155"/>
                    <a:stretch>
                      <a:fillRect/>
                    </a:stretch>
                  </pic:blipFill>
                  <pic:spPr>
                    <a:xfrm rot="0">
                      <a:off x="0" y="0"/>
                      <a:ext cx="2924130" cy="676262"/>
                    </a:xfrm>
                    <a:prstGeom prst="rect"/>
                    <a:noFill/>
                    <a:ln w="9525" cmpd="sng" cap="flat">
                      <a:noFill/>
                      <a:prstDash val="solid"/>
                      <a:miter/>
                    </a:ln>
                  </pic:spPr>
                </pic:pic>
              </a:graphicData>
            </a:graphic>
          </wp:inline>
        </w:drawing>
      </w:r>
      <w:r>
        <w:rPr>
          <w:sz w:val="24"/>
          <w:szCs w:val="24"/>
        </w:rPr>
        <w:t>应用于n</w:t>
      </w:r>
      <w:r>
        <w:rPr>
          <w:rFonts w:hint="eastAsia"/>
          <w:sz w:val="24"/>
          <w:szCs w:val="24"/>
        </w:rPr>
        <w:t>μ与nσ</w:t>
      </w:r>
      <w:r>
        <w:rPr>
          <w:sz w:val="24"/>
          <w:szCs w:val="24"/>
        </w:rPr>
        <w:t>。</w:t>
      </w:r>
    </w:p>
    <w:p>
      <w:pPr>
        <w:ind w:left="0" w:firstLineChars="250" w:firstLine="600"/>
        <w:jc w:val="left"/>
        <w:rPr>
          <w:sz w:val="24"/>
          <w:szCs w:val="24"/>
        </w:rPr>
      </w:pPr>
      <w:r>
        <w:rPr>
          <w:sz w:val="24"/>
          <w:szCs w:val="24"/>
        </w:rPr>
        <w:t>对n</w:t>
      </w:r>
      <w:r>
        <w:rPr>
          <w:rFonts w:hint="eastAsia"/>
          <w:sz w:val="24"/>
          <w:szCs w:val="24"/>
        </w:rPr>
        <w:t>μ使用-ELU+1</w:t>
      </w:r>
      <w:r>
        <w:rPr>
          <w:sz w:val="24"/>
          <w:szCs w:val="24"/>
        </w:rPr>
        <w:t>(x),n</w:t>
      </w:r>
      <w:r>
        <w:rPr>
          <w:rFonts w:hint="eastAsia"/>
          <w:sz w:val="24"/>
          <w:szCs w:val="24"/>
        </w:rPr>
        <w:t>σ使用ELU+1</w:t>
      </w:r>
      <w:r>
        <w:rPr>
          <w:sz w:val="24"/>
          <w:szCs w:val="24"/>
        </w:rPr>
        <w:t>(x)。</w:t>
      </w:r>
    </w:p>
    <w:p>
      <w:pPr>
        <w:ind w:left="0" w:firstLineChars="250" w:firstLine="600"/>
        <w:jc w:val="left"/>
        <w:rPr>
          <w:rFonts w:ascii="宋体"/>
          <w:sz w:val="24"/>
          <w:szCs w:val="24"/>
        </w:rPr>
      </w:pPr>
      <w:r>
        <w:rPr>
          <w:rFonts w:ascii="宋体" w:hint="eastAsia"/>
          <w:sz w:val="24"/>
          <w:szCs w:val="24"/>
        </w:rPr>
        <w:t>为了比较预测的高斯和KLM结果，我们使用Kullback-Leibler（KL）</w:t>
      </w:r>
      <w:r>
        <w:rPr>
          <w:rFonts w:ascii="宋体"/>
          <w:sz w:val="24"/>
          <w:szCs w:val="24"/>
        </w:rPr>
        <w:t>散度.</w:t>
      </w:r>
      <w:r>
        <w:rPr>
          <w:rFonts w:ascii="宋体" w:hint="eastAsia"/>
          <w:sz w:val="24"/>
          <w:szCs w:val="24"/>
        </w:rPr>
        <w:t>对于两个高斯</w:t>
      </w:r>
      <w:r>
        <w:rPr>
          <w:rFonts w:ascii="宋体"/>
          <w:sz w:val="24"/>
          <w:szCs w:val="24"/>
        </w:rPr>
        <w:t>分布</w:t>
      </w:r>
      <w:r>
        <w:rPr>
          <w:rFonts w:ascii="宋体" w:hint="eastAsia"/>
          <w:sz w:val="24"/>
          <w:szCs w:val="24"/>
        </w:rPr>
        <w:t>N1（µ1;σ1）和N2（µ2;σ2），其散度为：</w:t>
      </w:r>
    </w:p>
    <w:p>
      <w:pPr>
        <w:ind w:left="0" w:firstLineChars="250" w:firstLine="600"/>
        <w:jc w:val="left"/>
        <w:rPr>
          <w:rFonts w:ascii="宋体"/>
          <w:sz w:val="24"/>
          <w:szCs w:val="24"/>
        </w:rPr>
      </w:pPr>
      <w:r>
        <w:rPr>
          <w:rFonts w:ascii="宋体" w:hint="eastAsia"/>
          <w:sz w:val="24"/>
          <w:szCs w:val="24"/>
        </w:rPr>
        <w:drawing>
          <wp:inline distT="0" distB="0" distL="85723" distR="85723">
            <wp:extent cx="3752792" cy="638165"/>
            <wp:effectExtent l="0" t="0" r="0" b="0"/>
            <wp:docPr id="463" name="图片"/>
            <wp:cNvGraphicFramePr>
              <a:graphicFrameLocks noChangeAspect="1"/>
            </wp:cNvGraphicFramePr>
            <a:graphic>
              <a:graphicData uri="http://schemas.openxmlformats.org/drawingml/2006/picture">
                <pic:pic>
                  <pic:nvPicPr>
                    <pic:cNvPr id="465" name="图片 465"/>
                    <pic:cNvPicPr/>
                  </pic:nvPicPr>
                  <pic:blipFill>
                    <a:blip r:embed="rId156"/>
                    <a:stretch>
                      <a:fillRect/>
                    </a:stretch>
                  </pic:blipFill>
                  <pic:spPr>
                    <a:xfrm rot="0">
                      <a:off x="0" y="0"/>
                      <a:ext cx="3752792" cy="638165"/>
                    </a:xfrm>
                    <a:prstGeom prst="rect"/>
                    <a:noFill/>
                    <a:ln w="9525" cmpd="sng" cap="flat">
                      <a:noFill/>
                      <a:prstDash val="solid"/>
                      <a:miter/>
                    </a:ln>
                  </pic:spPr>
                </pic:pic>
              </a:graphicData>
            </a:graphic>
          </wp:inline>
        </w:drawing>
      </w:r>
    </w:p>
    <w:p>
      <w:pPr>
        <w:ind w:left="0" w:firstLineChars="250" w:firstLine="600"/>
        <w:jc w:val="left"/>
        <w:rPr>
          <w:rFonts w:ascii="宋体"/>
          <w:sz w:val="24"/>
          <w:szCs w:val="24"/>
        </w:rPr>
      </w:pPr>
      <w:r>
        <w:rPr>
          <w:rFonts w:ascii="宋体"/>
          <w:sz w:val="24"/>
          <w:szCs w:val="24"/>
        </w:rPr>
        <w:t>这是一个一阶正态分布KL散度的公式，这个散度描述了将N1拟合到N2的损失。</w:t>
      </w:r>
    </w:p>
    <w:p>
      <w:pPr>
        <w:ind w:left="0" w:firstLineChars="250" w:firstLine="600"/>
        <w:jc w:val="left"/>
        <w:rPr>
          <w:rFonts w:ascii="宋体"/>
          <w:sz w:val="24"/>
          <w:szCs w:val="24"/>
        </w:rPr>
      </w:pPr>
      <w:r>
        <w:rPr>
          <w:rFonts w:ascii="宋体" w:hint="eastAsia"/>
          <w:sz w:val="24"/>
          <w:szCs w:val="24"/>
        </w:rPr>
        <w:t>我们将N1设置为网络返回的预测，将N2设置为KLM近似值。此选择至关重要，这是为了避免系统通过学习产生</w:t>
      </w:r>
      <w:r>
        <w:rPr>
          <w:rFonts w:ascii="宋体"/>
          <w:sz w:val="24"/>
          <w:szCs w:val="24"/>
        </w:rPr>
        <w:t>非常大</w:t>
      </w:r>
      <w:r>
        <w:rPr>
          <w:rFonts w:ascii="宋体" w:hint="eastAsia"/>
          <w:sz w:val="24"/>
          <w:szCs w:val="24"/>
        </w:rPr>
        <w:t>的σ2值来使训练损失最小化。</w:t>
      </w:r>
    </w:p>
    <w:p>
      <w:pPr>
        <w:pStyle w:val="3"/>
        <w:keepNext/>
        <w:keepLines/>
        <w:pageBreakBefore/>
        <w:widowControl w:val="0"/>
        <w:jc w:val="center"/>
        <w:rPr>
          <w:sz w:val="30"/>
          <w:szCs w:val="30"/>
        </w:rPr>
      </w:pPr>
      <w:bookmarkStart w:id="9" w:name="_Toc48432551"/>
      <w:r>
        <w:rPr>
          <w:sz w:val="30"/>
          <w:szCs w:val="30"/>
        </w:rPr>
        <w:t>第八周 11月11日~11月17日</w:t>
      </w:r>
      <w:bookmarkEnd w:id="9"/>
    </w:p>
    <w:p>
      <w:pPr>
        <w:ind w:left="0" w:firstLineChars="250" w:firstLine="600"/>
        <w:jc w:val="left"/>
        <w:rPr>
          <w:rFonts w:ascii="宋体"/>
          <w:sz w:val="24"/>
          <w:szCs w:val="24"/>
        </w:rPr>
      </w:pPr>
      <w:r>
        <w:rPr>
          <w:rFonts w:ascii="宋体"/>
          <w:sz w:val="24"/>
          <w:szCs w:val="24"/>
        </w:rPr>
        <w:t>本周准备进化计算考试占用较多时间。</w:t>
      </w:r>
    </w:p>
    <w:p>
      <w:pPr>
        <w:ind w:left="0" w:firstLineChars="250" w:firstLine="600"/>
        <w:jc w:val="left"/>
        <w:rPr>
          <w:rFonts w:ascii="宋体" w:hint="eastAsia"/>
          <w:sz w:val="24"/>
          <w:szCs w:val="24"/>
        </w:rPr>
      </w:pPr>
      <w:r>
        <w:rPr>
          <w:rFonts w:ascii="宋体"/>
          <w:b/>
          <w:bCs/>
          <w:sz w:val="24"/>
          <w:szCs w:val="24"/>
        </w:rPr>
        <w:t>DNF计数</w:t>
      </w:r>
      <w:r>
        <w:rPr>
          <w:rFonts w:ascii="宋体" w:hint="eastAsia"/>
          <w:b/>
          <w:bCs/>
          <w:sz w:val="24"/>
          <w:szCs w:val="24"/>
        </w:rPr>
        <w:t>实验</w:t>
      </w:r>
      <w:r>
        <w:rPr>
          <w:rFonts w:ascii="宋体"/>
          <w:b/>
          <w:bCs/>
          <w:sz w:val="24"/>
          <w:szCs w:val="24"/>
        </w:rPr>
        <w:t>部分</w:t>
      </w:r>
      <w:r>
        <w:rPr>
          <w:rFonts w:ascii="宋体" w:hint="eastAsia"/>
          <w:b/>
          <w:bCs/>
          <w:sz w:val="24"/>
          <w:szCs w:val="24"/>
        </w:rPr>
        <w:t>：</w:t>
      </w:r>
      <w:r>
        <w:rPr>
          <w:rFonts w:ascii="宋体" w:hint="eastAsia"/>
          <w:sz w:val="24"/>
          <w:szCs w:val="24"/>
        </w:rPr>
        <w:t>实验部分论文中记录了结构泛化能力、规模泛化能力、迭代次数消融实验、运行时间以及验证数据生成过程的实验。在我们的实验中，我们将网络的预测μ尖与KLM的预测进行比较，并检查它们的绝对差是否在预定的加性阈值之内。（消融实验：</w:t>
      </w:r>
      <w:r>
        <w:rPr>
          <w:rFonts w:ascii="宋体" w:hint="eastAsia"/>
          <w:b w:val="0"/>
          <w:bCs w:val="0"/>
          <w:i w:val="0"/>
          <w:iCs w:val="0"/>
          <w:caps w:val="0"/>
          <w:smallCaps w:val="0"/>
          <w:spacing w:val="0"/>
          <w:sz w:val="24"/>
          <w:szCs w:val="24"/>
          <w:shd w:val="clear" w:color="auto" w:fill="FFFFFF"/>
        </w:rPr>
        <w:t>因为作者提出了一种方案，同时改变了多个条件/参数，他在接下去的消融实验中，会一一控制一个条件/参数不变，来看看结果，到底是哪个条件/参数对结果的影响更大。</w:t>
      </w:r>
      <w:r>
        <w:rPr>
          <w:rFonts w:ascii="宋体" w:hint="eastAsia"/>
          <w:sz w:val="24"/>
          <w:szCs w:val="24"/>
        </w:rPr>
        <w:t>）</w:t>
      </w:r>
    </w:p>
    <w:p>
      <w:pPr>
        <w:ind w:left="0" w:firstLineChars="250" w:firstLine="600"/>
        <w:jc w:val="left"/>
        <w:rPr>
          <w:rFonts w:ascii="宋体" w:hint="eastAsia"/>
          <w:b w:val="0"/>
          <w:bCs w:val="0"/>
          <w:i w:val="0"/>
          <w:iCs w:val="0"/>
          <w:caps w:val="0"/>
          <w:smallCaps w:val="0"/>
          <w:color w:val="2E3033"/>
          <w:spacing w:val="0"/>
          <w:sz w:val="24"/>
          <w:szCs w:val="24"/>
          <w:shd w:val="clear" w:color="auto" w:fill="FFFFFF"/>
        </w:rPr>
      </w:pPr>
      <w:r>
        <w:rPr>
          <w:rFonts w:ascii="宋体" w:hint="eastAsia"/>
          <w:b/>
          <w:bCs/>
          <w:sz w:val="24"/>
          <w:szCs w:val="24"/>
        </w:rPr>
        <w:t>初始化：</w:t>
      </w:r>
      <w:r>
        <w:rPr>
          <w:rFonts w:ascii="宋体" w:hint="eastAsia"/>
          <w:b w:val="0"/>
          <w:bCs w:val="0"/>
          <w:i w:val="0"/>
          <w:iCs w:val="0"/>
          <w:caps w:val="0"/>
          <w:smallCaps w:val="0"/>
          <w:color w:val="2E3033"/>
          <w:spacing w:val="0"/>
          <w:sz w:val="24"/>
          <w:szCs w:val="24"/>
          <w:shd w:val="clear" w:color="auto" w:fill="FFFFFF"/>
        </w:rPr>
        <w:t>我们在P100 GPU使用KL发散损失训练4次系统,使用学习速率为λ =10的-5次方的Adam优化器[19],梯度剪切率为0.5（梯度剪切这个方案主要是针对梯度爆炸提出的，其思想是设置一个梯度剪切阈值，然后更新梯度的时候，如果梯度超过这个阈值，那么就将其强制限制在这个范围之内。这可以防止梯度爆炸。）,T = 8消息传递迭代次数。</w:t>
      </w:r>
    </w:p>
    <w:p>
      <w:pPr>
        <w:ind w:left="0" w:firstLineChars="250" w:firstLine="600"/>
        <w:jc w:val="left"/>
        <w:rPr>
          <w:rFonts w:ascii="宋体" w:hint="eastAsia"/>
          <w:color w:val="FF0000"/>
          <w:sz w:val="24"/>
          <w:szCs w:val="24"/>
        </w:rPr>
      </w:pPr>
      <w:r>
        <w:rPr>
          <w:rFonts w:ascii="宋体" w:hint="eastAsia"/>
          <w:sz w:val="24"/>
          <w:szCs w:val="24"/>
        </w:rPr>
        <w:t>使用整流线性单位（ReLU）作为MLP隐藏层的激活函数，并使用输出层对除fout以外的所有MLP进行</w:t>
      </w:r>
      <w:r>
        <w:rPr>
          <w:rFonts w:ascii="宋体" w:hint="eastAsia"/>
          <w:color w:val="FF0000"/>
          <w:sz w:val="24"/>
          <w:szCs w:val="24"/>
        </w:rPr>
        <w:t>线性激活。</w:t>
      </w:r>
    </w:p>
    <w:p>
      <w:pPr>
        <w:ind w:left="0" w:firstLineChars="250" w:firstLine="600"/>
        <w:jc w:val="left"/>
        <w:rPr>
          <w:rFonts w:ascii="宋体" w:hint="eastAsia"/>
          <w:b/>
          <w:bCs/>
          <w:sz w:val="24"/>
          <w:szCs w:val="24"/>
        </w:rPr>
      </w:pPr>
      <w:r>
        <w:rPr>
          <w:rFonts w:ascii="宋体" w:hint="eastAsia"/>
          <w:b/>
          <w:bCs/>
          <w:sz w:val="24"/>
          <w:szCs w:val="24"/>
        </w:rPr>
        <w:t>泛化能力：</w:t>
      </w:r>
    </w:p>
    <w:p>
      <w:pPr>
        <w:ind w:left="0" w:firstLineChars="250" w:firstLine="600"/>
        <w:jc w:val="left"/>
        <w:rPr>
          <w:rFonts w:ascii="宋体" w:hint="eastAsia"/>
          <w:sz w:val="24"/>
          <w:szCs w:val="24"/>
        </w:rPr>
      </w:pPr>
      <w:r>
        <w:rPr>
          <w:rFonts w:ascii="宋体" w:hint="eastAsia"/>
          <w:sz w:val="24"/>
          <w:szCs w:val="24"/>
        </w:rPr>
        <w:t>在结构泛化能力测试中，网络预测与KLM的预测非常接近，如图3所示。该模型在KLM WMC估测阙值为0.02时，测试集的准确率超过87.37％，阈值为0.1时该比例上升到99.95％。该模型还可以在不同的n上始终保持一致的性能，对于所有四个测试阈值，在任意两个不同的n值之间，精度的差异最大为4.5％。</w:t>
      </w:r>
    </w:p>
    <w:p>
      <w:pPr>
        <w:ind w:left="0" w:firstLineChars="250" w:firstLine="600"/>
        <w:jc w:val="left"/>
        <w:rPr>
          <w:rFonts w:ascii="宋体" w:hint="eastAsia"/>
          <w:sz w:val="24"/>
          <w:szCs w:val="24"/>
        </w:rPr>
      </w:pPr>
      <w:r>
        <w:rPr>
          <w:rFonts w:ascii="宋体" w:hint="eastAsia"/>
          <w:sz w:val="24"/>
          <w:szCs w:val="24"/>
        </w:rPr>
        <w:t>在所有阈值下，培训和测试准确性之间的接近程度表明该网络尚未拟合或记住其训练公式，而是学习了常规的WMC过程。表3中提供了参数为n的结果。这些结果表明，网络在所有n个值上均保持较高的准确性（例如，阈值0.05的95：5％），因此不依赖于特定的n来实现其较高的整体表现。值得注意的是，该模型还可以抵抗ω的变化。如表4所示，对于阈值0。05和0。1，模型在所有宽度上的得分分别高于96％和99％。有趣的是，它在加权模型计数接近零的较大宽度13、21和34上具有近乎完美的性能，并且在w = 3（计数几乎为1）时，在阈值0.02处具有相对较高的精度。 在这两种极端情况下同时表现良好，再加上中间宽度的高精度，进一步突出了我们模型的稳健性。</w:t>
      </w:r>
    </w:p>
    <w:p>
      <w:pPr>
        <w:ind w:left="0" w:firstLineChars="250" w:firstLine="600"/>
        <w:jc w:val="left"/>
        <w:rPr>
          <w:rFonts w:ascii="宋体" w:hint="eastAsia"/>
          <w:b/>
          <w:bCs/>
          <w:sz w:val="24"/>
          <w:szCs w:val="24"/>
        </w:rPr>
      </w:pPr>
      <w:r>
        <w:rPr>
          <w:rFonts w:ascii="宋体" w:hint="eastAsia"/>
          <w:b/>
          <w:bCs/>
          <w:sz w:val="24"/>
          <w:szCs w:val="24"/>
        </w:rPr>
        <w:t>规模泛化：</w:t>
      </w:r>
    </w:p>
    <w:p>
      <w:pPr>
        <w:ind w:left="0" w:firstLineChars="250" w:firstLine="600"/>
        <w:jc w:val="left"/>
        <w:rPr>
          <w:rFonts w:ascii="宋体" w:hint="eastAsia"/>
          <w:sz w:val="24"/>
          <w:szCs w:val="24"/>
        </w:rPr>
      </w:pPr>
      <w:r>
        <w:rPr>
          <w:rFonts w:ascii="宋体" w:hint="eastAsia"/>
          <w:sz w:val="24"/>
          <w:szCs w:val="24"/>
        </w:rPr>
        <w:t>在尺寸泛化测试上，该模型在10K和15K变量公式上的精度分别为97：13％和94：83％，阈值0.1，尽管变量的数量是训练中的三倍。表5给出了尺寸泛化的全部结果。表6还给出了由宽度w作为参数的相同结果。这些结果表明，网络在宽度3、5和8上的性能一致，但在w = 13时性能较差 这是由于w = 13的公式在n和m的这个比例下显示出“相变（相转移）”。的确，在这种情况下，模型计数会发生剧烈波动，因为m与p的-1次方处于相同的数量级，其中p表示子句的预期满意度。在训练集中，这种现象发生在较小的宽度上，但对于w = 13则永远不会出现，因此对于较大规模的模型，这是全新的情况。但是，对于阈值0.1，它达到了令人满意的82.5％的准确度。</w:t>
      </w:r>
    </w:p>
    <w:p>
      <w:pPr>
        <w:ind w:left="0" w:firstLineChars="250" w:firstLine="600"/>
        <w:jc w:val="left"/>
        <w:rPr>
          <w:rFonts w:ascii="宋体" w:hint="eastAsia"/>
          <w:sz w:val="24"/>
          <w:szCs w:val="24"/>
        </w:rPr>
      </w:pPr>
      <w:r>
        <w:rPr>
          <w:rFonts w:ascii="宋体" w:hint="eastAsia"/>
          <w:sz w:val="24"/>
          <w:szCs w:val="24"/>
        </w:rPr>
        <w:t>这些结果表明，即使训练仅限于较小的公式，也可以在大型公式上实现可靠的近似模型计数。从实际的角度来看，这提供了进一步的证据，可以使用较小的公式来训练大规模求解器，这些较小的公式用现有求解器轻松地标记。在不同生成的数据集上进行的其他实验中（请参见附录B），我们的系统也保持了很高的性能，实际上，在完全随机的公式[22]上比在我们的协议生成的公式上表现更好。这进一步突出了我们的GNN的鲁棒性，并验证了我们的数据生成过程的质量。</w:t>
      </w:r>
    </w:p>
    <w:p>
      <w:pPr>
        <w:ind w:left="0" w:firstLineChars="250" w:firstLine="600"/>
        <w:jc w:val="left"/>
        <w:rPr>
          <w:rFonts w:ascii="宋体" w:hint="eastAsia"/>
          <w:b/>
          <w:bCs/>
          <w:sz w:val="24"/>
          <w:szCs w:val="24"/>
        </w:rPr>
      </w:pPr>
      <w:r>
        <w:rPr>
          <w:rFonts w:ascii="宋体" w:hint="eastAsia"/>
          <w:b/>
          <w:bCs/>
          <w:sz w:val="24"/>
          <w:szCs w:val="24"/>
        </w:rPr>
        <w:t>迭代次数消融实验：</w:t>
      </w:r>
    </w:p>
    <w:p>
      <w:pPr>
        <w:ind w:left="0" w:firstLineChars="250" w:firstLine="600"/>
        <w:jc w:val="left"/>
        <w:rPr>
          <w:rFonts w:ascii="宋体" w:hint="eastAsia"/>
          <w:sz w:val="24"/>
          <w:szCs w:val="24"/>
        </w:rPr>
      </w:pPr>
      <w:r>
        <w:rPr>
          <w:rFonts w:ascii="宋体" w:hint="eastAsia"/>
          <w:sz w:val="24"/>
          <w:szCs w:val="24"/>
        </w:rPr>
        <w:t>在我们的消融实验中，仅通过2条消息传递迭代来运行时，GNN在所有实验中的表现都明显较差。但是，这并不意味着随着消息传递的增加，性能总是会提高。实际上，运行太多的消息传递迭代会使系统易于过度拟合：当运行32个迭代时，系统在结构泛化方面实现类似的性能，但是在大小泛化方面其性能会大大下降。这表明在我们的实例中，必须选择消息传递迭代的折衷值，以实现足够的通信而又不导致过度拟合。</w:t>
      </w:r>
    </w:p>
    <w:p>
      <w:pPr>
        <w:ind w:left="0" w:firstLineChars="250" w:firstLine="600"/>
        <w:jc w:val="left"/>
        <w:rPr>
          <w:rFonts w:ascii="宋体" w:hint="eastAsia"/>
          <w:sz w:val="24"/>
          <w:szCs w:val="24"/>
        </w:rPr>
      </w:pPr>
      <w:r>
        <w:rPr>
          <w:rFonts w:ascii="宋体" w:hint="eastAsia"/>
          <w:b/>
          <w:bCs/>
          <w:sz w:val="24"/>
          <w:szCs w:val="24"/>
        </w:rPr>
        <w:t>时间分析：</w:t>
      </w:r>
      <w:r>
        <w:rPr>
          <w:rFonts w:ascii="宋体" w:hint="eastAsia"/>
          <w:sz w:val="24"/>
          <w:szCs w:val="24"/>
        </w:rPr>
        <w:t>在一般情况下，我们的GNN在O（m-ω）中运行，其中-ω表示平均公式子句宽度。相比之下，KLM在O（nm）中运行，因此在实际情况下KLM要慢的多，这是因为-w《n。</w:t>
      </w:r>
    </w:p>
    <w:p>
      <w:pPr>
        <w:ind w:left="0" w:firstLineChars="250" w:firstLine="600"/>
        <w:jc w:val="left"/>
        <w:rPr>
          <w:rFonts w:ascii="宋体" w:hint="eastAsia"/>
          <w:sz w:val="24"/>
          <w:szCs w:val="24"/>
        </w:rPr>
      </w:pPr>
      <w:r>
        <w:rPr>
          <w:rFonts w:ascii="宋体" w:hint="eastAsia"/>
          <w:sz w:val="24"/>
          <w:szCs w:val="24"/>
        </w:rPr>
        <w:t>我们在表7中展示了GNN与KLM（= 0：1，δ= 0:05）在公式设置为（w = 3，34, m = 0.75n）的运行时间。实际上，KLM需要w：34的7.62秒；n = 1K，对于w = 34，它迅速上升到305.61s；n = 15K，而GNN分别仅需要0.02和0.223秒。这是因为GNN利用有限的宽度来提供线性可伸缩性，而KLM使用n和m二次缩放</w:t>
      </w:r>
    </w:p>
    <w:p>
      <w:pPr>
        <w:ind w:left="0" w:firstLineChars="250" w:firstLine="600"/>
        <w:jc w:val="left"/>
        <w:rPr>
          <w:rFonts w:ascii="宋体" w:hint="eastAsia"/>
          <w:sz w:val="24"/>
          <w:szCs w:val="24"/>
        </w:rPr>
      </w:pPr>
      <w:r>
        <w:rPr>
          <w:rFonts w:ascii="宋体" w:hint="eastAsia"/>
          <w:sz w:val="24"/>
          <w:szCs w:val="24"/>
        </w:rPr>
        <w:t>GNN在较小的宽度上不会像KLM一样慢，因为它不依赖于采样。使用KLM，当随机分配满足子句时便会被替换，这意味着随着子句宽度的减小，随着子句满足的可能性更大，将进行更多替换，这会导致大量的计算开销。例如，KLM需要2375秒（约40分钟）来运行n = 15K且w = 3且使用ε= 0.1和δ= 0.05的公式，而当w = 34时仅需要306s。相比之下，GNN分别仅需要0.104和0.223秒。</w:t>
      </w:r>
    </w:p>
    <w:p>
      <w:pPr>
        <w:ind w:left="0" w:firstLineChars="250" w:firstLine="600"/>
        <w:jc w:val="left"/>
        <w:rPr>
          <w:rFonts w:ascii="宋体" w:hint="eastAsia"/>
          <w:sz w:val="24"/>
          <w:szCs w:val="24"/>
        </w:rPr>
      </w:pPr>
      <w:r>
        <w:rPr>
          <w:rFonts w:ascii="宋体" w:hint="eastAsia"/>
          <w:b/>
          <w:bCs/>
          <w:sz w:val="24"/>
          <w:szCs w:val="24"/>
        </w:rPr>
        <w:t>分析模型：</w:t>
      </w:r>
      <w:r>
        <w:rPr>
          <w:rFonts w:ascii="宋体" w:hint="eastAsia"/>
          <w:sz w:val="24"/>
          <w:szCs w:val="24"/>
        </w:rPr>
        <w:t>为了检查网络如何进行预测，我们选择了21个从结构测试集中获得的公式fi：i∈[1,21]，其加权KLM模型计数约为21 20-i。然后，我们根据这些公式运行网络，并在每次消息传递迭代结束时计算出预测概率。结果如图4所示。最初，网络以较低的估算值开始。然后，在前3次迭代中，网络累积概率并达到一个峰值，并且可以将其映射到来自文字节点的消息，最终到达析取节点。此后，网络将其估算值降低，最后在最终迭代中对其进行优化。</w:t>
      </w:r>
    </w:p>
    <w:p>
      <w:pPr>
        <w:ind w:left="0" w:firstLineChars="250" w:firstLine="600"/>
        <w:jc w:val="left"/>
        <w:rPr>
          <w:rFonts w:ascii="宋体" w:hint="eastAsia"/>
          <w:sz w:val="24"/>
          <w:szCs w:val="24"/>
        </w:rPr>
      </w:pPr>
      <w:r>
        <w:rPr>
          <w:rFonts w:ascii="宋体" w:hint="eastAsia"/>
          <w:sz w:val="24"/>
          <w:szCs w:val="24"/>
        </w:rPr>
        <w:t>这个网络的估计值剧烈波动。初始进行较大的估算，然后进行缩减和优化。这样做时，网络似乎一开始是估算合取概率的简单的和，然后迭代使它可以更好地捕获合取之间的交集。这与我们的观察结果一致，因为对交集的任何了解只能从第三次迭代开始进行，这时析取节点和合取节点将彼此传递更多的全局信息。</w:t>
      </w:r>
    </w:p>
    <w:p>
      <w:pPr>
        <w:ind w:left="0" w:firstLineChars="250" w:firstLine="600"/>
        <w:jc w:val="left"/>
        <w:rPr>
          <w:rFonts w:ascii="宋体" w:hint="eastAsia"/>
          <w:sz w:val="24"/>
          <w:szCs w:val="24"/>
        </w:rPr>
      </w:pPr>
      <w:r>
        <w:rPr>
          <w:rFonts w:ascii="宋体" w:hint="eastAsia"/>
          <w:sz w:val="24"/>
          <w:szCs w:val="24"/>
        </w:rPr>
        <w:t>这也解释了在我们的消融研究中观察到的有限性能：仅进行2次迭代，系统就无法捕获合取析取，因此只能进行幼稚的估计。</w:t>
      </w:r>
    </w:p>
    <w:p>
      <w:pPr>
        <w:ind w:left="0" w:firstLineChars="250" w:firstLine="600"/>
        <w:jc w:val="left"/>
        <w:rPr>
          <w:rFonts w:ascii="宋体" w:hint="eastAsia"/>
          <w:b/>
          <w:bCs/>
          <w:sz w:val="24"/>
          <w:szCs w:val="24"/>
        </w:rPr>
      </w:pPr>
      <w:r>
        <w:rPr>
          <w:rFonts w:ascii="宋体" w:hint="eastAsia"/>
          <w:b/>
          <w:bCs/>
          <w:sz w:val="24"/>
          <w:szCs w:val="24"/>
        </w:rPr>
        <w:t>总结：这个GNN模型做出了以下贡献：</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1 它以</w:t>
      </w:r>
      <w:r>
        <w:rPr>
          <w:rFonts w:ascii="宋体" w:hint="eastAsia"/>
          <w:i w:val="0"/>
          <w:iCs w:val="0"/>
          <w:caps w:val="0"/>
          <w:smallCaps w:val="0"/>
          <w:color w:val="2E3033"/>
          <w:spacing w:val="0"/>
          <w:sz w:val="24"/>
          <w:szCs w:val="24"/>
          <w:shd w:val="clear" w:color="auto" w:fill="FFFFFF"/>
        </w:rPr>
        <w:drawing>
          <wp:inline distT="0" distB="0" distL="85723" distR="85723">
            <wp:extent cx="609590" cy="238121"/>
            <wp:effectExtent l="0" t="0" r="0" b="0"/>
            <wp:docPr id="466" name="图片"/>
            <wp:cNvGraphicFramePr>
              <a:graphicFrameLocks noChangeAspect="1"/>
            </wp:cNvGraphicFramePr>
            <a:graphic>
              <a:graphicData uri="http://schemas.openxmlformats.org/drawingml/2006/picture">
                <pic:pic>
                  <pic:nvPicPr>
                    <pic:cNvPr id="468" name="图片 468"/>
                    <pic:cNvPicPr/>
                  </pic:nvPicPr>
                  <pic:blipFill>
                    <a:blip r:embed="rId157"/>
                    <a:stretch>
                      <a:fillRect/>
                    </a:stretch>
                  </pic:blipFill>
                  <pic:spPr>
                    <a:xfrm rot="0">
                      <a:off x="0" y="0"/>
                      <a:ext cx="609590" cy="238121"/>
                    </a:xfrm>
                    <a:prstGeom prst="rect"/>
                    <a:noFill/>
                    <a:ln w="9525" cmpd="sng" cap="flat">
                      <a:noFill/>
                      <a:prstDash val="solid"/>
                      <a:miter/>
                    </a:ln>
                  </pic:spPr>
                </pic:pic>
              </a:graphicData>
            </a:graphic>
          </wp:inline>
        </w:drawing>
      </w:r>
      <w:r>
        <w:rPr>
          <w:rFonts w:ascii="宋体" w:hint="eastAsia"/>
          <w:i w:val="0"/>
          <w:iCs w:val="0"/>
          <w:caps w:val="0"/>
          <w:smallCaps w:val="0"/>
          <w:color w:val="2E3033"/>
          <w:spacing w:val="0"/>
          <w:sz w:val="24"/>
          <w:szCs w:val="24"/>
          <w:shd w:val="clear" w:color="auto" w:fill="FFFFFF"/>
        </w:rPr>
        <w:t>为单位，在有限宽度的线性时间内，生成高效、高精度的加权#DNF近似值</w:t>
      </w:r>
    </w:p>
    <w:p>
      <w:pPr>
        <w:ind w:firstLineChars="150" w:firstLine="360"/>
        <w:rPr>
          <w:rFonts w:ascii="宋体" w:hint="eastAsia"/>
          <w:sz w:val="24"/>
          <w:szCs w:val="24"/>
        </w:rPr>
      </w:pPr>
      <w:r>
        <w:rPr>
          <w:rFonts w:ascii="宋体" w:hint="eastAsia"/>
          <w:i w:val="0"/>
          <w:iCs w:val="0"/>
          <w:caps w:val="0"/>
          <w:smallCaps w:val="0"/>
          <w:color w:val="2E3033"/>
          <w:spacing w:val="0"/>
          <w:sz w:val="24"/>
          <w:szCs w:val="24"/>
          <w:shd w:val="clear" w:color="auto" w:fill="FFFFFF"/>
        </w:rPr>
        <w:t>2 它可以可靠地扩展到包含多达15K变量的#DNF实例，据我们所知，这是神经符号方法的首例</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3它是健壮的，因为它可以在训练之后生成给定域上的任何问题实例的近似。</w:t>
      </w:r>
    </w:p>
    <w:p>
      <w:pPr>
        <w:ind w:left="0" w:firstLineChars="250" w:firstLine="600"/>
        <w:jc w:val="left"/>
        <w:rPr>
          <w:rFonts w:ascii="宋体"/>
          <w:sz w:val="24"/>
          <w:szCs w:val="24"/>
        </w:rPr>
      </w:pPr>
      <w:r>
        <w:rPr>
          <w:rFonts w:ascii="宋体" w:hint="eastAsia"/>
          <w:sz w:val="24"/>
          <w:szCs w:val="24"/>
        </w:rPr>
        <w:t>这项研究展示了GNN能够学习解决计算上的难题，前提是这些问题可以在多项式时间内近似。</w:t>
      </w:r>
    </w:p>
    <w:p>
      <w:pPr>
        <w:pStyle w:val="3"/>
        <w:keepNext/>
        <w:keepLines/>
        <w:pageBreakBefore/>
        <w:widowControl w:val="0"/>
        <w:jc w:val="center"/>
        <w:rPr>
          <w:sz w:val="30"/>
          <w:szCs w:val="30"/>
        </w:rPr>
      </w:pPr>
      <w:bookmarkStart w:id="10" w:name="_Toc48432552"/>
      <w:r>
        <w:rPr>
          <w:sz w:val="30"/>
          <w:szCs w:val="30"/>
        </w:rPr>
        <w:t>第九周 11月18日~11月24日</w:t>
      </w:r>
      <w:bookmarkEnd w:id="10"/>
    </w:p>
    <w:p>
      <w:pPr>
        <w:ind w:left="0" w:firstLineChars="250" w:firstLine="600"/>
        <w:jc w:val="left"/>
        <w:rPr>
          <w:rFonts w:ascii="宋体"/>
          <w:b/>
          <w:bCs/>
          <w:sz w:val="24"/>
          <w:szCs w:val="24"/>
          <w:shd w:val="clear" w:color="auto" w:fill="FFFFFF"/>
        </w:rPr>
      </w:pPr>
      <w:r>
        <w:rPr>
          <w:rFonts w:ascii="宋体"/>
          <w:b/>
          <w:bCs/>
          <w:sz w:val="24"/>
          <w:szCs w:val="24"/>
          <w:shd w:val="clear" w:color="auto" w:fill="FFFFFF"/>
        </w:rPr>
        <w:t>《DNF》</w:t>
      </w:r>
    </w:p>
    <w:p>
      <w:pPr>
        <w:ind w:left="0" w:firstLineChars="250" w:firstLine="600"/>
        <w:jc w:val="left"/>
        <w:rPr>
          <w:rFonts w:ascii="宋体"/>
          <w:sz w:val="24"/>
          <w:szCs w:val="24"/>
          <w:shd w:val="clear" w:color="auto" w:fill="FFFFFF"/>
        </w:rPr>
      </w:pPr>
      <w:r>
        <w:rPr>
          <w:rFonts w:ascii="宋体"/>
          <w:sz w:val="24"/>
          <w:szCs w:val="24"/>
          <w:shd w:val="clear" w:color="auto" w:fill="FFFFFF"/>
        </w:rPr>
        <w:t>使用KL散度设计两个正态分布结构的损失函数。</w:t>
      </w:r>
    </w:p>
    <w:p>
      <w:pPr>
        <w:ind w:left="0" w:firstLineChars="250" w:firstLine="600"/>
        <w:jc w:val="left"/>
        <w:rPr>
          <w:rFonts w:ascii="宋体"/>
          <w:sz w:val="24"/>
          <w:szCs w:val="24"/>
          <w:shd w:val="clear" w:color="auto" w:fill="FFFFFF"/>
        </w:rPr>
      </w:pPr>
      <w:r>
        <w:rPr>
          <w:rFonts w:ascii="宋体"/>
          <w:sz w:val="24"/>
          <w:szCs w:val="24"/>
          <w:shd w:val="clear" w:color="auto" w:fill="FFFFFF"/>
        </w:rPr>
        <w:t>DNF计数这篇论文借鉴了他人关于DNF计数问题的较新的优秀算法，并搭建图神经网络来拟合、优化该算法。这或许为我的论文了思路，去理解问题的理论要点并将数据建模为一种容易表示的结构，并用适合处理这种结构的神经网络来进行训练，以拟合较新的对应的算法，利用神经网络的特殊结构以更少的时间得到目标结果。</w:t>
      </w:r>
    </w:p>
    <w:p>
      <w:pPr>
        <w:ind w:left="0" w:firstLineChars="250" w:firstLine="600"/>
        <w:jc w:val="left"/>
        <w:rPr>
          <w:rFonts w:ascii="宋体"/>
          <w:sz w:val="24"/>
          <w:szCs w:val="24"/>
          <w:shd w:val="clear" w:color="auto" w:fill="FFFFFF"/>
        </w:rPr>
      </w:pPr>
      <w:r>
        <w:rPr>
          <w:rFonts w:ascii="宋体"/>
          <w:sz w:val="24"/>
          <w:szCs w:val="24"/>
          <w:shd w:val="clear" w:color="auto" w:fill="FFFFFF"/>
        </w:rPr>
        <w:t>设计了各种泛化实验，对于优化问题应该是一个思路。</w:t>
      </w:r>
    </w:p>
    <w:p>
      <w:pPr>
        <w:ind w:left="0" w:firstLineChars="250" w:firstLine="600"/>
        <w:jc w:val="left"/>
        <w:rPr>
          <w:rFonts w:ascii="宋体"/>
          <w:sz w:val="24"/>
          <w:szCs w:val="24"/>
          <w:shd w:val="clear" w:color="auto" w:fill="FFFFFF"/>
        </w:rPr>
      </w:pPr>
      <w:r>
        <w:rPr>
          <w:rFonts w:ascii="宋体"/>
          <w:sz w:val="24"/>
          <w:szCs w:val="24"/>
          <w:shd w:val="clear" w:color="auto" w:fill="FFFFFF"/>
        </w:rPr>
        <w:t>利用消融实验来验证论文的创新点。本文根据思想对关键变量设计了消融实验，验证了关键部分到底起了多大作用（迭代次数T），并保存了不同样本的每一轮迭代得到的结果来分析神经网络的运行原理，以图示表示出来，非常直观。</w:t>
      </w:r>
    </w:p>
    <w:p>
      <w:pPr>
        <w:ind w:left="0" w:firstLineChars="250" w:firstLine="600"/>
        <w:jc w:val="left"/>
        <w:rPr>
          <w:rFonts w:ascii="宋体"/>
          <w:b w:val="0"/>
          <w:bCs w:val="0"/>
          <w:i w:val="0"/>
          <w:iCs w:val="0"/>
          <w:caps w:val="0"/>
          <w:smallCaps w:val="0"/>
          <w:color w:val="2E3033"/>
          <w:spacing w:val="0"/>
          <w:sz w:val="24"/>
          <w:szCs w:val="24"/>
          <w:shd w:val="clear" w:color="auto" w:fill="FFFFFF"/>
        </w:rPr>
      </w:pPr>
      <w:r>
        <w:rPr>
          <w:rFonts w:ascii="宋体"/>
          <w:sz w:val="24"/>
          <w:szCs w:val="24"/>
          <w:shd w:val="clear" w:color="auto" w:fill="FFFFFF"/>
        </w:rPr>
        <w:t>本实验的数据集是作者自己开发的随机产生DNF公式的数据集。其中</w:t>
      </w:r>
      <w:r>
        <w:rPr>
          <w:rFonts w:ascii="宋体" w:hint="eastAsia"/>
          <w:b w:val="0"/>
          <w:bCs w:val="0"/>
          <w:i w:val="0"/>
          <w:iCs w:val="0"/>
          <w:caps w:val="0"/>
          <w:smallCaps w:val="0"/>
          <w:color w:val="2E3033"/>
          <w:spacing w:val="0"/>
          <w:sz w:val="24"/>
          <w:szCs w:val="24"/>
          <w:shd w:val="clear" w:color="auto" w:fill="FFFFFF"/>
        </w:rPr>
        <w:t>变量的概率是均匀随机选择的。对训练集和评估集中的每个公式使用4个分布，这样一个分布是随机生成的，而其他3个分布是随机分布模1的四分之一增量。这保证了生成的公式中模型计数尽可能均匀地覆盖整个[0,1]范围，从而获得更多有代表性的训练和测试数据。</w:t>
      </w:r>
      <w:r>
        <w:rPr>
          <w:rFonts w:ascii="宋体"/>
          <w:b w:val="0"/>
          <w:bCs w:val="0"/>
          <w:i w:val="0"/>
          <w:iCs w:val="0"/>
          <w:caps w:val="0"/>
          <w:smallCaps w:val="0"/>
          <w:color w:val="2E3033"/>
          <w:spacing w:val="0"/>
          <w:sz w:val="24"/>
          <w:szCs w:val="24"/>
          <w:shd w:val="clear" w:color="auto" w:fill="FFFFFF"/>
        </w:rPr>
        <w:t>可以作为建立训练集的一种思路</w:t>
      </w:r>
    </w:p>
    <w:p>
      <w:pPr>
        <w:pStyle w:val="3"/>
        <w:keepNext/>
        <w:keepLines/>
        <w:pageBreakBefore/>
        <w:widowControl w:val="0"/>
        <w:jc w:val="center"/>
        <w:rPr>
          <w:sz w:val="30"/>
          <w:szCs w:val="30"/>
        </w:rPr>
      </w:pPr>
      <w:bookmarkStart w:id="11" w:name="_Toc48432553"/>
      <w:r>
        <w:rPr>
          <w:sz w:val="30"/>
          <w:szCs w:val="30"/>
        </w:rPr>
        <w:t>第十周 11月25日~12月1日</w:t>
      </w:r>
      <w:bookmarkEnd w:id="11"/>
    </w:p>
    <w:p>
      <w:pPr>
        <w:jc w:val="left"/>
        <w:rPr>
          <w:rFonts w:ascii="宋体"/>
          <w:b/>
          <w:bCs/>
          <w:sz w:val="24"/>
          <w:szCs w:val="24"/>
          <w:shd w:val="clear" w:color="auto" w:fill="FFFFFF"/>
        </w:rPr>
      </w:pPr>
      <w:r>
        <w:rPr>
          <w:rFonts w:ascii="宋体"/>
          <w:b/>
          <w:bCs/>
          <w:sz w:val="24"/>
          <w:szCs w:val="24"/>
          <w:shd w:val="clear" w:color="auto" w:fill="FFFFFF"/>
        </w:rPr>
        <w:t>《NeuroSAT》</w:t>
      </w:r>
    </w:p>
    <w:p>
      <w:pPr>
        <w:ind w:left="0" w:firstLineChars="250" w:firstLine="600"/>
        <w:jc w:val="left"/>
        <w:rPr>
          <w:rFonts w:ascii="宋体"/>
          <w:sz w:val="24"/>
          <w:szCs w:val="24"/>
          <w:shd w:val="clear" w:color="auto" w:fill="FFFFFF"/>
        </w:rPr>
      </w:pPr>
      <w:r>
        <w:rPr>
          <w:rFonts w:ascii="宋体"/>
          <w:sz w:val="24"/>
          <w:szCs w:val="24"/>
          <w:shd w:val="clear" w:color="auto" w:fill="FFFFFF"/>
        </w:rPr>
        <w:t>NeuroSAT主要是对CNF公式进行求解，给定CNF问题P，预测P是否为可满足（可满足时</w:t>
      </w:r>
      <w:r>
        <w:rPr>
          <w:rFonts w:hint="eastAsia"/>
        </w:rPr>
        <w:t>φ（</w:t>
      </w:r>
      <w:r>
        <w:t>P</w:t>
      </w:r>
      <w:r>
        <w:rPr>
          <w:rFonts w:hint="eastAsia"/>
        </w:rPr>
        <w:t>）</w:t>
      </w:r>
      <w:r>
        <w:t>为真</w:t>
      </w:r>
      <w:r>
        <w:rPr>
          <w:rFonts w:ascii="宋体"/>
          <w:sz w:val="24"/>
          <w:szCs w:val="24"/>
          <w:shd w:val="clear" w:color="auto" w:fill="FFFFFF"/>
        </w:rPr>
        <w:t>），然后从中解算出一个解。</w:t>
      </w:r>
    </w:p>
    <w:p>
      <w:pPr>
        <w:ind w:left="0" w:firstLineChars="250" w:firstLine="600"/>
        <w:jc w:val="left"/>
        <w:rPr>
          <w:rFonts w:ascii="宋体"/>
          <w:sz w:val="24"/>
          <w:szCs w:val="24"/>
          <w:shd w:val="clear" w:color="auto" w:fill="FFFFFF"/>
        </w:rPr>
      </w:pPr>
      <w:r>
        <w:rPr>
          <w:rFonts w:ascii="宋体"/>
          <w:sz w:val="24"/>
          <w:szCs w:val="24"/>
          <w:shd w:val="clear" w:color="auto" w:fill="FFFFFF"/>
        </w:rPr>
        <w:t>从模型结构来看，和之前看的DNF结构十分相似。这个神经网络结构在这里称作信息传递神经网络（MPNN），使用了消息传递机制，每个子句（或文本）从其相连的文本（或子句及补码）接受消息来更新嵌入，与#DNF的三层GNN结构有些相似，那个三层GNN也是子句、文本、文本补码之间的相互消息传递来更新。还有一点相似的是，其传入消息的形成也是将所有邻居的传出消息求和（SUM），</w:t>
      </w:r>
      <w:r>
        <w:rPr>
          <w:rFonts w:ascii="宋体"/>
          <w:color w:val="FF0000"/>
          <w:sz w:val="24"/>
          <w:szCs w:val="24"/>
          <w:shd w:val="clear" w:color="auto" w:fill="FFFFFF"/>
        </w:rPr>
        <w:t>应该是一种常见做法？</w:t>
      </w:r>
    </w:p>
    <w:p>
      <w:pPr>
        <w:ind w:left="0" w:firstLineChars="250" w:firstLine="600"/>
        <w:jc w:val="left"/>
        <w:rPr>
          <w:rFonts w:ascii="宋体"/>
          <w:b/>
          <w:bCs/>
          <w:sz w:val="24"/>
          <w:szCs w:val="24"/>
          <w:shd w:val="clear" w:color="auto" w:fill="FFFFFF"/>
        </w:rPr>
      </w:pPr>
      <w:r>
        <w:rPr>
          <w:rFonts w:ascii="宋体"/>
          <w:sz w:val="24"/>
          <w:szCs w:val="24"/>
          <w:shd w:val="clear" w:color="auto" w:fill="FFFFFF"/>
        </w:rPr>
        <w:t xml:space="preserve"> </w:t>
      </w:r>
      <w:r>
        <w:rPr>
          <w:rFonts w:ascii="宋体"/>
          <w:b/>
          <w:bCs/>
          <w:sz w:val="24"/>
          <w:szCs w:val="24"/>
          <w:shd w:val="clear" w:color="auto" w:fill="FFFFFF"/>
        </w:rPr>
        <w:drawing>
          <wp:inline distT="0" distB="0" distL="85723" distR="85723">
            <wp:extent cx="5274945" cy="850207"/>
            <wp:effectExtent l="0" t="0" r="0" b="0"/>
            <wp:docPr id="469" name="图片"/>
            <wp:cNvGraphicFramePr>
              <a:graphicFrameLocks noChangeAspect="1"/>
            </wp:cNvGraphicFramePr>
            <a:graphic>
              <a:graphicData uri="http://schemas.openxmlformats.org/drawingml/2006/picture">
                <pic:pic>
                  <pic:nvPicPr>
                    <pic:cNvPr id="471" name="图片 471"/>
                    <pic:cNvPicPr/>
                  </pic:nvPicPr>
                  <pic:blipFill>
                    <a:blip r:embed="rId158"/>
                    <a:stretch>
                      <a:fillRect/>
                    </a:stretch>
                  </pic:blipFill>
                  <pic:spPr>
                    <a:xfrm rot="0">
                      <a:off x="0" y="0"/>
                      <a:ext cx="5274945" cy="850207"/>
                    </a:xfrm>
                    <a:prstGeom prst="rect"/>
                    <a:noFill/>
                    <a:ln w="9525" cmpd="sng" cap="flat">
                      <a:noFill/>
                      <a:prstDash val="solid"/>
                      <a:miter/>
                    </a:ln>
                  </pic:spPr>
                </pic:pic>
              </a:graphicData>
            </a:graphic>
          </wp:inline>
        </w:drawing>
      </w:r>
    </w:p>
    <w:p>
      <w:pPr>
        <w:ind w:left="0" w:firstLineChars="250" w:firstLine="600"/>
        <w:jc w:val="left"/>
        <w:rPr>
          <w:rFonts w:ascii="宋体"/>
          <w:sz w:val="24"/>
          <w:szCs w:val="24"/>
          <w:shd w:val="clear" w:color="auto" w:fill="FFFFFF"/>
        </w:rPr>
      </w:pPr>
      <w:r>
        <w:rPr>
          <w:rFonts w:ascii="宋体"/>
          <w:sz w:val="24"/>
          <w:szCs w:val="24"/>
          <w:shd w:val="clear" w:color="auto" w:fill="FFFFFF"/>
        </w:rPr>
        <w:t>对一次迭代的工作作个简要总结：L(t)第i行包含文字li的嵌入，C(t)第j行包含子句cj的嵌入。Lh(t)、Ch(t)分别为t时刻归一化LSTM Lu、Cu的隐藏状态。M为邻接矩阵（文字li在子句cj中存在，则M（i，j）为1），定义操作符Flip将矩阵L的每一行与文字的否定对应的行交换</w:t>
      </w:r>
      <w:r>
        <w:rPr>
          <w:rFonts w:ascii="宋体"/>
          <w:color w:val="FF0000"/>
          <w:sz w:val="24"/>
          <w:szCs w:val="24"/>
          <w:shd w:val="clear" w:color="auto" w:fill="FFFFFF"/>
        </w:rPr>
        <w:t>（应该是生成L的补码矩阵）</w:t>
      </w:r>
      <w:r>
        <w:rPr>
          <w:rFonts w:ascii="宋体"/>
          <w:sz w:val="24"/>
          <w:szCs w:val="24"/>
          <w:shd w:val="clear" w:color="auto" w:fill="FFFFFF"/>
        </w:rPr>
        <w:t>。更新如下：</w:t>
      </w:r>
    </w:p>
    <w:p>
      <w:pPr>
        <w:ind w:left="0" w:firstLineChars="250" w:firstLine="600"/>
        <w:jc w:val="left"/>
        <w:rPr>
          <w:rFonts w:ascii="宋体"/>
          <w:sz w:val="24"/>
          <w:szCs w:val="24"/>
          <w:shd w:val="clear" w:color="auto" w:fill="FFFFFF"/>
        </w:rPr>
      </w:pPr>
      <w:r>
        <w:rPr>
          <w:rFonts w:ascii="宋体"/>
          <w:sz w:val="24"/>
          <w:szCs w:val="24"/>
          <w:shd w:val="clear" w:color="auto" w:fill="FFFFFF"/>
        </w:rPr>
        <w:drawing>
          <wp:inline distT="0" distB="0" distL="85723" distR="85723">
            <wp:extent cx="3676594" cy="523867"/>
            <wp:effectExtent l="0" t="0" r="0" b="0"/>
            <wp:docPr id="472" name="图片"/>
            <wp:cNvGraphicFramePr>
              <a:graphicFrameLocks noChangeAspect="1"/>
            </wp:cNvGraphicFramePr>
            <a:graphic>
              <a:graphicData uri="http://schemas.openxmlformats.org/drawingml/2006/picture">
                <pic:pic>
                  <pic:nvPicPr>
                    <pic:cNvPr id="474" name="图片 474"/>
                    <pic:cNvPicPr/>
                  </pic:nvPicPr>
                  <pic:blipFill>
                    <a:blip r:embed="rId159"/>
                    <a:stretch>
                      <a:fillRect/>
                    </a:stretch>
                  </pic:blipFill>
                  <pic:spPr>
                    <a:xfrm rot="0">
                      <a:off x="0" y="0"/>
                      <a:ext cx="3676594" cy="523867"/>
                    </a:xfrm>
                    <a:prstGeom prst="rect"/>
                    <a:noFill/>
                    <a:ln w="9525" cmpd="sng" cap="flat">
                      <a:noFill/>
                      <a:prstDash val="solid"/>
                      <a:miter/>
                    </a:ln>
                  </pic:spPr>
                </pic:pic>
              </a:graphicData>
            </a:graphic>
          </wp:inline>
        </w:drawing>
      </w:r>
    </w:p>
    <w:p>
      <w:pPr>
        <w:ind w:left="0" w:firstLineChars="250" w:firstLine="600"/>
        <w:jc w:val="left"/>
        <w:rPr>
          <w:rFonts w:ascii="宋体"/>
          <w:sz w:val="24"/>
          <w:szCs w:val="24"/>
          <w:shd w:val="clear" w:color="auto" w:fill="FFFFFF"/>
        </w:rPr>
      </w:pPr>
      <w:r>
        <w:rPr>
          <w:rFonts w:ascii="宋体"/>
          <w:sz w:val="24"/>
          <w:szCs w:val="24"/>
          <w:shd w:val="clear" w:color="auto" w:fill="FFFFFF"/>
        </w:rPr>
        <w:t>归一化LSTM：Cu接受t时刻的其隐藏状态、经过多层感知机Lmsg处理的L（t）文字分配矩阵与邻接矩阵M的转置的乘积两者来更新Cu在t+1时刻的隐藏状态及子句嵌入矩阵C（t+1）。</w:t>
      </w:r>
    </w:p>
    <w:p>
      <w:pPr>
        <w:ind w:left="0" w:firstLineChars="250" w:firstLine="600"/>
        <w:jc w:val="left"/>
        <w:rPr>
          <w:rFonts w:ascii="宋体"/>
          <w:sz w:val="24"/>
          <w:szCs w:val="24"/>
          <w:shd w:val="clear" w:color="auto" w:fill="FFFFFF"/>
        </w:rPr>
      </w:pPr>
      <w:r>
        <w:rPr>
          <w:rFonts w:ascii="宋体"/>
          <w:sz w:val="24"/>
          <w:szCs w:val="24"/>
          <w:shd w:val="clear" w:color="auto" w:fill="FFFFFF"/>
        </w:rPr>
        <w:t>然后层Lu接收其t时刻的隐藏状态Lh（t）、接受L（t）补码矩阵、经过Cmsg处理的t+1时刻子句嵌入矩阵C（t+1）及邻接矩阵M的积来更新t+1时刻的L（t+1）及隐藏状态Lh（t+1）。</w:t>
      </w:r>
    </w:p>
    <w:p>
      <w:pPr>
        <w:ind w:left="0" w:firstLineChars="250" w:firstLine="600"/>
        <w:jc w:val="left"/>
        <w:rPr>
          <w:rFonts w:ascii="宋体"/>
          <w:color w:val="D8D8D8"/>
          <w:sz w:val="24"/>
          <w:szCs w:val="24"/>
          <w:shd w:val="clear" w:color="auto" w:fill="FFFFFF"/>
        </w:rPr>
      </w:pPr>
      <w:r>
        <w:rPr>
          <w:rFonts w:ascii="宋体"/>
          <w:sz w:val="24"/>
          <w:szCs w:val="24"/>
          <w:shd w:val="clear" w:color="auto" w:fill="FFFFFF"/>
        </w:rPr>
        <w:t>（还没搞懂这里M的作用，暂且当作一种方法）</w:t>
      </w:r>
    </w:p>
    <w:p>
      <w:pPr>
        <w:ind w:leftChars="57" w:left="120" w:firstLineChars="200" w:firstLine="480"/>
        <w:jc w:val="left"/>
        <w:rPr>
          <w:rFonts w:ascii="宋体"/>
          <w:sz w:val="24"/>
          <w:szCs w:val="24"/>
        </w:rPr>
      </w:pPr>
      <w:r>
        <w:rPr>
          <w:rFonts w:ascii="宋体"/>
          <w:sz w:val="24"/>
          <w:szCs w:val="24"/>
        </w:rPr>
        <w:t>对于第T次迭代以后，用层Lvote对得到的L（t）矩阵处理得到L*（T）包含每个文本的投票（对是否可满足的置信值），然后计算文本投票的平均值       y（T）。训练神经网络最小化y（T）与</w:t>
      </w:r>
      <w:r>
        <w:rPr>
          <w:rFonts w:ascii="宋体" w:hint="eastAsia"/>
          <w:sz w:val="24"/>
          <w:szCs w:val="24"/>
        </w:rPr>
        <w:t>φ（P）之间的sigmoid交叉熵损失（即损失函数的设定）</w:t>
      </w:r>
      <w:r>
        <w:rPr>
          <w:rFonts w:ascii="宋体"/>
          <w:sz w:val="24"/>
          <w:szCs w:val="24"/>
        </w:rPr>
        <w:t>。</w:t>
      </w:r>
      <w:r>
        <w:rPr>
          <w:rFonts w:ascii="宋体"/>
          <w:color w:val="FF0000"/>
          <w:sz w:val="24"/>
          <w:szCs w:val="24"/>
        </w:rPr>
        <w:t>（经过查询，sigmoid函数常用于二元分类以及激活函数，而softmax常用于多元分类，而softmax在二元分配时退化为sigmoid）。</w:t>
      </w:r>
    </w:p>
    <w:p>
      <w:pPr>
        <w:ind w:leftChars="57" w:left="120" w:firstLineChars="200" w:firstLine="480"/>
        <w:jc w:val="left"/>
        <w:rPr>
          <w:rFonts w:ascii="宋体"/>
          <w:sz w:val="24"/>
          <w:szCs w:val="24"/>
        </w:rPr>
      </w:pPr>
      <w:r>
        <w:rPr>
          <w:rFonts w:ascii="宋体"/>
          <w:sz w:val="24"/>
          <w:szCs w:val="24"/>
        </w:rPr>
        <w:t>其在图中展示一开始投票都以低置信度投出不可满足票，然后开始出现一些分散的文本头可满足票。在一个突然出现的阶段转换，所有文字突然开始以高置信度投可满足票，然后投票收敛，网络停止演化。</w:t>
      </w:r>
    </w:p>
    <w:p>
      <w:pPr>
        <w:ind w:leftChars="57" w:left="120" w:firstLineChars="200" w:firstLine="480"/>
        <w:jc w:val="left"/>
        <w:rPr>
          <w:rFonts w:ascii="宋体"/>
          <w:sz w:val="24"/>
          <w:szCs w:val="24"/>
        </w:rPr>
      </w:pPr>
      <w:r>
        <w:rPr>
          <w:rFonts w:ascii="宋体"/>
          <w:sz w:val="24"/>
          <w:szCs w:val="24"/>
        </w:rPr>
        <w:t>其训练数据的产生是通过一个分布SR（n）产生的。SR（n）的特性是：产生一对元素，其中一个元素可满足、另一个不可满足，两个元素的区别只在于其中某一个文字的正反。SR（n）随机抽取一个平均值略大于4的整数k，然后随机均匀不替代的抽取k个变量以50%的概率取反。不停以这种方法生成子句ci并添加进SAT问题中，直到添加子句cm使问题不可满足为止。这时，对cm取反又能使问题{c1....c’m}可满足，而{c1.....cm}不可满足。这两个都是SR（n）的样本。</w:t>
      </w:r>
    </w:p>
    <w:p>
      <w:pPr>
        <w:ind w:leftChars="57" w:left="120" w:firstLineChars="200" w:firstLine="480"/>
        <w:jc w:val="left"/>
        <w:rPr>
          <w:rFonts w:ascii="宋体"/>
          <w:sz w:val="24"/>
          <w:szCs w:val="24"/>
        </w:rPr>
      </w:pPr>
      <w:r>
        <w:rPr>
          <w:rFonts w:ascii="宋体"/>
          <w:sz w:val="24"/>
          <w:szCs w:val="24"/>
        </w:rPr>
        <w:t>上述的产生数据集的方法也是一个例子，与#DNF中生成数据集不同，这个方法同时生成了可满足与不可满足的样本，因为目的是训练MPNN使之学会预测可满足(应该)。</w:t>
      </w:r>
    </w:p>
    <w:p>
      <w:pPr>
        <w:pStyle w:val="3"/>
        <w:keepNext/>
        <w:keepLines/>
        <w:pageBreakBefore/>
        <w:widowControl w:val="0"/>
        <w:jc w:val="center"/>
        <w:rPr>
          <w:sz w:val="30"/>
          <w:szCs w:val="30"/>
        </w:rPr>
      </w:pPr>
      <w:bookmarkStart w:id="12" w:name="_Toc48432554"/>
      <w:r>
        <w:rPr>
          <w:rFonts w:ascii="宋体"/>
          <w:sz w:val="24"/>
          <w:szCs w:val="24"/>
        </w:rPr>
        <w:t xml:space="preserve">     </w:t>
      </w:r>
      <w:r>
        <w:rPr>
          <w:sz w:val="30"/>
          <w:szCs w:val="30"/>
        </w:rPr>
        <w:t>第十一周 12月2日~12月8日</w:t>
      </w:r>
      <w:bookmarkEnd w:id="12"/>
    </w:p>
    <w:p>
      <w:pPr>
        <w:ind w:leftChars="57" w:left="120" w:firstLine="569"/>
        <w:jc w:val="left"/>
        <w:rPr>
          <w:rFonts w:ascii="宋体"/>
          <w:sz w:val="24"/>
          <w:szCs w:val="24"/>
        </w:rPr>
      </w:pPr>
      <w:r>
        <w:rPr>
          <w:rFonts w:ascii="宋体"/>
          <w:color w:val="FF0000"/>
          <w:sz w:val="24"/>
          <w:szCs w:val="24"/>
        </w:rPr>
        <w:t>上周M的作用</w:t>
      </w:r>
      <w:r>
        <w:rPr>
          <w:rFonts w:ascii="宋体"/>
          <w:sz w:val="24"/>
          <w:szCs w:val="24"/>
        </w:rPr>
        <w:t>：</w:t>
      </w:r>
      <w:r>
        <w:rPr>
          <w:rFonts w:ascii="宋体"/>
          <w:sz w:val="24"/>
          <w:szCs w:val="24"/>
        </w:rPr>
        <w:drawing>
          <wp:inline distT="0" distB="0" distL="85723" distR="85723">
            <wp:extent cx="3676594" cy="523867"/>
            <wp:effectExtent l="0" t="0" r="0" b="0"/>
            <wp:docPr id="475" name="图片"/>
            <wp:cNvGraphicFramePr>
              <a:graphicFrameLocks noChangeAspect="1"/>
            </wp:cNvGraphicFramePr>
            <a:graphic>
              <a:graphicData uri="http://schemas.openxmlformats.org/drawingml/2006/picture">
                <pic:pic>
                  <pic:nvPicPr>
                    <pic:cNvPr id="477" name="图片 477"/>
                    <pic:cNvPicPr/>
                  </pic:nvPicPr>
                  <pic:blipFill>
                    <a:blip r:embed="rId160"/>
                    <a:stretch>
                      <a:fillRect/>
                    </a:stretch>
                  </pic:blipFill>
                  <pic:spPr>
                    <a:xfrm rot="0">
                      <a:off x="0" y="0"/>
                      <a:ext cx="3676594" cy="523867"/>
                    </a:xfrm>
                    <a:prstGeom prst="rect"/>
                    <a:noFill/>
                    <a:ln w="9525" cmpd="sng" cap="flat">
                      <a:noFill/>
                      <a:prstDash val="solid"/>
                      <a:miter/>
                    </a:ln>
                  </pic:spPr>
                </pic:pic>
              </a:graphicData>
            </a:graphic>
          </wp:inline>
        </w:drawing>
      </w:r>
    </w:p>
    <w:p>
      <w:pPr>
        <w:ind w:leftChars="57" w:left="120" w:firstLine="569"/>
        <w:jc w:val="left"/>
        <w:rPr>
          <w:rFonts w:ascii="宋体"/>
          <w:sz w:val="24"/>
          <w:szCs w:val="24"/>
        </w:rPr>
      </w:pPr>
      <w:r>
        <w:rPr>
          <w:rFonts w:ascii="宋体"/>
          <w:sz w:val="24"/>
          <w:szCs w:val="24"/>
        </w:rPr>
        <w:t>M作为邻接矩阵，在第一行中M的转置从L（t）中分别筛选出与文字i相连的所有文字及其嵌入。第二行中，M分别筛选与文字i有关的子句的嵌入。</w:t>
      </w:r>
    </w:p>
    <w:p>
      <w:pPr>
        <w:ind w:leftChars="57" w:left="120" w:firstLine="569"/>
        <w:jc w:val="left"/>
        <w:rPr>
          <w:rFonts w:ascii="宋体"/>
          <w:sz w:val="24"/>
          <w:szCs w:val="24"/>
        </w:rPr>
      </w:pPr>
      <w:r>
        <w:rPr>
          <w:rFonts w:ascii="宋体"/>
          <w:sz w:val="24"/>
          <w:szCs w:val="24"/>
        </w:rPr>
        <w:t>回到实验部分，实验</w:t>
      </w:r>
      <w:r>
        <w:rPr>
          <w:rFonts w:ascii="宋体" w:hint="eastAsia"/>
          <w:sz w:val="24"/>
          <w:szCs w:val="24"/>
        </w:rPr>
        <w:t>使用ADAM优化器以</w:t>
      </w:r>
      <w:r>
        <w:rPr>
          <w:rFonts w:ascii="宋体" w:hint="eastAsia"/>
          <w:sz w:val="24"/>
          <w:szCs w:val="24"/>
        </w:rPr>
        <w:drawing>
          <wp:inline distT="0" distB="0" distL="85723" distR="85723">
            <wp:extent cx="581016" cy="180971"/>
            <wp:effectExtent l="0" t="0" r="0" b="0"/>
            <wp:docPr id="478" name="图片"/>
            <wp:cNvGraphicFramePr>
              <a:graphicFrameLocks noChangeAspect="1"/>
            </wp:cNvGraphicFramePr>
            <a:graphic>
              <a:graphicData uri="http://schemas.openxmlformats.org/drawingml/2006/picture">
                <pic:pic>
                  <pic:nvPicPr>
                    <pic:cNvPr id="480" name="图片 480"/>
                    <pic:cNvPicPr/>
                  </pic:nvPicPr>
                  <pic:blipFill>
                    <a:blip r:embed="rId161"/>
                    <a:stretch>
                      <a:fillRect/>
                    </a:stretch>
                  </pic:blipFill>
                  <pic:spPr>
                    <a:xfrm rot="0">
                      <a:off x="0" y="0"/>
                      <a:ext cx="581016" cy="180971"/>
                    </a:xfrm>
                    <a:prstGeom prst="rect"/>
                    <a:noFill/>
                    <a:ln w="9525" cmpd="sng" cap="flat">
                      <a:noFill/>
                      <a:prstDash val="solid"/>
                      <a:miter/>
                    </a:ln>
                  </pic:spPr>
                </pic:pic>
              </a:graphicData>
            </a:graphic>
          </wp:inline>
        </w:drawing>
      </w:r>
      <w:r>
        <w:rPr>
          <w:rFonts w:ascii="宋体" w:hint="eastAsia"/>
          <w:sz w:val="24"/>
          <w:szCs w:val="24"/>
        </w:rPr>
        <w:t>的学习率训练我们的模型，以0.65的剪裁比按全局范数剪裁梯度。我们一起对多个问题进行批处理，每个批处理最多包含12000个节点（即文本加子句）。</w:t>
      </w:r>
      <w:r>
        <w:rPr>
          <w:rFonts w:ascii="宋体"/>
          <w:sz w:val="24"/>
          <w:szCs w:val="24"/>
        </w:rPr>
        <w:t>Adam优化器经常出现，且学习率量级基本在10^-5左右。Adam实现简单计算高效，对内存需求少，参数更新不受梯度伸缩变换影响等，是综合来说默认工作性能比较优秀的优化器。梯度剪裁也多有使用，根据导数结果设置剪裁比将导数限制在一个范围内防止梯度爆炸。</w:t>
      </w:r>
    </w:p>
    <w:p>
      <w:pPr>
        <w:ind w:leftChars="57" w:left="120" w:firstLine="569"/>
        <w:jc w:val="left"/>
        <w:rPr>
          <w:rFonts w:ascii="Microsoft YaHei" w:hAnsi="Microsoft YaHei"/>
          <w:b w:val="0"/>
          <w:bCs w:val="0"/>
          <w:i w:val="0"/>
          <w:iCs w:val="0"/>
          <w:caps w:val="0"/>
          <w:smallCaps w:val="0"/>
          <w:spacing w:val="0"/>
          <w:sz w:val="24"/>
          <w:szCs w:val="24"/>
          <w:shd w:val="clear" w:color="auto" w:fill="FFFFFF"/>
        </w:rPr>
      </w:pPr>
      <w:r>
        <w:rPr>
          <w:rFonts w:ascii="宋体"/>
          <w:sz w:val="24"/>
          <w:szCs w:val="24"/>
        </w:rPr>
        <w:t>有关解码得到可满足分配结果的方法，我还不是很理解。只知道是利用KMeans聚类算法。</w:t>
      </w:r>
      <w:r>
        <w:rPr>
          <w:rFonts w:ascii="Microsoft YaHei" w:hAnsi="Microsoft YaHei"/>
          <w:b w:val="0"/>
          <w:bCs w:val="0"/>
          <w:i w:val="0"/>
          <w:iCs w:val="0"/>
          <w:caps w:val="0"/>
          <w:smallCaps w:val="0"/>
          <w:spacing w:val="0"/>
          <w:sz w:val="24"/>
          <w:szCs w:val="24"/>
          <w:shd w:val="clear" w:color="auto" w:fill="FFFFFF"/>
        </w:rPr>
        <w:t>随机确定2个初始点作为簇中心; 为每个数据分配簇[计算每条数据和簇中心的相似度,分配到最相似的簇上]</w:t>
      </w:r>
      <w:r>
        <w:rPr>
          <w:rFonts w:ascii="Microsoft YaHei" w:hAnsi="Microsoft YaHei"/>
          <w:b w:val="0"/>
          <w:bCs w:val="0"/>
          <w:i w:val="0"/>
          <w:iCs w:val="0"/>
          <w:caps w:val="0"/>
          <w:smallCaps w:val="0"/>
          <w:spacing w:val="0"/>
          <w:sz w:val="24"/>
          <w:szCs w:val="24"/>
          <w:shd w:val="clear" w:color="auto" w:fill="FFFFFF"/>
        </w:rPr>
        <w:drawing>
          <wp:inline distT="0" distB="0" distL="85723" distR="85723">
            <wp:extent cx="2981279" cy="180971"/>
            <wp:effectExtent l="0" t="0" r="0" b="0"/>
            <wp:docPr id="481" name="图片"/>
            <wp:cNvGraphicFramePr>
              <a:graphicFrameLocks noChangeAspect="1"/>
            </wp:cNvGraphicFramePr>
            <a:graphic>
              <a:graphicData uri="http://schemas.openxmlformats.org/drawingml/2006/picture">
                <pic:pic>
                  <pic:nvPicPr>
                    <pic:cNvPr id="483" name="图片 483"/>
                    <pic:cNvPicPr/>
                  </pic:nvPicPr>
                  <pic:blipFill>
                    <a:blip r:embed="rId162"/>
                    <a:stretch>
                      <a:fillRect/>
                    </a:stretch>
                  </pic:blipFill>
                  <pic:spPr>
                    <a:xfrm rot="0">
                      <a:off x="0" y="0"/>
                      <a:ext cx="2981279" cy="180971"/>
                    </a:xfrm>
                    <a:prstGeom prst="rect"/>
                    <a:noFill/>
                    <a:ln w="9525" cmpd="sng" cap="flat">
                      <a:noFill/>
                      <a:prstDash val="solid"/>
                      <a:miter/>
                    </a:ln>
                  </pic:spPr>
                </pic:pic>
              </a:graphicData>
            </a:graphic>
          </wp:inline>
        </w:drawing>
      </w:r>
      <w:r>
        <w:rPr>
          <w:rFonts w:ascii="Microsoft YaHei" w:hAnsi="Microsoft YaHei"/>
          <w:b w:val="0"/>
          <w:bCs w:val="0"/>
          <w:i w:val="0"/>
          <w:iCs w:val="0"/>
          <w:caps w:val="0"/>
          <w:smallCaps w:val="0"/>
          <w:spacing w:val="0"/>
          <w:sz w:val="24"/>
          <w:szCs w:val="24"/>
          <w:shd w:val="clear" w:color="auto" w:fill="FFFFFF"/>
        </w:rPr>
        <w:t>;根据簇中的数据点对每个簇中心进行更新.反复重复直到收敛为止。此部分完全没懂。</w:t>
      </w:r>
    </w:p>
    <w:p>
      <w:pPr>
        <w:ind w:leftChars="57" w:left="120" w:firstLine="569"/>
        <w:jc w:val="left"/>
        <w:rPr>
          <w:rFonts w:ascii="宋体"/>
          <w:sz w:val="24"/>
          <w:szCs w:val="24"/>
        </w:rPr>
      </w:pPr>
      <w:r>
        <w:rPr>
          <w:rFonts w:ascii="宋体"/>
          <w:sz w:val="24"/>
          <w:szCs w:val="24"/>
        </w:rPr>
        <w:t>在实验部分它同样考虑了规模更大的问题。对于规模更大的问题，想要得到相对较好的结果，需要成倍的增加迭代次数，而且提高的成功率有限，但同样的在SR（40）上运行更多的迭代也能解决SR（200）中25%的问题，在自己设计实验时，应当考虑这种泛化能力。</w:t>
      </w:r>
    </w:p>
    <w:p>
      <w:pPr>
        <w:ind w:leftChars="57" w:left="120" w:firstLine="569"/>
        <w:jc w:val="left"/>
        <w:rPr>
          <w:rFonts w:ascii="宋体"/>
          <w:sz w:val="24"/>
          <w:szCs w:val="24"/>
        </w:rPr>
      </w:pPr>
      <w:r>
        <w:rPr>
          <w:rFonts w:ascii="宋体"/>
          <w:sz w:val="24"/>
          <w:szCs w:val="24"/>
        </w:rPr>
        <w:t>对于不可满足的问题，NeuroSAT会无限非系统地寻找可满足的解。为了解决这个问题，NeuroSAT需要学会检测一个unsat核，是构建解析证明更有效。</w:t>
      </w:r>
    </w:p>
    <w:p>
      <w:pPr>
        <w:jc w:val="left"/>
        <w:rPr>
          <w:rFonts w:ascii="宋体"/>
          <w:sz w:val="24"/>
          <w:szCs w:val="24"/>
        </w:rPr>
      </w:pPr>
      <w:r>
        <w:rPr>
          <w:rFonts w:ascii="宋体"/>
          <w:sz w:val="24"/>
          <w:szCs w:val="24"/>
        </w:rPr>
        <w:t xml:space="preserve">      Tensorflow的一些 操作笔记：</w:t>
      </w:r>
    </w:p>
    <w:p>
      <w:pPr>
        <w:jc w:val="left"/>
        <w:rPr>
          <w:rFonts w:ascii="宋体"/>
          <w:b w:val="0"/>
          <w:bCs w:val="0"/>
          <w:i w:val="0"/>
          <w:iCs w:val="0"/>
          <w:caps w:val="0"/>
          <w:smallCaps w:val="0"/>
          <w:spacing w:val="0"/>
          <w:sz w:val="24"/>
          <w:szCs w:val="24"/>
          <w:shd w:val="clear" w:color="auto" w:fill="FFFFFF"/>
        </w:rPr>
      </w:pPr>
      <w:r>
        <w:rPr>
          <w:rFonts w:ascii="宋体"/>
          <w:sz w:val="24"/>
          <w:szCs w:val="24"/>
        </w:rPr>
        <w:t xml:space="preserve">      </w:t>
      </w:r>
      <w:r>
        <w:rPr>
          <w:rFonts w:ascii="宋体" w:hint="eastAsia"/>
          <w:b w:val="0"/>
          <w:bCs w:val="0"/>
          <w:i w:val="0"/>
          <w:iCs w:val="0"/>
          <w:caps w:val="0"/>
          <w:smallCaps w:val="0"/>
          <w:spacing w:val="0"/>
          <w:sz w:val="24"/>
          <w:szCs w:val="24"/>
          <w:shd w:val="clear" w:color="auto" w:fill="FFFFFF"/>
        </w:rPr>
        <w:t>TensorFlow将中间节点及节点间的运算关系（OPS）定义在自己内部的一个“图”上，全通过一个“会话”（session）进行图中OPS的具体运算。</w:t>
      </w:r>
    </w:p>
    <w:p>
      <w:pPr>
        <w:jc w:val="left"/>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 xml:space="preserve">       1.定义输入节点（即网络入口），用于训练的模型参数以及模型中的节点。</w:t>
      </w:r>
    </w:p>
    <w:p>
      <w:pPr>
        <w:jc w:val="left"/>
        <w:rPr>
          <w:rFonts w:ascii="宋体"/>
          <w:b w:val="0"/>
          <w:bCs w:val="0"/>
          <w:i w:val="0"/>
          <w:iCs w:val="0"/>
          <w:caps w:val="0"/>
          <w:smallCaps w:val="0"/>
          <w:vanish w:val="0"/>
          <w:spacing w:val="0"/>
          <w:sz w:val="24"/>
          <w:szCs w:val="24"/>
        </w:rPr>
      </w:pPr>
      <w:r>
        <w:rPr>
          <w:b w:val="0"/>
          <w:bCs w:val="0"/>
          <w:i w:val="0"/>
          <w:iCs w:val="0"/>
          <w:caps w:val="0"/>
          <w:smallCaps w:val="0"/>
          <w:vanish w:val="0"/>
          <w:color w:val="4D4D4D"/>
          <w:spacing w:val="0"/>
          <w:sz w:val="24"/>
          <w:szCs w:val="24"/>
        </w:rPr>
        <w:t xml:space="preserve">       </w:t>
      </w:r>
      <w:r>
        <w:rPr>
          <w:rFonts w:ascii="宋体" w:hint="eastAsia"/>
          <w:b w:val="0"/>
          <w:bCs w:val="0"/>
          <w:i w:val="0"/>
          <w:iCs w:val="0"/>
          <w:caps w:val="0"/>
          <w:smallCaps w:val="0"/>
          <w:vanish w:val="0"/>
          <w:spacing w:val="0"/>
          <w:sz w:val="24"/>
          <w:szCs w:val="24"/>
        </w:rPr>
        <w:t>TensorFlow一般通过占位符定义输入结点</w:t>
      </w:r>
      <w:r>
        <w:rPr>
          <w:rFonts w:ascii="宋体"/>
          <w:b w:val="0"/>
          <w:bCs w:val="0"/>
          <w:i w:val="0"/>
          <w:iCs w:val="0"/>
          <w:caps w:val="0"/>
          <w:smallCaps w:val="0"/>
          <w:vanish w:val="0"/>
          <w:spacing w:val="0"/>
          <w:sz w:val="24"/>
          <w:szCs w:val="24"/>
        </w:rPr>
        <w:t>,使用X=tf.placeholder(“float”)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 xml:space="preserve">       或者字典类型定义输入节点,一般用于输入较多的情况：</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ab/>
        <w:tab/>
        <w:tab/>
        <w:t>Inputdict={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ab/>
        <w:t>‘x’:tf.placeholder(“float”),</w:t>
      </w:r>
    </w:p>
    <w:p>
      <w:pPr>
        <w:ind w:firstLineChars="200" w:firstLine="480"/>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‘y’:tf.placeholder(“float”)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ab/>
        <w:tab/>
        <w:t>还有直接定义（最少用）。</w:t>
      </w:r>
    </w:p>
    <w:p>
      <w:pPr>
        <w:jc w:val="left"/>
        <w:rPr>
          <w:rFonts w:ascii="宋体"/>
          <w:sz w:val="24"/>
          <w:szCs w:val="24"/>
        </w:rPr>
      </w:pPr>
      <w:r>
        <w:rPr>
          <w:rFonts w:ascii="宋体"/>
          <w:sz w:val="24"/>
          <w:szCs w:val="24"/>
        </w:rPr>
        <w:tab/>
        <w:tab/>
        <w:t>2.定义学习参数变量</w:t>
      </w:r>
    </w:p>
    <w:p>
      <w:pPr>
        <w:pBdr>
          <w:top w:val="none" w:sz="0" w:space="0" w:color="auto"/>
          <w:left w:val="none" w:sz="0" w:space="0" w:color="auto"/>
          <w:bottom w:val="none" w:sz="0" w:space="0" w:color="auto"/>
          <w:right w:val="none" w:sz="0" w:space="0" w:color="auto"/>
        </w:pBdr>
        <w:spacing w:before="0" w:beforeAutospacing="0" w:after="0" w:afterAutospacing="0"/>
        <w:ind w:left="120" w:right="0" w:firstLine="0"/>
        <w:rPr>
          <w:rFonts w:ascii="宋体" w:hint="eastAsia"/>
          <w:b w:val="0"/>
          <w:bCs w:val="0"/>
          <w:i w:val="0"/>
          <w:iCs w:val="0"/>
          <w:caps w:val="0"/>
          <w:smallCaps w:val="0"/>
          <w:vanish w:val="0"/>
          <w:spacing w:val="0"/>
          <w:sz w:val="24"/>
          <w:szCs w:val="24"/>
        </w:rPr>
      </w:pPr>
      <w:r>
        <w:rPr>
          <w:rFonts w:ascii="宋体"/>
          <w:sz w:val="24"/>
          <w:szCs w:val="24"/>
        </w:rPr>
        <w:tab/>
        <w:t xml:space="preserve">    直接定义：</w:t>
      </w:r>
      <w:r>
        <w:rPr>
          <w:rFonts w:ascii="宋体" w:hint="eastAsia"/>
          <w:b w:val="0"/>
          <w:bCs w:val="0"/>
          <w:i w:val="0"/>
          <w:iCs w:val="0"/>
          <w:caps w:val="0"/>
          <w:smallCaps w:val="0"/>
          <w:vanish w:val="0"/>
          <w:spacing w:val="0"/>
          <w:sz w:val="24"/>
          <w:szCs w:val="24"/>
        </w:rPr>
        <w:t>W = tf.Variable(tf.random_normal([1]), name="weight")</w:t>
      </w:r>
    </w:p>
    <w:p>
      <w:pPr>
        <w:pBdr>
          <w:top w:val="none" w:sz="0" w:space="0" w:color="auto"/>
          <w:left w:val="none" w:sz="0" w:space="0" w:color="auto"/>
          <w:bottom w:val="none" w:sz="0" w:space="0" w:color="auto"/>
          <w:right w:val="none" w:sz="0" w:space="0" w:color="auto"/>
        </w:pBdr>
        <w:spacing w:before="0" w:beforeAutospacing="0" w:after="0" w:afterAutospacing="0"/>
        <w:ind w:left="120" w:right="0" w:firstLineChars="850" w:firstLine="2040"/>
        <w:rPr>
          <w:rFonts w:ascii="宋体"/>
          <w:b w:val="0"/>
          <w:bCs w:val="0"/>
          <w:i w:val="0"/>
          <w:iCs w:val="0"/>
          <w:caps w:val="0"/>
          <w:smallCaps w:val="0"/>
          <w:vanish w:val="0"/>
          <w:color w:val="383A42"/>
          <w:spacing w:val="0"/>
          <w:sz w:val="24"/>
          <w:szCs w:val="24"/>
        </w:rPr>
      </w:pPr>
      <w:r>
        <w:rPr>
          <w:rFonts w:ascii="宋体" w:hint="eastAsia"/>
          <w:b w:val="0"/>
          <w:bCs w:val="0"/>
          <w:i w:val="0"/>
          <w:iCs w:val="0"/>
          <w:caps w:val="0"/>
          <w:smallCaps w:val="0"/>
          <w:vanish w:val="0"/>
          <w:spacing w:val="0"/>
          <w:sz w:val="24"/>
          <w:szCs w:val="24"/>
        </w:rPr>
        <w:t>b = tf.Variable(tf.zeros([1]), name="bias"</w:t>
      </w:r>
      <w:r>
        <w:rPr>
          <w:rFonts w:ascii="宋体" w:hint="eastAsia"/>
          <w:b w:val="0"/>
          <w:bCs w:val="0"/>
          <w:i w:val="0"/>
          <w:iCs w:val="0"/>
          <w:caps w:val="0"/>
          <w:smallCaps w:val="0"/>
          <w:vanish w:val="0"/>
          <w:color w:val="383A42"/>
          <w:spacing w:val="0"/>
          <w:sz w:val="24"/>
          <w:szCs w:val="24"/>
        </w:rPr>
        <w:t>)</w:t>
      </w:r>
    </w:p>
    <w:p>
      <w:pPr>
        <w:pBdr>
          <w:top w:val="none" w:sz="0" w:space="0" w:color="auto"/>
          <w:left w:val="none" w:sz="0" w:space="0" w:color="auto"/>
          <w:bottom w:val="none" w:sz="0" w:space="0" w:color="auto"/>
          <w:right w:val="none" w:sz="0" w:space="0" w:color="auto"/>
        </w:pBdr>
        <w:spacing w:before="0" w:beforeAutospacing="0" w:after="0" w:afterAutospacing="0"/>
        <w:ind w:right="0"/>
        <w:rPr>
          <w:rFonts w:ascii="宋体"/>
          <w:b w:val="0"/>
          <w:bCs w:val="0"/>
          <w:i w:val="0"/>
          <w:iCs w:val="0"/>
          <w:caps w:val="0"/>
          <w:smallCaps w:val="0"/>
          <w:vanish w:val="0"/>
          <w:color w:val="383A42"/>
          <w:spacing w:val="0"/>
          <w:sz w:val="24"/>
          <w:szCs w:val="24"/>
        </w:rPr>
      </w:pPr>
      <w:r>
        <w:rPr>
          <w:rFonts w:ascii="宋体"/>
          <w:b w:val="0"/>
          <w:bCs w:val="0"/>
          <w:i w:val="0"/>
          <w:iCs w:val="0"/>
          <w:caps w:val="0"/>
          <w:smallCaps w:val="0"/>
          <w:vanish w:val="0"/>
          <w:color w:val="383A42"/>
          <w:spacing w:val="0"/>
          <w:sz w:val="24"/>
          <w:szCs w:val="24"/>
        </w:rPr>
        <w:tab/>
        <w:tab/>
        <w:t>直接定义较为不常用</w:t>
      </w:r>
    </w:p>
    <w:p>
      <w:pPr>
        <w:pBdr>
          <w:top w:val="none" w:sz="0" w:space="0" w:color="auto"/>
          <w:left w:val="none" w:sz="0" w:space="0" w:color="auto"/>
          <w:bottom w:val="none" w:sz="0" w:space="0" w:color="auto"/>
          <w:right w:val="none" w:sz="0" w:space="0" w:color="auto"/>
        </w:pBdr>
        <w:spacing w:before="0" w:beforeAutospacing="0" w:after="0" w:afterAutospacing="0"/>
        <w:ind w:right="0"/>
        <w:rPr>
          <w:rFonts w:ascii="宋体"/>
          <w:b w:val="0"/>
          <w:bCs w:val="0"/>
          <w:i w:val="0"/>
          <w:iCs w:val="0"/>
          <w:caps w:val="0"/>
          <w:smallCaps w:val="0"/>
          <w:vanish w:val="0"/>
          <w:color w:val="383A42"/>
          <w:spacing w:val="0"/>
          <w:sz w:val="24"/>
          <w:szCs w:val="24"/>
        </w:rPr>
      </w:pPr>
      <w:r>
        <w:rPr>
          <w:rFonts w:ascii="宋体"/>
          <w:b w:val="0"/>
          <w:bCs w:val="0"/>
          <w:i w:val="0"/>
          <w:iCs w:val="0"/>
          <w:caps w:val="0"/>
          <w:smallCaps w:val="0"/>
          <w:vanish w:val="0"/>
          <w:color w:val="383A42"/>
          <w:spacing w:val="0"/>
          <w:sz w:val="24"/>
          <w:szCs w:val="24"/>
        </w:rPr>
        <w:t xml:space="preserve">         字典法：paradict={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color w:val="383A42"/>
          <w:spacing w:val="0"/>
          <w:sz w:val="24"/>
          <w:szCs w:val="24"/>
        </w:rPr>
        <w:tab/>
        <w:tab/>
        <w:tab/>
      </w:r>
      <w:r>
        <w:rPr>
          <w:rFonts w:ascii="宋体"/>
          <w:b w:val="0"/>
          <w:bCs w:val="0"/>
          <w:i w:val="0"/>
          <w:iCs w:val="0"/>
          <w:caps w:val="0"/>
          <w:smallCaps w:val="0"/>
          <w:vanish w:val="0"/>
          <w:spacing w:val="0"/>
          <w:sz w:val="24"/>
          <w:szCs w:val="24"/>
        </w:rPr>
        <w:t>‘w’:tf.Variable(</w:t>
      </w:r>
      <w:r>
        <w:rPr>
          <w:rFonts w:ascii="宋体" w:hint="eastAsia"/>
          <w:b w:val="0"/>
          <w:bCs w:val="0"/>
          <w:i w:val="0"/>
          <w:iCs w:val="0"/>
          <w:caps w:val="0"/>
          <w:smallCaps w:val="0"/>
          <w:vanish w:val="0"/>
          <w:spacing w:val="0"/>
          <w:sz w:val="24"/>
          <w:szCs w:val="24"/>
        </w:rPr>
        <w:t>tf.random_normal([1]</w:t>
      </w:r>
      <w:r>
        <w:rPr>
          <w:rFonts w:ascii="宋体"/>
          <w:b w:val="0"/>
          <w:bCs w:val="0"/>
          <w:i w:val="0"/>
          <w:iCs w:val="0"/>
          <w:caps w:val="0"/>
          <w:smallCaps w:val="0"/>
          <w:vanish w:val="0"/>
          <w:spacing w:val="0"/>
          <w:sz w:val="24"/>
          <w:szCs w:val="24"/>
        </w:rPr>
        <w:t>)),</w:t>
      </w:r>
    </w:p>
    <w:p>
      <w:pPr>
        <w:ind w:firstLineChars="550" w:firstLine="1320"/>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‘b’:tf.Variable(</w:t>
      </w:r>
      <w:r>
        <w:rPr>
          <w:rFonts w:ascii="宋体" w:hint="eastAsia"/>
          <w:b w:val="0"/>
          <w:bCs w:val="0"/>
          <w:i w:val="0"/>
          <w:iCs w:val="0"/>
          <w:caps w:val="0"/>
          <w:smallCaps w:val="0"/>
          <w:vanish w:val="0"/>
          <w:spacing w:val="0"/>
          <w:sz w:val="24"/>
          <w:szCs w:val="24"/>
        </w:rPr>
        <w:t>tf.zeros([1])</w:t>
      </w:r>
      <w:r>
        <w:rPr>
          <w:rFonts w:ascii="宋体"/>
          <w:b w:val="0"/>
          <w:bCs w:val="0"/>
          <w:i w:val="0"/>
          <w:iCs w:val="0"/>
          <w:caps w:val="0"/>
          <w:smallCaps w:val="0"/>
          <w:vanish w:val="0"/>
          <w:spacing w:val="0"/>
          <w:sz w:val="24"/>
          <w:szCs w:val="24"/>
        </w:rPr>
        <w:t>)</w:t>
      </w:r>
    </w:p>
    <w:p>
      <w:pPr>
        <w:pBdr>
          <w:top w:val="none" w:sz="0" w:space="0" w:color="auto"/>
          <w:left w:val="none" w:sz="0" w:space="0" w:color="auto"/>
          <w:bottom w:val="none" w:sz="0" w:space="0" w:color="auto"/>
          <w:right w:val="none" w:sz="0" w:space="0" w:color="auto"/>
        </w:pBdr>
        <w:spacing w:before="0" w:beforeAutospacing="0" w:after="0" w:afterAutospacing="0"/>
        <w:ind w:right="0"/>
        <w:rPr>
          <w:rFonts w:ascii="宋体"/>
          <w:b w:val="0"/>
          <w:bCs w:val="0"/>
          <w:i w:val="0"/>
          <w:iCs w:val="0"/>
          <w:caps w:val="0"/>
          <w:smallCaps w:val="0"/>
          <w:vanish w:val="0"/>
          <w:color w:val="383A42"/>
          <w:spacing w:val="0"/>
          <w:sz w:val="24"/>
          <w:szCs w:val="24"/>
        </w:rPr>
      </w:pPr>
    </w:p>
    <w:p>
      <w:pPr>
        <w:pBdr>
          <w:top w:val="none" w:sz="0" w:space="0" w:color="auto"/>
          <w:left w:val="none" w:sz="0" w:space="0" w:color="auto"/>
          <w:bottom w:val="none" w:sz="0" w:space="0" w:color="auto"/>
          <w:right w:val="none" w:sz="0" w:space="0" w:color="auto"/>
        </w:pBdr>
        <w:spacing w:before="0" w:beforeAutospacing="0" w:after="0" w:afterAutospacing="0"/>
        <w:ind w:left="840" w:right="0" w:firstLine="420"/>
        <w:rPr>
          <w:rFonts w:ascii="宋体"/>
          <w:b w:val="0"/>
          <w:bCs w:val="0"/>
          <w:i w:val="0"/>
          <w:iCs w:val="0"/>
          <w:caps w:val="0"/>
          <w:smallCaps w:val="0"/>
          <w:vanish w:val="0"/>
          <w:color w:val="383A42"/>
          <w:spacing w:val="0"/>
          <w:sz w:val="24"/>
          <w:szCs w:val="24"/>
        </w:rPr>
      </w:pPr>
      <w:r>
        <w:rPr>
          <w:rFonts w:ascii="宋体"/>
          <w:b w:val="0"/>
          <w:bCs w:val="0"/>
          <w:i w:val="0"/>
          <w:iCs w:val="0"/>
          <w:caps w:val="0"/>
          <w:smallCaps w:val="0"/>
          <w:vanish w:val="0"/>
          <w:color w:val="383A42"/>
          <w:spacing w:val="0"/>
          <w:sz w:val="24"/>
          <w:szCs w:val="24"/>
        </w:rPr>
        <w:t>}</w:t>
      </w:r>
    </w:p>
    <w:p>
      <w:pPr>
        <w:pBdr>
          <w:top w:val="none" w:sz="0" w:space="0" w:color="auto"/>
          <w:left w:val="none" w:sz="0" w:space="0" w:color="auto"/>
          <w:bottom w:val="none" w:sz="0" w:space="0" w:color="auto"/>
          <w:right w:val="none" w:sz="0" w:space="0" w:color="auto"/>
        </w:pBdr>
        <w:spacing w:before="0" w:beforeAutospacing="0" w:after="0" w:afterAutospacing="0"/>
        <w:ind w:left="120" w:right="0" w:firstLineChars="850" w:firstLine="2040"/>
        <w:rPr>
          <w:rFonts w:ascii="宋体" w:hint="eastAsia"/>
          <w:b w:val="0"/>
          <w:bCs w:val="0"/>
          <w:i w:val="0"/>
          <w:iCs w:val="0"/>
          <w:caps w:val="0"/>
          <w:smallCaps w:val="0"/>
          <w:vanish w:val="0"/>
          <w:color w:val="383A42"/>
          <w:spacing w:val="0"/>
          <w:sz w:val="24"/>
          <w:szCs w:val="24"/>
        </w:rPr>
      </w:pPr>
    </w:p>
    <w:p>
      <w:pPr>
        <w:pStyle w:val="3"/>
        <w:keepNext/>
        <w:keepLines/>
        <w:pageBreakBefore/>
        <w:widowControl w:val="0"/>
        <w:jc w:val="center"/>
        <w:rPr>
          <w:sz w:val="30"/>
          <w:szCs w:val="30"/>
        </w:rPr>
      </w:pPr>
      <w:bookmarkStart w:id="13" w:name="_Toc48432555"/>
      <w:r>
        <w:rPr>
          <w:sz w:val="30"/>
          <w:szCs w:val="30"/>
        </w:rPr>
        <w:t>第十二周 12月9日~12月15日</w:t>
      </w:r>
      <w:bookmarkEnd w:id="13"/>
    </w:p>
    <w:p>
      <w:pPr>
        <w:ind w:firstLine="584"/>
        <w:jc w:val="left"/>
        <w:rPr>
          <w:rFonts w:ascii="宋体"/>
          <w:sz w:val="24"/>
          <w:szCs w:val="24"/>
        </w:rPr>
      </w:pPr>
      <w:r>
        <w:rPr>
          <w:rFonts w:ascii="宋体"/>
          <w:sz w:val="24"/>
          <w:szCs w:val="24"/>
        </w:rPr>
        <w:t>本周花了很久装tensorflow，还有各种小问题出现，windows超多warning但可以运行（但sh文件好像只能在linux运行），linux上总显示缺少tensorflow.contrib.rnn，推测是NeuroSAT的python版本更高导致的，还待验证。</w:t>
      </w:r>
    </w:p>
    <w:p>
      <w:pPr>
        <w:ind w:firstLine="584"/>
        <w:jc w:val="left"/>
        <w:rPr>
          <w:rFonts w:ascii="宋体"/>
          <w:sz w:val="24"/>
          <w:szCs w:val="24"/>
        </w:rPr>
      </w:pPr>
      <w:r>
        <w:rPr>
          <w:rFonts w:ascii="宋体"/>
          <w:sz w:val="24"/>
          <w:szCs w:val="24"/>
        </w:rPr>
        <w:t>加之，准备英语考试，开始复习期末两门课，本周基本没有进展，并且今后应该也会越来越慢。</w:t>
      </w:r>
    </w:p>
    <w:p>
      <w:pPr>
        <w:ind w:firstLine="584"/>
        <w:jc w:val="left"/>
        <w:rPr>
          <w:rFonts w:ascii="宋体"/>
          <w:sz w:val="24"/>
          <w:szCs w:val="24"/>
        </w:rPr>
      </w:pPr>
      <w:r>
        <w:rPr>
          <w:rFonts w:ascii="宋体"/>
          <w:sz w:val="24"/>
          <w:szCs w:val="24"/>
        </w:rPr>
        <w:t>NeuroSAT的框架是tensorflow，下面对所有文件功能做个记录，防止忘记。下面是看NeuroSAT文件的内容，一边查询一边理解python语法的记录过程。</w:t>
      </w:r>
    </w:p>
    <w:p>
      <w:pPr>
        <w:ind w:firstLine="584"/>
        <w:jc w:val="left"/>
        <w:rPr>
          <w:rFonts w:ascii="宋体"/>
          <w:sz w:val="24"/>
          <w:szCs w:val="24"/>
        </w:rPr>
      </w:pPr>
      <w:r>
        <w:rPr>
          <w:rFonts w:ascii="宋体"/>
          <w:sz w:val="24"/>
          <w:szCs w:val="24"/>
        </w:rPr>
        <w:t>util.py:一个定义方法的py。五个方法：</w:t>
      </w:r>
    </w:p>
    <w:p>
      <w:pPr>
        <w:ind w:firstLine="584"/>
        <w:jc w:val="left"/>
        <w:rPr>
          <w:rFonts w:ascii="宋体"/>
          <w:sz w:val="24"/>
          <w:szCs w:val="24"/>
        </w:rPr>
      </w:pPr>
      <w:r>
        <w:rPr>
          <w:rFonts w:ascii="宋体"/>
          <w:sz w:val="24"/>
          <w:szCs w:val="24"/>
        </w:rPr>
        <w:t>repaeat_end:输入val，n，k，由n次循环产生一个有n个val的列表，并在最后加上k。</w:t>
      </w:r>
    </w:p>
    <w:p>
      <w:pPr>
        <w:ind w:firstLine="584"/>
        <w:jc w:val="left"/>
        <w:rPr>
          <w:rFonts w:ascii="宋体"/>
          <w:sz w:val="24"/>
          <w:szCs w:val="24"/>
        </w:rPr>
      </w:pPr>
      <w:r>
        <w:rPr>
          <w:rFonts w:ascii="宋体"/>
          <w:sz w:val="24"/>
          <w:szCs w:val="24"/>
        </w:rPr>
        <w:t>lambda：定义一个匿名函数。</w:t>
      </w:r>
    </w:p>
    <w:p>
      <w:pPr>
        <w:ind w:firstLine="584"/>
        <w:jc w:val="left"/>
        <w:rPr>
          <w:rFonts w:ascii="宋体"/>
          <w:sz w:val="24"/>
          <w:szCs w:val="24"/>
        </w:rPr>
      </w:pPr>
      <w:r>
        <w:rPr>
          <w:rFonts w:ascii="宋体"/>
          <w:sz w:val="24"/>
          <w:szCs w:val="24"/>
        </w:rPr>
        <w:t>Reduce_with:不知道要干嘛，看不懂。</w:t>
      </w:r>
    </w:p>
    <w:p>
      <w:pPr>
        <w:ind w:firstLine="584"/>
        <w:jc w:val="left"/>
        <w:rPr>
          <w:rFonts w:ascii="宋体"/>
          <w:sz w:val="24"/>
          <w:szCs w:val="24"/>
        </w:rPr>
      </w:pPr>
      <w:r>
        <w:rPr>
          <w:rFonts w:ascii="宋体"/>
          <w:sz w:val="24"/>
          <w:szCs w:val="24"/>
        </w:rPr>
        <w:t>Decode_final_reducer运用降维函数</w:t>
      </w:r>
      <w:r>
        <w:rPr>
          <w:rFonts w:ascii="宋体"/>
          <w:color w:val="FF0000"/>
          <w:sz w:val="24"/>
          <w:szCs w:val="24"/>
        </w:rPr>
        <w:t>tf.reduce_*</w:t>
      </w:r>
      <w:r>
        <w:rPr>
          <w:rFonts w:ascii="宋体"/>
          <w:sz w:val="24"/>
          <w:szCs w:val="24"/>
        </w:rPr>
        <w:t>函数根据输入对张量进行1,2维度x上的求最小最大、求和以及平均值的操作。</w:t>
      </w:r>
    </w:p>
    <w:p>
      <w:pPr>
        <w:ind w:firstLine="584"/>
        <w:jc w:val="left"/>
        <w:rPr>
          <w:rFonts w:ascii="宋体"/>
          <w:sz w:val="24"/>
          <w:szCs w:val="24"/>
        </w:rPr>
      </w:pPr>
      <w:r>
        <w:rPr>
          <w:rFonts w:ascii="宋体"/>
          <w:sz w:val="24"/>
          <w:szCs w:val="24"/>
        </w:rPr>
        <w:t>Decode_msg_reducer则是对消息的削减函数，目标是一个在维度0的通过tf.concat拼接的列表，求值的维度也是0。</w:t>
      </w:r>
    </w:p>
    <w:p>
      <w:pPr>
        <w:ind w:firstLine="584"/>
        <w:jc w:val="left"/>
        <w:rPr>
          <w:rFonts w:ascii="宋体"/>
          <w:sz w:val="24"/>
          <w:szCs w:val="24"/>
        </w:rPr>
      </w:pPr>
      <w:r>
        <w:rPr>
          <w:rFonts w:ascii="宋体"/>
          <w:sz w:val="24"/>
          <w:szCs w:val="24"/>
        </w:rPr>
        <w:t>Decode_transfer_fn定义了激活函数，根据输入返回tensorflow中不同激活函数的位置。</w:t>
      </w:r>
    </w:p>
    <w:p>
      <w:pPr>
        <w:ind w:firstLine="584"/>
        <w:jc w:val="left"/>
        <w:rPr>
          <w:rFonts w:ascii="宋体"/>
          <w:sz w:val="24"/>
          <w:szCs w:val="24"/>
        </w:rPr>
      </w:pPr>
      <w:r>
        <w:rPr>
          <w:rFonts w:ascii="宋体"/>
          <w:sz w:val="24"/>
          <w:szCs w:val="24"/>
        </w:rPr>
        <w:t>NeuroSAT.py 记录：</w:t>
      </w:r>
    </w:p>
    <w:p>
      <w:pPr>
        <w:ind w:firstLine="584"/>
        <w:jc w:val="left"/>
        <w:rPr>
          <w:rFonts w:ascii="宋体"/>
          <w:sz w:val="24"/>
          <w:szCs w:val="24"/>
        </w:rPr>
      </w:pPr>
      <w:r>
        <w:rPr>
          <w:rFonts w:ascii="宋体"/>
          <w:sz w:val="24"/>
          <w:szCs w:val="24"/>
        </w:rPr>
        <w:t>_Init_方法：NeuroSAT类的初始化方法。第一参数是self（类实例本身）初始化设置了</w:t>
      </w:r>
      <w:r>
        <w:rPr>
          <w:rFonts w:ascii="宋体"/>
          <w:sz w:val="24"/>
          <w:szCs w:val="24"/>
        </w:rPr>
        <w:t>opts。调用了bduild</w:t>
      </w:r>
      <w:r>
        <w:rPr>
          <w:rFonts w:ascii="宋体"/>
          <w:sz w:val="24"/>
          <w:szCs w:val="24"/>
        </w:rPr>
        <w:t>_network(),通过了build_network调用的一大堆方法初始化了网络（大概）。</w:t>
      </w:r>
    </w:p>
    <w:p>
      <w:pPr>
        <w:ind w:firstLine="584"/>
        <w:jc w:val="left"/>
        <w:rPr>
          <w:rFonts w:ascii="宋体"/>
          <w:sz w:val="24"/>
          <w:szCs w:val="24"/>
        </w:rPr>
      </w:pPr>
      <w:r>
        <w:rPr>
          <w:rFonts w:ascii="宋体"/>
          <w:sz w:val="24"/>
          <w:szCs w:val="24"/>
        </w:rPr>
        <w:t>Build_network:能对以后编程有用的语法</w:t>
      </w:r>
      <w:r>
        <w:rPr>
          <w:rFonts w:ascii="宋体"/>
          <w:color w:val="FF0000"/>
          <w:sz w:val="24"/>
          <w:szCs w:val="24"/>
        </w:rPr>
        <w:t>tf.set_random_seed</w:t>
      </w:r>
      <w:r>
        <w:rPr>
          <w:rFonts w:ascii="宋体"/>
          <w:sz w:val="24"/>
          <w:szCs w:val="24"/>
        </w:rPr>
        <w:t>设计图级随机数，</w:t>
      </w:r>
      <w:r>
        <w:rPr>
          <w:rFonts w:ascii="宋体"/>
          <w:color w:val="FF0000"/>
          <w:sz w:val="24"/>
          <w:szCs w:val="24"/>
        </w:rPr>
        <w:t>np.random.seed</w:t>
      </w:r>
      <w:r>
        <w:rPr>
          <w:rFonts w:ascii="宋体"/>
          <w:sz w:val="24"/>
          <w:szCs w:val="24"/>
        </w:rPr>
        <w:t>设置相同随机数。声明参数声明占位符（tf.get_variable,tf.placeholder）.</w:t>
      </w:r>
    </w:p>
    <w:p>
      <w:pPr>
        <w:ind w:firstLine="584"/>
        <w:jc w:val="left"/>
        <w:rPr>
          <w:rFonts w:ascii="宋体"/>
          <w:sz w:val="24"/>
          <w:szCs w:val="24"/>
        </w:rPr>
      </w:pPr>
      <w:bookmarkStart w:id="14" w:name="_GoBack"/>
      <w:bookmarkEnd w:id="14"/>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宋体">
    <w:panose1 w:val="02010600030101010101"/>
    <w:charset w:val="86"/>
    <w:family w:val="auto"/>
    <w:pitch w:val="variable"/>
    <w:sig w:usb0="00000003" w:usb1="080E0000" w:usb2="00000000" w:usb3="00000000" w:csb0="00040001" w:csb1="00000000"/>
  </w:font>
  <w:font w:name="Microsoft YaHei">
    <w:altName w:val="Times New Roman"/>
    <w:panose1 w:val="00000000000000000000"/>
    <w:charset w:val="00"/>
    <w:family w:val="auto"/>
    <w:pitch w:val="variable"/>
    <w:sig w:usb0="00000000" w:usb1="00000000" w:usb2="00000000" w:usb3="00000000" w:csb0="00000000" w:csb1="00000000"/>
  </w:font>
  <w:font w:name="Symbol">
    <w:panose1 w:val="05050102010706020507"/>
    <w:charset w:val="02"/>
    <w:family w:val="auto"/>
    <w:pitch w:val="variable"/>
    <w:sig w:usb0="00000000" w:usb1="00000000" w:usb2="00000000" w:usb3="00000000" w:csb0="80000000" w:csb1="00000000"/>
  </w:font>
  <w:font w:name="CMMI10">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NimbusRomNo9L-Regu">
    <w:altName w:val="Times New Roman"/>
    <w:panose1 w:val="00000000000000000000"/>
    <w:charset w:val="00"/>
    <w:family w:val="auto"/>
    <w:pitch w:val="variable"/>
    <w:sig w:usb0="00000000" w:usb1="00000000" w:usb2="00000000" w:usb3="00000000" w:csb0="00000000" w:csb1="00000000"/>
  </w:font>
  <w:font w:name="CMBX10">
    <w:altName w:val="Times New Roman"/>
    <w:panose1 w:val="00000000000000000000"/>
    <w:charset w:val="00"/>
    <w:family w:val="auto"/>
    <w:pitch w:val="variable"/>
    <w:sig w:usb0="00000000" w:usb1="00000000" w:usb2="00000000" w:usb3="00000000" w:csb0="00000000" w:csb1="00000000"/>
  </w:font>
  <w:font w:name="-apple-system">
    <w:altName w:val="Times New Roman"/>
    <w:panose1 w:val="00000000000000000000"/>
    <w:charset w:val="00"/>
    <w:family w:val="auto"/>
    <w:pitch w:val="variable"/>
    <w:sig w:usb0="00000000" w:usb1="00000000" w:usb2="00000000" w:usb3="00000000" w:csb0="00000000" w:csb1="00000000"/>
  </w:font>
  <w:font w:name="MnSymbol10">
    <w:altName w:val="Times New Roman"/>
    <w:panose1 w:val="00000000000000000000"/>
    <w:charset w:val="00"/>
    <w:family w:val="auto"/>
    <w:pitch w:val="variable"/>
    <w:sig w:usb0="00000000" w:usb1="00000000" w:usb2="00000000" w:usb3="00000000" w:csb0="00000000" w:csb1="00000000"/>
  </w:font>
  <w:font w:name="黑体">
    <w:panose1 w:val="02010600030101010101"/>
    <w:charset w:val="86"/>
    <w:family w:val="auto"/>
    <w:pitch w:val="variable"/>
    <w:sig w:usb0="00000001" w:usb1="080E0000" w:usb2="00000000" w:usb3="00000000" w:csb0="00040000" w:csb1="00000000"/>
  </w:font>
  <w:font w:name="CMR7">
    <w:altName w:val="Times New Roman"/>
    <w:panose1 w:val="00000000000000000000"/>
    <w:charset w:val="00"/>
    <w:family w:val="auto"/>
    <w:pitch w:val="variable"/>
    <w:sig w:usb0="00000000" w:usb1="00000000" w:usb2="00000000" w:usb3="00000000" w:csb0="00000000" w:csb1="00000000"/>
  </w:font>
  <w:font w:name="CMSY10">
    <w:altName w:val="Times New Roman"/>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1A659AF"/>
    <w:multiLevelType w:val="hybridMultilevel"/>
    <w:tmpl w:val="00000000"/>
    <w:lvl w:ilvl="0">
      <w:start w:val="1"/>
      <w:numFmt w:val="decimal"/>
      <w:lvlRestart w:val="0"/>
      <w:lvlText w:val="%1."/>
      <w:lvlJc w:val="left"/>
      <w:pPr>
        <w:tabs>
          <w:tab w:val="num" w:pos="675"/>
        </w:tabs>
        <w:ind w:left="675" w:hanging="360"/>
      </w:p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toc 3"/>
    <w:basedOn w:val="0"/>
    <w:autoRedefine/>
    <w:next w:val="0"/>
    <w:pPr>
      <w:ind w:left="840"/>
    </w:pPr>
    <w:rPr>
      <w:b/>
      <w:bCs/>
      <w:sz w:val="24"/>
      <w:szCs w:val="24"/>
    </w:rPr>
  </w:style>
  <w:style w:type="paragraph" w:styleId="16">
    <w:name w:val="index 5"/>
    <w:basedOn w:val="0"/>
    <w:autoRedefine/>
    <w:next w:val="0"/>
    <w:pPr>
      <w:ind w:left="1680"/>
    </w:pPr>
  </w:style>
  <w:style w:type="paragraph" w:styleId="17">
    <w:name w:val="index 7"/>
    <w:basedOn w:val="0"/>
    <w:autoRedefine/>
    <w:next w:val="0"/>
    <w:pPr>
      <w:ind w:left="2520"/>
    </w:pPr>
  </w:style>
  <w:style w:type="paragraph" w:styleId="18">
    <w:name w:val="index 8"/>
    <w:basedOn w:val="0"/>
    <w:autoRedefine/>
    <w:next w:val="0"/>
    <w:pPr>
      <w:ind w:left="2940"/>
    </w:pPr>
  </w:style>
  <w:style w:type="paragraph" w:styleId="19">
    <w:name w:val="index 9"/>
    <w:basedOn w:val="0"/>
    <w:autoRedefine/>
    <w:next w:val="0"/>
    <w:pPr>
      <w:ind w:left="3360"/>
    </w:pPr>
  </w:style>
  <w:style w:type="paragraph" w:customStyle="1" w:styleId="20">
    <w:name w:val="fontstyle0"/>
    <w:next w:val="19"/>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0Char">
    <w:name w:val="fontstyle0 Char"/>
    <w:basedOn w:val="10"/>
    <w:link w:val="20"/>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1">
    <w:name w:val="fontstyle1"/>
    <w:next w:val="18"/>
    <w:link w:val="21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1Char">
    <w:name w:val="fontstyle1 Char"/>
    <w:basedOn w:val="10"/>
    <w:link w:val="21"/>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2">
    <w:name w:val="fontstyle2"/>
    <w:next w:val="17"/>
    <w:link w:val="22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2Char">
    <w:name w:val="fontstyle2 Char"/>
    <w:basedOn w:val="10"/>
    <w:link w:val="22"/>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3">
    <w:name w:val="fontstyle4"/>
    <w:next w:val="16"/>
    <w:link w:val="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3Char">
    <w:name w:val="fontstyle4 Char"/>
    <w:basedOn w:val="10"/>
    <w:link w:val="23"/>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4">
    <w:name w:val="fontstyle3"/>
    <w:next w:val="16"/>
    <w:link w:val="24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customStyle="1" w:styleId="24Char">
    <w:name w:val="fontstyle3 Char"/>
    <w:basedOn w:val="10"/>
    <w:link w:val="24"/>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styleId="25">
    <w:name w:val="Emphasis"/>
    <w:rPr>
      <w:i/>
    </w:rPr>
  </w:style>
  <w:style w:type="character" w:styleId="26">
    <w:name w:val="Hyperlink"/>
    <w:rPr>
      <w:color w:val="0000FF"/>
      <w:u w:val="single"/>
    </w:rPr>
  </w:style>
  <w:style w:type="paragraph" w:styleId="27">
    <w:name w:val="Normal (Web)"/>
    <w:pPr>
      <w:widowControl w:val="0"/>
      <w:spacing w:before="100" w:beforeAutospacing="1" w:after="100" w:afterAutospacing="1" w:line="240" w:lineRule="auto"/>
      <w:jc w:val="left"/>
    </w:pPr>
    <w:rPr>
      <w:rFonts w:ascii="宋体" w:eastAsia="宋体" w:cs="Times New Roman"/>
      <w:kern w:val="2"/>
      <w:sz w:val="24"/>
      <w:szCs w:val="21"/>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image" Target="media/128.png"/><Relationship Id="rId45" Type="http://schemas.openxmlformats.org/officeDocument/2006/relationships/image" Target="media/131.png"/><Relationship Id="rId46" Type="http://schemas.openxmlformats.org/officeDocument/2006/relationships/image" Target="media/134.png"/><Relationship Id="rId47" Type="http://schemas.openxmlformats.org/officeDocument/2006/relationships/image" Target="media/137.png"/><Relationship Id="rId48" Type="http://schemas.openxmlformats.org/officeDocument/2006/relationships/image" Target="media/140.png"/><Relationship Id="rId49" Type="http://schemas.openxmlformats.org/officeDocument/2006/relationships/image" Target="media/143.png"/><Relationship Id="rId50" Type="http://schemas.openxmlformats.org/officeDocument/2006/relationships/image" Target="media/146.png"/><Relationship Id="rId51" Type="http://schemas.openxmlformats.org/officeDocument/2006/relationships/image" Target="media/149.png"/><Relationship Id="rId52" Type="http://schemas.openxmlformats.org/officeDocument/2006/relationships/image" Target="media/152.png"/><Relationship Id="rId53" Type="http://schemas.openxmlformats.org/officeDocument/2006/relationships/image" Target="media/155.png"/><Relationship Id="rId54" Type="http://schemas.openxmlformats.org/officeDocument/2006/relationships/image" Target="media/158.png"/><Relationship Id="rId55" Type="http://schemas.openxmlformats.org/officeDocument/2006/relationships/image" Target="media/161.png"/><Relationship Id="rId56" Type="http://schemas.openxmlformats.org/officeDocument/2006/relationships/image" Target="media/164.png"/><Relationship Id="rId57" Type="http://schemas.openxmlformats.org/officeDocument/2006/relationships/image" Target="media/167.png"/><Relationship Id="rId58" Type="http://schemas.openxmlformats.org/officeDocument/2006/relationships/image" Target="media/170.png"/><Relationship Id="rId59" Type="http://schemas.openxmlformats.org/officeDocument/2006/relationships/image" Target="media/173.png"/><Relationship Id="rId60" Type="http://schemas.openxmlformats.org/officeDocument/2006/relationships/image" Target="media/176.png"/><Relationship Id="rId61" Type="http://schemas.openxmlformats.org/officeDocument/2006/relationships/image" Target="media/179.png"/><Relationship Id="rId62" Type="http://schemas.openxmlformats.org/officeDocument/2006/relationships/image" Target="media/182.jpg"/><Relationship Id="rId63" Type="http://schemas.openxmlformats.org/officeDocument/2006/relationships/image" Target="media/185.jpg"/><Relationship Id="rId64" Type="http://schemas.openxmlformats.org/officeDocument/2006/relationships/image" Target="media/188.jpg"/><Relationship Id="rId65" Type="http://schemas.openxmlformats.org/officeDocument/2006/relationships/image" Target="media/191.jpg"/><Relationship Id="rId66" Type="http://schemas.openxmlformats.org/officeDocument/2006/relationships/image" Target="media/194.png"/><Relationship Id="rId67" Type="http://schemas.openxmlformats.org/officeDocument/2006/relationships/image" Target="media/197.png"/><Relationship Id="rId68" Type="http://schemas.openxmlformats.org/officeDocument/2006/relationships/image" Target="media/200.png"/><Relationship Id="rId69" Type="http://schemas.openxmlformats.org/officeDocument/2006/relationships/image" Target="media/203.png"/><Relationship Id="rId70" Type="http://schemas.openxmlformats.org/officeDocument/2006/relationships/image" Target="media/206.png"/><Relationship Id="rId71" Type="http://schemas.openxmlformats.org/officeDocument/2006/relationships/image" Target="media/209.png"/><Relationship Id="rId72" Type="http://schemas.openxmlformats.org/officeDocument/2006/relationships/image" Target="media/212.png"/><Relationship Id="rId73" Type="http://schemas.openxmlformats.org/officeDocument/2006/relationships/image" Target="media/215.png"/><Relationship Id="rId74" Type="http://schemas.openxmlformats.org/officeDocument/2006/relationships/image" Target="media/218.png"/><Relationship Id="rId75" Type="http://schemas.openxmlformats.org/officeDocument/2006/relationships/image" Target="media/221.png"/><Relationship Id="rId76" Type="http://schemas.openxmlformats.org/officeDocument/2006/relationships/image" Target="media/224.png"/><Relationship Id="rId77" Type="http://schemas.openxmlformats.org/officeDocument/2006/relationships/image" Target="media/227.png"/><Relationship Id="rId78" Type="http://schemas.openxmlformats.org/officeDocument/2006/relationships/image" Target="media/230.png"/><Relationship Id="rId79" Type="http://schemas.openxmlformats.org/officeDocument/2006/relationships/image" Target="media/233.png"/><Relationship Id="rId80" Type="http://schemas.openxmlformats.org/officeDocument/2006/relationships/image" Target="media/236.png"/><Relationship Id="rId81" Type="http://schemas.openxmlformats.org/officeDocument/2006/relationships/image" Target="media/239.png"/><Relationship Id="rId82" Type="http://schemas.openxmlformats.org/officeDocument/2006/relationships/image" Target="media/242.png"/><Relationship Id="rId83" Type="http://schemas.openxmlformats.org/officeDocument/2006/relationships/image" Target="media/245.png"/><Relationship Id="rId84" Type="http://schemas.openxmlformats.org/officeDocument/2006/relationships/image" Target="media/248.png"/><Relationship Id="rId85" Type="http://schemas.openxmlformats.org/officeDocument/2006/relationships/image" Target="media/251.png"/><Relationship Id="rId86" Type="http://schemas.openxmlformats.org/officeDocument/2006/relationships/image" Target="media/254.png"/><Relationship Id="rId87" Type="http://schemas.openxmlformats.org/officeDocument/2006/relationships/image" Target="media/257.png"/><Relationship Id="rId88" Type="http://schemas.openxmlformats.org/officeDocument/2006/relationships/image" Target="media/260.png"/><Relationship Id="rId89" Type="http://schemas.openxmlformats.org/officeDocument/2006/relationships/image" Target="media/263.png"/><Relationship Id="rId90" Type="http://schemas.openxmlformats.org/officeDocument/2006/relationships/image" Target="media/266.png"/><Relationship Id="rId91" Type="http://schemas.openxmlformats.org/officeDocument/2006/relationships/image" Target="media/269.png"/><Relationship Id="rId92" Type="http://schemas.openxmlformats.org/officeDocument/2006/relationships/image" Target="media/272.png"/><Relationship Id="rId93" Type="http://schemas.openxmlformats.org/officeDocument/2006/relationships/image" Target="media/275.png"/><Relationship Id="rId94" Type="http://schemas.openxmlformats.org/officeDocument/2006/relationships/image" Target="media/278.png"/><Relationship Id="rId95" Type="http://schemas.openxmlformats.org/officeDocument/2006/relationships/image" Target="media/281.png"/><Relationship Id="rId96" Type="http://schemas.openxmlformats.org/officeDocument/2006/relationships/image" Target="media/284.png"/><Relationship Id="rId97" Type="http://schemas.openxmlformats.org/officeDocument/2006/relationships/image" Target="media/287.png"/><Relationship Id="rId98" Type="http://schemas.openxmlformats.org/officeDocument/2006/relationships/image" Target="media/290.png"/><Relationship Id="rId99" Type="http://schemas.openxmlformats.org/officeDocument/2006/relationships/image" Target="media/293.png"/><Relationship Id="rId100" Type="http://schemas.openxmlformats.org/officeDocument/2006/relationships/image" Target="media/296.png"/><Relationship Id="rId101" Type="http://schemas.openxmlformats.org/officeDocument/2006/relationships/image" Target="media/299.png"/><Relationship Id="rId102" Type="http://schemas.openxmlformats.org/officeDocument/2006/relationships/image" Target="media/302.png"/><Relationship Id="rId103" Type="http://schemas.openxmlformats.org/officeDocument/2006/relationships/image" Target="media/305.png"/><Relationship Id="rId104" Type="http://schemas.openxmlformats.org/officeDocument/2006/relationships/image" Target="media/308.png"/><Relationship Id="rId105" Type="http://schemas.openxmlformats.org/officeDocument/2006/relationships/image" Target="media/311.png"/><Relationship Id="rId106" Type="http://schemas.openxmlformats.org/officeDocument/2006/relationships/image" Target="media/314.png"/><Relationship Id="rId107" Type="http://schemas.openxmlformats.org/officeDocument/2006/relationships/image" Target="media/317.png"/><Relationship Id="rId108" Type="http://schemas.openxmlformats.org/officeDocument/2006/relationships/image" Target="media/320.png"/><Relationship Id="rId109" Type="http://schemas.openxmlformats.org/officeDocument/2006/relationships/image" Target="media/323.png"/><Relationship Id="rId110" Type="http://schemas.openxmlformats.org/officeDocument/2006/relationships/image" Target="media/326.png"/><Relationship Id="rId111" Type="http://schemas.openxmlformats.org/officeDocument/2006/relationships/image" Target="media/329.png"/><Relationship Id="rId112" Type="http://schemas.openxmlformats.org/officeDocument/2006/relationships/image" Target="media/332.png"/><Relationship Id="rId113" Type="http://schemas.openxmlformats.org/officeDocument/2006/relationships/image" Target="media/335.png"/><Relationship Id="rId114" Type="http://schemas.openxmlformats.org/officeDocument/2006/relationships/image" Target="media/338.png"/><Relationship Id="rId115" Type="http://schemas.openxmlformats.org/officeDocument/2006/relationships/image" Target="media/341.png"/><Relationship Id="rId116" Type="http://schemas.openxmlformats.org/officeDocument/2006/relationships/image" Target="media/344.png"/><Relationship Id="rId117" Type="http://schemas.openxmlformats.org/officeDocument/2006/relationships/image" Target="media/347.png"/><Relationship Id="rId118" Type="http://schemas.openxmlformats.org/officeDocument/2006/relationships/image" Target="media/350.png"/><Relationship Id="rId119" Type="http://schemas.openxmlformats.org/officeDocument/2006/relationships/image" Target="media/353.png"/><Relationship Id="rId120" Type="http://schemas.openxmlformats.org/officeDocument/2006/relationships/image" Target="media/356.png"/><Relationship Id="rId121" Type="http://schemas.openxmlformats.org/officeDocument/2006/relationships/image" Target="media/359.png"/><Relationship Id="rId122" Type="http://schemas.openxmlformats.org/officeDocument/2006/relationships/image" Target="media/362.png"/><Relationship Id="rId123" Type="http://schemas.openxmlformats.org/officeDocument/2006/relationships/image" Target="media/365.png"/><Relationship Id="rId124" Type="http://schemas.openxmlformats.org/officeDocument/2006/relationships/image" Target="media/368.png"/><Relationship Id="rId125" Type="http://schemas.openxmlformats.org/officeDocument/2006/relationships/image" Target="media/371.png"/><Relationship Id="rId126" Type="http://schemas.openxmlformats.org/officeDocument/2006/relationships/image" Target="media/374.png"/><Relationship Id="rId127" Type="http://schemas.openxmlformats.org/officeDocument/2006/relationships/image" Target="media/377.png"/><Relationship Id="rId128" Type="http://schemas.openxmlformats.org/officeDocument/2006/relationships/image" Target="media/380.png"/><Relationship Id="rId129" Type="http://schemas.openxmlformats.org/officeDocument/2006/relationships/image" Target="media/383.png"/><Relationship Id="rId130" Type="http://schemas.openxmlformats.org/officeDocument/2006/relationships/image" Target="media/386.png"/><Relationship Id="rId131" Type="http://schemas.openxmlformats.org/officeDocument/2006/relationships/image" Target="media/389.png"/><Relationship Id="rId132" Type="http://schemas.openxmlformats.org/officeDocument/2006/relationships/image" Target="media/392.png"/><Relationship Id="rId133" Type="http://schemas.openxmlformats.org/officeDocument/2006/relationships/image" Target="media/395.png"/><Relationship Id="rId134" Type="http://schemas.openxmlformats.org/officeDocument/2006/relationships/image" Target="media/398.png"/><Relationship Id="rId135" Type="http://schemas.openxmlformats.org/officeDocument/2006/relationships/image" Target="media/401.png"/><Relationship Id="rId136" Type="http://schemas.openxmlformats.org/officeDocument/2006/relationships/image" Target="media/404.png"/><Relationship Id="rId137" Type="http://schemas.openxmlformats.org/officeDocument/2006/relationships/image" Target="media/407.png"/><Relationship Id="rId138" Type="http://schemas.openxmlformats.org/officeDocument/2006/relationships/image" Target="media/410.png"/><Relationship Id="rId139" Type="http://schemas.openxmlformats.org/officeDocument/2006/relationships/image" Target="media/413.png"/><Relationship Id="rId140" Type="http://schemas.openxmlformats.org/officeDocument/2006/relationships/image" Target="media/416.png"/><Relationship Id="rId141" Type="http://schemas.openxmlformats.org/officeDocument/2006/relationships/image" Target="media/419.png"/><Relationship Id="rId142" Type="http://schemas.openxmlformats.org/officeDocument/2006/relationships/image" Target="media/422.png"/><Relationship Id="rId143" Type="http://schemas.openxmlformats.org/officeDocument/2006/relationships/image" Target="media/425.png"/><Relationship Id="rId144" Type="http://schemas.openxmlformats.org/officeDocument/2006/relationships/image" Target="media/428.png"/><Relationship Id="rId145" Type="http://schemas.openxmlformats.org/officeDocument/2006/relationships/image" Target="media/431.png"/><Relationship Id="rId146" Type="http://schemas.openxmlformats.org/officeDocument/2006/relationships/image" Target="media/434.png"/><Relationship Id="rId147" Type="http://schemas.openxmlformats.org/officeDocument/2006/relationships/image" Target="media/437.png"/><Relationship Id="rId148" Type="http://schemas.openxmlformats.org/officeDocument/2006/relationships/image" Target="media/440.png"/><Relationship Id="rId149" Type="http://schemas.openxmlformats.org/officeDocument/2006/relationships/image" Target="media/443.png"/><Relationship Id="rId150" Type="http://schemas.openxmlformats.org/officeDocument/2006/relationships/image" Target="media/446.png"/><Relationship Id="rId151" Type="http://schemas.openxmlformats.org/officeDocument/2006/relationships/image" Target="media/449.png"/><Relationship Id="rId152" Type="http://schemas.openxmlformats.org/officeDocument/2006/relationships/image" Target="media/452.png"/><Relationship Id="rId153" Type="http://schemas.openxmlformats.org/officeDocument/2006/relationships/image" Target="media/455.png"/><Relationship Id="rId154" Type="http://schemas.openxmlformats.org/officeDocument/2006/relationships/image" Target="media/458.png"/><Relationship Id="rId155" Type="http://schemas.openxmlformats.org/officeDocument/2006/relationships/image" Target="media/461.png"/><Relationship Id="rId156" Type="http://schemas.openxmlformats.org/officeDocument/2006/relationships/image" Target="media/464.png"/><Relationship Id="rId157" Type="http://schemas.openxmlformats.org/officeDocument/2006/relationships/image" Target="media/467.png"/><Relationship Id="rId158" Type="http://schemas.openxmlformats.org/officeDocument/2006/relationships/image" Target="media/470.png"/><Relationship Id="rId159" Type="http://schemas.openxmlformats.org/officeDocument/2006/relationships/image" Target="media/473.png"/><Relationship Id="rId160" Type="http://schemas.openxmlformats.org/officeDocument/2006/relationships/image" Target="media/476.png"/><Relationship Id="rId161" Type="http://schemas.openxmlformats.org/officeDocument/2006/relationships/image" Target="media/479.png"/><Relationship Id="rId162" Type="http://schemas.openxmlformats.org/officeDocument/2006/relationships/image" Target="media/482.png"/><Relationship Id="rId163" Type="http://schemas.openxmlformats.org/officeDocument/2006/relationships/styles" Target="styles.xml"/><Relationship Id="rId164" Type="http://schemas.openxmlformats.org/officeDocument/2006/relationships/numbering" Target="numbering.xml"/><Relationship Id="rId165" Type="http://schemas.openxmlformats.org/officeDocument/2006/relationships/fontTable" Target="fontTable.xml"/></Relationships>
</file>

<file path=docProps/app.xml><?xml version="1.0" encoding="utf-8"?>
<Properties xmlns="http://schemas.openxmlformats.org/officeDocument/2006/extended-properties">
  <Template>Normal.eit</Template>
  <TotalTime>6429</TotalTime>
  <Application>Yozo_Office</Application>
  <Pages>40</Pages>
  <Words>23220</Words>
  <Characters>26625</Characters>
  <Lines>995</Lines>
  <Paragraphs>330</Paragraphs>
  <CharactersWithSpaces>26990</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2019-09-17T10:21:20Z</dcterms:created>
  <dcterms:modified xsi:type="dcterms:W3CDTF">2019-12-15T14:52:36Z</dcterms:modified>
</cp:coreProperties>
</file>