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F63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F6376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F6376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</w:t>
      </w:r>
      <w:proofErr w:type="spellStart"/>
      <w:r w:rsidR="00646FDF">
        <w:t>универса</w:t>
      </w:r>
      <w:proofErr w:type="spellEnd"/>
      <w:r w:rsidR="00646FDF">
        <w:t xml:space="preserve">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proofErr w:type="spellStart"/>
      <w:r w:rsidR="00646FDF">
        <w:rPr>
          <w:lang w:val="en-US"/>
        </w:rPr>
        <w:t>TBitField</w:t>
      </w:r>
      <w:proofErr w:type="spellEnd"/>
      <w:r w:rsidR="00646FDF">
        <w:t xml:space="preserve"> и множеств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TBitField</w:t>
      </w:r>
      <w:proofErr w:type="spellEnd"/>
      <w:r w:rsidRPr="005E38DC">
        <w:t xml:space="preserve">. </w:t>
      </w:r>
      <w:r w:rsidR="00977FB0"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 w:rsidR="00977FB0">
        <w:t>бита</w:t>
      </w:r>
      <w:proofErr w:type="gramStart"/>
      <w:r w:rsidR="00977FB0">
        <w:t>,с</w:t>
      </w:r>
      <w:proofErr w:type="gramEnd"/>
      <w:r w:rsidR="00977FB0">
        <w:t>равнить</w:t>
      </w:r>
      <w:proofErr w:type="spellEnd"/>
      <w:r w:rsidR="00977FB0">
        <w:t xml:space="preserve"> два битовых </w:t>
      </w:r>
      <w:proofErr w:type="spellStart"/>
      <w:r w:rsidR="00977FB0">
        <w:t>поля,сложить</w:t>
      </w:r>
      <w:proofErr w:type="spellEnd"/>
      <w:r w:rsidR="00977FB0">
        <w:t xml:space="preserve"> и </w:t>
      </w:r>
      <w:proofErr w:type="spellStart"/>
      <w:r w:rsidR="00977FB0">
        <w:t>инвертировать,вывести</w:t>
      </w:r>
      <w:proofErr w:type="spellEnd"/>
      <w:r w:rsidR="00977FB0">
        <w:t xml:space="preserve"> битовое поле требуемого формата и ввести битовое поле.</w:t>
      </w:r>
      <w:r w:rsidRPr="005E38DC">
        <w:t xml:space="preserve"> </w:t>
      </w:r>
      <w:r w:rsidR="00977FB0">
        <w:t xml:space="preserve">Добавить вспомогательные операции получения </w:t>
      </w:r>
      <w:proofErr w:type="spellStart"/>
      <w:r w:rsidR="00977FB0">
        <w:t>бита</w:t>
      </w:r>
      <w:proofErr w:type="gramStart"/>
      <w:r w:rsidR="00977FB0">
        <w:t>,м</w:t>
      </w:r>
      <w:proofErr w:type="gramEnd"/>
      <w:r w:rsidR="00977FB0">
        <w:t>аски</w:t>
      </w:r>
      <w:proofErr w:type="spellEnd"/>
      <w:r w:rsidR="00977FB0">
        <w:t xml:space="preserve"> </w:t>
      </w:r>
      <w:proofErr w:type="spellStart"/>
      <w:r w:rsidR="00977FB0">
        <w:t>бита,длины</w:t>
      </w:r>
      <w:proofErr w:type="spellEnd"/>
      <w:r w:rsidR="00977FB0">
        <w:t xml:space="preserve">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TSet</w:t>
      </w:r>
      <w:proofErr w:type="spellEnd"/>
      <w:r w:rsidRPr="005E38DC">
        <w:t xml:space="preserve">. </w:t>
      </w:r>
      <w:r w:rsidR="00977FB0">
        <w:t xml:space="preserve">Написать следующие операции для работы с множествами: вставка </w:t>
      </w:r>
      <w:proofErr w:type="spellStart"/>
      <w:r w:rsidR="00977FB0">
        <w:t>элемента</w:t>
      </w:r>
      <w:proofErr w:type="gramStart"/>
      <w:r w:rsidR="00977FB0">
        <w:t>,у</w:t>
      </w:r>
      <w:proofErr w:type="gramEnd"/>
      <w:r w:rsidR="00977FB0">
        <w:t>даление,проверка</w:t>
      </w:r>
      <w:proofErr w:type="spellEnd"/>
      <w:r w:rsidR="00977FB0">
        <w:t xml:space="preserve"> </w:t>
      </w:r>
      <w:proofErr w:type="spellStart"/>
      <w:r w:rsidR="00977FB0">
        <w:t>наличия,сравнение</w:t>
      </w:r>
      <w:proofErr w:type="spellEnd"/>
      <w:r w:rsidR="00977FB0">
        <w:t xml:space="preserve"> </w:t>
      </w:r>
      <w:proofErr w:type="spellStart"/>
      <w:r w:rsidR="00977FB0">
        <w:t>множеств,объединение</w:t>
      </w:r>
      <w:proofErr w:type="spellEnd"/>
      <w:r w:rsidR="00977FB0">
        <w:t xml:space="preserve"> </w:t>
      </w:r>
      <w:proofErr w:type="spellStart"/>
      <w:r w:rsidR="00977FB0">
        <w:t>множеств,пересечение,разность,копирование,вычисление</w:t>
      </w:r>
      <w:proofErr w:type="spellEnd"/>
      <w:r w:rsidR="00977FB0">
        <w:t xml:space="preserve"> мощности </w:t>
      </w:r>
      <w:proofErr w:type="spellStart"/>
      <w:r w:rsidR="00977FB0">
        <w:t>множества,вывод</w:t>
      </w:r>
      <w:proofErr w:type="spellEnd"/>
      <w:r w:rsidR="00977FB0">
        <w:t xml:space="preserve">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556240" w:rsidRDefault="00D03E21">
      <w:pPr>
        <w:rPr>
          <w:lang w:val="en-US"/>
        </w:rPr>
      </w:pPr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F63763">
        <w:fldChar w:fldCharType="begin"/>
      </w:r>
      <w:r w:rsidR="004239E0">
        <w:instrText xml:space="preserve"> REF  _Ref150335639 \* Lower \h \r </w:instrText>
      </w:r>
      <w:r w:rsidR="00F63763">
        <w:fldChar w:fldCharType="separate"/>
      </w:r>
      <w:r w:rsidR="004239E0">
        <w:t>рис. 2</w:t>
      </w:r>
      <w:r w:rsidR="00F63763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</w:t>
      </w:r>
      <w:proofErr w:type="gramStart"/>
      <w:r w:rsidR="00BF1FE4">
        <w:t>н</w:t>
      </w:r>
      <w:r>
        <w:t>(</w:t>
      </w:r>
      <w:proofErr w:type="gramEnd"/>
      <w:r w:rsidR="00F63763">
        <w:fldChar w:fldCharType="begin"/>
      </w:r>
      <w:r w:rsidR="00F63763">
        <w:instrText xml:space="preserve"> REF  _Ref150458864 \* Lower \h \r  \* MERGEFORMAT </w:instrText>
      </w:r>
      <w:r w:rsidR="00F63763">
        <w:fldChar w:fldCharType="separate"/>
      </w:r>
      <w:r w:rsidR="008A0DCC">
        <w:t>рис.</w:t>
      </w:r>
      <w:r w:rsidR="00EF6439">
        <w:t>3</w:t>
      </w:r>
      <w:r w:rsidR="00F63763">
        <w:fldChar w:fldCharType="end"/>
      </w:r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fldSimple w:instr=" REF  _Ref150459443 \* Lower \h \r  \* MERGEFORMAT ">
        <w:r w:rsidR="00EF6439">
          <w:t>рис. 4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fldSimple w:instr=" REF  _Ref150459504 \* Lower \h \r  \* MERGEFORMAT ">
        <w:r w:rsidR="00937B0D">
          <w:t>рис. 5</w:t>
        </w:r>
      </w:fldSimple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</w:t>
      </w:r>
      <w:proofErr w:type="gramStart"/>
      <w:r w:rsidR="00BF1FE4">
        <w:t>о</w:t>
      </w:r>
      <w:r w:rsidR="0038131B">
        <w:t>(</w:t>
      </w:r>
      <w:proofErr w:type="gramEnd"/>
      <w:r w:rsidR="0038131B">
        <w:t>рис.6)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fldSimple w:instr=" REF  _Ref150459690 \* Lower \h \r  \* MERGEFORMAT ">
        <w:r w:rsidR="00937B0D">
          <w:t>рис. 7</w:t>
        </w:r>
      </w:fldSimple>
      <w:r w:rsidR="0038131B">
        <w:t>)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</w:t>
      </w:r>
      <w:proofErr w:type="gramStart"/>
      <w:r w:rsidR="004239E0">
        <w:t>й</w:t>
      </w:r>
      <w:r w:rsidR="0038131B">
        <w:t>(</w:t>
      </w:r>
      <w:proofErr w:type="gramEnd"/>
      <w:r w:rsidR="00F63763">
        <w:fldChar w:fldCharType="begin"/>
      </w:r>
      <w:r w:rsidR="00F63763">
        <w:instrText xml:space="preserve"> REF  _Ref150459726 \* Lower \h \r  \* MERGEFORMAT </w:instrText>
      </w:r>
      <w:r w:rsidR="00F63763">
        <w:fldChar w:fldCharType="separate"/>
      </w:r>
      <w:r w:rsidR="004239E0">
        <w:t>рис. 8</w:t>
      </w:r>
      <w:r w:rsidR="00F63763">
        <w:fldChar w:fldCharType="end"/>
      </w:r>
      <w:r w:rsidR="0038131B">
        <w:t>)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460304 \* Lower \h \r  \* MERGEFORMAT ">
        <w:r w:rsidR="00545E59">
          <w:t>рис. 1</w:t>
        </w:r>
      </w:fldSimple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7621E7">
      <w:pPr>
        <w:pStyle w:val="a"/>
        <w:numPr>
          <w:ilvl w:val="0"/>
          <w:numId w:val="40"/>
        </w:numPr>
        <w:ind w:left="567" w:firstLine="0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lastRenderedPageBreak/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fldSimple w:instr=" REF  _Ref150460396 \* Lower \h \r  \* MERGEFORMAT ">
        <w:r w:rsidR="00545E59">
          <w:t>рис. 2</w:t>
        </w:r>
      </w:fldSimple>
      <w:r>
        <w:t>)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множеств с предварительным вводом количества элементов</w:t>
      </w:r>
      <w:proofErr w:type="gramStart"/>
      <w:r>
        <w:t>.</w:t>
      </w:r>
      <w:proofErr w:type="gramEnd"/>
      <w:r>
        <w:t xml:space="preserve"> </w:t>
      </w:r>
      <w:r w:rsidR="009D3063">
        <w:t>(</w:t>
      </w:r>
      <w:r w:rsidR="00F63763">
        <w:fldChar w:fldCharType="begin"/>
      </w:r>
      <w:r w:rsidR="00F63763">
        <w:instrText xml:space="preserve"> REF  _Ref150460422 \* Lower \h \r  \* MERGEFORMAT </w:instrText>
      </w:r>
      <w:r w:rsidR="00F63763">
        <w:fldChar w:fldCharType="separate"/>
      </w:r>
      <w:proofErr w:type="gramStart"/>
      <w:r w:rsidR="00545E59">
        <w:t>р</w:t>
      </w:r>
      <w:proofErr w:type="gramEnd"/>
      <w:r w:rsidR="00545E59">
        <w:t>ис. 3</w:t>
      </w:r>
      <w:r w:rsidR="00F63763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</w:t>
      </w:r>
      <w:proofErr w:type="spellStart"/>
      <w:r>
        <w:t>равенство</w:t>
      </w:r>
      <w:proofErr w:type="gramStart"/>
      <w:r>
        <w:t>,а</w:t>
      </w:r>
      <w:proofErr w:type="spellEnd"/>
      <w:proofErr w:type="gramEnd"/>
      <w:r>
        <w:t xml:space="preserve"> во втором – на неравенство.</w:t>
      </w:r>
      <w:r w:rsidR="009D3063">
        <w:t>(</w:t>
      </w:r>
      <w:fldSimple w:instr=" REF  _Ref150460457 \* Lower \h \r  \* MERGEFORMAT ">
        <w:r w:rsidR="00545E59">
          <w:t>рис. 4</w:t>
        </w:r>
      </w:fldSimple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</w:t>
      </w:r>
      <w:proofErr w:type="gramStart"/>
      <w:r w:rsidR="009D3063">
        <w:t>и(</w:t>
      </w:r>
      <w:proofErr w:type="gramEnd"/>
      <w:r w:rsidR="00F63763">
        <w:fldChar w:fldCharType="begin"/>
      </w:r>
      <w:r w:rsidR="00F63763">
        <w:instrText xml:space="preserve"> REF  _Ref150460499 \* Lower \h \r  \* MERGEFORMAT </w:instrText>
      </w:r>
      <w:r w:rsidR="00F63763">
        <w:fldChar w:fldCharType="separate"/>
      </w:r>
      <w:r w:rsidR="00545E59">
        <w:t>рис. 5</w:t>
      </w:r>
      <w:r w:rsidR="00F63763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fldSimple w:instr=" REF  _Ref150460674 \* Lower \h \r  \* MERGEFORMAT ">
        <w:r w:rsidR="00545E59">
          <w:t>рис. 6</w:t>
        </w:r>
      </w:fldSimple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fldSimple w:instr=" REF  _Ref150460789 \* Lower \h \r  \* MERGEFORMAT ">
        <w:r w:rsidR="00545E59">
          <w:t>рис. 1</w:t>
        </w:r>
      </w:fldSimple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numPr>
          <w:ilvl w:val="0"/>
          <w:numId w:val="41"/>
        </w:numPr>
        <w:ind w:left="567" w:firstLine="0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F63763">
        <w:fldChar w:fldCharType="begin"/>
      </w:r>
      <w:r w:rsidR="00F63763">
        <w:instrText xml:space="preserve"> REF  _Ref150460837 \* Lower \h \r  \* MERGEFORMAT </w:instrText>
      </w:r>
      <w:r w:rsidR="00F63763">
        <w:fldChar w:fldCharType="separate"/>
      </w:r>
      <w:r w:rsidR="00BF1FE4">
        <w:t>рис. 2</w:t>
      </w:r>
      <w:r w:rsidR="00F63763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</w:t>
      </w:r>
      <w:r w:rsidR="008A0DCC" w:rsidRPr="008A0DCC">
        <w:t xml:space="preserve"> </w:t>
      </w:r>
      <w:r w:rsidR="008A0DCC">
        <w:t>означает, что</w:t>
      </w:r>
      <w:r w:rsidR="00B23CFB">
        <w:t xml:space="preserve"> элемент </w:t>
      </w:r>
      <w:r w:rsidR="008A0DCC">
        <w:t>находится в состоянии «включен»</w:t>
      </w:r>
      <w:r w:rsidR="00B23CFB">
        <w:t>,</w:t>
      </w:r>
      <w:r w:rsidR="00646FDF" w:rsidRPr="00646FDF">
        <w:t xml:space="preserve"> </w:t>
      </w:r>
      <w:r w:rsidR="00B23CFB">
        <w:t xml:space="preserve">а 0 – элемент </w:t>
      </w:r>
      <w:r w:rsidR="008A0DCC">
        <w:t>в состоянии «выключен»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8A0DCC" w:rsidP="00BD7560">
      <w:pPr>
        <w:ind w:firstLine="0"/>
      </w:pPr>
      <w:r>
        <w:t>Допустим,</w:t>
      </w:r>
      <w:r w:rsidR="00BD7560">
        <w:t xml:space="preserve"> </w:t>
      </w:r>
      <w:r>
        <w:t xml:space="preserve">имеется </w:t>
      </w:r>
      <w:r w:rsidR="00BD7560">
        <w:t>битово</w:t>
      </w:r>
      <w:r>
        <w:t>е поле</w:t>
      </w:r>
      <w:r w:rsidR="00BD7560">
        <w:t xml:space="preserve">. Длина битового поля равна 8. В строке </w:t>
      </w:r>
      <w:r w:rsidR="00BD7560">
        <w:rPr>
          <w:lang w:val="en-US"/>
        </w:rPr>
        <w:t>index</w:t>
      </w:r>
      <w:r w:rsidR="00BD7560">
        <w:t xml:space="preserve"> указаны номера элементов от 0 до 7, которые могут </w:t>
      </w:r>
      <w:r>
        <w:t>находиться в состоянии 0 и 1</w:t>
      </w:r>
      <w:r w:rsidR="00BD7560">
        <w:t xml:space="preserve">. В строке </w:t>
      </w:r>
      <w:r w:rsidR="00BD7560">
        <w:rPr>
          <w:lang w:val="en-US"/>
        </w:rPr>
        <w:t>bits</w:t>
      </w:r>
      <w:r w:rsidR="00BD7560" w:rsidRPr="00BD7560">
        <w:t xml:space="preserve"> </w:t>
      </w:r>
      <w:r>
        <w:t>указаны</w:t>
      </w:r>
      <w:r w:rsidR="00BD7560">
        <w:t xml:space="preserve"> состояния битов. Например, </w:t>
      </w:r>
      <w:r>
        <w:t>бит</w:t>
      </w:r>
      <w:r w:rsidR="00BD7560">
        <w:t xml:space="preserve"> с индексом 1 имеет состояние 0,</w:t>
      </w:r>
      <w:r>
        <w:t xml:space="preserve"> </w:t>
      </w:r>
      <w:r w:rsidR="00BD7560">
        <w:t xml:space="preserve">а </w:t>
      </w:r>
      <w:r>
        <w:t xml:space="preserve">бит с индексом 4 – состояние </w:t>
      </w:r>
      <w:r w:rsidR="00BD7560">
        <w:t>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ИЛИ.</w:t>
      </w:r>
    </w:p>
    <w:p w:rsidR="00F748E1" w:rsidRDefault="00F748E1" w:rsidP="00F748E1">
      <w:pPr>
        <w:pStyle w:val="ad"/>
        <w:ind w:left="723" w:firstLine="0"/>
      </w:pPr>
      <w:r>
        <w:t>Операция сложения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 битовых полей имеет состояние 1,</w:t>
      </w:r>
      <w:r w:rsidR="008A0DCC">
        <w:t xml:space="preserve"> </w:t>
      </w:r>
      <w:r w:rsidR="00D0363F">
        <w:t>то результирующее значение равно 1</w:t>
      </w:r>
      <w:r w:rsidR="008A0DCC">
        <w:t>, в</w:t>
      </w:r>
      <w:r w:rsidR="00D0363F">
        <w:t xml:space="preserve">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И.</w:t>
      </w:r>
    </w:p>
    <w:p w:rsidR="00D0363F" w:rsidRDefault="00D0363F" w:rsidP="00D0363F">
      <w:pPr>
        <w:pStyle w:val="ad"/>
        <w:ind w:firstLine="0"/>
      </w:pPr>
      <w:r>
        <w:t>Операция умножения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</w:t>
      </w:r>
      <w:r w:rsidR="00E140D6">
        <w:t xml:space="preserve"> битовых полей имеет состояние 0</w:t>
      </w:r>
      <w:r>
        <w:t>,</w:t>
      </w:r>
      <w:r w:rsidR="008A0DCC">
        <w:t xml:space="preserve"> </w:t>
      </w:r>
      <w:r>
        <w:t xml:space="preserve">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</w:t>
      </w:r>
      <w:r w:rsidR="008A0DCC">
        <w:t xml:space="preserve"> </w:t>
      </w:r>
      <w:r w:rsidR="00E140D6">
        <w:t>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8A0DCC" w:rsidP="00E140D6">
      <w:pPr>
        <w:pStyle w:val="ad"/>
        <w:numPr>
          <w:ilvl w:val="0"/>
          <w:numId w:val="44"/>
        </w:numPr>
      </w:pPr>
      <w:r>
        <w:t xml:space="preserve"> Отрицание.</w:t>
      </w:r>
    </w:p>
    <w:p w:rsidR="00D0363F" w:rsidRDefault="00E140D6" w:rsidP="00E140D6">
      <w:pPr>
        <w:pStyle w:val="ad"/>
        <w:ind w:firstLine="0"/>
      </w:pPr>
      <w:r>
        <w:t xml:space="preserve">Операция </w:t>
      </w:r>
      <w:r w:rsidR="008A0DCC">
        <w:t>отрицания</w:t>
      </w:r>
      <w:r>
        <w:t xml:space="preserve"> битовых полей реал</w:t>
      </w:r>
      <w:r w:rsidR="008A0DCC">
        <w:t xml:space="preserve">изуется по следующему принципу. </w:t>
      </w:r>
      <w:r>
        <w:t xml:space="preserve">Каждый бит из </w:t>
      </w:r>
      <w:proofErr w:type="spellStart"/>
      <w:r>
        <w:t>унивёрса</w:t>
      </w:r>
      <w:proofErr w:type="spellEnd"/>
      <w:r>
        <w:t xml:space="preserve"> битов меняет своё состояние на противоположное,</w:t>
      </w:r>
      <w:r w:rsidR="008A0DCC">
        <w:t xml:space="preserve"> </w:t>
      </w:r>
      <w:r>
        <w:t>то есть если бит имел значение 1,</w:t>
      </w:r>
      <w:r w:rsidR="008A0DCC">
        <w:t xml:space="preserve"> </w:t>
      </w:r>
      <w:r>
        <w:t>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  <w:r w:rsidR="008A0DCC">
        <w:t>.</w:t>
      </w:r>
    </w:p>
    <w:p w:rsidR="00CC0A0A" w:rsidRPr="00CC0A0A" w:rsidRDefault="00CC0A0A" w:rsidP="008A0DCC"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8"/>
        <w:gridCol w:w="936"/>
        <w:gridCol w:w="951"/>
        <w:gridCol w:w="1103"/>
        <w:gridCol w:w="1185"/>
        <w:gridCol w:w="1060"/>
        <w:gridCol w:w="1076"/>
        <w:gridCol w:w="993"/>
        <w:gridCol w:w="1129"/>
      </w:tblGrid>
      <w:tr w:rsidR="00CC0A0A" w:rsidRPr="00FF7AB7" w:rsidTr="008A0DCC">
        <w:trPr>
          <w:trHeight w:val="408"/>
        </w:trPr>
        <w:tc>
          <w:tcPr>
            <w:tcW w:w="594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48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  <w:r w:rsidR="008A0DCC">
        <w:t>.</w:t>
      </w:r>
    </w:p>
    <w:p w:rsidR="00CC0A0A" w:rsidRPr="007621E7" w:rsidRDefault="00CC0A0A" w:rsidP="00CC0A0A">
      <w:pPr>
        <w:pStyle w:val="ad"/>
        <w:ind w:firstLine="0"/>
      </w:pPr>
      <w:r>
        <w:t xml:space="preserve"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</w:t>
      </w:r>
      <w:r w:rsidR="008A0DCC">
        <w:t>двух битовых полей</w:t>
      </w:r>
      <w:r>
        <w:t>.</w:t>
      </w:r>
    </w:p>
    <w:p w:rsidR="00CC0A0A" w:rsidRDefault="00CC0A0A" w:rsidP="00F33776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  <w:r w:rsidR="008A0DCC">
        <w:t>.</w:t>
      </w:r>
    </w:p>
    <w:p w:rsidR="00E758FC" w:rsidRDefault="00E758FC" w:rsidP="00E758FC">
      <w:pPr>
        <w:pStyle w:val="ad"/>
        <w:ind w:firstLine="0"/>
      </w:pPr>
      <w:r>
        <w:t xml:space="preserve">Установить бит в </w:t>
      </w:r>
      <w:r w:rsidR="008A0DCC">
        <w:t>0</w:t>
      </w:r>
      <w:r>
        <w:t xml:space="preserve">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</w:t>
      </w:r>
      <w:r w:rsidR="008A0DCC">
        <w:t xml:space="preserve"> исходным битовым полем</w:t>
      </w:r>
      <w:r>
        <w:t>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Bit_mask</w:t>
            </w:r>
            <w:proofErr w:type="spellEnd"/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  <w:r w:rsidR="008A0DCC">
        <w:t>.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t>Получение номера элемент</w:t>
      </w:r>
      <w:r w:rsidR="00F748E1">
        <w:t>а в памяти</w:t>
      </w:r>
      <w:r w:rsidR="008A0DCC">
        <w:t>.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</w:t>
      </w:r>
      <w:r w:rsidR="008A0DCC">
        <w:t xml:space="preserve">делить номер элемента в памяти. Для этого необходимо найти целую часть от деления номера </w:t>
      </w:r>
      <w:r w:rsidR="008A0DCC">
        <w:lastRenderedPageBreak/>
        <w:t>интересующего бита на размер типа данных элемента, который используется для хранения битовых полей.</w:t>
      </w:r>
    </w:p>
    <w:p w:rsidR="00F748E1" w:rsidRPr="00CC0A0A" w:rsidRDefault="008A0DCC" w:rsidP="008A0DCC">
      <w:pPr>
        <w:pStyle w:val="3"/>
      </w:pPr>
      <w:r>
        <w:t>Множества</w:t>
      </w:r>
    </w:p>
    <w:p w:rsidR="00DE1982" w:rsidRDefault="00DE1982" w:rsidP="008A0DCC">
      <w:pPr>
        <w:ind w:left="720" w:firstLine="0"/>
      </w:pPr>
      <w:bookmarkStart w:id="24" w:name="_Toc147915975"/>
      <w:r>
        <w:t>Множества</w:t>
      </w:r>
      <w:bookmarkEnd w:id="24"/>
      <w:r w:rsidR="008A0DCC">
        <w:t xml:space="preserve"> (множество как характеристический массив. 0 </w:t>
      </w:r>
      <w:proofErr w:type="spellStart"/>
      <w:r w:rsidR="008A0DCC">
        <w:t>означает</w:t>
      </w:r>
      <w:proofErr w:type="gramStart"/>
      <w:r w:rsidR="008A0DCC">
        <w:t>,ч</w:t>
      </w:r>
      <w:proofErr w:type="gramEnd"/>
      <w:r w:rsidR="008A0DCC">
        <w:t>то</w:t>
      </w:r>
      <w:proofErr w:type="spellEnd"/>
      <w:r w:rsidR="008A0DCC">
        <w:t xml:space="preserve"> элемент принадлежит </w:t>
      </w:r>
      <w:proofErr w:type="spellStart"/>
      <w:r w:rsidR="008A0DCC">
        <w:t>множеству,а</w:t>
      </w:r>
      <w:proofErr w:type="spellEnd"/>
      <w:r w:rsidR="008A0DCC">
        <w:t xml:space="preserve"> 1- не принадлежит. Соответственно можно реализовать множество на битовых полях.</w:t>
      </w:r>
    </w:p>
    <w:p w:rsidR="008A0DCC" w:rsidRDefault="008A0DCC" w:rsidP="008A0DCC">
      <w:pPr>
        <w:ind w:left="720" w:firstLine="0"/>
      </w:pPr>
    </w:p>
    <w:p w:rsidR="0039605E" w:rsidRDefault="007621E7" w:rsidP="007D73C4">
      <w:pPr>
        <w:ind w:left="567" w:firstLine="0"/>
      </w:pPr>
      <w:r>
        <w:t>Класс</w:t>
      </w:r>
      <w:r w:rsidRPr="007621E7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для работы с множествами наследуется от класса </w:t>
      </w:r>
      <w:proofErr w:type="spellStart"/>
      <w:r>
        <w:rPr>
          <w:lang w:val="en-US"/>
        </w:rPr>
        <w:t>TBitField</w:t>
      </w:r>
      <w:proofErr w:type="spellEnd"/>
      <w:r w:rsidRPr="007621E7">
        <w:t>.</w:t>
      </w:r>
      <w:r>
        <w:t xml:space="preserve"> Говоря иначе, </w:t>
      </w:r>
      <w:proofErr w:type="spellStart"/>
      <w:r>
        <w:rPr>
          <w:lang w:val="en-US"/>
        </w:rPr>
        <w:t>TSet</w:t>
      </w:r>
      <w:proofErr w:type="spellEnd"/>
      <w:r w:rsidRPr="007621E7">
        <w:t xml:space="preserve"> </w:t>
      </w:r>
      <w:r>
        <w:t>внутри себя содержит битовое поле, которое в будущем будет использоваться для операций над множествами. Такой способ реализации класса наиболее эффективен и понятен. Рассмотрим простейшие теоретико-множественные операции:</w:t>
      </w:r>
    </w:p>
    <w:p w:rsidR="007621E7" w:rsidRDefault="007621E7" w:rsidP="007D73C4">
      <w:pPr>
        <w:ind w:left="567" w:firstLine="0"/>
      </w:pPr>
    </w:p>
    <w:p w:rsidR="008A0DCC" w:rsidRDefault="008A0DCC" w:rsidP="007D73C4">
      <w:pPr>
        <w:ind w:left="567" w:firstLine="0"/>
      </w:pPr>
      <w:r>
        <w:t>Базовые операции для работы с множествами:</w:t>
      </w:r>
    </w:p>
    <w:p w:rsidR="007621E7" w:rsidRDefault="007621E7" w:rsidP="007D73C4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C8511F">
        <w:t>При заполнении множеств необходимо добавить в него элементы. В</w:t>
      </w:r>
      <w:r w:rsidR="007D73C4">
        <w:t>ставка основывается на операции</w:t>
      </w:r>
      <w:proofErr w:type="gramStart"/>
      <w:r w:rsidR="007D73C4">
        <w:t xml:space="preserve"> </w:t>
      </w:r>
      <w:r w:rsidR="00C8511F">
        <w:t>У</w:t>
      </w:r>
      <w:proofErr w:type="gramEnd"/>
      <w:r w:rsidR="00C8511F">
        <w:t>становить бит в 1.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Исключить элемент из множества. При исключении элемента выполняется удалении его. Удаление основывается на операции</w:t>
      </w:r>
      <w:proofErr w:type="gramStart"/>
      <w:r>
        <w:t xml:space="preserve"> У</w:t>
      </w:r>
      <w:proofErr w:type="gramEnd"/>
      <w:r>
        <w:t>становить бит в 0.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Проверка на принадлежность. Чтобы проверить принадлежность элемента </w:t>
      </w:r>
      <w:proofErr w:type="spellStart"/>
      <w:r>
        <w:t>множеству</w:t>
      </w:r>
      <w:proofErr w:type="gramStart"/>
      <w:r>
        <w:t>,н</w:t>
      </w:r>
      <w:proofErr w:type="gramEnd"/>
      <w:r>
        <w:t>ужно</w:t>
      </w:r>
      <w:proofErr w:type="spellEnd"/>
      <w:r>
        <w:t xml:space="preserve"> получить состояние </w:t>
      </w:r>
      <w:proofErr w:type="spellStart"/>
      <w:r>
        <w:rPr>
          <w:lang w:val="en-US"/>
        </w:rPr>
        <w:t>i</w:t>
      </w:r>
      <w:proofErr w:type="spellEnd"/>
      <w:r w:rsidRPr="00C8511F">
        <w:t>-</w:t>
      </w:r>
      <w:r>
        <w:t>того бита(элемента битового поля). Если значение окажется 1,то элемент принадлежит множеству. Иначе не принадлежит.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побитовом сложении двух битовых полей. 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Пересечение Операция пересечения основана на побитовом умножении двух битовых полей.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Дополнение  </w:t>
      </w:r>
      <w:proofErr w:type="spellStart"/>
      <w:r>
        <w:t>Бизируется</w:t>
      </w:r>
      <w:proofErr w:type="spellEnd"/>
      <w:r>
        <w:t xml:space="preserve"> на операции побитового инвертир</w:t>
      </w:r>
      <w:r w:rsidR="007D73C4">
        <w:t>ования битового поля.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Разность. Включает в себя дополнительно применение операции дополнения.</w:t>
      </w:r>
      <w:r w:rsidR="007D73C4">
        <w:t xml:space="preserve"> Выполняется побитовое умножение одного битового поля с битовым полем, которое инвертируется.</w:t>
      </w:r>
    </w:p>
    <w:p w:rsidR="00DE1982" w:rsidRDefault="00DE1982" w:rsidP="007D73C4">
      <w:pPr>
        <w:pStyle w:val="3"/>
        <w:ind w:left="567" w:firstLine="0"/>
      </w:pPr>
      <w:bookmarkStart w:id="25" w:name="_Toc147915976"/>
      <w:r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 xml:space="preserve">Решето Эратосфена – это алгоритм, позволяющий найти все простые числа до 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lastRenderedPageBreak/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47915977"/>
      <w:r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="008A0DCC">
        <w:rPr>
          <w:color w:val="000000"/>
        </w:rPr>
        <w:t xml:space="preserve">; </w:t>
      </w:r>
      <w:r w:rsidR="008A0DCC" w:rsidRPr="008A0DCC">
        <w:rPr>
          <w:color w:val="000000"/>
        </w:rPr>
        <w:t xml:space="preserve"> </w:t>
      </w:r>
      <w:r w:rsidRPr="00D241CC">
        <w:rPr>
          <w:color w:val="000000"/>
        </w:rPr>
        <w:t xml:space="preserve">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D241CC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8A0DCC" w:rsidRDefault="00D241CC" w:rsidP="008A0DCC">
      <w:pPr>
        <w:pStyle w:val="af1"/>
      </w:pPr>
    </w:p>
    <w:p w:rsidR="00FD46C2" w:rsidRPr="008A0DCC" w:rsidRDefault="00FD46C2" w:rsidP="008A0DCC">
      <w:pPr>
        <w:pStyle w:val="af1"/>
        <w:ind w:firstLine="567"/>
      </w:pPr>
      <w:r w:rsidRPr="008A0DCC">
        <w:rPr>
          <w:szCs w:val="19"/>
        </w:rPr>
        <w:t xml:space="preserve">  </w:t>
      </w: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istream</w:t>
      </w:r>
      <w:proofErr w:type="spellEnd"/>
      <w:r w:rsidRPr="008A0DCC">
        <w:t>&amp; operator&gt;&gt;(</w:t>
      </w:r>
      <w:proofErr w:type="spellStart"/>
      <w:r w:rsidRPr="008A0DCC">
        <w:t>istream</w:t>
      </w:r>
      <w:proofErr w:type="spellEnd"/>
      <w:r w:rsidRPr="008A0DCC">
        <w:t xml:space="preserve">&amp; </w:t>
      </w:r>
      <w:proofErr w:type="spellStart"/>
      <w:r w:rsidRPr="008A0DCC">
        <w:t>istr</w:t>
      </w:r>
      <w:proofErr w:type="spellEnd"/>
      <w:r w:rsidRPr="008A0DCC">
        <w:t xml:space="preserve">, </w:t>
      </w:r>
      <w:proofErr w:type="spellStart"/>
      <w:r w:rsidRPr="008A0DCC">
        <w:t>TBitField</w:t>
      </w:r>
      <w:proofErr w:type="spellEnd"/>
      <w:r w:rsidRPr="008A0DCC">
        <w:t xml:space="preserve">&amp; </w:t>
      </w:r>
      <w:proofErr w:type="spellStart"/>
      <w:r w:rsidRPr="008A0DCC">
        <w:t>obj</w:t>
      </w:r>
      <w:proofErr w:type="spellEnd"/>
      <w:r w:rsidRPr="008A0DCC">
        <w:t>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8A0DCC" w:rsidRPr="008A0DCC" w:rsidRDefault="008A0DCC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E855F2" w:rsidRDefault="00C70471" w:rsidP="00E140D6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Pr="008A0DCC" w:rsidRDefault="00DD6C0C" w:rsidP="00E140D6">
      <w:pPr>
        <w:rPr>
          <w:lang w:val="en-US"/>
        </w:rPr>
      </w:pPr>
      <w:r>
        <w:lastRenderedPageBreak/>
        <w:t>Методы</w:t>
      </w:r>
      <w:r w:rsidRPr="008A0DCC">
        <w:rPr>
          <w:lang w:val="en-US"/>
        </w:rPr>
        <w:t>:</w:t>
      </w:r>
    </w:p>
    <w:p w:rsidR="00DD6C0C" w:rsidRPr="008A0DCC" w:rsidRDefault="00DD6C0C" w:rsidP="00E140D6">
      <w:pPr>
        <w:rPr>
          <w:lang w:val="en-US"/>
        </w:rPr>
      </w:pPr>
    </w:p>
    <w:p w:rsidR="00B17D6D" w:rsidRPr="008A0DCC" w:rsidRDefault="008A0DCC" w:rsidP="008A0DCC">
      <w:pPr>
        <w:pStyle w:val="af1"/>
        <w:ind w:firstLine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B17D6D">
      <w:r>
        <w:t>Назначение:</w:t>
      </w:r>
    </w:p>
    <w:p w:rsidR="00B17D6D" w:rsidRPr="008A0DCC" w:rsidRDefault="00B17D6D" w:rsidP="008A0DCC">
      <w:r>
        <w:t>Получение индекса элемента памяти</w:t>
      </w:r>
    </w:p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8A0DCC">
      <w:proofErr w:type="spellStart"/>
      <w:r>
        <w:t>n</w:t>
      </w:r>
      <w:proofErr w:type="spellEnd"/>
      <w:r w:rsidR="008A0DCC">
        <w:t xml:space="preserve"> – н</w:t>
      </w:r>
      <w:r>
        <w:t>омер</w:t>
      </w:r>
      <w:r w:rsidR="008A0DCC">
        <w:t xml:space="preserve"> </w:t>
      </w:r>
      <w:r>
        <w:t>бита</w:t>
      </w:r>
    </w:p>
    <w:p w:rsidR="00B17D6D" w:rsidRDefault="00B17D6D" w:rsidP="00B17D6D">
      <w:r>
        <w:t>Выходные параметры</w:t>
      </w:r>
    </w:p>
    <w:p w:rsidR="00B17D6D" w:rsidRDefault="00B17D6D" w:rsidP="00B17D6D">
      <w:r>
        <w:t>Номер элемента памяти</w:t>
      </w:r>
    </w:p>
    <w:p w:rsidR="00B17D6D" w:rsidRDefault="00B17D6D" w:rsidP="00B17D6D"/>
    <w:p w:rsidR="00B17D6D" w:rsidRDefault="008A0DCC" w:rsidP="008A0DCC">
      <w:pPr>
        <w:pStyle w:val="af1"/>
        <w:ind w:firstLine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B17D6D">
      <w:r>
        <w:t>Назначение:</w:t>
      </w:r>
    </w:p>
    <w:p w:rsidR="00B17D6D" w:rsidRDefault="00B17D6D" w:rsidP="008A0DCC">
      <w:r>
        <w:t>Получение битовой маски по номеру бита</w:t>
      </w:r>
    </w:p>
    <w:p w:rsidR="00B17D6D" w:rsidRDefault="007D73C4" w:rsidP="007D73C4">
      <w:r>
        <w:t>Входные п</w:t>
      </w:r>
      <w:r w:rsidR="00B17D6D">
        <w:t>араметры-</w:t>
      </w:r>
    </w:p>
    <w:p w:rsidR="00B17D6D" w:rsidRPr="008A0DCC" w:rsidRDefault="008A0DCC" w:rsidP="008A0DCC">
      <w:r>
        <w:rPr>
          <w:lang w:val="en-US"/>
        </w:rPr>
        <w:t>n</w:t>
      </w:r>
      <w:r>
        <w:t xml:space="preserve"> 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7D73C4" w:rsidP="007D73C4">
      <w:r>
        <w:t>Выходные п</w:t>
      </w:r>
      <w:r w:rsidR="00B17D6D">
        <w:t>араметры:</w:t>
      </w:r>
    </w:p>
    <w:p w:rsidR="00B17D6D" w:rsidRPr="008A0DCC" w:rsidRDefault="008A0DCC" w:rsidP="00B17D6D">
      <w:pPr>
        <w:rPr>
          <w:lang w:val="en-US"/>
        </w:rPr>
      </w:pPr>
      <w:r>
        <w:t>Битовая</w:t>
      </w:r>
      <w:r w:rsidRPr="008A0DCC">
        <w:rPr>
          <w:lang w:val="en-US"/>
        </w:rPr>
        <w:t xml:space="preserve"> </w:t>
      </w:r>
      <w:r>
        <w:t>маска</w:t>
      </w:r>
      <w:r w:rsidRPr="008A0DCC">
        <w:rPr>
          <w:lang w:val="en-US"/>
        </w:rPr>
        <w:tab/>
      </w:r>
    </w:p>
    <w:p w:rsidR="00B17D6D" w:rsidRPr="008A0DCC" w:rsidRDefault="00B17D6D" w:rsidP="00B17D6D">
      <w:pPr>
        <w:rPr>
          <w:lang w:val="en-US"/>
        </w:rPr>
      </w:pPr>
    </w:p>
    <w:p w:rsidR="008A0DCC" w:rsidRDefault="008A0DCC" w:rsidP="008A0DCC">
      <w:pPr>
        <w:pStyle w:val="af1"/>
        <w:ind w:firstLine="567"/>
      </w:pP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t xml:space="preserve"> </w:t>
      </w:r>
      <w:proofErr w:type="spellStart"/>
      <w:r w:rsidRPr="00D241CC">
        <w:t>GetLength</w:t>
      </w:r>
      <w:proofErr w:type="spellEnd"/>
      <w:r w:rsidRPr="00D241CC">
        <w:t>(</w:t>
      </w:r>
      <w:r w:rsidRPr="00D241CC">
        <w:rPr>
          <w:color w:val="0000FF"/>
        </w:rPr>
        <w:t>void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7D73C4" w:rsidRDefault="00B17D6D" w:rsidP="008A0DCC">
      <w:r>
        <w:t>Назначение:</w:t>
      </w:r>
      <w:r w:rsidR="008A0DCC">
        <w:t xml:space="preserve"> п</w:t>
      </w:r>
      <w:r>
        <w:t xml:space="preserve">олучение длины </w:t>
      </w:r>
      <w:r w:rsidR="008A0DCC">
        <w:t>битового поля</w:t>
      </w:r>
    </w:p>
    <w:p w:rsidR="00B17D6D" w:rsidRDefault="00B17D6D" w:rsidP="008A0DCC">
      <w:r>
        <w:t>Входные</w:t>
      </w:r>
      <w:r w:rsidR="008A0DCC">
        <w:t xml:space="preserve"> п</w:t>
      </w:r>
      <w:r>
        <w:t>араметры:</w:t>
      </w:r>
    </w:p>
    <w:p w:rsidR="00B17D6D" w:rsidRDefault="00B17D6D" w:rsidP="008A0DCC">
      <w:r>
        <w:t>Отсутствуют</w:t>
      </w:r>
    </w:p>
    <w:p w:rsidR="00B17D6D" w:rsidRDefault="00B17D6D" w:rsidP="00B17D6D">
      <w:r>
        <w:t>Выходные параметры:</w:t>
      </w:r>
    </w:p>
    <w:p w:rsidR="00B17D6D" w:rsidRDefault="008A0DCC" w:rsidP="00B17D6D">
      <w:r>
        <w:t>Длина битового поля</w:t>
      </w:r>
      <w:r>
        <w:tab/>
        <w:t xml:space="preserve"> </w:t>
      </w:r>
    </w:p>
    <w:p w:rsidR="00B17D6D" w:rsidRDefault="00B17D6D" w:rsidP="00B17D6D"/>
    <w:p w:rsidR="008A0DCC" w:rsidRPr="008A0DCC" w:rsidRDefault="008A0DCC" w:rsidP="00B17D6D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00"/>
          <w:lang w:val="en-US"/>
        </w:rPr>
        <w:t>SetBit</w:t>
      </w:r>
      <w:proofErr w:type="spellEnd"/>
      <w:r w:rsidRPr="008A0DCC">
        <w:rPr>
          <w:color w:val="000000"/>
          <w:lang w:val="en-US"/>
        </w:rPr>
        <w:t>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FF"/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>);</w:t>
      </w:r>
    </w:p>
    <w:p w:rsidR="00B17D6D" w:rsidRDefault="00B17D6D" w:rsidP="00B17D6D">
      <w:r>
        <w:t>Назначение:</w:t>
      </w:r>
    </w:p>
    <w:p w:rsidR="00B17D6D" w:rsidRDefault="008A0DCC" w:rsidP="008A0DCC">
      <w:r>
        <w:t>Установить бит в 1</w:t>
      </w:r>
    </w:p>
    <w:p w:rsidR="00B17D6D" w:rsidRDefault="00B17D6D" w:rsidP="008A0DCC">
      <w:r>
        <w:t>Входные</w:t>
      </w:r>
      <w:r w:rsidR="008A0DCC">
        <w:t xml:space="preserve"> п</w:t>
      </w:r>
      <w:r>
        <w:t>араметры:</w:t>
      </w:r>
    </w:p>
    <w:p w:rsidR="00B17D6D" w:rsidRDefault="008A0DCC" w:rsidP="008A0DCC">
      <w:r>
        <w:rPr>
          <w:lang w:val="en-US"/>
        </w:rPr>
        <w:t>n</w:t>
      </w:r>
      <w:r w:rsidRPr="008A0DCC">
        <w:t xml:space="preserve"> </w:t>
      </w:r>
      <w:r>
        <w:t xml:space="preserve">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B17D6D" w:rsidP="00B17D6D">
      <w:r>
        <w:t>Выходные параметры:</w:t>
      </w:r>
    </w:p>
    <w:p w:rsidR="00B17D6D" w:rsidRPr="008A0DCC" w:rsidRDefault="00B17D6D" w:rsidP="00B17D6D">
      <w:pPr>
        <w:rPr>
          <w:lang w:val="en-US"/>
        </w:rPr>
      </w:pPr>
      <w:r>
        <w:t>отсутствуют</w:t>
      </w:r>
    </w:p>
    <w:p w:rsidR="00B17D6D" w:rsidRPr="008A0DCC" w:rsidRDefault="00B17D6D" w:rsidP="007D73C4">
      <w:pPr>
        <w:rPr>
          <w:lang w:val="en-US"/>
        </w:rPr>
      </w:pPr>
    </w:p>
    <w:p w:rsidR="008A0DCC" w:rsidRPr="008A0DCC" w:rsidRDefault="008A0DCC" w:rsidP="00B17D6D">
      <w:pPr>
        <w:rPr>
          <w:color w:val="000000"/>
          <w:lang w:val="en-US"/>
        </w:rPr>
      </w:pPr>
      <w:proofErr w:type="spellStart"/>
      <w:proofErr w:type="gramStart"/>
      <w:r w:rsidRPr="008A0DCC">
        <w:rPr>
          <w:color w:val="0000FF"/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 </w:t>
      </w:r>
      <w:proofErr w:type="spellStart"/>
      <w:r w:rsidRPr="008A0DCC">
        <w:rPr>
          <w:color w:val="000000"/>
          <w:lang w:val="en-US"/>
        </w:rPr>
        <w:t>GetBit</w:t>
      </w:r>
      <w:proofErr w:type="spellEnd"/>
      <w:proofErr w:type="gramEnd"/>
      <w:r w:rsidRPr="008A0DCC">
        <w:rPr>
          <w:color w:val="000000"/>
          <w:lang w:val="en-US"/>
        </w:rPr>
        <w:t>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FF"/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 xml:space="preserve">) 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B17D6D" w:rsidRDefault="00B17D6D" w:rsidP="00B17D6D">
      <w:r>
        <w:t>Назначение:</w:t>
      </w:r>
    </w:p>
    <w:p w:rsidR="00B17D6D" w:rsidRDefault="00B17D6D" w:rsidP="008A0DCC">
      <w:r>
        <w:t>Получение значения бита</w:t>
      </w:r>
    </w:p>
    <w:p w:rsidR="00B17D6D" w:rsidRDefault="007D73C4" w:rsidP="007D73C4">
      <w:r>
        <w:lastRenderedPageBreak/>
        <w:t>Входные п</w:t>
      </w:r>
      <w:r w:rsidR="00B17D6D">
        <w:t>араметры:</w:t>
      </w:r>
    </w:p>
    <w:p w:rsidR="00B17D6D" w:rsidRDefault="008A0DCC" w:rsidP="008A0DCC">
      <w:r>
        <w:rPr>
          <w:lang w:val="en-US"/>
        </w:rPr>
        <w:t>n</w:t>
      </w:r>
      <w:r w:rsidRPr="008A0DCC">
        <w:t xml:space="preserve"> </w:t>
      </w:r>
      <w:r>
        <w:t xml:space="preserve">- </w:t>
      </w:r>
      <w:proofErr w:type="gramStart"/>
      <w:r>
        <w:t>н</w:t>
      </w:r>
      <w:r w:rsidR="00B17D6D">
        <w:t>омер</w:t>
      </w:r>
      <w:proofErr w:type="gramEnd"/>
      <w:r w:rsidR="00B17D6D">
        <w:t xml:space="preserve"> бита</w:t>
      </w:r>
    </w:p>
    <w:p w:rsidR="00B17D6D" w:rsidRDefault="00B17D6D" w:rsidP="00B17D6D">
      <w:r>
        <w:t>Выходные параметры:</w:t>
      </w:r>
    </w:p>
    <w:p w:rsidR="008A0DCC" w:rsidRDefault="008A0DCC" w:rsidP="008A0DCC">
      <w:pPr>
        <w:rPr>
          <w:lang w:val="en-US"/>
        </w:rPr>
      </w:pPr>
      <w:r>
        <w:t>значение</w:t>
      </w:r>
      <w:r w:rsidRPr="008A0DCC">
        <w:rPr>
          <w:lang w:val="en-US"/>
        </w:rPr>
        <w:t xml:space="preserve"> </w:t>
      </w:r>
      <w:r>
        <w:t>бита</w:t>
      </w:r>
    </w:p>
    <w:p w:rsidR="008A0DCC" w:rsidRDefault="008A0DCC" w:rsidP="00B17D6D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00"/>
          <w:lang w:val="en-US"/>
        </w:rPr>
        <w:t>ClrBit</w:t>
      </w:r>
      <w:proofErr w:type="spellEnd"/>
      <w:r w:rsidRPr="008A0DCC">
        <w:rPr>
          <w:color w:val="000000"/>
          <w:lang w:val="en-US"/>
        </w:rPr>
        <w:t>(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FF"/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n</w:t>
      </w:r>
      <w:r w:rsidRPr="008A0DCC">
        <w:rPr>
          <w:color w:val="000000"/>
          <w:lang w:val="en-US"/>
        </w:rPr>
        <w:t>);</w:t>
      </w:r>
    </w:p>
    <w:p w:rsidR="00B17D6D" w:rsidRDefault="00B17D6D" w:rsidP="00B17D6D">
      <w:r>
        <w:t>Назначение:</w:t>
      </w:r>
    </w:p>
    <w:p w:rsidR="00FA170D" w:rsidRPr="008A0DCC" w:rsidRDefault="008A0DCC" w:rsidP="008A0DCC">
      <w:r>
        <w:t>Установить бит в 0</w:t>
      </w:r>
    </w:p>
    <w:p w:rsidR="00B17D6D" w:rsidRDefault="00B17D6D" w:rsidP="008A0DCC">
      <w:r>
        <w:t>Входные</w:t>
      </w:r>
      <w:r w:rsidR="008A0DCC" w:rsidRPr="008A0DCC">
        <w:t xml:space="preserve"> </w:t>
      </w:r>
      <w:r w:rsidR="008A0DCC">
        <w:t>па</w:t>
      </w:r>
      <w:r>
        <w:t>раметры:</w:t>
      </w:r>
    </w:p>
    <w:p w:rsidR="00B17D6D" w:rsidRDefault="00B17D6D" w:rsidP="008A0DCC">
      <w:proofErr w:type="spellStart"/>
      <w:r>
        <w:t>n</w:t>
      </w:r>
      <w:proofErr w:type="spellEnd"/>
      <w:r>
        <w:t>- Номер бита</w:t>
      </w:r>
    </w:p>
    <w:p w:rsidR="00B17D6D" w:rsidRDefault="00B17D6D" w:rsidP="00B17D6D">
      <w:r>
        <w:t>Выходные параметры:</w:t>
      </w:r>
    </w:p>
    <w:p w:rsidR="00B17D6D" w:rsidRDefault="008A0DCC" w:rsidP="00B17D6D">
      <w:r>
        <w:t>О</w:t>
      </w:r>
      <w:r w:rsidR="00B17D6D">
        <w:t>тсутствуют</w:t>
      </w:r>
    </w:p>
    <w:p w:rsidR="008A0DCC" w:rsidRPr="00E140D6" w:rsidRDefault="008A0DCC" w:rsidP="00B17D6D"/>
    <w:tbl>
      <w:tblPr>
        <w:tblpPr w:leftFromText="180" w:rightFromText="180" w:vertAnchor="text" w:horzAnchor="margin" w:tblpY="-5756"/>
        <w:tblW w:w="9676" w:type="dxa"/>
        <w:tblLook w:val="0000"/>
      </w:tblPr>
      <w:tblGrid>
        <w:gridCol w:w="9676"/>
      </w:tblGrid>
      <w:tr w:rsidR="000F32E6" w:rsidTr="00B71A42">
        <w:trPr>
          <w:trHeight w:val="828"/>
        </w:trPr>
        <w:tc>
          <w:tcPr>
            <w:tcW w:w="9676" w:type="dxa"/>
          </w:tcPr>
          <w:p w:rsidR="000F32E6" w:rsidRPr="008A0DCC" w:rsidRDefault="000F32E6" w:rsidP="008A0DCC">
            <w:pPr>
              <w:ind w:firstLine="0"/>
              <w:rPr>
                <w:lang w:val="en-US"/>
              </w:rPr>
            </w:pPr>
          </w:p>
        </w:tc>
      </w:tr>
    </w:tbl>
    <w:p w:rsidR="00DA321C" w:rsidRPr="00DA321C" w:rsidRDefault="00DA321C" w:rsidP="008A0DCC">
      <w:pPr>
        <w:tabs>
          <w:tab w:val="left" w:pos="1152"/>
        </w:tabs>
        <w:ind w:firstLine="0"/>
        <w:rPr>
          <w:szCs w:val="24"/>
        </w:rPr>
      </w:pPr>
    </w:p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color w:val="0000FF"/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ostream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operator&lt;&lt;</w:t>
      </w:r>
      <w:r w:rsidRPr="008A0DCC">
        <w:rPr>
          <w:color w:val="000000"/>
          <w:lang w:val="en-US"/>
        </w:rPr>
        <w:t>(</w:t>
      </w:r>
      <w:proofErr w:type="spellStart"/>
      <w:r w:rsidRPr="008A0DCC">
        <w:rPr>
          <w:lang w:val="en-US"/>
        </w:rPr>
        <w:t>ostream</w:t>
      </w:r>
      <w:proofErr w:type="spellEnd"/>
      <w:r w:rsidRPr="008A0DCC">
        <w:rPr>
          <w:color w:val="000000"/>
          <w:lang w:val="en-US"/>
        </w:rPr>
        <w:t xml:space="preserve"> &amp;</w:t>
      </w:r>
      <w:proofErr w:type="spellStart"/>
      <w:r w:rsidRPr="008A0DCC">
        <w:rPr>
          <w:color w:val="808080"/>
          <w:lang w:val="en-US"/>
        </w:rPr>
        <w:t>ostr</w:t>
      </w:r>
      <w:proofErr w:type="spellEnd"/>
      <w:r w:rsidRPr="008A0DCC">
        <w:rPr>
          <w:color w:val="000000"/>
          <w:lang w:val="en-US"/>
        </w:rPr>
        <w:t xml:space="preserve">, </w:t>
      </w:r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TBitField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>Назначение:</w:t>
      </w:r>
    </w:p>
    <w:p w:rsidR="00DA321C" w:rsidRPr="00DA321C" w:rsidRDefault="00DA321C" w:rsidP="008A0DCC">
      <w:pPr>
        <w:rPr>
          <w:szCs w:val="24"/>
        </w:rPr>
      </w:pPr>
      <w:r>
        <w:rPr>
          <w:szCs w:val="24"/>
        </w:rPr>
        <w:t>Вывод битового поля</w:t>
      </w:r>
    </w:p>
    <w:p w:rsidR="00DA321C" w:rsidRPr="00DA321C" w:rsidRDefault="00DA321C" w:rsidP="00F33776">
      <w:pPr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8A0DCC" w:rsidP="00F33776">
      <w:pPr>
        <w:rPr>
          <w:szCs w:val="24"/>
        </w:rPr>
      </w:pPr>
      <w:proofErr w:type="spellStart"/>
      <w:r>
        <w:rPr>
          <w:szCs w:val="24"/>
        </w:rPr>
        <w:t>ostream&amp;</w:t>
      </w:r>
      <w:proofErr w:type="spellEnd"/>
      <w:r>
        <w:rPr>
          <w:szCs w:val="24"/>
        </w:rPr>
        <w:t xml:space="preserve"> ostr-ссылка на </w:t>
      </w:r>
      <w:r w:rsidR="00DA321C" w:rsidRPr="00DA321C">
        <w:rPr>
          <w:szCs w:val="24"/>
        </w:rPr>
        <w:t>стандартный поток вывода,</w:t>
      </w:r>
    </w:p>
    <w:p w:rsidR="00DA321C" w:rsidRPr="00DA321C" w:rsidRDefault="00DA321C" w:rsidP="008A0DCC">
      <w:pPr>
        <w:rPr>
          <w:szCs w:val="24"/>
        </w:rPr>
      </w:pP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TBitField&amp;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bf</w:t>
      </w:r>
      <w:proofErr w:type="spellEnd"/>
      <w:r>
        <w:rPr>
          <w:szCs w:val="24"/>
        </w:rPr>
        <w:t xml:space="preserve">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Default="00DA321C" w:rsidP="008A0DCC">
      <w:pPr>
        <w:rPr>
          <w:szCs w:val="24"/>
        </w:rPr>
      </w:pPr>
      <w:r w:rsidRPr="00DA321C">
        <w:rPr>
          <w:szCs w:val="24"/>
        </w:rPr>
        <w:t xml:space="preserve">битовая строка формата 10101010 и </w:t>
      </w:r>
      <w:proofErr w:type="spellStart"/>
      <w:r w:rsidRPr="00DA321C">
        <w:rPr>
          <w:szCs w:val="24"/>
        </w:rPr>
        <w:t>т</w:t>
      </w:r>
      <w:proofErr w:type="gramStart"/>
      <w:r w:rsidRPr="00DA321C">
        <w:rPr>
          <w:szCs w:val="24"/>
        </w:rPr>
        <w:t>.д</w:t>
      </w:r>
      <w:proofErr w:type="spellEnd"/>
      <w:proofErr w:type="gramEnd"/>
    </w:p>
    <w:p w:rsidR="008A0DCC" w:rsidRPr="00DA321C" w:rsidRDefault="008A0DCC" w:rsidP="008A0DCC">
      <w:pPr>
        <w:rPr>
          <w:szCs w:val="24"/>
        </w:rPr>
      </w:pPr>
    </w:p>
    <w:p w:rsidR="008A0DCC" w:rsidRPr="008A0DCC" w:rsidRDefault="008A0DCC" w:rsidP="00F33776">
      <w:pPr>
        <w:rPr>
          <w:lang w:val="en-US"/>
        </w:rPr>
      </w:pPr>
      <w:proofErr w:type="gramStart"/>
      <w:r w:rsidRPr="008A0DCC">
        <w:rPr>
          <w:color w:val="0000FF"/>
          <w:lang w:val="en-US"/>
        </w:rPr>
        <w:t>friend</w:t>
      </w:r>
      <w:proofErr w:type="gramEnd"/>
      <w:r w:rsidRPr="008A0DCC">
        <w:rPr>
          <w:lang w:val="en-US"/>
        </w:rPr>
        <w:t xml:space="preserve"> </w:t>
      </w:r>
      <w:proofErr w:type="spellStart"/>
      <w:r w:rsidRPr="008A0DCC">
        <w:rPr>
          <w:lang w:val="en-US"/>
        </w:rPr>
        <w:t>istream</w:t>
      </w:r>
      <w:proofErr w:type="spellEnd"/>
      <w:r w:rsidRPr="008A0DCC">
        <w:rPr>
          <w:lang w:val="en-US"/>
        </w:rPr>
        <w:t>&amp; operator&gt;&gt;(</w:t>
      </w:r>
      <w:proofErr w:type="spellStart"/>
      <w:r w:rsidRPr="008A0DCC">
        <w:rPr>
          <w:lang w:val="en-US"/>
        </w:rPr>
        <w:t>istream</w:t>
      </w:r>
      <w:proofErr w:type="spellEnd"/>
      <w:r w:rsidRPr="008A0DCC">
        <w:rPr>
          <w:lang w:val="en-US"/>
        </w:rPr>
        <w:t xml:space="preserve">&amp; </w:t>
      </w:r>
      <w:proofErr w:type="spellStart"/>
      <w:r w:rsidRPr="008A0DCC">
        <w:rPr>
          <w:lang w:val="en-US"/>
        </w:rPr>
        <w:t>istr</w:t>
      </w:r>
      <w:proofErr w:type="spellEnd"/>
      <w:r w:rsidRPr="008A0DCC">
        <w:rPr>
          <w:lang w:val="en-US"/>
        </w:rPr>
        <w:t xml:space="preserve">, </w:t>
      </w:r>
      <w:proofErr w:type="spellStart"/>
      <w:r w:rsidRPr="008A0DCC">
        <w:rPr>
          <w:lang w:val="en-US"/>
        </w:rPr>
        <w:t>TBitField</w:t>
      </w:r>
      <w:proofErr w:type="spellEnd"/>
      <w:r w:rsidRPr="008A0DCC">
        <w:rPr>
          <w:lang w:val="en-US"/>
        </w:rPr>
        <w:t xml:space="preserve">&amp; </w:t>
      </w:r>
      <w:proofErr w:type="spellStart"/>
      <w:r w:rsidRPr="008A0DCC">
        <w:rPr>
          <w:lang w:val="en-US"/>
        </w:rPr>
        <w:t>obj</w:t>
      </w:r>
      <w:proofErr w:type="spellEnd"/>
      <w:r w:rsidRPr="008A0DCC">
        <w:rPr>
          <w:lang w:val="en-US"/>
        </w:rPr>
        <w:t>);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8A0DCC" w:rsidP="008A0DCC">
      <w:pPr>
        <w:rPr>
          <w:szCs w:val="24"/>
        </w:rPr>
      </w:pPr>
      <w:r>
        <w:rPr>
          <w:szCs w:val="24"/>
        </w:rPr>
        <w:t>ввод битового поля</w:t>
      </w:r>
    </w:p>
    <w:p w:rsidR="00DA321C" w:rsidRPr="00DA321C" w:rsidRDefault="00DD6C0C" w:rsidP="00F33776">
      <w:pPr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F33776">
      <w:pPr>
        <w:rPr>
          <w:szCs w:val="24"/>
        </w:rPr>
      </w:pPr>
      <w:proofErr w:type="spellStart"/>
      <w:r w:rsidRPr="00DA321C">
        <w:rPr>
          <w:szCs w:val="24"/>
        </w:rPr>
        <w:t>Istream&amp;</w:t>
      </w:r>
      <w:proofErr w:type="spellEnd"/>
      <w:r w:rsidRPr="00DA321C">
        <w:rPr>
          <w:szCs w:val="24"/>
        </w:rPr>
        <w:t xml:space="preserve"> istr-Ссылка на стандартный поток ввода,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TBitFitField&amp;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- </w:t>
      </w:r>
      <w:proofErr w:type="spellStart"/>
      <w:r w:rsidRPr="00DA321C">
        <w:rPr>
          <w:szCs w:val="24"/>
        </w:rPr>
        <w:t>нек</w:t>
      </w:r>
      <w:r w:rsidR="008A0DCC">
        <w:rPr>
          <w:szCs w:val="24"/>
        </w:rPr>
        <w:t>онстантная</w:t>
      </w:r>
      <w:proofErr w:type="spellEnd"/>
      <w:r w:rsidR="008A0DCC">
        <w:rPr>
          <w:szCs w:val="24"/>
        </w:rPr>
        <w:t xml:space="preserve"> ссылка на битовое поле</w:t>
      </w:r>
    </w:p>
    <w:p w:rsidR="00DA321C" w:rsidRPr="00DA321C" w:rsidRDefault="008A0DCC" w:rsidP="00F33776">
      <w:pPr>
        <w:rPr>
          <w:szCs w:val="24"/>
        </w:rPr>
      </w:pPr>
      <w:r>
        <w:rPr>
          <w:szCs w:val="24"/>
        </w:rPr>
        <w:t xml:space="preserve"> 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8A0DCC">
      <w:pPr>
        <w:rPr>
          <w:szCs w:val="24"/>
        </w:rPr>
      </w:pPr>
      <w:r w:rsidRPr="00DA321C">
        <w:rPr>
          <w:szCs w:val="24"/>
        </w:rPr>
        <w:t xml:space="preserve">битовая строка формата 10011001 и </w:t>
      </w:r>
      <w:proofErr w:type="spellStart"/>
      <w:r w:rsidRPr="00DA321C">
        <w:rPr>
          <w:szCs w:val="24"/>
        </w:rPr>
        <w:t>т</w:t>
      </w:r>
      <w:proofErr w:type="gramStart"/>
      <w:r w:rsidRPr="00DA321C">
        <w:rPr>
          <w:szCs w:val="24"/>
        </w:rPr>
        <w:t>.д</w:t>
      </w:r>
      <w:proofErr w:type="spellEnd"/>
      <w:proofErr w:type="gramEnd"/>
    </w:p>
    <w:p w:rsidR="008A0DCC" w:rsidRPr="00DA321C" w:rsidRDefault="008A0DCC" w:rsidP="008A0DCC">
      <w:pPr>
        <w:rPr>
          <w:szCs w:val="24"/>
        </w:rPr>
      </w:pPr>
    </w:p>
    <w:p w:rsidR="008A0DCC" w:rsidRDefault="008A0DCC" w:rsidP="00F33776">
      <w:pPr>
        <w:rPr>
          <w:color w:val="000000"/>
        </w:rPr>
      </w:pPr>
      <w:proofErr w:type="spell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F33776">
      <w:pPr>
        <w:rPr>
          <w:szCs w:val="24"/>
        </w:rPr>
      </w:pPr>
      <w:r w:rsidRPr="00DA321C">
        <w:rPr>
          <w:szCs w:val="24"/>
        </w:rPr>
        <w:t>Создание битового поля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lastRenderedPageBreak/>
        <w:t>L</w:t>
      </w:r>
      <w:r w:rsidR="008A0DCC">
        <w:rPr>
          <w:szCs w:val="24"/>
        </w:rPr>
        <w:t>en-д</w:t>
      </w:r>
      <w:r w:rsidRPr="00DA321C">
        <w:rPr>
          <w:szCs w:val="24"/>
        </w:rPr>
        <w:t>лина битового поля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8A0DCC">
      <w:pPr>
        <w:rPr>
          <w:szCs w:val="24"/>
        </w:rPr>
      </w:pPr>
    </w:p>
    <w:p w:rsidR="008A0DCC" w:rsidRPr="008A0DCC" w:rsidRDefault="008A0DCC" w:rsidP="008A0DCC">
      <w:pPr>
        <w:rPr>
          <w:color w:val="000000"/>
          <w:lang w:val="en-US"/>
        </w:rPr>
      </w:pPr>
      <w:proofErr w:type="spellStart"/>
      <w:proofErr w:type="gramStart"/>
      <w:r w:rsidRPr="008A0DCC">
        <w:rPr>
          <w:color w:val="000000"/>
          <w:lang w:val="en-US"/>
        </w:rPr>
        <w:t>TBitField</w:t>
      </w:r>
      <w:proofErr w:type="spellEnd"/>
      <w:r w:rsidRPr="008A0DCC">
        <w:rPr>
          <w:color w:val="000000"/>
          <w:lang w:val="en-US"/>
        </w:rPr>
        <w:t>(</w:t>
      </w:r>
      <w:proofErr w:type="gramEnd"/>
      <w:r w:rsidRPr="008A0DCC">
        <w:rPr>
          <w:color w:val="0000FF"/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TBitField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A321C" w:rsidRPr="008A0DCC" w:rsidRDefault="00DA321C" w:rsidP="008A0DCC">
      <w:pPr>
        <w:rPr>
          <w:szCs w:val="24"/>
          <w:lang w:val="en-US"/>
        </w:rPr>
      </w:pPr>
      <w:r w:rsidRPr="00DA321C">
        <w:rPr>
          <w:szCs w:val="24"/>
        </w:rPr>
        <w:t>Назначение</w:t>
      </w:r>
      <w:r w:rsidRPr="008A0DCC">
        <w:rPr>
          <w:szCs w:val="24"/>
          <w:lang w:val="en-US"/>
        </w:rPr>
        <w:t>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Копирование битовых полей</w:t>
      </w:r>
    </w:p>
    <w:p w:rsidR="00DA321C" w:rsidRPr="00DA321C" w:rsidRDefault="008A0DCC" w:rsidP="008A0DCC">
      <w:pPr>
        <w:rPr>
          <w:szCs w:val="24"/>
        </w:rPr>
      </w:pPr>
      <w:r>
        <w:rPr>
          <w:szCs w:val="24"/>
        </w:rPr>
        <w:t>Входные</w:t>
      </w:r>
      <w:r w:rsidR="00DA321C" w:rsidRPr="00DA321C">
        <w:rPr>
          <w:szCs w:val="24"/>
        </w:rPr>
        <w:t xml:space="preserve"> параметры:</w:t>
      </w:r>
    </w:p>
    <w:p w:rsidR="00DA321C" w:rsidRPr="00DA321C" w:rsidRDefault="00DA321C" w:rsidP="008A0DCC">
      <w:pPr>
        <w:rPr>
          <w:szCs w:val="24"/>
        </w:rPr>
      </w:pPr>
      <w:proofErr w:type="spellStart"/>
      <w:r w:rsidRPr="00DA321C">
        <w:rPr>
          <w:szCs w:val="24"/>
        </w:rPr>
        <w:t>Const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TBitField&amp;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 – константная ссылка на битовое поле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Default="008A0DCC" w:rsidP="008A0DCC">
      <w:pPr>
        <w:rPr>
          <w:szCs w:val="24"/>
        </w:rPr>
      </w:pPr>
      <w:r w:rsidRPr="00DA321C">
        <w:rPr>
          <w:szCs w:val="24"/>
        </w:rPr>
        <w:t>О</w:t>
      </w:r>
      <w:r w:rsidR="00DA321C" w:rsidRPr="00DA321C">
        <w:rPr>
          <w:szCs w:val="24"/>
        </w:rPr>
        <w:t>тсутствуют</w:t>
      </w:r>
    </w:p>
    <w:p w:rsidR="008A0DCC" w:rsidRPr="00DA321C" w:rsidRDefault="008A0DCC" w:rsidP="008A0DCC">
      <w:pPr>
        <w:rPr>
          <w:szCs w:val="24"/>
        </w:rPr>
      </w:pPr>
    </w:p>
    <w:p w:rsidR="008A0DCC" w:rsidRDefault="008A0DCC" w:rsidP="008A0DCC">
      <w:pPr>
        <w:rPr>
          <w:color w:val="000000"/>
        </w:rPr>
      </w:pPr>
      <w:proofErr w:type="spellStart"/>
      <w:r>
        <w:rPr>
          <w:color w:val="000000"/>
        </w:rPr>
        <w:t>~TBitField</w:t>
      </w:r>
      <w:proofErr w:type="spellEnd"/>
      <w:r>
        <w:rPr>
          <w:color w:val="000000"/>
        </w:rPr>
        <w:t>();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Назначение:</w:t>
      </w:r>
    </w:p>
    <w:p w:rsidR="00DD6C0C" w:rsidRPr="00DA321C" w:rsidRDefault="00DA321C" w:rsidP="008A0DCC">
      <w:pPr>
        <w:rPr>
          <w:szCs w:val="24"/>
        </w:rPr>
      </w:pPr>
      <w:r w:rsidRPr="00DA321C">
        <w:rPr>
          <w:szCs w:val="24"/>
        </w:rPr>
        <w:t>Освобождение памяти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8A0DCC">
      <w:pPr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D6C0C" w:rsidP="008A0DCC">
      <w:pPr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8A0DCC">
      <w:pPr>
        <w:rPr>
          <w:szCs w:val="24"/>
        </w:rPr>
      </w:pPr>
      <w:r w:rsidRPr="00DA321C">
        <w:rPr>
          <w:szCs w:val="24"/>
        </w:rPr>
        <w:t>отсутствуют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F547B3" w:rsidRPr="00F547B3" w:rsidRDefault="00F547B3" w:rsidP="00F547B3"/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MaxPower</w:t>
      </w:r>
      <w:proofErr w:type="spellEnd"/>
      <w:r w:rsidRPr="00F547B3">
        <w:rPr>
          <w:color w:val="000000"/>
        </w:rPr>
        <w:t xml:space="preserve">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TBitField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BitField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proofErr w:type="gramEnd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F547B3" w:rsidRDefault="00F547B3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InsElem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DelElem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IsMember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теоретико-множественные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const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lastRenderedPageBreak/>
        <w:t xml:space="preserve">                        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proofErr w:type="spellStart"/>
      <w:r w:rsidRPr="00F547B3">
        <w:rPr>
          <w:color w:val="808080"/>
        </w:rPr>
        <w:t>obj</w:t>
      </w:r>
      <w:proofErr w:type="spellEnd"/>
      <w:r w:rsidRPr="00F547B3">
        <w:rPr>
          <w:color w:val="000000"/>
        </w:rPr>
        <w:t xml:space="preserve">); 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istr</w:t>
      </w:r>
      <w:proofErr w:type="spellEnd"/>
      <w:r w:rsidRPr="00F547B3">
        <w:rPr>
          <w:color w:val="000000"/>
        </w:rPr>
        <w:t xml:space="preserve">,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33776">
      <w:pPr>
        <w:pStyle w:val="af1"/>
        <w:ind w:firstLine="567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ostr</w:t>
      </w:r>
      <w:proofErr w:type="spellEnd"/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337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F33776">
      <w:r>
        <w:t>Битовые поля:</w:t>
      </w:r>
    </w:p>
    <w:p w:rsidR="00B54F07" w:rsidRPr="000120EB" w:rsidRDefault="00B54F07" w:rsidP="008A0DCC">
      <w:pPr>
        <w:pStyle w:val="af1"/>
        <w:spacing w:line="360" w:lineRule="auto"/>
        <w:ind w:firstLine="567"/>
        <w:rPr>
          <w:lang w:val="ru-RU"/>
        </w:rPr>
      </w:pPr>
      <w:r w:rsidRPr="000120EB">
        <w:rPr>
          <w:lang w:val="ru-RU"/>
        </w:rPr>
        <w:tab/>
      </w:r>
      <w:proofErr w:type="spellStart"/>
      <w:r w:rsidRPr="00B54F07">
        <w:t>MaxPower</w:t>
      </w:r>
      <w:proofErr w:type="spellEnd"/>
      <w:r w:rsidR="008A0DCC">
        <w:rPr>
          <w:lang w:val="ru-RU"/>
        </w:rPr>
        <w:t xml:space="preserve"> – </w:t>
      </w:r>
      <w:r w:rsidRPr="000120EB">
        <w:rPr>
          <w:lang w:val="ru-RU"/>
        </w:rPr>
        <w:t>максимальная мощность множества</w:t>
      </w:r>
    </w:p>
    <w:p w:rsidR="00B54F07" w:rsidRDefault="00B54F07" w:rsidP="008A0DCC">
      <w:pPr>
        <w:pStyle w:val="af1"/>
        <w:spacing w:line="360" w:lineRule="auto"/>
        <w:ind w:firstLine="567"/>
        <w:rPr>
          <w:lang w:val="ru-RU"/>
        </w:rPr>
      </w:pPr>
      <w:r w:rsidRPr="000120EB">
        <w:rPr>
          <w:lang w:val="ru-RU"/>
        </w:rPr>
        <w:tab/>
      </w:r>
      <w:proofErr w:type="spellStart"/>
      <w:r>
        <w:t>TBitField</w:t>
      </w:r>
      <w:proofErr w:type="spellEnd"/>
      <w:r w:rsidRPr="00DD6C0C">
        <w:rPr>
          <w:lang w:val="ru-RU"/>
        </w:rPr>
        <w:t xml:space="preserve"> –</w:t>
      </w:r>
      <w:r w:rsidR="008A0DCC">
        <w:rPr>
          <w:lang w:val="ru-RU"/>
        </w:rPr>
        <w:t xml:space="preserve"> битовое поле</w:t>
      </w:r>
    </w:p>
    <w:p w:rsidR="008A0DCC" w:rsidRPr="008A0DCC" w:rsidRDefault="008A0DCC" w:rsidP="008A0DCC">
      <w:pPr>
        <w:pStyle w:val="af1"/>
        <w:spacing w:line="360" w:lineRule="auto"/>
        <w:ind w:firstLine="567"/>
        <w:rPr>
          <w:lang w:val="ru-RU"/>
        </w:rPr>
      </w:pPr>
    </w:p>
    <w:p w:rsidR="00B54F07" w:rsidRPr="00906C42" w:rsidRDefault="00906C42" w:rsidP="00F33776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F33776">
      <w:pPr>
        <w:pStyle w:val="af1"/>
        <w:ind w:firstLine="567"/>
        <w:rPr>
          <w:b w:val="0"/>
          <w:lang w:val="ru-RU"/>
        </w:rPr>
      </w:pPr>
    </w:p>
    <w:p w:rsidR="008A0DCC" w:rsidRDefault="008A0DCC" w:rsidP="00F33776">
      <w:pPr>
        <w:rPr>
          <w:color w:val="000000"/>
        </w:rPr>
      </w:pP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proofErr w:type="spellStart"/>
      <w:r>
        <w:t>void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Получение мощности множества</w:t>
      </w:r>
    </w:p>
    <w:p w:rsidR="00DD6C0C" w:rsidRDefault="00DD6C0C" w:rsidP="00F33776">
      <w:r>
        <w:t>Входные параметры:</w:t>
      </w:r>
    </w:p>
    <w:p w:rsidR="00DD6C0C" w:rsidRDefault="00DD6C0C" w:rsidP="008A0DCC">
      <w:r>
        <w:t>Отсутствуют</w:t>
      </w:r>
    </w:p>
    <w:p w:rsidR="00DD6C0C" w:rsidRDefault="008A0DCC" w:rsidP="00F33776">
      <w:r>
        <w:t>Выходные п</w:t>
      </w:r>
      <w:r w:rsidR="00DD6C0C">
        <w:t>араметры:</w:t>
      </w:r>
    </w:p>
    <w:p w:rsidR="00DD6C0C" w:rsidRDefault="00DD6C0C" w:rsidP="00F33776">
      <w:r>
        <w:t>Мощность множества</w:t>
      </w:r>
    </w:p>
    <w:p w:rsidR="00DD6C0C" w:rsidRDefault="00DD6C0C" w:rsidP="00F33776"/>
    <w:p w:rsidR="00DD6C0C" w:rsidRDefault="00DD6C0C" w:rsidP="00F33776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00"/>
          <w:lang w:val="en-US"/>
        </w:rPr>
        <w:t>InsElem</w:t>
      </w:r>
      <w:proofErr w:type="spellEnd"/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 xml:space="preserve">Добавление элемента </w:t>
      </w:r>
      <w:proofErr w:type="gramStart"/>
      <w:r>
        <w:t>в</w:t>
      </w:r>
      <w:proofErr w:type="gramEnd"/>
      <w:r>
        <w:t xml:space="preserve"> множество</w:t>
      </w:r>
    </w:p>
    <w:p w:rsidR="00DD6C0C" w:rsidRDefault="00DD6C0C" w:rsidP="00F33776">
      <w:r>
        <w:t>Входные параметры:</w:t>
      </w:r>
    </w:p>
    <w:p w:rsidR="00DD6C0C" w:rsidRDefault="008A0DCC" w:rsidP="008A0DCC">
      <w:proofErr w:type="spellStart"/>
      <w:r>
        <w:t>Elem</w:t>
      </w:r>
      <w:proofErr w:type="spellEnd"/>
      <w:r>
        <w:t>- до</w:t>
      </w:r>
      <w:r w:rsidR="00DD6C0C">
        <w:t>бавляемый элемент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proofErr w:type="gramStart"/>
      <w:r w:rsidRPr="008A0DCC">
        <w:rPr>
          <w:lang w:val="en-US"/>
        </w:rPr>
        <w:t>void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00"/>
          <w:lang w:val="en-US"/>
        </w:rPr>
        <w:t>DelElem</w:t>
      </w:r>
      <w:proofErr w:type="spellEnd"/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Исключение элемента из множества</w:t>
      </w:r>
    </w:p>
    <w:p w:rsidR="00DD6C0C" w:rsidRDefault="00DD6C0C" w:rsidP="008A0DCC">
      <w:r>
        <w:t>Входные</w:t>
      </w:r>
      <w:r w:rsidR="008A0DCC">
        <w:t xml:space="preserve"> п</w:t>
      </w:r>
      <w:r>
        <w:t>араметры:</w:t>
      </w:r>
    </w:p>
    <w:p w:rsidR="00DD6C0C" w:rsidRDefault="00DD6C0C" w:rsidP="008A0DCC">
      <w:proofErr w:type="spellStart"/>
      <w:r>
        <w:t>Elem</w:t>
      </w:r>
      <w:proofErr w:type="spellEnd"/>
      <w:r>
        <w:t>– удаляемый элемент</w:t>
      </w:r>
    </w:p>
    <w:p w:rsidR="00DD6C0C" w:rsidRDefault="00DD6C0C" w:rsidP="00F33776">
      <w:r>
        <w:t>Выходные параметры:</w:t>
      </w:r>
    </w:p>
    <w:p w:rsidR="00DD6C0C" w:rsidRDefault="008A0DCC" w:rsidP="008A0DCC">
      <w:r>
        <w:t>отсутствуют</w:t>
      </w:r>
      <w:r>
        <w:tab/>
      </w:r>
    </w:p>
    <w:p w:rsidR="008A0DCC" w:rsidRDefault="008A0DCC" w:rsidP="008A0DCC"/>
    <w:p w:rsidR="008A0DCC" w:rsidRPr="008A0DCC" w:rsidRDefault="008A0DCC" w:rsidP="00F33776">
      <w:pPr>
        <w:rPr>
          <w:color w:val="000000"/>
          <w:lang w:val="en-US"/>
        </w:rPr>
      </w:pPr>
      <w:proofErr w:type="spellStart"/>
      <w:proofErr w:type="gramStart"/>
      <w:r w:rsidRPr="008A0DCC">
        <w:rPr>
          <w:lang w:val="en-US"/>
        </w:rPr>
        <w:lastRenderedPageBreak/>
        <w:t>int</w:t>
      </w:r>
      <w:proofErr w:type="spellEnd"/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000000"/>
          <w:lang w:val="en-US"/>
        </w:rPr>
        <w:t>IsMember</w:t>
      </w:r>
      <w:proofErr w:type="spellEnd"/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 xml:space="preserve">)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Проверка на принадлежность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Elem</w:t>
      </w:r>
      <w:proofErr w:type="spellEnd"/>
      <w:r>
        <w:t xml:space="preserve"> – элемент для проверки</w:t>
      </w:r>
    </w:p>
    <w:p w:rsidR="00DD6C0C" w:rsidRDefault="00DD6C0C" w:rsidP="00F33776">
      <w:r>
        <w:t>Выходные параметры:</w:t>
      </w:r>
    </w:p>
    <w:p w:rsidR="00DD6C0C" w:rsidRDefault="00DD6C0C" w:rsidP="008A0DCC">
      <w:r>
        <w:t>Значение бита</w:t>
      </w:r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proofErr w:type="spellStart"/>
      <w:proofErr w:type="gramStart"/>
      <w:r w:rsidRPr="008A0DCC">
        <w:rPr>
          <w:lang w:val="en-US"/>
        </w:rPr>
        <w:t>int</w:t>
      </w:r>
      <w:proofErr w:type="spellEnd"/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operator==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 xml:space="preserve">) </w:t>
      </w:r>
      <w:proofErr w:type="spellStart"/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  <w:r w:rsidR="00DD6C0C" w:rsidRPr="008A0DCC">
        <w:rPr>
          <w:lang w:val="en-US"/>
        </w:rPr>
        <w:t>Operator</w:t>
      </w:r>
      <w:proofErr w:type="spellEnd"/>
      <w:r w:rsidR="00DD6C0C" w:rsidRPr="008A0DCC">
        <w:rPr>
          <w:lang w:val="en-US"/>
        </w:rPr>
        <w:t>==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Проверка на равенство двух множеств</w:t>
      </w:r>
    </w:p>
    <w:p w:rsidR="00DD6C0C" w:rsidRDefault="00DD6C0C" w:rsidP="00F33776">
      <w:r>
        <w:t>Входные параметры:</w:t>
      </w:r>
    </w:p>
    <w:p w:rsidR="00DD6C0C" w:rsidRDefault="008A0DCC" w:rsidP="008A0DCC">
      <w:proofErr w:type="gramStart"/>
      <w:r>
        <w:rPr>
          <w:lang w:val="en-US"/>
        </w:rPr>
        <w:t xml:space="preserve">s </w:t>
      </w:r>
      <w:r>
        <w:t xml:space="preserve"> </w:t>
      </w:r>
      <w:r w:rsidR="00DD6C0C">
        <w:t>-</w:t>
      </w:r>
      <w:proofErr w:type="gramEnd"/>
      <w:r w:rsidR="00DD6C0C">
        <w:t xml:space="preserve"> множество</w:t>
      </w:r>
    </w:p>
    <w:p w:rsidR="00DD6C0C" w:rsidRDefault="00DD6C0C" w:rsidP="00F33776">
      <w:r>
        <w:t>Выходные параметры:</w:t>
      </w:r>
    </w:p>
    <w:p w:rsidR="00DD6C0C" w:rsidRDefault="00DD6C0C" w:rsidP="008A0DCC">
      <w:r>
        <w:t>Целое число</w:t>
      </w:r>
    </w:p>
    <w:p w:rsidR="008A0DCC" w:rsidRDefault="008A0DCC" w:rsidP="008A0DCC"/>
    <w:p w:rsidR="00DD6C0C" w:rsidRPr="008A0DCC" w:rsidRDefault="008A0DCC" w:rsidP="00F33776">
      <w:pPr>
        <w:rPr>
          <w:lang w:val="en-US"/>
        </w:rPr>
      </w:pPr>
      <w:proofErr w:type="spellStart"/>
      <w:proofErr w:type="gramStart"/>
      <w:r w:rsidRPr="008A0DCC">
        <w:rPr>
          <w:lang w:val="en-US"/>
        </w:rPr>
        <w:t>int</w:t>
      </w:r>
      <w:proofErr w:type="spellEnd"/>
      <w:proofErr w:type="gram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operator!=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 xml:space="preserve">)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>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Проверка на неравенство двух множеств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>
      <w:r>
        <w:t xml:space="preserve">Выходные </w:t>
      </w:r>
    </w:p>
    <w:p w:rsidR="00DD6C0C" w:rsidRDefault="00DD6C0C" w:rsidP="00F33776">
      <w:r>
        <w:t>параметры:</w:t>
      </w:r>
    </w:p>
    <w:p w:rsidR="00DD6C0C" w:rsidRDefault="00DD6C0C" w:rsidP="00F33776">
      <w:r>
        <w:t>Целое число</w:t>
      </w:r>
    </w:p>
    <w:p w:rsidR="00DD6C0C" w:rsidRDefault="00DD6C0C" w:rsidP="00F33776"/>
    <w:p w:rsidR="008A0DCC" w:rsidRP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const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&amp; </w:t>
      </w:r>
      <w:r w:rsidRPr="008A0DCC">
        <w:rPr>
          <w:color w:val="008080"/>
          <w:lang w:val="en-US"/>
        </w:rPr>
        <w:t>operator=</w:t>
      </w:r>
      <w:r w:rsidRPr="008A0DCC">
        <w:rPr>
          <w:color w:val="000000"/>
          <w:lang w:val="en-US"/>
        </w:rPr>
        <w:t>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proofErr w:type="spellStart"/>
      <w:r w:rsidRPr="008A0DCC">
        <w:rPr>
          <w:color w:val="808080"/>
          <w:lang w:val="en-US"/>
        </w:rPr>
        <w:t>s</w:t>
      </w:r>
      <w:proofErr w:type="spellEnd"/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Присвоение значений полей одного объекта класса другому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 xml:space="preserve">Ссылка на объект своего класса </w:t>
      </w:r>
      <w:proofErr w:type="spellStart"/>
      <w:r>
        <w:t>TSet</w:t>
      </w:r>
      <w:proofErr w:type="spellEnd"/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operator+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lang w:val="en-US"/>
        </w:rPr>
        <w:t>int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808080"/>
          <w:lang w:val="en-US"/>
        </w:rPr>
        <w:t>Elem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8A0DCC" w:rsidP="008A0DCC">
      <w:r>
        <w:lastRenderedPageBreak/>
        <w:t xml:space="preserve">Побитовое сложение </w:t>
      </w:r>
      <w:r w:rsidR="00DD6C0C">
        <w:t>множества с элементом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Elem</w:t>
      </w:r>
      <w:proofErr w:type="spellEnd"/>
      <w:r>
        <w:t>- добавляемый элемент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pPr>
        <w:rPr>
          <w:lang w:val="en-US"/>
        </w:rPr>
      </w:pPr>
      <w:r>
        <w:t>Результирующее множество</w:t>
      </w:r>
    </w:p>
    <w:p w:rsidR="008A0DCC" w:rsidRDefault="008A0DCC" w:rsidP="00F33776">
      <w:pPr>
        <w:rPr>
          <w:lang w:val="en-US"/>
        </w:rPr>
      </w:pPr>
    </w:p>
    <w:p w:rsidR="008A0DCC" w:rsidRDefault="008A0DCC" w:rsidP="00F33776">
      <w:pPr>
        <w:rPr>
          <w:color w:val="000000"/>
          <w:lang w:val="en-US"/>
        </w:rPr>
      </w:pP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operator+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8A0DCC" w:rsidRDefault="008A0DCC" w:rsidP="00F33776">
      <w:pPr>
        <w:rPr>
          <w:color w:val="000000"/>
        </w:rPr>
      </w:pPr>
      <w:r>
        <w:rPr>
          <w:color w:val="000000"/>
        </w:rPr>
        <w:t>Назначение:</w:t>
      </w:r>
    </w:p>
    <w:p w:rsidR="008A0DCC" w:rsidRDefault="008A0DCC" w:rsidP="00F33776">
      <w:pPr>
        <w:rPr>
          <w:color w:val="000000"/>
        </w:rPr>
      </w:pPr>
      <w:r>
        <w:rPr>
          <w:color w:val="000000"/>
        </w:rPr>
        <w:t>сложение множеств</w:t>
      </w:r>
    </w:p>
    <w:p w:rsidR="008A0DCC" w:rsidRDefault="008A0DCC" w:rsidP="00F33776">
      <w:r>
        <w:t>Входные параметры:</w:t>
      </w:r>
    </w:p>
    <w:p w:rsidR="008A0DCC" w:rsidRDefault="008A0DCC" w:rsidP="00F33776">
      <w:pPr>
        <w:rPr>
          <w:lang w:val="en-US"/>
        </w:rPr>
      </w:pPr>
      <w:r>
        <w:rPr>
          <w:lang w:val="en-US"/>
        </w:rPr>
        <w:t xml:space="preserve">s – </w:t>
      </w:r>
      <w:proofErr w:type="gramStart"/>
      <w:r>
        <w:t>множество</w:t>
      </w:r>
      <w:proofErr w:type="gramEnd"/>
    </w:p>
    <w:p w:rsidR="008A0DCC" w:rsidRDefault="008A0DCC" w:rsidP="00F33776">
      <w:r>
        <w:t>Выходные параметры:</w:t>
      </w:r>
    </w:p>
    <w:p w:rsidR="008A0DCC" w:rsidRDefault="008A0DCC" w:rsidP="00F33776">
      <w:r>
        <w:t>Результирующее множество</w:t>
      </w:r>
    </w:p>
    <w:p w:rsidR="008A0DCC" w:rsidRDefault="008A0DCC" w:rsidP="00F33776"/>
    <w:p w:rsidR="008A0DCC" w:rsidRDefault="008A0DCC" w:rsidP="008A0DCC">
      <w:pPr>
        <w:rPr>
          <w:color w:val="000000"/>
          <w:lang w:val="en-US"/>
        </w:rPr>
      </w:pP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operator-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8A0DCC" w:rsidRDefault="008A0DCC" w:rsidP="008A0DCC">
      <w:pPr>
        <w:rPr>
          <w:color w:val="000000"/>
        </w:rPr>
      </w:pPr>
      <w:r>
        <w:rPr>
          <w:color w:val="000000"/>
        </w:rPr>
        <w:t>Назначение:</w:t>
      </w:r>
    </w:p>
    <w:p w:rsidR="008A0DCC" w:rsidRDefault="008A0DCC" w:rsidP="008A0DCC">
      <w:pPr>
        <w:rPr>
          <w:color w:val="000000"/>
        </w:rPr>
      </w:pPr>
      <w:r>
        <w:rPr>
          <w:color w:val="000000"/>
        </w:rPr>
        <w:t>вычитание множеств</w:t>
      </w:r>
    </w:p>
    <w:p w:rsidR="008A0DCC" w:rsidRDefault="008A0DCC" w:rsidP="008A0DCC">
      <w:r>
        <w:t>Входные параметры:</w:t>
      </w:r>
    </w:p>
    <w:p w:rsidR="008A0DCC" w:rsidRPr="008A0DCC" w:rsidRDefault="008A0DCC" w:rsidP="008A0DCC">
      <w:r>
        <w:rPr>
          <w:lang w:val="en-US"/>
        </w:rPr>
        <w:t>s</w:t>
      </w:r>
      <w:r w:rsidRPr="008A0DCC">
        <w:t xml:space="preserve"> – </w:t>
      </w:r>
      <w:proofErr w:type="gramStart"/>
      <w:r>
        <w:t>множество</w:t>
      </w:r>
      <w:proofErr w:type="gramEnd"/>
    </w:p>
    <w:p w:rsidR="008A0DCC" w:rsidRDefault="008A0DCC" w:rsidP="008A0DCC">
      <w:r>
        <w:t>Выходные параметры:</w:t>
      </w:r>
    </w:p>
    <w:p w:rsidR="008A0DCC" w:rsidRPr="008A0DCC" w:rsidRDefault="008A0DCC" w:rsidP="008A0DCC">
      <w:r>
        <w:t>Результирующее множество</w:t>
      </w:r>
    </w:p>
    <w:p w:rsidR="00DD6C0C" w:rsidRPr="008A0DCC" w:rsidRDefault="00DD6C0C" w:rsidP="00F33776"/>
    <w:p w:rsidR="008A0DCC" w:rsidRPr="00F547B3" w:rsidRDefault="008A0DCC" w:rsidP="008A0DCC">
      <w:pPr>
        <w:pStyle w:val="af1"/>
        <w:ind w:firstLine="567"/>
        <w:rPr>
          <w:color w:val="000000"/>
        </w:rPr>
      </w:pP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Исключение соответствующего элемента множества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Elem</w:t>
      </w:r>
      <w:proofErr w:type="spellEnd"/>
      <w:r>
        <w:t xml:space="preserve"> – вычитаемый элемент</w:t>
      </w:r>
    </w:p>
    <w:p w:rsidR="00DD6C0C" w:rsidRDefault="00DD6C0C" w:rsidP="00F33776">
      <w:r>
        <w:t>Выходные параметры:</w:t>
      </w:r>
    </w:p>
    <w:p w:rsidR="00DD6C0C" w:rsidRDefault="00DD6C0C" w:rsidP="008A0DCC">
      <w:r>
        <w:t>Результ</w:t>
      </w:r>
      <w:r w:rsidR="008A0DCC">
        <w:t>ирующее множес</w:t>
      </w:r>
      <w:r>
        <w:t>тво</w:t>
      </w:r>
    </w:p>
    <w:p w:rsidR="00DD6C0C" w:rsidRDefault="00DD6C0C" w:rsidP="008A0DCC">
      <w:pPr>
        <w:ind w:firstLine="0"/>
      </w:pPr>
    </w:p>
    <w:p w:rsidR="00DD6C0C" w:rsidRDefault="008A0DCC" w:rsidP="00F33776"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8080"/>
        </w:rPr>
        <w:t>operator~</w:t>
      </w:r>
      <w:proofErr w:type="spellEnd"/>
      <w:r w:rsidRPr="00F547B3">
        <w:rPr>
          <w:color w:val="000000"/>
        </w:rPr>
        <w:t xml:space="preserve"> (</w:t>
      </w:r>
      <w:proofErr w:type="spellStart"/>
      <w:r w:rsidRPr="00F547B3">
        <w:t>void</w:t>
      </w:r>
      <w:proofErr w:type="spellEnd"/>
      <w:r w:rsidRPr="00F547B3">
        <w:rPr>
          <w:color w:val="000000"/>
        </w:rPr>
        <w:t>);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 xml:space="preserve">Инвертировать значения битов битового поля. </w:t>
      </w:r>
    </w:p>
    <w:p w:rsidR="00DD6C0C" w:rsidRDefault="00DD6C0C" w:rsidP="008A0DCC">
      <w:r>
        <w:t>Входные параметры:</w:t>
      </w:r>
    </w:p>
    <w:p w:rsidR="00DD6C0C" w:rsidRDefault="00DD6C0C" w:rsidP="00F33776">
      <w:r>
        <w:t>отсутствуют</w:t>
      </w:r>
    </w:p>
    <w:p w:rsidR="00DD6C0C" w:rsidRDefault="00DD6C0C" w:rsidP="00F33776">
      <w:r>
        <w:lastRenderedPageBreak/>
        <w:t>Выходные параметры:</w:t>
      </w:r>
    </w:p>
    <w:p w:rsidR="00DD6C0C" w:rsidRDefault="00DD6C0C" w:rsidP="008A0DCC">
      <w:r>
        <w:t>Результирующее множество</w:t>
      </w:r>
    </w:p>
    <w:p w:rsidR="00DD6C0C" w:rsidRDefault="00DD6C0C" w:rsidP="00F33776"/>
    <w:p w:rsidR="00DD6C0C" w:rsidRPr="008A0DCC" w:rsidRDefault="008A0DCC" w:rsidP="00F33776">
      <w:pPr>
        <w:rPr>
          <w:lang w:val="en-US"/>
        </w:rPr>
      </w:pP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</w:t>
      </w:r>
      <w:r w:rsidRPr="008A0DCC">
        <w:rPr>
          <w:color w:val="008080"/>
          <w:lang w:val="en-US"/>
        </w:rPr>
        <w:t>operator*</w:t>
      </w:r>
      <w:r w:rsidRPr="008A0DCC">
        <w:rPr>
          <w:color w:val="000000"/>
          <w:lang w:val="en-US"/>
        </w:rPr>
        <w:t xml:space="preserve"> (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Default="00DD6C0C" w:rsidP="008A0DCC">
      <w:r>
        <w:t>Побитовое умножение элементов двух множеств</w:t>
      </w:r>
    </w:p>
    <w:p w:rsidR="00DD6C0C" w:rsidRDefault="00DD6C0C" w:rsidP="00F33776">
      <w:r>
        <w:t>Входные параметры:</w:t>
      </w:r>
    </w:p>
    <w:p w:rsidR="00DD6C0C" w:rsidRDefault="00DD6C0C" w:rsidP="008A0DCC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>Результирующее множество</w:t>
      </w:r>
    </w:p>
    <w:p w:rsidR="00DD6C0C" w:rsidRDefault="00DD6C0C" w:rsidP="00F33776"/>
    <w:p w:rsid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ostream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operator&lt;&lt;</w:t>
      </w:r>
      <w:r w:rsidRPr="008A0DCC">
        <w:rPr>
          <w:color w:val="000000"/>
          <w:lang w:val="en-US"/>
        </w:rPr>
        <w:t>(</w:t>
      </w:r>
      <w:proofErr w:type="spellStart"/>
      <w:r w:rsidRPr="008A0DCC">
        <w:rPr>
          <w:color w:val="2B91AF"/>
          <w:lang w:val="en-US"/>
        </w:rPr>
        <w:t>ostream</w:t>
      </w:r>
      <w:proofErr w:type="spellEnd"/>
      <w:r w:rsidRPr="008A0DCC">
        <w:rPr>
          <w:color w:val="000000"/>
          <w:lang w:val="en-US"/>
        </w:rPr>
        <w:t xml:space="preserve"> &amp;</w:t>
      </w:r>
      <w:proofErr w:type="spellStart"/>
      <w:r w:rsidRPr="008A0DCC">
        <w:rPr>
          <w:color w:val="808080"/>
          <w:lang w:val="en-US"/>
        </w:rPr>
        <w:t>ostr</w:t>
      </w:r>
      <w:proofErr w:type="spellEnd"/>
      <w:r w:rsidRPr="008A0DCC">
        <w:rPr>
          <w:color w:val="000000"/>
          <w:lang w:val="en-US"/>
        </w:rPr>
        <w:t xml:space="preserve">, </w:t>
      </w:r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D6C0C" w:rsidRPr="008A0DCC" w:rsidRDefault="00DD6C0C" w:rsidP="00F33776">
      <w:pPr>
        <w:rPr>
          <w:lang w:val="en-US"/>
        </w:rPr>
      </w:pPr>
      <w:r>
        <w:t>Назначение</w:t>
      </w:r>
      <w:r w:rsidRPr="008A0DCC">
        <w:rPr>
          <w:lang w:val="en-US"/>
        </w:rPr>
        <w:t>:</w:t>
      </w:r>
    </w:p>
    <w:p w:rsidR="00DD6C0C" w:rsidRPr="008A0DCC" w:rsidRDefault="00DD6C0C" w:rsidP="008A0DCC">
      <w:pPr>
        <w:rPr>
          <w:lang w:val="en-US"/>
        </w:rPr>
      </w:pPr>
      <w:r>
        <w:t>Вывод элементов множества в формате({e1,e2,…,</w:t>
      </w:r>
      <w:proofErr w:type="spellStart"/>
      <w:r>
        <w:t>en</w:t>
      </w:r>
      <w:proofErr w:type="spellEnd"/>
      <w:r>
        <w:t>})</w:t>
      </w:r>
    </w:p>
    <w:p w:rsidR="008A0DCC" w:rsidRPr="008A0DCC" w:rsidRDefault="00DD6C0C" w:rsidP="008A0DCC">
      <w:r>
        <w:t>Входные параметры:</w:t>
      </w:r>
    </w:p>
    <w:p w:rsidR="00DD6C0C" w:rsidRDefault="00DD6C0C" w:rsidP="00F33776">
      <w:proofErr w:type="spellStart"/>
      <w:r>
        <w:t>Ostream&amp;</w:t>
      </w:r>
      <w:proofErr w:type="spellEnd"/>
      <w:r>
        <w:t xml:space="preserve"> </w:t>
      </w:r>
      <w:proofErr w:type="spellStart"/>
      <w:r>
        <w:t>ostr</w:t>
      </w:r>
      <w:proofErr w:type="spellEnd"/>
      <w:r>
        <w:t>- ссылка на стандартный поток вывода,</w:t>
      </w:r>
    </w:p>
    <w:p w:rsidR="00DD6C0C" w:rsidRPr="008A0DCC" w:rsidRDefault="00DD6C0C" w:rsidP="008A0DCC">
      <w:pPr>
        <w:rPr>
          <w:lang w:val="en-US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TSet&amp;</w:t>
      </w:r>
      <w:proofErr w:type="spellEnd"/>
      <w:r>
        <w:t xml:space="preserve"> s-константная ссылка на объект класса </w:t>
      </w:r>
      <w:proofErr w:type="spellStart"/>
      <w:r>
        <w:t>TSet</w:t>
      </w:r>
      <w:proofErr w:type="spellEnd"/>
      <w:r>
        <w:t xml:space="preserve"> </w:t>
      </w:r>
    </w:p>
    <w:p w:rsidR="00DD6C0C" w:rsidRDefault="00DD6C0C" w:rsidP="00F33776">
      <w:r>
        <w:t>Выходные параметры:</w:t>
      </w:r>
    </w:p>
    <w:p w:rsidR="00DD6C0C" w:rsidRDefault="00DD6C0C" w:rsidP="00F33776">
      <w:r>
        <w:t>Строка формата A={e1,e2,…,</w:t>
      </w:r>
      <w:proofErr w:type="spellStart"/>
      <w:r>
        <w:t>en</w:t>
      </w:r>
      <w:proofErr w:type="spellEnd"/>
      <w:r>
        <w:t xml:space="preserve">} </w:t>
      </w:r>
    </w:p>
    <w:p w:rsidR="00DD6C0C" w:rsidRDefault="00DD6C0C" w:rsidP="00F33776"/>
    <w:p w:rsidR="008A0DCC" w:rsidRDefault="008A0DCC" w:rsidP="00F33776">
      <w:pPr>
        <w:rPr>
          <w:color w:val="000000"/>
          <w:lang w:val="en-US"/>
        </w:rPr>
      </w:pPr>
      <w:proofErr w:type="gramStart"/>
      <w:r w:rsidRPr="008A0DCC">
        <w:rPr>
          <w:lang w:val="en-US"/>
        </w:rPr>
        <w:t>friend</w:t>
      </w:r>
      <w:proofErr w:type="gramEnd"/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istream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008080"/>
          <w:lang w:val="en-US"/>
        </w:rPr>
        <w:t>operator&gt;&gt;</w:t>
      </w:r>
      <w:r w:rsidRPr="008A0DCC">
        <w:rPr>
          <w:color w:val="000000"/>
          <w:lang w:val="en-US"/>
        </w:rPr>
        <w:t>(</w:t>
      </w:r>
      <w:proofErr w:type="spellStart"/>
      <w:r w:rsidRPr="008A0DCC">
        <w:rPr>
          <w:color w:val="2B91AF"/>
          <w:lang w:val="en-US"/>
        </w:rPr>
        <w:t>istream</w:t>
      </w:r>
      <w:proofErr w:type="spellEnd"/>
      <w:r w:rsidRPr="008A0DCC">
        <w:rPr>
          <w:color w:val="000000"/>
          <w:lang w:val="en-US"/>
        </w:rPr>
        <w:t xml:space="preserve"> &amp;</w:t>
      </w:r>
      <w:proofErr w:type="spellStart"/>
      <w:r w:rsidRPr="008A0DCC">
        <w:rPr>
          <w:color w:val="808080"/>
          <w:lang w:val="en-US"/>
        </w:rPr>
        <w:t>istr</w:t>
      </w:r>
      <w:proofErr w:type="spellEnd"/>
      <w:r w:rsidRPr="008A0DCC">
        <w:rPr>
          <w:color w:val="000000"/>
          <w:lang w:val="en-US"/>
        </w:rPr>
        <w:t xml:space="preserve">,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bf</w:t>
      </w:r>
      <w:r w:rsidRPr="008A0DCC">
        <w:rPr>
          <w:color w:val="000000"/>
          <w:lang w:val="en-US"/>
        </w:rPr>
        <w:t>);</w:t>
      </w:r>
    </w:p>
    <w:p w:rsidR="00DD6C0C" w:rsidRDefault="00DD6C0C" w:rsidP="00F33776">
      <w:r>
        <w:t>Назначение:</w:t>
      </w:r>
    </w:p>
    <w:p w:rsidR="00DD6C0C" w:rsidRPr="008A0DCC" w:rsidRDefault="00DD6C0C" w:rsidP="008A0DCC">
      <w:pPr>
        <w:rPr>
          <w:lang w:val="en-US"/>
        </w:rPr>
      </w:pPr>
      <w:r>
        <w:t>Заполнение множества элементами</w:t>
      </w:r>
    </w:p>
    <w:p w:rsidR="00DD6C0C" w:rsidRDefault="00DD6C0C" w:rsidP="00F33776">
      <w:r>
        <w:t xml:space="preserve">Входные </w:t>
      </w:r>
    </w:p>
    <w:p w:rsidR="00DD6C0C" w:rsidRDefault="00DD6C0C" w:rsidP="00F33776">
      <w:r>
        <w:t>параметры:</w:t>
      </w:r>
    </w:p>
    <w:p w:rsidR="00DD6C0C" w:rsidRPr="008A0DCC" w:rsidRDefault="00DD6C0C" w:rsidP="008A0DCC">
      <w:pPr>
        <w:rPr>
          <w:lang w:val="en-US"/>
        </w:rPr>
      </w:pPr>
      <w:proofErr w:type="spellStart"/>
      <w:r>
        <w:t>Istream&amp;</w:t>
      </w:r>
      <w:proofErr w:type="spellEnd"/>
      <w:r>
        <w:t xml:space="preserve"> </w:t>
      </w:r>
      <w:proofErr w:type="spellStart"/>
      <w:r>
        <w:t>istr</w:t>
      </w:r>
      <w:proofErr w:type="spellEnd"/>
      <w:r>
        <w:t xml:space="preserve"> – ссылка на </w:t>
      </w:r>
      <w:proofErr w:type="spellStart"/>
      <w:r>
        <w:t>поток,TSet&amp;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–ссылка на объект класса </w:t>
      </w:r>
      <w:proofErr w:type="spellStart"/>
      <w:r>
        <w:t>TSet</w:t>
      </w:r>
      <w:proofErr w:type="spellEnd"/>
    </w:p>
    <w:p w:rsidR="00DD6C0C" w:rsidRDefault="00DD6C0C" w:rsidP="00F33776">
      <w:r>
        <w:t>Выходные параметры:</w:t>
      </w:r>
    </w:p>
    <w:p w:rsidR="00DD6C0C" w:rsidRDefault="00DD6C0C" w:rsidP="00F33776">
      <w:r>
        <w:t>Последовательность введённых элементов множества.</w:t>
      </w:r>
    </w:p>
    <w:p w:rsidR="00DD6C0C" w:rsidRDefault="00DD6C0C" w:rsidP="00DD6C0C"/>
    <w:p w:rsidR="008A0DCC" w:rsidRDefault="008A0DCC" w:rsidP="00DD6C0C">
      <w:pPr>
        <w:rPr>
          <w:color w:val="000000"/>
        </w:rPr>
      </w:pPr>
      <w:proofErr w:type="spell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808080"/>
        </w:rPr>
        <w:t>mp</w:t>
      </w:r>
      <w:proofErr w:type="spellEnd"/>
      <w:r w:rsidRPr="00F547B3">
        <w:rPr>
          <w:color w:val="000000"/>
        </w:rPr>
        <w:t>);</w:t>
      </w:r>
    </w:p>
    <w:p w:rsidR="00DD6C0C" w:rsidRDefault="00DD6C0C" w:rsidP="00DD6C0C">
      <w:r>
        <w:t>Назначение:</w:t>
      </w:r>
    </w:p>
    <w:p w:rsidR="00DD6C0C" w:rsidRDefault="00DD6C0C" w:rsidP="008A0DCC">
      <w:r>
        <w:t>Создание множеств</w:t>
      </w:r>
    </w:p>
    <w:p w:rsidR="00DD6C0C" w:rsidRDefault="00DD6C0C" w:rsidP="00DD6C0C">
      <w:r>
        <w:t>Входные параметры:</w:t>
      </w:r>
    </w:p>
    <w:p w:rsidR="00DD6C0C" w:rsidRDefault="00DD6C0C" w:rsidP="00DD6C0C">
      <w:proofErr w:type="spellStart"/>
      <w:r>
        <w:t>Mp</w:t>
      </w:r>
      <w:proofErr w:type="spellEnd"/>
      <w:r>
        <w:t xml:space="preserve"> – мощность множества</w:t>
      </w:r>
    </w:p>
    <w:p w:rsidR="00DD6C0C" w:rsidRDefault="00DD6C0C" w:rsidP="00DD6C0C"/>
    <w:p w:rsidR="00DD6C0C" w:rsidRDefault="00DD6C0C" w:rsidP="00DD6C0C">
      <w:r>
        <w:lastRenderedPageBreak/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8A0DCC" w:rsidRDefault="008A0DCC" w:rsidP="00DD6C0C">
      <w:proofErr w:type="spellStart"/>
      <w:r>
        <w:t>operator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DD6C0C" w:rsidRDefault="00DD6C0C" w:rsidP="008A0DCC">
      <w:r>
        <w:t>Назначение:</w:t>
      </w:r>
    </w:p>
    <w:p w:rsidR="00DD6C0C" w:rsidRDefault="00DD6C0C" w:rsidP="008A0DCC">
      <w:r>
        <w:t xml:space="preserve">Преобразование из </w:t>
      </w:r>
      <w:proofErr w:type="spellStart"/>
      <w:r>
        <w:t>TSet</w:t>
      </w:r>
      <w:proofErr w:type="spellEnd"/>
      <w:r>
        <w:t xml:space="preserve"> в </w:t>
      </w:r>
      <w:proofErr w:type="spellStart"/>
      <w:r>
        <w:t>TBitField</w:t>
      </w:r>
      <w:proofErr w:type="spellEnd"/>
    </w:p>
    <w:p w:rsidR="00DD6C0C" w:rsidRDefault="00DD6C0C" w:rsidP="00DD6C0C">
      <w:r>
        <w:t>Входные параметры:</w:t>
      </w:r>
    </w:p>
    <w:p w:rsidR="00DD6C0C" w:rsidRDefault="00DD6C0C" w:rsidP="008A0DCC">
      <w:r>
        <w:t>Отсутствуют</w:t>
      </w:r>
    </w:p>
    <w:p w:rsidR="00DD6C0C" w:rsidRDefault="00DD6C0C" w:rsidP="00DD6C0C">
      <w:r>
        <w:t>Выходные параметры:</w:t>
      </w:r>
    </w:p>
    <w:p w:rsidR="00F940E7" w:rsidRDefault="00DD6C0C" w:rsidP="008A0DCC">
      <w:r>
        <w:t xml:space="preserve">Объект класса </w:t>
      </w:r>
      <w:proofErr w:type="spellStart"/>
      <w:r>
        <w:t>TBitField</w:t>
      </w:r>
      <w:proofErr w:type="spellEnd"/>
    </w:p>
    <w:p w:rsidR="00F940E7" w:rsidRDefault="00F940E7" w:rsidP="00DD6C0C"/>
    <w:p w:rsidR="008A0DCC" w:rsidRPr="008A0DCC" w:rsidRDefault="008A0DCC" w:rsidP="00DD6C0C">
      <w:proofErr w:type="spellStart"/>
      <w:proofErr w:type="gramStart"/>
      <w:r w:rsidRPr="008A0DCC">
        <w:rPr>
          <w:color w:val="000000"/>
          <w:lang w:val="en-US"/>
        </w:rPr>
        <w:t>TSet</w:t>
      </w:r>
      <w:proofErr w:type="spellEnd"/>
      <w:r w:rsidRPr="008A0DCC">
        <w:rPr>
          <w:color w:val="000000"/>
          <w:lang w:val="en-US"/>
        </w:rPr>
        <w:t>(</w:t>
      </w:r>
      <w:proofErr w:type="gramEnd"/>
      <w:r w:rsidRPr="008A0DCC">
        <w:rPr>
          <w:lang w:val="en-US"/>
        </w:rPr>
        <w:t>const</w:t>
      </w:r>
      <w:r w:rsidRPr="008A0DCC">
        <w:rPr>
          <w:color w:val="000000"/>
          <w:lang w:val="en-US"/>
        </w:rPr>
        <w:t xml:space="preserve"> </w:t>
      </w:r>
      <w:proofErr w:type="spellStart"/>
      <w:r w:rsidRPr="008A0DCC">
        <w:rPr>
          <w:color w:val="2B91AF"/>
          <w:lang w:val="en-US"/>
        </w:rPr>
        <w:t>TSet</w:t>
      </w:r>
      <w:proofErr w:type="spellEnd"/>
      <w:r w:rsidRPr="008A0DCC">
        <w:rPr>
          <w:color w:val="000000"/>
          <w:lang w:val="en-US"/>
        </w:rPr>
        <w:t xml:space="preserve"> &amp;</w:t>
      </w:r>
      <w:r w:rsidRPr="008A0DCC">
        <w:rPr>
          <w:color w:val="808080"/>
          <w:lang w:val="en-US"/>
        </w:rPr>
        <w:t>s</w:t>
      </w:r>
      <w:r w:rsidRPr="008A0DCC">
        <w:rPr>
          <w:lang w:val="en-US"/>
        </w:rPr>
        <w:t>)</w:t>
      </w:r>
      <w:r>
        <w:t>;</w:t>
      </w:r>
    </w:p>
    <w:p w:rsidR="00DD6C0C" w:rsidRPr="008A0DCC" w:rsidRDefault="00DD6C0C" w:rsidP="00DD6C0C">
      <w:pPr>
        <w:rPr>
          <w:lang w:val="en-US"/>
        </w:rPr>
      </w:pPr>
      <w:r>
        <w:t>Назначение</w:t>
      </w:r>
      <w:r w:rsidRPr="008A0DCC">
        <w:rPr>
          <w:lang w:val="en-US"/>
        </w:rPr>
        <w:t>:</w:t>
      </w:r>
    </w:p>
    <w:p w:rsidR="00DD6C0C" w:rsidRDefault="00DD6C0C" w:rsidP="008A0DCC">
      <w:r>
        <w:t>Копирование множеств</w:t>
      </w:r>
    </w:p>
    <w:p w:rsidR="00DD6C0C" w:rsidRDefault="00DD6C0C" w:rsidP="00DD6C0C">
      <w:r>
        <w:t>Входные параметры:</w:t>
      </w:r>
    </w:p>
    <w:p w:rsidR="00DD6C0C" w:rsidRDefault="00DD6C0C" w:rsidP="008A0DCC"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DD6C0C">
      <w:r>
        <w:t>Выходные параметры:</w:t>
      </w:r>
    </w:p>
    <w:p w:rsidR="007D73C4" w:rsidRDefault="00DD6C0C" w:rsidP="008A0DCC">
      <w:r>
        <w:t>Отсутствуют</w:t>
      </w:r>
      <w:r>
        <w:tab/>
      </w:r>
    </w:p>
    <w:p w:rsidR="008A0DCC" w:rsidRDefault="008A0DCC" w:rsidP="008A0DCC"/>
    <w:p w:rsidR="008A0DCC" w:rsidRPr="008A0DCC" w:rsidRDefault="008A0DCC" w:rsidP="008A0DCC">
      <w:pPr>
        <w:pStyle w:val="af1"/>
        <w:ind w:firstLine="567"/>
        <w:rPr>
          <w:color w:val="000000"/>
        </w:rPr>
      </w:pP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>);</w:t>
      </w:r>
    </w:p>
    <w:p w:rsidR="00DD6C0C" w:rsidRPr="008A0DCC" w:rsidRDefault="00DD6C0C" w:rsidP="00DD6C0C">
      <w:pPr>
        <w:rPr>
          <w:lang w:val="en-US"/>
        </w:rPr>
      </w:pPr>
      <w:r>
        <w:t>Назначение</w:t>
      </w:r>
      <w:r w:rsidRPr="008A0DCC">
        <w:rPr>
          <w:lang w:val="en-US"/>
        </w:rPr>
        <w:t>:</w:t>
      </w:r>
    </w:p>
    <w:p w:rsidR="00DD6C0C" w:rsidRDefault="00DD6C0C" w:rsidP="008A0DCC">
      <w:r>
        <w:t xml:space="preserve">Преобразование из </w:t>
      </w:r>
      <w:proofErr w:type="spellStart"/>
      <w:r>
        <w:t>TBitField</w:t>
      </w:r>
      <w:proofErr w:type="spellEnd"/>
      <w:r>
        <w:t xml:space="preserve"> в </w:t>
      </w:r>
      <w:proofErr w:type="spellStart"/>
      <w:r>
        <w:t>TSet</w:t>
      </w:r>
      <w:proofErr w:type="spellEnd"/>
    </w:p>
    <w:p w:rsidR="00DD6C0C" w:rsidRDefault="00DD6C0C" w:rsidP="00DD6C0C">
      <w:r>
        <w:t>Входные параметры:</w:t>
      </w:r>
    </w:p>
    <w:p w:rsidR="00DD6C0C" w:rsidRDefault="00DD6C0C" w:rsidP="008A0DCC">
      <w:proofErr w:type="spellStart"/>
      <w:r>
        <w:t>Bf</w:t>
      </w:r>
      <w:proofErr w:type="spellEnd"/>
      <w:r>
        <w:t xml:space="preserve"> – Битовое поле</w:t>
      </w:r>
    </w:p>
    <w:p w:rsidR="00DD6C0C" w:rsidRDefault="00DD6C0C" w:rsidP="00DD6C0C">
      <w:r>
        <w:t>Выходные параметры:</w:t>
      </w:r>
    </w:p>
    <w:p w:rsidR="00DD6C0C" w:rsidRDefault="00DD6C0C" w:rsidP="008A0DCC">
      <w:r>
        <w:t>Отсутствуют</w:t>
      </w:r>
    </w:p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9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proofErr w:type="spellStart"/>
      <w:r>
        <w:rPr>
          <w:lang w:val="en-US"/>
        </w:rPr>
        <w:t>TSet</w:t>
      </w:r>
      <w:proofErr w:type="spellEnd"/>
      <w:r w:rsidRPr="00145272">
        <w:t xml:space="preserve"> </w:t>
      </w:r>
      <w:r>
        <w:t xml:space="preserve">и </w:t>
      </w:r>
      <w:proofErr w:type="spellStart"/>
      <w:r>
        <w:rPr>
          <w:lang w:val="en-US"/>
        </w:rPr>
        <w:t>TBitField</w:t>
      </w:r>
      <w:proofErr w:type="spellEnd"/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DC4C87" w:rsidRPr="00DC4C87" w:rsidRDefault="003E5BAC" w:rsidP="00F940E7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47915981"/>
      <w:r>
        <w:lastRenderedPageBreak/>
        <w:t>Литература</w:t>
      </w:r>
      <w:bookmarkEnd w:id="30"/>
    </w:p>
    <w:p w:rsidR="00145272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4" w:history="1">
        <w:r w:rsidR="009C2370" w:rsidRPr="009C2370">
          <w:rPr>
            <w:rStyle w:val="a4"/>
          </w:rPr>
          <w:t>33</w:t>
        </w:r>
      </w:hyperlink>
    </w:p>
    <w:p w:rsidR="00DC4C87" w:rsidRDefault="00DC4C87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 xml:space="preserve">Битовые поля. </w:t>
      </w:r>
      <w:hyperlink r:id="rId25" w:history="1">
        <w:r w:rsidRPr="009C2370">
          <w:rPr>
            <w:rStyle w:val="a4"/>
          </w:rPr>
          <w:t>Урок 32</w:t>
        </w:r>
      </w:hyperlink>
    </w:p>
    <w:p w:rsidR="00DC4C87" w:rsidRPr="00DC4C87" w:rsidRDefault="00216F23" w:rsidP="00F33776">
      <w:pPr>
        <w:pStyle w:val="ad"/>
        <w:numPr>
          <w:ilvl w:val="0"/>
          <w:numId w:val="20"/>
        </w:numPr>
        <w:ind w:left="0" w:firstLine="567"/>
        <w:jc w:val="left"/>
      </w:pPr>
      <w:r>
        <w:t>Битовые поля</w:t>
      </w:r>
      <w:r w:rsidR="009C2370">
        <w:t xml:space="preserve"> </w:t>
      </w:r>
      <w:hyperlink r:id="rId26" w:history="1">
        <w:r w:rsidR="009C2370" w:rsidRPr="009C2370">
          <w:rPr>
            <w:rStyle w:val="a4"/>
          </w:rPr>
          <w:t>раздел Битовые поля</w:t>
        </w:r>
      </w:hyperlink>
    </w:p>
    <w:p w:rsidR="00DE1982" w:rsidRPr="00DC4C87" w:rsidRDefault="00DE1982" w:rsidP="00F3377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  <w:proofErr w:type="spellEnd"/>
    </w:p>
    <w:p w:rsidR="000120EB" w:rsidRDefault="000120EB" w:rsidP="007D73C4"/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spellStart"/>
      <w:proofErr w:type="gramEnd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mp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(mp)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r w:rsidRPr="00F940E7">
        <w:rPr>
          <w:color w:val="808080"/>
        </w:rPr>
        <w:t>mp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копирования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</w:t>
      </w:r>
      <w:proofErr w:type="spellStart"/>
      <w:r w:rsidRPr="00F940E7">
        <w:t>s.GetMaxPower</w:t>
      </w:r>
      <w:proofErr w:type="spellEnd"/>
      <w:r w:rsidRPr="00F940E7">
        <w:t>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s</w:t>
      </w:r>
      <w:r w:rsidRPr="00F940E7">
        <w:t>.GetMaxPower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преобразования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типа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TBitField</w:t>
      </w:r>
      <w:proofErr w:type="spellEnd"/>
      <w:r w:rsidRPr="00F940E7">
        <w:t xml:space="preserve"> &amp;</w:t>
      </w:r>
      <w:r w:rsidRPr="00F940E7">
        <w:rPr>
          <w:color w:val="808080"/>
        </w:rPr>
        <w:t>bf</w:t>
      </w:r>
      <w:r w:rsidRPr="00F940E7">
        <w:t xml:space="preserve">): </w:t>
      </w:r>
      <w:proofErr w:type="spellStart"/>
      <w:r w:rsidRPr="00F940E7">
        <w:t>BitField</w:t>
      </w:r>
      <w:proofErr w:type="spellEnd"/>
      <w:r w:rsidRPr="00F940E7">
        <w:t>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.GetLength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r w:rsidRPr="00F940E7">
        <w:rPr>
          <w:color w:val="0000FF"/>
        </w:rPr>
        <w:t>operator</w:t>
      </w:r>
      <w:r w:rsidRPr="00F940E7">
        <w:t xml:space="preserve"> </w:t>
      </w:r>
      <w:proofErr w:type="spellStart"/>
      <w:proofErr w:type="gramStart"/>
      <w:r w:rsidRPr="00F940E7">
        <w:t>TBitField</w:t>
      </w:r>
      <w:proofErr w:type="spellEnd"/>
      <w:r w:rsidRPr="00F940E7">
        <w:t>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obj</w:t>
      </w:r>
      <w:proofErr w:type="spellEnd"/>
      <w:r w:rsidRPr="00F940E7">
        <w:t>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obj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8A0DCC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8A0DCC">
        <w:t xml:space="preserve"> </w:t>
      </w:r>
      <w:proofErr w:type="spellStart"/>
      <w:r w:rsidRPr="00F940E7">
        <w:t>TSet</w:t>
      </w:r>
      <w:proofErr w:type="spellEnd"/>
      <w:r w:rsidRPr="008A0DCC">
        <w:t>::</w:t>
      </w:r>
      <w:proofErr w:type="spellStart"/>
      <w:r w:rsidRPr="00F940E7">
        <w:t>GetMaxPower</w:t>
      </w:r>
      <w:proofErr w:type="spellEnd"/>
      <w:r w:rsidRPr="008A0DCC">
        <w:t>(</w:t>
      </w:r>
      <w:r w:rsidRPr="00F940E7">
        <w:rPr>
          <w:color w:val="0000FF"/>
        </w:rPr>
        <w:t>void</w:t>
      </w:r>
      <w:r w:rsidRPr="008A0DCC">
        <w:t xml:space="preserve">) </w:t>
      </w:r>
      <w:r w:rsidRPr="00F940E7">
        <w:rPr>
          <w:color w:val="0000FF"/>
        </w:rPr>
        <w:t>const</w:t>
      </w:r>
      <w:r w:rsidRPr="008A0DCC">
        <w:t xml:space="preserve"> </w:t>
      </w:r>
      <w:r w:rsidRPr="008A0DCC">
        <w:rPr>
          <w:color w:val="008000"/>
        </w:rPr>
        <w:t xml:space="preserve">// </w:t>
      </w:r>
      <w:r w:rsidRPr="007621E7">
        <w:rPr>
          <w:color w:val="008000"/>
          <w:lang w:val="ru-RU"/>
        </w:rPr>
        <w:t>получить</w:t>
      </w:r>
      <w:r w:rsidRPr="008A0DCC">
        <w:rPr>
          <w:color w:val="008000"/>
        </w:rPr>
        <w:t xml:space="preserve"> </w:t>
      </w:r>
      <w:r w:rsidRPr="007621E7">
        <w:rPr>
          <w:color w:val="008000"/>
          <w:lang w:val="ru-RU"/>
        </w:rPr>
        <w:t>макс</w:t>
      </w:r>
      <w:r w:rsidRPr="008A0DCC">
        <w:rPr>
          <w:color w:val="008000"/>
        </w:rPr>
        <w:t xml:space="preserve">. </w:t>
      </w:r>
      <w:r w:rsidRPr="007621E7">
        <w:rPr>
          <w:color w:val="008000"/>
          <w:lang w:val="ru-RU"/>
        </w:rPr>
        <w:t>к</w:t>
      </w:r>
      <w:r w:rsidRPr="008A0DCC">
        <w:rPr>
          <w:color w:val="008000"/>
        </w:rPr>
        <w:t>-</w:t>
      </w:r>
      <w:r w:rsidRPr="007621E7">
        <w:rPr>
          <w:color w:val="008000"/>
          <w:lang w:val="ru-RU"/>
        </w:rPr>
        <w:t>во</w:t>
      </w:r>
      <w:r w:rsidRPr="008A0DCC">
        <w:rPr>
          <w:color w:val="008000"/>
        </w:rPr>
        <w:t xml:space="preserve"> </w:t>
      </w:r>
      <w:proofErr w:type="spellStart"/>
      <w:r w:rsidRPr="007621E7">
        <w:rPr>
          <w:color w:val="008000"/>
          <w:lang w:val="ru-RU"/>
        </w:rPr>
        <w:t>эл</w:t>
      </w:r>
      <w:proofErr w:type="spellEnd"/>
      <w:r w:rsidRPr="008A0DCC">
        <w:rPr>
          <w:color w:val="008000"/>
        </w:rPr>
        <w:t>-</w:t>
      </w:r>
      <w:proofErr w:type="spellStart"/>
      <w:r w:rsidRPr="007621E7">
        <w:rPr>
          <w:color w:val="008000"/>
          <w:lang w:val="ru-RU"/>
        </w:rPr>
        <w:t>тов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элемент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BitField.GetBit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InsElem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BitField.SetBit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DelElem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исключение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lastRenderedPageBreak/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t>TSet</w:t>
      </w:r>
      <w:proofErr w:type="spellEnd"/>
      <w:r w:rsidRPr="00F940E7">
        <w:t>::operator=(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присваивание</w:t>
      </w:r>
      <w:proofErr w:type="spellEnd"/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::operator==(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::operator!=(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>(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|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разность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res.ClrBit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inv(</w:t>
      </w:r>
      <w:proofErr w:type="spellStart"/>
      <w:proofErr w:type="gramEnd"/>
      <w:r w:rsidRPr="00F940E7">
        <w:rPr>
          <w:color w:val="808080"/>
        </w:rPr>
        <w:t>obj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lastRenderedPageBreak/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::operator*(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пересечение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дополнение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tmp</w:t>
      </w:r>
      <w:proofErr w:type="spellEnd"/>
      <w:r w:rsidRPr="00F940E7">
        <w:t>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tmp</w:t>
      </w:r>
      <w:proofErr w:type="spellEnd"/>
      <w:proofErr w:type="gramEnd"/>
      <w:r w:rsidRPr="00F940E7">
        <w:t xml:space="preserve"> = ~</w:t>
      </w:r>
      <w:proofErr w:type="spellStart"/>
      <w:r w:rsidRPr="00F940E7">
        <w:t>tmp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proofErr w:type="spellStart"/>
      <w:r>
        <w:t>TSet</w:t>
      </w:r>
      <w:proofErr w:type="spellEnd"/>
      <w:r w:rsidRPr="007621E7">
        <w:rPr>
          <w:lang w:val="ru-RU"/>
        </w:rPr>
        <w:t>(</w:t>
      </w:r>
      <w:proofErr w:type="spellStart"/>
      <w:r>
        <w:t>tmp</w:t>
      </w:r>
      <w:proofErr w:type="spellEnd"/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istream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&gt;&gt;(</w:t>
      </w:r>
      <w:proofErr w:type="spellStart"/>
      <w:r w:rsidRPr="00F940E7">
        <w:t>istream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 xml:space="preserve">, </w:t>
      </w:r>
      <w:proofErr w:type="spellStart"/>
      <w:r w:rsidRPr="00F940E7">
        <w:t>TSet</w:t>
      </w:r>
      <w:proofErr w:type="spellEnd"/>
      <w:r w:rsidRPr="00F940E7">
        <w:t xml:space="preserve">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spellStart"/>
      <w:proofErr w:type="gramStart"/>
      <w:r w:rsidRPr="00F940E7">
        <w:t>endl</w:t>
      </w:r>
      <w:proofErr w:type="spellEnd"/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 xml:space="preserve">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istr</w:t>
      </w:r>
      <w:proofErr w:type="spellEnd"/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.InsElem</w:t>
      </w:r>
      <w:proofErr w:type="spellEnd"/>
      <w:r w:rsidRPr="00F940E7">
        <w:t>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t>i</w:t>
      </w:r>
      <w:proofErr w:type="spellEnd"/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ostream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</w:t>
      </w:r>
      <w:proofErr w:type="spellStart"/>
      <w:r w:rsidRPr="00F940E7">
        <w:t>ostream</w:t>
      </w:r>
      <w:proofErr w:type="spellEnd"/>
      <w:r w:rsidRPr="00F940E7">
        <w:t xml:space="preserve">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>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proofErr w:type="spellStart"/>
      <w:r w:rsidRPr="00F940E7">
        <w:rPr>
          <w:color w:val="808080"/>
        </w:rPr>
        <w:t>obj</w:t>
      </w:r>
      <w:r w:rsidRPr="00F940E7">
        <w:t>.MaxPower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= 0; </w:t>
      </w:r>
      <w:proofErr w:type="spellStart"/>
      <w:r w:rsidRPr="00F940E7">
        <w:t>i</w:t>
      </w:r>
      <w:proofErr w:type="spellEnd"/>
      <w:r w:rsidRPr="00F940E7">
        <w:t xml:space="preserve"> &lt; n; </w:t>
      </w:r>
      <w:proofErr w:type="spellStart"/>
      <w:r w:rsidRPr="00F940E7">
        <w:t>i</w:t>
      </w:r>
      <w:proofErr w:type="spellEnd"/>
      <w:r w:rsidRPr="00F940E7">
        <w:t>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rPr>
          <w:color w:val="808080"/>
        </w:rPr>
        <w:t>obj</w:t>
      </w:r>
      <w:r w:rsidRPr="00F940E7">
        <w:t>.IsMember</w:t>
      </w:r>
      <w:proofErr w:type="spellEnd"/>
      <w:r w:rsidRPr="00F940E7">
        <w:t>(</w:t>
      </w:r>
      <w:proofErr w:type="spellStart"/>
      <w:r w:rsidRPr="00F940E7">
        <w:t>i</w:t>
      </w:r>
      <w:proofErr w:type="spellEnd"/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proofErr w:type="spellStart"/>
      <w:r w:rsidRPr="00F940E7">
        <w:t>i</w:t>
      </w:r>
      <w:proofErr w:type="spellEnd"/>
      <w:r w:rsidRPr="00F940E7">
        <w:t xml:space="preserve">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Pr="008A0DCC" w:rsidRDefault="00F940E7" w:rsidP="007D73C4">
      <w:pPr>
        <w:rPr>
          <w:lang w:val="en-US"/>
        </w:rPr>
      </w:pPr>
      <w:r>
        <w:t>Пример</w:t>
      </w:r>
      <w:r w:rsidRPr="008A0DCC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</w:t>
      </w:r>
      <w:proofErr w:type="spellEnd"/>
      <w:r>
        <w:rPr>
          <w:color w:val="A31515"/>
        </w:rPr>
        <w:t>..."</w:t>
      </w:r>
      <w:r>
        <w:t xml:space="preserve"> </w:t>
      </w:r>
      <w:r w:rsidRPr="008A0DCC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color w:val="008000"/>
          <w:lang w:val="ru-RU"/>
        </w:rPr>
        <w:t>//создание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r w:rsidRPr="00F940E7">
        <w:t>TSet</w:t>
      </w:r>
      <w:proofErr w:type="spellEnd"/>
      <w:r w:rsidRPr="008A0DCC">
        <w:rPr>
          <w:lang w:val="ru-RU"/>
        </w:rPr>
        <w:t xml:space="preserve"> </w:t>
      </w:r>
      <w:proofErr w:type="gramStart"/>
      <w:r w:rsidRPr="00F940E7">
        <w:t>A</w:t>
      </w:r>
      <w:r w:rsidRPr="008A0DCC">
        <w:rPr>
          <w:lang w:val="ru-RU"/>
        </w:rPr>
        <w:t>(</w:t>
      </w:r>
      <w:proofErr w:type="gramEnd"/>
      <w:r w:rsidRPr="008A0DCC">
        <w:rPr>
          <w:lang w:val="ru-RU"/>
        </w:rPr>
        <w:t>10 + 1);</w:t>
      </w:r>
    </w:p>
    <w:p w:rsidR="00F940E7" w:rsidRPr="00F940E7" w:rsidRDefault="00F940E7" w:rsidP="007D73C4">
      <w:pPr>
        <w:pStyle w:val="af1"/>
        <w:ind w:firstLine="567"/>
      </w:pPr>
      <w:r w:rsidRPr="008A0DCC">
        <w:rPr>
          <w:lang w:val="ru-RU"/>
        </w:rPr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copy_</w:t>
      </w:r>
      <w:proofErr w:type="gramStart"/>
      <w:r w:rsidRPr="00F940E7">
        <w:t>B</w:t>
      </w:r>
      <w:proofErr w:type="spellEnd"/>
      <w:r w:rsidRPr="00F940E7">
        <w:t>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color w:val="008000"/>
          <w:lang w:val="ru-RU"/>
        </w:rPr>
        <w:t>//мощности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A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A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копии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copy</w:t>
      </w:r>
      <w:r w:rsidRPr="008A0DCC">
        <w:rPr>
          <w:lang w:val="ru-RU"/>
        </w:rPr>
        <w:t>_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>:"</w:t>
      </w:r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>:"</w:t>
      </w:r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8A0DCC">
        <w:rPr>
          <w:lang w:val="ru-RU"/>
        </w:rPr>
        <w:t xml:space="preserve"> (</w:t>
      </w:r>
      <w:r>
        <w:t>A</w:t>
      </w:r>
      <w:r w:rsidRPr="008A0DCC">
        <w:rPr>
          <w:lang w:val="ru-RU"/>
        </w:rPr>
        <w:t xml:space="preserve"> != </w:t>
      </w:r>
      <w:r>
        <w:t>B</w:t>
      </w:r>
      <w:r w:rsidRPr="008A0DCC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8A0DCC" w:rsidRDefault="00F940E7" w:rsidP="007D73C4">
      <w:pPr>
        <w:pStyle w:val="af1"/>
        <w:ind w:firstLine="567"/>
      </w:pPr>
      <w:r w:rsidRPr="00F940E7">
        <w:tab/>
      </w:r>
      <w:r w:rsidRPr="008A0DCC">
        <w:rPr>
          <w:color w:val="008000"/>
        </w:rPr>
        <w:t>//</w:t>
      </w:r>
      <w:r w:rsidRPr="007621E7">
        <w:rPr>
          <w:color w:val="008000"/>
          <w:lang w:val="ru-RU"/>
        </w:rPr>
        <w:t>Множества</w:t>
      </w:r>
      <w:r w:rsidRPr="008A0DCC">
        <w:rPr>
          <w:color w:val="008000"/>
        </w:rPr>
        <w:t xml:space="preserve"> </w:t>
      </w:r>
      <w:r w:rsidRPr="00F940E7">
        <w:rPr>
          <w:color w:val="008000"/>
        </w:rPr>
        <w:t>A</w:t>
      </w:r>
      <w:proofErr w:type="gramStart"/>
      <w:r w:rsidRPr="008A0DCC">
        <w:rPr>
          <w:color w:val="008000"/>
        </w:rPr>
        <w:t>,</w:t>
      </w:r>
      <w:r w:rsidRPr="00F940E7">
        <w:rPr>
          <w:color w:val="008000"/>
        </w:rPr>
        <w:t>B</w:t>
      </w:r>
      <w:r w:rsidRPr="008A0DCC">
        <w:rPr>
          <w:color w:val="008000"/>
        </w:rPr>
        <w:t>,</w:t>
      </w:r>
      <w:r w:rsidRPr="00F940E7">
        <w:rPr>
          <w:color w:val="008000"/>
        </w:rPr>
        <w:t>C</w:t>
      </w:r>
      <w:proofErr w:type="gramEnd"/>
    </w:p>
    <w:p w:rsidR="00F940E7" w:rsidRPr="00556240" w:rsidRDefault="00F940E7" w:rsidP="007D73C4">
      <w:pPr>
        <w:pStyle w:val="af1"/>
        <w:ind w:firstLine="567"/>
      </w:pPr>
      <w:r w:rsidRPr="008A0DCC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556240">
        <w:t xml:space="preserve"> &lt;&lt; </w:t>
      </w:r>
      <w:r w:rsidRPr="00556240">
        <w:rPr>
          <w:color w:val="A31515"/>
        </w:rPr>
        <w:t>"</w:t>
      </w:r>
      <w:r w:rsidRPr="007621E7">
        <w:rPr>
          <w:color w:val="A31515"/>
          <w:lang w:val="ru-RU"/>
        </w:rPr>
        <w:t>Множества</w:t>
      </w:r>
      <w:r w:rsidRPr="00556240">
        <w:rPr>
          <w:color w:val="A31515"/>
        </w:rPr>
        <w:t xml:space="preserve"> </w:t>
      </w:r>
      <w:r w:rsidRPr="00F940E7">
        <w:rPr>
          <w:color w:val="A31515"/>
        </w:rPr>
        <w:t>A</w:t>
      </w:r>
      <w:r w:rsidRPr="00556240">
        <w:rPr>
          <w:color w:val="A31515"/>
        </w:rPr>
        <w:t>,</w:t>
      </w:r>
      <w:r w:rsidRPr="00F940E7">
        <w:rPr>
          <w:color w:val="A31515"/>
        </w:rPr>
        <w:t>B</w:t>
      </w:r>
      <w:r w:rsidRPr="00556240">
        <w:rPr>
          <w:color w:val="A31515"/>
        </w:rPr>
        <w:t>,</w:t>
      </w:r>
      <w:r w:rsidRPr="00F940E7">
        <w:rPr>
          <w:color w:val="A31515"/>
        </w:rPr>
        <w:t>C</w:t>
      </w:r>
      <w:r w:rsidRPr="00556240">
        <w:rPr>
          <w:color w:val="A31515"/>
        </w:rPr>
        <w:t>"</w:t>
      </w:r>
      <w:r w:rsidRPr="00556240">
        <w:t xml:space="preserve"> &lt;&lt; </w:t>
      </w:r>
      <w:proofErr w:type="spellStart"/>
      <w:r w:rsidRPr="00F940E7">
        <w:t>endl</w:t>
      </w:r>
      <w:proofErr w:type="spellEnd"/>
      <w:r w:rsidRPr="00556240">
        <w:t>;</w:t>
      </w:r>
    </w:p>
    <w:p w:rsidR="00F940E7" w:rsidRPr="00F940E7" w:rsidRDefault="00F940E7" w:rsidP="007D73C4">
      <w:pPr>
        <w:pStyle w:val="af1"/>
        <w:ind w:firstLine="567"/>
      </w:pPr>
      <w:r w:rsidRPr="00556240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556240">
        <w:rPr>
          <w:lang w:val="ru-RU"/>
        </w:rPr>
        <w:t xml:space="preserve"> 0;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>}</w:t>
      </w:r>
    </w:p>
    <w:p w:rsidR="00F940E7" w:rsidRPr="00556240" w:rsidRDefault="00F940E7" w:rsidP="00F940E7">
      <w:pPr>
        <w:ind w:firstLine="0"/>
      </w:pPr>
    </w:p>
    <w:p w:rsidR="00F940E7" w:rsidRPr="00556240" w:rsidRDefault="00DE1982" w:rsidP="00F940E7">
      <w:pPr>
        <w:pStyle w:val="2"/>
        <w:numPr>
          <w:ilvl w:val="0"/>
          <w:numId w:val="0"/>
        </w:numPr>
        <w:ind w:left="576"/>
      </w:pPr>
      <w:bookmarkStart w:id="33" w:name="_Toc147915984"/>
      <w:r>
        <w:t>Приложение</w:t>
      </w:r>
      <w:r w:rsidRPr="00556240">
        <w:t xml:space="preserve"> </w:t>
      </w:r>
      <w:r>
        <w:t>Б</w:t>
      </w:r>
      <w:r w:rsidRPr="00556240">
        <w:t xml:space="preserve">. </w:t>
      </w:r>
      <w:r>
        <w:t>Реализация</w:t>
      </w:r>
      <w:r w:rsidRPr="00556240">
        <w:t xml:space="preserve"> </w:t>
      </w:r>
      <w:r>
        <w:t>класса</w:t>
      </w:r>
      <w:r w:rsidRPr="00556240">
        <w:t xml:space="preserve"> </w:t>
      </w:r>
      <w:proofErr w:type="spellStart"/>
      <w:r>
        <w:rPr>
          <w:lang w:val="en-US"/>
        </w:rPr>
        <w:t>T</w:t>
      </w:r>
      <w:bookmarkEnd w:id="33"/>
      <w:r w:rsidR="001603B8">
        <w:rPr>
          <w:lang w:val="en-US"/>
        </w:rPr>
        <w:t>BitField</w:t>
      </w:r>
      <w:proofErr w:type="spellEnd"/>
    </w:p>
    <w:p w:rsidR="00F940E7" w:rsidRPr="00556240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(TELEM) *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TELEM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</w:t>
      </w:r>
      <w:proofErr w:type="spellStart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к-во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8A0DCC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8A0DCC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|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|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</w:t>
      </w:r>
      <w:bookmarkStart w:id="34" w:name="_GoBack"/>
      <w:bookmarkEnd w:id="34"/>
      <w:r w:rsidRPr="00F940E7">
        <w:rPr>
          <w:rFonts w:ascii="Cascadia Mono" w:hAnsi="Cascadia Mono" w:cs="Cascadia Mono"/>
          <w:color w:val="000000"/>
          <w:sz w:val="19"/>
          <w:szCs w:val="19"/>
        </w:rPr>
        <w:t>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&gt;&gt;(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BitField.length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>"Создание битовых полей..."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 xml:space="preserve">&lt;&lt; bf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</w:t>
      </w:r>
      <w:proofErr w:type="spellStart"/>
      <w:r w:rsidRPr="00F940E7">
        <w:rPr>
          <w:color w:val="A31515"/>
        </w:rPr>
        <w:t>copy_bf</w:t>
      </w:r>
      <w:proofErr w:type="spellEnd"/>
      <w:r w:rsidRPr="00F940E7">
        <w:rPr>
          <w:color w:val="A31515"/>
        </w:rPr>
        <w:t>: "</w:t>
      </w:r>
      <w:r w:rsidRPr="00F940E7">
        <w:t xml:space="preserve"> &lt;&lt; </w:t>
      </w:r>
      <w:proofErr w:type="spellStart"/>
      <w:r w:rsidRPr="00F940E7">
        <w:t>copy_bf</w:t>
      </w:r>
      <w:proofErr w:type="spell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GetLength</w:t>
      </w:r>
      <w:proofErr w:type="spellEnd"/>
      <w:r w:rsidRPr="007621E7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rPr>
          <w:color w:val="0000FF"/>
        </w:rPr>
        <w:t>bool</w:t>
      </w:r>
      <w:proofErr w:type="spellEnd"/>
      <w:proofErr w:type="gramEnd"/>
      <w:r w:rsidRPr="00F940E7">
        <w:t xml:space="preserve"> </w:t>
      </w:r>
      <w:proofErr w:type="spellStart"/>
      <w:r w:rsidRPr="00F940E7">
        <w:t>status_bit</w:t>
      </w:r>
      <w:proofErr w:type="spellEnd"/>
      <w:r w:rsidRPr="00F940E7">
        <w:t xml:space="preserve"> = </w:t>
      </w:r>
      <w:proofErr w:type="spellStart"/>
      <w:r w:rsidRPr="00F940E7">
        <w:t>bf.GetBit</w:t>
      </w:r>
      <w:proofErr w:type="spellEnd"/>
      <w:r w:rsidRPr="00F940E7">
        <w:t>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GetBit</w:t>
      </w:r>
      <w:proofErr w:type="spellEnd"/>
      <w:r w:rsidRPr="007621E7">
        <w:rPr>
          <w:lang w:val="ru-RU"/>
        </w:rPr>
        <w:t xml:space="preserve">(4)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=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&amp;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>
        <w:rPr>
          <w:color w:val="008000"/>
        </w:rPr>
        <w:t>проверка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операций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proofErr w:type="spellStart"/>
      <w:r>
        <w:rPr>
          <w:color w:val="A31515"/>
        </w:rPr>
        <w:t>или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proofErr w:type="spellStart"/>
      <w:r>
        <w:rPr>
          <w:color w:val="A31515"/>
        </w:rPr>
        <w:t>не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556240" w:rsidRDefault="00F940E7" w:rsidP="007D73C4">
      <w:pPr>
        <w:pStyle w:val="af1"/>
        <w:ind w:firstLine="567"/>
      </w:pPr>
      <w:r w:rsidRPr="00F940E7">
        <w:tab/>
        <w:t>res</w:t>
      </w:r>
      <w:r w:rsidRPr="00556240">
        <w:t>3 = ~</w:t>
      </w:r>
      <w:r w:rsidRPr="00F940E7">
        <w:t>bf</w:t>
      </w:r>
      <w:r w:rsidRPr="00556240">
        <w:t>;</w:t>
      </w:r>
    </w:p>
    <w:p w:rsidR="00F940E7" w:rsidRPr="00556240" w:rsidRDefault="00F940E7" w:rsidP="007D73C4">
      <w:pPr>
        <w:pStyle w:val="af1"/>
        <w:ind w:firstLine="567"/>
      </w:pPr>
      <w:r w:rsidRPr="00556240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556240">
        <w:t xml:space="preserve"> &lt;&lt; </w:t>
      </w:r>
      <w:r w:rsidRPr="00F940E7">
        <w:t>res</w:t>
      </w:r>
      <w:r w:rsidRPr="00556240">
        <w:t xml:space="preserve">3 &lt;&lt; </w:t>
      </w:r>
      <w:proofErr w:type="spellStart"/>
      <w:r w:rsidRPr="00F940E7">
        <w:t>endl</w:t>
      </w:r>
      <w:proofErr w:type="spellEnd"/>
      <w:r w:rsidRPr="00556240">
        <w:t>;</w:t>
      </w:r>
    </w:p>
    <w:p w:rsidR="00F940E7" w:rsidRPr="00556240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"Битовое поле </w:t>
      </w:r>
      <w:r>
        <w:rPr>
          <w:color w:val="A31515"/>
        </w:rPr>
        <w:t>res</w:t>
      </w:r>
      <w:r w:rsidRPr="00556240">
        <w:rPr>
          <w:color w:val="A31515"/>
          <w:lang w:val="ru-RU"/>
        </w:rPr>
        <w:t>1: "</w:t>
      </w:r>
      <w:r w:rsidRPr="00556240">
        <w:rPr>
          <w:lang w:val="ru-RU"/>
        </w:rPr>
        <w:t xml:space="preserve"> &lt;&lt; </w:t>
      </w:r>
      <w:r>
        <w:t>res</w:t>
      </w:r>
      <w:r w:rsidRPr="00556240">
        <w:rPr>
          <w:lang w:val="ru-RU"/>
        </w:rPr>
        <w:t xml:space="preserve">1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res2: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res3: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B2D" w:rsidRDefault="00416B2D" w:rsidP="00656C1E">
      <w:pPr>
        <w:spacing w:line="240" w:lineRule="auto"/>
      </w:pPr>
      <w:r>
        <w:separator/>
      </w:r>
    </w:p>
  </w:endnote>
  <w:endnote w:type="continuationSeparator" w:id="0">
    <w:p w:rsidR="00416B2D" w:rsidRDefault="00416B2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556240" w:rsidRDefault="00F63763">
        <w:pPr>
          <w:pStyle w:val="ab"/>
          <w:jc w:val="center"/>
        </w:pPr>
        <w:fldSimple w:instr=" PAGE   \* MERGEFORMAT ">
          <w:r w:rsidR="008A0DCC">
            <w:rPr>
              <w:noProof/>
            </w:rPr>
            <w:t>26</w:t>
          </w:r>
        </w:fldSimple>
      </w:p>
    </w:sdtContent>
  </w:sdt>
  <w:p w:rsidR="00556240" w:rsidRDefault="0055624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B2D" w:rsidRDefault="00416B2D" w:rsidP="00656C1E">
      <w:pPr>
        <w:spacing w:line="240" w:lineRule="auto"/>
      </w:pPr>
      <w:r>
        <w:separator/>
      </w:r>
    </w:p>
  </w:footnote>
  <w:footnote w:type="continuationSeparator" w:id="0">
    <w:p w:rsidR="00416B2D" w:rsidRDefault="00416B2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6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C4C4F67"/>
    <w:multiLevelType w:val="hybridMultilevel"/>
    <w:tmpl w:val="E932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8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7"/>
  </w:num>
  <w:num w:numId="18">
    <w:abstractNumId w:val="6"/>
  </w:num>
  <w:num w:numId="19">
    <w:abstractNumId w:val="35"/>
  </w:num>
  <w:num w:numId="20">
    <w:abstractNumId w:val="32"/>
  </w:num>
  <w:num w:numId="21">
    <w:abstractNumId w:val="22"/>
  </w:num>
  <w:num w:numId="22">
    <w:abstractNumId w:val="15"/>
  </w:num>
  <w:num w:numId="23">
    <w:abstractNumId w:val="42"/>
  </w:num>
  <w:num w:numId="24">
    <w:abstractNumId w:val="39"/>
  </w:num>
  <w:num w:numId="25">
    <w:abstractNumId w:val="1"/>
  </w:num>
  <w:num w:numId="26">
    <w:abstractNumId w:val="34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0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6"/>
  </w:num>
  <w:num w:numId="43">
    <w:abstractNumId w:val="27"/>
  </w:num>
  <w:num w:numId="44">
    <w:abstractNumId w:val="16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1E2463"/>
    <w:rsid w:val="00216F23"/>
    <w:rsid w:val="002373C5"/>
    <w:rsid w:val="00270184"/>
    <w:rsid w:val="00290CB4"/>
    <w:rsid w:val="00292804"/>
    <w:rsid w:val="002B4161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16B2D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A0DCC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13E6"/>
    <w:rsid w:val="00DD6C0C"/>
    <w:rsid w:val="00DE1982"/>
    <w:rsid w:val="00DF4C07"/>
    <w:rsid w:val="00E12218"/>
    <w:rsid w:val="00E140D6"/>
    <w:rsid w:val="00E721D4"/>
    <w:rsid w:val="00E758FC"/>
    <w:rsid w:val="00E855F2"/>
    <w:rsid w:val="00E85D4D"/>
    <w:rsid w:val="00E91720"/>
    <w:rsid w:val="00E93B48"/>
    <w:rsid w:val="00EA5B75"/>
    <w:rsid w:val="00EF6439"/>
    <w:rsid w:val="00F33776"/>
    <w:rsid w:val="00F52298"/>
    <w:rsid w:val="00F547B3"/>
    <w:rsid w:val="00F63763"/>
    <w:rsid w:val="00F678F3"/>
    <w:rsid w:val="00F748E1"/>
    <w:rsid w:val="00F86FA8"/>
    <w:rsid w:val="00F940E7"/>
    <w:rsid w:val="00FA170D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0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-cpp.ru/books/bitovye-pol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arodstream.ru/c-urok-32-bitovye-pol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p.bntu.by/bitstream/handle/data/32621/Bitovye_polya_i_operacii_nad_nimi.pdf?sequence=1&amp;isAllowed=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F499124B-9168-429C-B557-1172F9C3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35</Pages>
  <Words>4796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24</cp:revision>
  <dcterms:created xsi:type="dcterms:W3CDTF">2023-10-12T21:45:00Z</dcterms:created>
  <dcterms:modified xsi:type="dcterms:W3CDTF">2023-11-22T08:56:00Z</dcterms:modified>
</cp:coreProperties>
</file>