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 xml:space="preserve"> 《数据结构与算法》作业</w:t>
      </w:r>
    </w:p>
    <w:p>
      <w:pPr>
        <w:jc w:val="left"/>
        <w:rPr>
          <w:rFonts w:eastAsiaTheme="minorEastAsia"/>
          <w:sz w:val="24"/>
        </w:rPr>
      </w:pPr>
    </w:p>
    <w:p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bookmarkStart w:id="0" w:name="_习题3，树"/>
      <w:bookmarkEnd w:id="0"/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3  </w:t>
      </w:r>
      <w:r>
        <w:rPr>
          <w:rFonts w:hint="eastAsia" w:hAnsi="楷体" w:eastAsia="楷体"/>
          <w:sz w:val="28"/>
        </w:rPr>
        <w:t>树结构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>(   </w:t>
      </w:r>
      <w:r>
        <w:rPr>
          <w:rFonts w:hint="eastAsia"/>
          <w:color w:val="000000"/>
          <w:sz w:val="24"/>
          <w:lang w:val="en-US" w:eastAsia="zh-CN"/>
        </w:rPr>
        <w:t>C</w:t>
      </w:r>
      <w:r>
        <w:rPr>
          <w:color w:val="000000"/>
          <w:sz w:val="24"/>
        </w:rPr>
        <w:t>   )</w:t>
      </w:r>
      <w:r>
        <w:rPr>
          <w:rFonts w:hint="eastAsia"/>
          <w:color w:val="000000"/>
          <w:sz w:val="24"/>
        </w:rPr>
        <w:t>个叶子结点。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hint="eastAsia" w:eastAsiaTheme="minor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中的叶子数为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hint="eastAsia" w:eastAsiaTheme="minor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的结点。试计算该树的叶子结点数。</w:t>
      </w:r>
    </w:p>
    <w:p>
      <w:pPr>
        <w:ind w:left="425" w:hanging="424" w:hangingChars="177"/>
        <w:contextualSpacing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设总节点为n，n=n0+n1+n2+</w:t>
      </w:r>
      <w:r>
        <w:rPr>
          <w:rFonts w:eastAsiaTheme="minorEastAsia"/>
          <w:sz w:val="24"/>
        </w:rPr>
        <w:t>…</w:t>
      </w:r>
      <w:r>
        <w:rPr>
          <w:rFonts w:hint="eastAsia" w:eastAsiaTheme="minorEastAsia"/>
          <w:sz w:val="24"/>
          <w:lang w:val="en-US" w:eastAsia="zh-CN"/>
        </w:rPr>
        <w:t>+nk，n=0*n0+1*n1+</w:t>
      </w:r>
      <w:r>
        <w:rPr>
          <w:rFonts w:eastAsiaTheme="minorEastAsia"/>
          <w:sz w:val="24"/>
        </w:rPr>
        <w:t>…</w:t>
      </w:r>
      <w:r>
        <w:rPr>
          <w:rFonts w:hint="eastAsia" w:eastAsiaTheme="minorEastAsia"/>
          <w:sz w:val="24"/>
          <w:lang w:val="en-US" w:eastAsia="zh-CN"/>
        </w:rPr>
        <w:t>k*nk，两式相减，n0＝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i=1</m:t>
            </m:r>
            <m:ctrlPr>
              <w:rPr>
                <w:rFonts w:hint="default" w:ascii="Cambria Math" w:hAnsi="Cambria Math"/>
                <w:i/>
                <w:sz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p>
          <m:e>
            <m:r>
              <m:rPr/>
              <w:rPr>
                <w:rFonts w:hint="default" w:ascii="Times New Roman" w:hAnsi="Times New Roman" w:eastAsia="Times New Roman" w:cs="Times New Roman"/>
                <w:caps w:val="0"/>
                <w:color w:val="4D4D4D"/>
                <w:spacing w:val="0"/>
                <w:sz w:val="23"/>
                <w:szCs w:val="23"/>
                <w:shd w:val="clear" w:fill="FFFFFF"/>
              </w:rPr>
              <m:t>(i−1)</m:t>
            </m:r>
            <m:r>
              <m:rPr/>
              <w:rPr>
                <w:rFonts w:hint="eastAsia" w:cs="Times New Roman"/>
                <w:caps w:val="0"/>
                <w:color w:val="4D4D4D"/>
                <w:spacing w:val="0"/>
                <w:sz w:val="23"/>
                <w:szCs w:val="23"/>
                <w:shd w:val="clear" w:fill="FFFFFF"/>
                <w:lang w:val="en-US" w:eastAsia="zh-CN"/>
              </w:rPr>
              <m:t>∗</m:t>
            </m:r>
            <m:r>
              <m:rPr/>
              <w:rPr>
                <w:rFonts w:hint="default" w:ascii="Times New Roman" w:hAnsi="Times New Roman" w:eastAsia="Times New Roman" w:cs="Times New Roman"/>
                <w:caps w:val="0"/>
                <w:color w:val="4D4D4D"/>
                <w:spacing w:val="0"/>
                <w:sz w:val="23"/>
                <w:szCs w:val="23"/>
                <w:shd w:val="clear" w:fill="FFFFFF"/>
              </w:rPr>
              <m:t>n</m:t>
            </m:r>
            <m:r>
              <m:rPr/>
              <w:rPr>
                <w:rFonts w:hint="default" w:ascii="Times New Roman" w:hAnsi="Times New Roman" w:eastAsia="Times New Roman" w:cs="Times New Roman"/>
                <w:caps w:val="0"/>
                <w:color w:val="4D4D4D"/>
                <w:spacing w:val="0"/>
                <w:sz w:val="14"/>
                <w:szCs w:val="14"/>
                <w:shd w:val="clear" w:fill="FFFFFF"/>
              </w:rPr>
              <m:t>i</m:t>
            </m:r>
            <m:r>
              <m:rPr/>
              <w:rPr>
                <w:rFonts w:hint="default" w:ascii="Times New Roman" w:hAnsi="Times New Roman" w:eastAsia="Times New Roman" w:cs="Times New Roman"/>
                <w:caps w:val="0"/>
                <w:color w:val="4D4D4D"/>
                <w:spacing w:val="0"/>
                <w:sz w:val="1"/>
                <w:szCs w:val="1"/>
                <w:shd w:val="clear" w:fill="FFFFFF"/>
              </w:rPr>
              <m:t>​</m:t>
            </m:r>
            <m:r>
              <m:rPr/>
              <w:rPr>
                <w:rFonts w:hint="default" w:ascii="Times New Roman" w:hAnsi="Times New Roman" w:eastAsia="Times New Roman" w:cs="Times New Roman"/>
                <w:caps w:val="0"/>
                <w:color w:val="4D4D4D"/>
                <w:spacing w:val="0"/>
                <w:sz w:val="23"/>
                <w:szCs w:val="23"/>
                <w:shd w:val="clear" w:fill="FFFFFF"/>
              </w:rPr>
              <m:t>+1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nary>
      </m:oMath>
      <w:r>
        <w:rPr>
          <w:rFonts w:hint="eastAsia" w:hAnsi="Cambria Math"/>
          <w:i w:val="0"/>
          <w:sz w:val="24"/>
          <w:lang w:val="en-US" w:eastAsia="zh-CN"/>
        </w:rPr>
        <w:t>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>
      <w:pPr>
        <w:ind w:firstLine="480" w:firstLineChars="200"/>
        <w:contextualSpacing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假设该二叉树总共有n个结点(n=n0+n1+n2)，则该二叉树总共会有n-1条边，度为2的结点会延伸出两条边，同理，度为1的结点会延伸出一条边，则可列公式：n-1 = 2*n2 + 1*n1 ，合并可得：2*n2 + 1*n1 +1 =n0 + n1 + n2 ，则 n0=n2+1。</w:t>
      </w:r>
    </w:p>
    <w:p>
      <w:pPr>
        <w:ind w:firstLine="480" w:firstLineChars="200"/>
        <w:contextualSpacing/>
        <w:jc w:val="left"/>
        <w:rPr>
          <w:rFonts w:hint="eastAsia"/>
          <w:bCs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hint="eastAsia" w:eastAsiaTheme="minor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 xml:space="preserve">B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存储结构。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二叉链表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三叉链表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索引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顺序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hint="eastAsia" w:eastAsiaTheme="minor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肯定发生变化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可能发生变化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不会发生变化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无法确定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 xml:space="preserve">(  </w:t>
      </w:r>
      <w:r>
        <w:rPr>
          <w:rFonts w:hint="eastAsia"/>
          <w:color w:val="000000"/>
          <w:sz w:val="24"/>
          <w:lang w:val="en-US" w:eastAsia="zh-CN"/>
        </w:rPr>
        <w:t>B</w:t>
      </w:r>
      <w:r>
        <w:rPr>
          <w:color w:val="000000"/>
          <w:sz w:val="24"/>
        </w:rPr>
        <w:t>    )</w:t>
      </w:r>
      <w:r>
        <w:rPr>
          <w:rFonts w:hint="eastAsia"/>
          <w:sz w:val="24"/>
        </w:rPr>
        <w:t>。</w:t>
      </w:r>
    </w:p>
    <w:p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(!T) return 0;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hint="eastAsia" w:eastAsiaTheme="minor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的后序序列为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A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不确定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hint="eastAsia" w:eastAsiaTheme="minorEastAsia"/>
          <w:sz w:val="24"/>
        </w:rPr>
        <w:t>简述由先序序列和中序序列构造二叉树的基本操作方法。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1.先在先序遍历中找到根结点A，再通过A在中序遍历的位置找出左右子树。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2.在A的左子树中，通过先序找到左子树的根结点，转1。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3.在A的左右子树中，通过先序找到右子树的根结点，转1。</w:t>
      </w:r>
    </w:p>
    <w:p>
      <w:pPr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通过递归算法实现，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struct TreeNode* buildTree(int* preorder, int* inorder, int len){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if(len == 0)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    return NULL;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// 每次选中先序遍历数组中的第一个数据作为根节点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int val = preorder[0];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int index = 0;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// 找到根节点在中序遍历数组中的位置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while(inorder[index] != val)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    index++;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struct TreeNode* node = malloc(sizeof(struct TreeNode));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node-&gt;val = val;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// 递归左树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node-&gt;left = buildTree(preorder + 1, inorder, index);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// 递归右树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node-&gt;right = buildTree(preorder + index + 1, inorder + index + 1, len - index - 1);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 xml:space="preserve">    return node;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}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hint="eastAsia" w:eastAsiaTheme="minor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hint="eastAsia" w:eastAsiaTheme="minorEastAsia"/>
          <w:sz w:val="24"/>
        </w:rPr>
        <w:t>，试画出该二叉树。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391150" cy="316039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的中序序列和后序序列分别为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2118360" cy="192024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中叶子结点的数目。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int </w:t>
      </w:r>
      <w:r>
        <w:rPr>
          <w:rFonts w:hint="eastAsia" w:eastAsiaTheme="minorEastAsia"/>
          <w:sz w:val="24"/>
          <w:lang w:val="en-US" w:eastAsia="zh-CN"/>
        </w:rPr>
        <w:t>LeafNum</w:t>
      </w:r>
      <w:r>
        <w:rPr>
          <w:rFonts w:hint="eastAsia" w:eastAsiaTheme="minorEastAsia"/>
          <w:sz w:val="24"/>
        </w:rPr>
        <w:t>(BTNode *t)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int n1,n2;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if(t==NULL)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return 0;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else if(t-&gt;lchild==NULL&amp;&amp;t-&gt;rchild==NULL)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return 1;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else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n1=</w:t>
      </w:r>
      <w:r>
        <w:rPr>
          <w:rFonts w:hint="eastAsia" w:eastAsiaTheme="minorEastAsia"/>
          <w:sz w:val="24"/>
          <w:lang w:val="en-US" w:eastAsia="zh-CN"/>
        </w:rPr>
        <w:t>LeafNum</w:t>
      </w:r>
      <w:r>
        <w:rPr>
          <w:rFonts w:hint="eastAsia" w:eastAsiaTheme="minorEastAsia"/>
          <w:sz w:val="24"/>
        </w:rPr>
        <w:t>(t-&gt;lchild);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  <w:lang w:val="en-US" w:eastAsia="zh-CN"/>
        </w:rPr>
        <w:t>n2=LeafNum</w:t>
      </w:r>
      <w:r>
        <w:rPr>
          <w:rFonts w:hint="eastAsia" w:eastAsiaTheme="minorEastAsia"/>
          <w:sz w:val="24"/>
        </w:rPr>
        <w:t>(t-&gt;rchild);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return n1+n2;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的左子树和右子树。</w:t>
      </w:r>
    </w:p>
    <w:p>
      <w:pPr>
        <w:ind w:firstLine="240" w:firstLineChars="100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void SwapTree(BiTree *T)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BitNode *temp;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if (*T)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{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temp = (*T)-&gt;lchild;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(*T)-&gt;lchild = (*T)-&gt;rchild;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(*T)-&gt;rchild = temp;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SwapTree(&amp;((*T)-&gt;lchild));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SwapTree(&amp;((*T)-&gt;rchild));</w:t>
      </w:r>
    </w:p>
    <w:p>
      <w:pPr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}</w:t>
      </w:r>
    </w:p>
    <w:p>
      <w:pPr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contextualSpacing/>
        <w:jc w:val="left"/>
        <w:rPr>
          <w:rFonts w:hint="eastAsia" w:eastAsiaTheme="minorEastAsia"/>
          <w:sz w:val="24"/>
          <w:lang w:val="en-US" w:eastAsia="zh-CN"/>
        </w:rPr>
      </w:pPr>
      <w:bookmarkStart w:id="2" w:name="_GoBack"/>
      <w:bookmarkEnd w:id="2"/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r>
        <w:rPr>
          <w:rFonts w:hint="eastAsia" w:eastAsiaTheme="minor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指针写入左子树的最后一个叶子结点右指针域。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线索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根结点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前驱结点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后继结点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hint="eastAsia" w:eastAsiaTheme="minor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hint="eastAsia" w:eastAsiaTheme="minorEastAsia"/>
          <w:sz w:val="24"/>
        </w:rPr>
        <w:t>在先序序列中的后继。</w:t>
      </w:r>
    </w:p>
    <w:p>
      <w:pPr>
        <w:ind w:left="419" w:leftChars="113" w:hanging="182" w:hangingChars="76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BiTree PreNext(BiT</w:t>
      </w:r>
      <w:r>
        <w:rPr>
          <w:rFonts w:hint="eastAsia" w:eastAsiaTheme="minorEastAsia"/>
          <w:sz w:val="24"/>
          <w:lang w:val="en-US" w:eastAsia="zh-CN"/>
        </w:rPr>
        <w:t>r</w:t>
      </w:r>
      <w:r>
        <w:rPr>
          <w:rFonts w:hint="eastAsia" w:eastAsiaTheme="minorEastAsia"/>
          <w:sz w:val="24"/>
        </w:rPr>
        <w:t>ee p)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</w:t>
      </w:r>
      <w:r>
        <w:rPr>
          <w:rFonts w:hint="eastAsia" w:eastAsiaTheme="minorEastAsia"/>
          <w:sz w:val="24"/>
        </w:rPr>
        <w:t>BiT</w:t>
      </w:r>
      <w:r>
        <w:rPr>
          <w:rFonts w:hint="eastAsia" w:eastAsiaTheme="minorEastAsia"/>
          <w:sz w:val="24"/>
          <w:lang w:val="en-US" w:eastAsia="zh-CN"/>
        </w:rPr>
        <w:t>r</w:t>
      </w:r>
      <w:r>
        <w:rPr>
          <w:rFonts w:hint="eastAsia" w:eastAsiaTheme="minorEastAsia"/>
          <w:sz w:val="24"/>
        </w:rPr>
        <w:t>ee</w:t>
      </w:r>
      <w:r>
        <w:rPr>
          <w:rFonts w:hint="eastAsia" w:eastAsiaTheme="minorEastAsia"/>
          <w:sz w:val="24"/>
          <w:lang w:val="en-US" w:eastAsia="zh-CN"/>
        </w:rPr>
        <w:t xml:space="preserve"> next;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if(p-&gt;Rtag == 1)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next = p-&gt;RChild;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else if(p-&gt;LChild)</w:t>
      </w:r>
    </w:p>
    <w:p>
      <w:pPr>
        <w:ind w:firstLine="480" w:firstLineChars="200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next = p-&gt;LChild;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}else{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next = p-&gt;RChild;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return next;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 xml:space="preserve">(  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</w:p>
    <w:p>
      <w:pPr>
        <w:jc w:val="left"/>
        <w:rPr>
          <w:rFonts w:hint="eastAsia" w:hAnsi="宋体"/>
          <w:sz w:val="24"/>
        </w:rPr>
      </w:pPr>
      <w:r>
        <w:rPr>
          <w:rFonts w:hint="eastAsia" w:eastAsiaTheme="minorEastAsia"/>
          <w:sz w:val="24"/>
        </w:rPr>
        <w:t>3-17</w:t>
      </w:r>
      <w:r>
        <w:rPr>
          <w:rFonts w:hint="eastAsia" w:hAnsi="宋体"/>
          <w:sz w:val="24"/>
        </w:rPr>
        <w:t>设计一个求结点</w:t>
      </w:r>
      <w:r>
        <w:rPr>
          <w:rFonts w:hAnsi="宋体"/>
          <w:sz w:val="24"/>
        </w:rPr>
        <w:t>x</w:t>
      </w:r>
      <w:r>
        <w:rPr>
          <w:rFonts w:hint="eastAsia" w:hAnsi="宋体"/>
          <w:sz w:val="24"/>
        </w:rPr>
        <w:t>在二叉树中的双亲结点算法。</w:t>
      </w:r>
    </w:p>
    <w:p>
      <w:pPr>
        <w:jc w:val="left"/>
        <w:rPr>
          <w:rFonts w:hint="eastAsia" w:hAnsi="宋体"/>
          <w:sz w:val="24"/>
        </w:rPr>
      </w:pPr>
      <w:bookmarkStart w:id="1" w:name="_习题5，图"/>
      <w:bookmarkEnd w:id="1"/>
      <w:r>
        <w:rPr>
          <w:rFonts w:hint="eastAsia" w:hAnsi="宋体"/>
          <w:sz w:val="24"/>
        </w:rPr>
        <w:t>BiTree FindParents(BiTree T,char x)</w:t>
      </w:r>
    </w:p>
    <w:p>
      <w:pPr>
        <w:jc w:val="left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/>
          <w:sz w:val="24"/>
        </w:rPr>
        <w:t>{</w:t>
      </w:r>
      <w:r>
        <w:rPr>
          <w:rFonts w:hint="eastAsia" w:hAnsi="宋体"/>
          <w:sz w:val="24"/>
          <w:lang w:val="en-US" w:eastAsia="zh-CN"/>
        </w:rPr>
        <w:t xml:space="preserve"> </w:t>
      </w:r>
    </w:p>
    <w:p>
      <w:pPr>
        <w:ind w:firstLine="720" w:firstLineChars="30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If(T != NULL)</w:t>
      </w:r>
    </w:p>
    <w:p>
      <w:pPr>
        <w:ind w:firstLine="720" w:firstLineChars="30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ind w:firstLine="1200" w:firstLineChars="50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if(T-&gt;lchild != NULL &amp;&amp; T-&gt;lchild-&gt;data == x) return T;</w:t>
      </w:r>
    </w:p>
    <w:p>
      <w:pPr>
        <w:ind w:left="1197" w:leftChars="570" w:firstLine="0" w:firstLineChars="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if(T-&gt;rchild != NULL &amp;&amp; T-&gt;rchild-&gt;data == x) return T;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 FindParents(T-&gt;lchild,x);</w:t>
      </w:r>
    </w:p>
    <w:p>
      <w:pPr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  <w:lang w:val="en-US" w:eastAsia="zh-CN"/>
        </w:rPr>
        <w:t xml:space="preserve">   </w:t>
      </w:r>
      <w:r>
        <w:rPr>
          <w:rFonts w:hint="eastAsia" w:hAnsi="宋体"/>
          <w:sz w:val="24"/>
        </w:rPr>
        <w:t>FindParents(T-&gt;rchild,x);</w:t>
      </w:r>
    </w:p>
    <w:p>
      <w:pPr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  <w:lang w:val="en-US" w:eastAsia="zh-CN"/>
        </w:rPr>
        <w:t xml:space="preserve">   </w:t>
      </w:r>
      <w:r>
        <w:rPr>
          <w:rFonts w:hint="eastAsia" w:hAnsi="宋体"/>
          <w:sz w:val="24"/>
        </w:rPr>
        <w:t>}</w:t>
      </w:r>
    </w:p>
    <w:p>
      <w:pPr>
        <w:jc w:val="left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 xml:space="preserve">       return NULL;</w:t>
      </w:r>
    </w:p>
    <w:p>
      <w:pPr>
        <w:jc w:val="left"/>
        <w:rPr>
          <w:rFonts w:eastAsiaTheme="minorEastAsia"/>
          <w:sz w:val="24"/>
        </w:rPr>
      </w:pPr>
      <w:r>
        <w:rPr>
          <w:rFonts w:hint="eastAsia" w:hAnsi="宋体"/>
          <w:sz w:val="24"/>
        </w:rPr>
        <w:t>}</w:t>
      </w:r>
    </w:p>
    <w:sectPr>
      <w:footerReference r:id="rId3" w:type="default"/>
      <w:pgSz w:w="11906" w:h="16838"/>
      <w:pgMar w:top="1701" w:right="1701" w:bottom="1701" w:left="170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113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2NjBmNzNlYzdjMGIxODJkMDgxNjQ1OTRmMjQ5MzUifQ=="/>
  </w:docVars>
  <w:rsids>
    <w:rsidRoot w:val="00EA0B62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1BFF"/>
    <w:rsid w:val="006026AF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  <w:rsid w:val="27AE1E04"/>
    <w:rsid w:val="38DD61B6"/>
    <w:rsid w:val="422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qFormat/>
    <w:locked/>
    <w:uiPriority w:val="0"/>
    <w:rPr>
      <w:b/>
      <w:bCs/>
      <w:kern w:val="44"/>
      <w:sz w:val="44"/>
      <w:szCs w:val="44"/>
    </w:rPr>
  </w:style>
  <w:style w:type="character" w:customStyle="1" w:styleId="13">
    <w:name w:val="页眉 Char"/>
    <w:basedOn w:val="9"/>
    <w:link w:val="5"/>
    <w:qFormat/>
    <w:locked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qFormat/>
    <w:locked/>
    <w:uiPriority w:val="99"/>
    <w:rPr>
      <w:kern w:val="2"/>
      <w:sz w:val="18"/>
      <w:szCs w:val="18"/>
    </w:rPr>
  </w:style>
  <w:style w:type="character" w:customStyle="1" w:styleId="15">
    <w:name w:val="批注框文本 Char"/>
    <w:basedOn w:val="9"/>
    <w:link w:val="3"/>
    <w:qFormat/>
    <w:locked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wMDQzOTUwOTcwIiwKCSJHcm91cElkIiA6ICI0NjI1NDg5OTkiLAoJIkltYWdlIiA6ICJpVkJPUncwS0dnb0FBQUFOU1VoRVVnQUFBdklBQUFHNkNBWUFBQUJxZUtMUUFBQUFDWEJJV1hNQUFBc1RBQUFMRXdFQW1wd1lBQUFnQUVsRVFWUjRuTzNkZTVSVjVYMC80TzhaQmhTVUlTSmVpVVJDS2pVbWtabUprRVNOMXlTeWFBSmFqV21XU1RWcFl6Ukdjek9OUzBBTmF0TmFiNjFycGRXa3JRbGE3NUtJTGwxcWxjWXJ6VEFZUUIxaEVDOE1nZ0k2T0Z4bTRPemZIdzM1b1hPRzY1eTl6NTd6UEg4eDc3djNyTTlLM3IzbjQ1NzM3SWtBQUFBQUFBQUFBQUFBQUFBQUFBQUFBQUFBQUFBQUFBQUFBQUFBQUFBQUFBQUFBQUFBQUFBQUFBQUFBQUFBQUFBQUFBQUFBQUFBQUFBQUFBQUFBQUFBQUFBQUFBQUFBQUFBQUFBQUFBQUFBQUFBQUFBQUFBQUFBQUFBQUFBQUFBQUFBQUFBQUFBQUFBQUFBQUFBQUFBQUFBQUFBQUFBQUFBQUFBQUFBQUFBQUFBQUFBQUFBQUFBQUtDQ0ZiSU9BT1JEUTBQRG94RnhmTlk1cWttU0pMT2JtNXZIWlowRGdNcFVrM1VBSURlVStKUVZDb1d4V1djQW9ITFZaaDBBeUplbXBxYXNJMVNGeHNiR3JDTUFVT0U4a1FjQWdCeFM1QUVBSUljVWVRQUF5Q0ZGSGdBQWNraVJCd0NBSEZMa0FRQWdoeFI1QUFESUlVVWVBQUJ5U0pFSEFJQWNVdVFCQUNDSGFyTU9BTkRiTm0zYUZDKysrR0swdHJiR3FsV3JZdVBHamJISEhudkVBUWNjRUljZWVtanN0OTkrV1VjRWdGMm15QU45eHJKbHkrTG1tMitPaHg1NktOcmIyM3M4YnZUbzBmRlhmL1ZYTVdIQ2hLaXA4WXRKQVBMSlR6QWc5NUlraWVuVHA4Y3BwNXdTZDk1NTUxWkxmRVJFUzB0TFhIcnBwWEhXV1dmRjh1WExVMG9KQUwxTGtRZHlyVmdzeHFXWFhoclhYbnR0ZEhaMjd0QzU4K2ZQVitZQnlDMUZIc2kxcTY2NkttYk9uTG5UNXk5ZnZqd3V1dWlpU0pLa0YxTUJRUG5aSXcvazFxeFpzK0tPTys0b09iZnZ2dnZHRjcvNHhSZzFhbFFrU1JLTEZ5K09tVE5ubG56Ni90eHp6OFZERHowVUo1MTBVcmtqQTBDdlVlU0JYQ29XaTNIZGRkZVZuUHZDRjc0UVU2Wk1pWUVEQjc1bi9Nd3p6NHh6emprbjVzK2YzKzJjTys2NFE1RUhJRmRzclFGeTZlbW5uNDVYWDMyMTIvaWYvL21meDdScDA3cVYrSWlJUVlNR3hmbm5uMS95KzgyYk55L1dyRm5UNnprQm9Gd1VlU0NYWnMyYVZYTDhxMS85YXZUcjE2L0g4dzQ3N0xDUzQ4VmlNUll1WE5ncjJRQWdEYmJXQUxsVWFudE1STVRVcVZOajZ0U3BPL1U5VjZ4WXNTdVJBQ0JWbnNnRHVkVFcxdGJyMzNQRGhnMjkvajBCb0Z3VWVTQ1hPam82ZXYxN2VnVWxBSG1peUFPNVZGUGo5Z1ZBZGJOSEhzaWxEM3pnQS9IV1cyOTFHNy93d2d2aksxLzVTZ2FKQUNCZEhta0J1ZlNoRDMybzVMZzN6d0JRTFJSNUlKY2FHaHBLamovODhNTWxuOVFEUUYranlBTzU5SVV2ZktIa2VFZEhSNXg3N3JueDhzc3ZiL043dExXMXhULy84ei9Id3c4LzNOdnhBS0RzN0pFSGNtbmt5SkZ4M0hISHhXT1BQZFp0cnJXMU5iNzg1Uy9IRVVjY0VRME5EWEhnZ1FmR2JydnRGaHMyYkloMzNua25Ybjc1NVpnM2IxNjg5TkpMRVJFeFpjcVV0T01Ed0M1VDVJSGN1dkRDQzZPcHFTbmEyOXU3elJXTHhYajIyV2ZqMldlZnpTQVpBSlNmclRWQWJ1MjMzMzV4L2ZYWHh4NTc3SkYxRkFCSW5TSVA1Tm9uUHZHSitNLy8vTThZUFhyMFRwMWZLQlNpcnE2dWwxTUJRUG5aV2dQazNvYy8vT0dZUG4xNlBQVFFRM0gzM1hmSGM4ODlGOFZpY2F2bkRCOCtQSTQrK3VnNDdiVFQ0dUNERDA0bktBRDBJa1VlNkJOcWFtcGkvUGp4TVg3OCtHaHZiNDhYWG5naFhuLzk5V2h2YjQ5Tm16YkY3cnZ2SG52c3NVY2NlT0NCY2ZEQkI4ZCsrKzJYZFdRQTJDV0tQTkRuMU5YVnhiaHg0MkxjdUhGWlJ3R0FzckZISGdBQWNraVJCd0NBSEZMa0FRQWdoeFI1QUFESUlVVWVBQUJ5U0pFSEFJQWM4dnBKWUljME5qWm1IUUVBQ0Uva2dlMlVKTW5zckROVW9mbFpCd0FBZ0V3ME5EUWtEUTBOU2RZNUFLQzNlU0lQQUFBNXBNZ0RBRUFPS2ZJQUFKQkRpandBQU9TUUlnOEFBRG1reUFNQVFBNHA4Z0FBa0VPS1BBQUE1SkFpRHdBQU9hVElBd0JBRGlueUFBQ1FRNG84QUFEa2tDSVBBQUE1cE1nREFFQU9LZklBQUpCRGhhd0R3UFlZTTJiTWFZVkNZVnpXT2NpZlFxSHd3NGlJSkVtdXpqb0x1ZEFaRVRjME56ZTNaUjBFWUZ0cXN3NEEyNk9tcHViV3NGN1pCWnNMUFd5SERSRnhXZFloQUxaRk1TSXZhaU1pa2lSUnh0aFJJeU9pZjBTOGxIVVFLdDdFUXFIdzJheERBR3d2Ulo1Y2FXNXV2aWJyREVEZjFORFFjRkJFS1BKQWJ0Z2pUMFdxcjY4L0lTTEdiLzY2aDMzT1R6YzNOOStkZGphZ2IvaklSejZ5VzExZDNlVkpraFFpSWdxRnduRVIwWkFreVZNUjhmUWZ4NUlOR3paY3ZHREJnczRzc3dLVTRvazhsV3BqcVQzTlc0NXQyclRwbEhRakFYM0pva1dMTmpRME5KeFFLQlRxdHh3dkZBcWZpWWpQL1BITFo1UjRvRko1L1NRVnFibTUrY2trU1ZadDVaRDJqUnMzM3A5YUlLQlBTcEprNWpZT3VTZVZJQUE3UVpHblVtMk1pTnUzTXYrSXAyVEFydHEwYWRNdEVaSDBNSjEwZFhYWnZnZFVMRVdlU3Riams3QWtTZTVNTXdqUU4vM2hEMzlvU1pMaytSNm1tK2ZObTdjNDFVQUFPMENScDJLdFdiUG1keEhSL3Y3eEpFazZWcTllUFNPRFNFQWZsQ1JKVDl2MGJLc0JLcG9pVDhWYXRHalJoaVJKN25yL2VLRlErTzhsUzVhc3p5SVQwUGYwNjlkdmVxbnhRcUZnV3cxUTBSUjVLbHFTSk4xK2tCYUxSVDljZ1Y3VDFOUTBMMG1TaFZ1T0pVbXlvS21wNmNXc01nRnNEMFdlaXJaaXhZckhJNkpqaTZGMVBud0c5TFpDb2ZEKzdUWHVNMERGVStTcGFHMXRiV3NqWXN2OThMTVdMRmp3YmxaNWdMNHBTWkpidHZ6YXRob2dEeFI1S2w2eFdOeHluN3dQdVFLOXJybTUrZmRKa2l6NTQ1Y0w1OHlaODRjczh3QnNEMFdlaXJkdTNicEhJMko5a2lTZFhWMWRkMlNkQitpYkNvWENBeEVSU1pKNFd3MlFDNG84RmErbHBXVk5raVF6QzRYQ0UvUG16VnVkZFI2Z2J5b1dpN2YrOFovZDNwWUZVSWtVZVhJaFNaSTdraVN4clFZb203bHo1ejRaRWYvVDNOejgrNnl6QUd5UFF0WUJTRmREUThPakVYRjgxam1xU1pJa3M1dWJtOGRsblFQUzRqNlRQdmNacUU2ZXlGY2ZQMXhUVmlnVXhtYWRBVkxtUHBNeTl4bW9UclZaQnlBYlRVMU5XVWVvQ28yTmpWbEhnTXk0ejZURGZRYXFseWZ5QUFDUVE0bzhBQURra0NJUEFBQTVwTWdEQUVBTytiQXJtZXJwUTFwVHBreUpTWk1tcFp3R3FIYkZZakZtelpvVmp6LytlUHpoRDMrSWxTdFh4dnIxNjJPUFBmYUlBdzg4TUw3NXpXL0c4Y2Q3S1E5UUdSUjVBSWlJbHBhV21EeDVjaXhldkxqYlhIdDdlN1MzdDhmQ2hRc1ZlYUJpS1BJQVZMM1pzMmZIQlJkY0VKMmRuVmxIQWRodTlzZ0RVTldXTDE4ZUYxNTRvUklQNUk0aUQwQlZ1L0hHRytQZGQ5L3RjWDdJa0NGeDBFRUhSZi8rL1ZOTUJiQnR0dFlBVUxVNk96dmpvWWNlS2prM2RPalErTm5QZnZhbkQrV3ZXN2N1VnE5ZW5XWThnSzFTNUFHb1dpKzg4RUtzVzdldTVOeTU1NTc3bmpkckRSdzRNQVlPSEpoV05JQnRzclVHZ0tyMTVwdHY5amozNlU5L09zVWtBRHRPa1FlZ2FtMXRiL3krKys2YlloS0FIYWZJQTBBSk5UVitSQUtWelI1NWNxR3pzelBtekprVHk1WXRpN2ZmZmp1R0RCa1NJMGFNaURGanhrUnRyV1VNQUZRZkRZaUt0bjc5K3ZqNXozOGV2LzN0YjZPOXZiM2IvSjU3N2hsZitjcFg0cXl6em9yZGQ5ODlnNFJBM216NUFkWWRQYTZwcWFtMzR3RHNOTDgzcEdLOS92cnI4Yld2ZlMybVQ1OWVzc1JIL04vKzFsLzg0aGZ4OWE5L1BWYXVYSmx5UWdDQTdDanlWS1NPam83NDN2ZStGNHNYTDk2dTQxdGJXK09jYzg3eGx4a0JnS3FoeUZPUi91M2YvaTFlZnZubEhUcW50YlUxYnJycHBqSWxBZ0NvTFBiSVU1RTZPam9pSXFLMnRqYkdqeDhmalkyTjBiOS8vMmh0YlkwWk0yYkVxbFdyU3A1MzIyMjN4VmxublJXREJnMUtNeTZRSTRjY2NzaWYvdjNPTysvRTh1WEx0M2tjUUNWUzVLbFlRNGNPalJ0dXVDRkdqeDc5bnZHdmZlMXI4ZTF2Znp0YVdscTZuYk4yN2RwNCtPR0hZK0xFaVduRkJITG12Lzdydi83MDd4a3pac1MwYWRPMmVSeEFKYksxaG9wMTVaVlhkaXZ4RVJGMWRYVnh4UlZYOVBpTzUrYm01bkpIQXdESW5DSlBSVHI4OE1QamlDT082SEYrNU1pUlBiNUM3b1VYWGloWExBQ0FpcUhJVTVIR2poMjd6V01PUC96d2t1TTk3WjhIQU9oTEZIa3EwckJodzdaNXpONTc3MTF5Zk0yYU5iMGRCd0NnNGlqeVZLVGEybTEvRGp0SmtwTGovZnIxNiswNEFBQVZSNUVudDNwNjhsNVhWNWR5RWdDQTlDbnlWS1IxNjladDg1alcxdGFTNHoxdHVRRUE2RXNVZVNyU3R0NDhzM0hqeG5qbW1XZEt6aDEyMkdIbGlBUUFVRkVVZVNyU0k0ODhFaXRXck9oeC9wNTc3b24yOXZhU2MvWDE5ZVdLQlFCUU1SUjVLdEtHRFJ2aXdnc3ZMRm5XZi8vNzM4ZjExMTlmOHJ6Qmd3ZkhzY2NlVytaMEFBRFoyL2FyUVNBajgrZlBqMU5QUFRWT1B2bmtHRFZxVkt4ZHV6Wm16NTRkRHovOGNCU0x4Wkxubkh6eXliSDc3cnVubkJRQUlIMktQQlZ0NWNxVjhZdGYvR0s3amgwK2ZIajg3ZC8rYlprVEFRQlVCbHRycUVpalI0L2VvZU1IRFJvVVYxeHhSUXdhTktoTWlRQUFLb3NpVDBYNjhwZS9IQ2VmZlBKMkhidlhYbnZGRFRmY0VCLy8rTWZMbkFvQW9ISW84bFNzeVpNbngrVEprM3Q4TC95Z1FZUGkxRk5Qalh2dXVTY09QL3p3bE5NQkFHVExIbmt5MWRUVXROWDVrMDgrT1NaT25CaE5UVTN4eWl1dnhKbzFhMkxJa0NFeGZQandxSyt2andFREJxU1VGT2lMSmsyYUZKTW1UY282QnNCT1VlU3BlRFUxTlhIRUVVZkVFVWNja1hVVUFJQ0tZV3NOQUFEa2tDSVBBQUE1Wkd0TmxXcHNiTXc2QXRESHVjOEFsSmNuOGxVbVNaTFpXV2VvUXZPekRnQnBjcC9KaFBzTUFKV3BvYUVoYVdob1NMTE9BZlJkN2pOQTNuZ2lEd0FBT2FUSUF3QkFEaW55QUFDUVE0bzhBQURra0NJUEFBQTVwTWdEQUVBT0tmSUFBSkJEaWp3QUFPU1FJZzhBQURta3lBTUFRQTRwOGdBQWtFT0tQQUFBNUpBaUR3QUFPVlRJT2tBMUdqTm16R21GUW1GYzFqbnlwRkFvL0RBaUlrbVNxN1BPa2lkSmtzeWJPM2Z1elZubmdEeG9hR2hJSXR4bk5uUC9nTXBYbTNXQWFsUlRVM05yK045K3Ayd3U5R3lmUXFFUUVlRUhNV3lmdFJFeHlIM20vN2gvUU9YelJENEY5ZlgxSjBURStNMWZiL0ZENG8zTlkwbVNORWZFSXlsSHk1T1JFZEUvSWw3S09raWxLaFFLWXlQaW1DMkc5by9vOW5UeDZlYm01cnRURFFZNU1XYk1tQ09yOWJlbDdoK1FUNTRLcDJOakQwOTQ5dC84ajJLeGVOTnp6ejEzYjRxWjZHUHE2K3VQS1JRS3A3OS9mTXUxdDJuVHBsUFNUUVg1TVhmdTNDY2o0c21zYzJUQi9RUHl5WWRkVTlEYzNQeGtraVNydG5KSSs4YU5HKzlQTFJCOWtuVUc3Q3ozRDhnblJUNGRHeVBpOXEzTVA3Smd3WUxPdE1MUVoxbG53TTV5LzRBY1V1VFRjMDlQRTBtUzNKbG1FUG8wNnd6WVdlNGZrRE9LZkVyV3JGbnp1NGhvZi85NGtpUWRxMWV2bnBGQkpQb2c2d3pZV2U0ZmtEK0tmRW9XTFZxMElVbVN1OTQvWGlnVS9udkpraVhyczhoRTMyT2RBVHZML1FQeVI1RlBVWklrM1Y3YlZTd1d2Y3FMWG1XZEFUdkwvUVB5UlpGUDBZb1ZLeDZQaUk0dGh0WjFkWFc1UWRLcnJETmdaN2wvUUw0bzhpbHFhMnRiR3hGYjdqT2N0V0RCZ25lenlrUGZaSjBCTzh2OUEvSkZrVTlac1ZqY2N2K2hEdzlSRnRZWnNMUGNQeUEvRlBtVXJWdTM3dEdJV0o4a1NXZFhWOWNkV2VlaGI3TE9nSjNsL2dINW9jaW5yS1dsWlUyU0pETUxoY0lUOCtiTlc1MTFIdm9tNnd6WVdlNGZrQisxV1Flb1JrbVMzQkVSKzJlZGc3N05PZ04ybHZzSDVFTWg2d0M3b3FHaDRkR0lPRDdySE5Va1NaTFp6YzNONDdMT2tTYnJMSDNWdU03b205dy8wdWYrUVRYSis5WWFOOGVVRlFxRnNWbG55SUIxbHJJcVhXZjBUZTRmS1hQL29KcjBpYTAxVFUxTldVZW9DbzJOalZsSHlKUjFsbzVxWDJmMFRlNGY2WEQvb05yay9ZazhBQUJVSlVVZUFBQnlTSkVIQUlBY1V1UUJBQ0NIK3NTSFhZRnRtekZqUmt5Yk5xM2tuQS9pUWZYbzZRT2hVNlpNaVVtVEpxV2NCdGdWbnNnREFFQU9LZklBQUpCRGlqd0FBT1NRSWc4QUFEbWt5QU1BUUE0cDhnQUFrRU9LUEFBQTVKQWlEd0FBT2FUSUF3QkFEdm5McmlubzZ1cUsxdGJXV0xKa1NheFlzU0k2T3p0anQ5MTJpMzMyMlNkR2p4NGRJMGVPekRvaU9WY3NGdU81NTU2TDExNTdMVmF0V2hXREJnMksvZmZmUDQ0NDRvZ1lPSEJnMXZHQUhIcjMzWGVqcWFrcGxpMWJGdXZYcjQrOTl0b3JQdmF4ajhXb1VhT3lqZ2I4a1NKZkpxdFdyWW9ISG5nZy91ZC8vaWZtelpzWG5aMmRQUjQ3ZlBqd09QMzAwK1AwMDArUDJsci9sN0Q5MXE1ZEc3Lzg1Uy9qM252dmpYZmVlYWZiL01DQkErUExYLzV5bkh2dXVSbWtBL0tvbzZNanJydnV1bmpnZ1FkaS9mcjEzZVpIalJvVlAvakJEK0pUbi9wVUJ1bUFMV21OWlhEYmJiZkZkZGRkRjExZFhkdDEvTktsUytPYWE2NkpCeDk4TUs2Ly92b1lPblJvbVJQU0Y3ejAwa3R4d1FVWHhJb1ZLM284WnQyNmRYSHp6VGRIUzB0TG5IRENDU21tQS9Mb2xWZGVpZlBQUHo5ZWYvMzFIbzlwYlcyTjczNzN1ekZseXBUNDBwZStsR0k2NFAzc2tTK0Q1NTU3YnJ0TC9KYWVmLzc1K1A3M3Z4K2JObTBxUXlyNmtwYVdsamo3N0xPM1d1SzM5TXd6ejhUMDZkUExuQXJJcy9iMjlyamdnZ3UyV3VJM0t4YUw4ZmQvLy9meHlpdXZwSkFNNklraVgySG16NThmOTk1N2I5WXhxR0RyMTYrUG4vemtKOUhlM3I1RDUvbUJDMnpOalRmZUdLKzk5dHAySDkvWjJSbS8rdFd2eXBnSTJCWmJhOHBzMkxCaE1YYnMyQmc5ZW5Uc3M4OCswYTlmdjNqampUZml3UWNmakJkZWVLSGtPWGZlZVdlY2V1cXBLU2NsTDI2NjZhWjQ5ZFZYUzg3VjFOVEVTU2VkRkovODVDZGp0OTEyaTRVTEYvYTRmeDVnUyt2V3JZdUlpSkVqUjhha1NaTml2LzMyaTZWTGw4WmRkOTBWeTVZdEszbk93dzgvSEJkZmZISFUxSGd1Q0ZsUTVNdWtzYkV4emp6enpQalVwejVWOGdiMzFhOStOUzY2NktKNDVKRkh1czB0V3JRbzNucnJyUmcyYkZnYVVjbVJkZXZXeGQxMzMxMXlidURBZ2ZFdi8vSXZVVjlmLzZleGswNDZLYzQ0NDR3NDc3eno0c1VYWDB3ckpwQlR4eHh6VFB6RFAveEQ5Ty9mLzA5ako1OThjcHh4eGhuUjF0Ylc3ZmlPam81NDlkVlg0K0NERDA0eEpiQ1ovNFF1ZzNQT09TZHV2UEhHK014blB0UGpVNHFhbXByNDFyZSsxZVAzYUcxdExWYzhjdXl4eHg2TE5XdldsSno3d1E5KzhKNFN2OWxlZSswVi8vUlAveFFEQmd3b2R6d2d4K3JxNnVLblAvM3BlMHA4Uk1TUUlVUGl6RFBQN1BHODdkbFRENVNISWw4R0kwYU0yT1l4YjczMVZyejk5dHM5enE5Y3ViSTNJOUZIekprenArVDQwS0ZEWTlLa1NUMmVkOEFCQjhUeHh4OWZybGhBSDNEQ0NTZkVubnZ1V1hKdTdOaXhQWjczN3J2dmxpc1NzQTIyMXBSWlMwdExQUC84ODlIYTJocXZ2LzU2TEYyNk5KWXVYUm9iTm16WTZubGJlKzg4MWV2NTU1OHZPYjYxMy81c2R1aWhoOGFERHo1WWpsaEFIN0MxUC9TMDMzNzc5VGhYNmwzelFEb1UrVExZc0dGRDNINzc3WEg3N2JmSEcyKzhrWFVjK3BDMzNucXI1UGoyL0hYZ25wNjBBVVRFVnY4S3RLMTVVSmtVK1Y2MmRPblMrUDczdjIrUE8yWFIwLzU0SlIwQXFvOGkzNHMyYk5nUTU1OS9maXhac3FUYlhHMXRiUngxMUZGeDJHR0h4ZkRodytPREgveGdISGpnZ1hIaWlTZW1INVErWitQR2pkczhadk9yNVFDQXZrR1I3MFYzM1hWWHlSTC9nUTk4SUc2NjZhYjQ4SWMvL0o3eFlyR1lVakw2aXNHREI1ZjhJUFR5NWN1M2VXNnBWOGNCQVBubHJUVzk2TkZISHkwNWZ1cXBwM1lyOFJHS0ZUdHUzMzMzTFRuZTNOeTh6WE9mZnZycDNvNERBR1JJa2U5RlBlMkwzM3Z2dlV1T2U0TUlPK3F3d3c0ck9UNXYzcnhZc0dCQmorYzk5dGhqOGZMTEw1Y3JGZ0NRQVVXK0YvWDBDcTVaczJaMUczdnV1ZWZpbDcvOFpia2owY2VNR3pldXg3bkpreWVYM0dMVDB0SVMwNlpOSzJjc0FDQUQ5c2ozb3FGRGg4YUtGU3U2alQvenpETngzbm5ueFVrbm5SUzF0YlhSM053Y3Yvbk5iNktycXl1RGxPVFpaei83MlJnMmJGakoxMUMrK3VxcmNkcHBwOFhFaVJQam94LzlhQlNMeFpnN2QyN2NkOTk5MWhvQTlFR0tmQytxcjYrUGh4NTZxT1RjMDA4LzNXMlBjbDFkWGJTM3Q2Y1JqVDZpdHJZMnZ2V3RiOFdWVjE1WmNyNmpveU51dmZYV2tuT0ZRaUdTSkNsblBBQWdSYmJXOUtLdmZ2V3JPM1Q4ajM3MG96SWxvUy83eTcvOHl6anFxS04yNkp5NnVycjQ2Ny8rNnpJbEFnQ3lvTWozb285OTdHTng3cm5uYnRleFo1MTFWa3lZTUtITWllaXJycnJxcWpqNjZLTzM2OWpCZ3dmSFZWZGRGUWNkZEZDWlV3RUFhVkxrZTlrM3Yvbk51T0tLSzJMLy9mY3ZPYi92dnZ2RzVaZGZIdWVkZDE3S3llaExCZ3dZRU5kZWUyMU1uVG8xRGpqZ2dKTEg5T3ZYTDQ0NzdyaTQ3YmJiNHBPZi9HVEtDUUdBY2l0a0hXQlhORFEwSkJFUlRVMU5XVWZwWnRPbVRURi8vdnhvYVdtSk5Xdld4TUNCQStPUVF3NkordnI2Nk5ldlg5Ynhka3BqWTJORVJNeVpNeWZYNjJaSFZmSTYyNnlscFNWYVdscGkxYXBWc2Z2dXU4YysrK3dURFEwTnNkZGVlMlVkYllkVjZ6cWpiOHJEL2FNdmNmK2cydml3YTVuMDY5Y3ZEai84OERqODhNT3pqa0lWR0QxNmRJd2VQVHJyR0FCQWlteXRBUUNBSEZMa0FRQWdoL3JFMXByTmUrS2duS3d6WUdlNWZ3RGxrT3NuOGttU3pNNDZReFdhbjNXQXRGbG5tYWk2ZFViZjVQNlJDZmNQQVBLdG9hRWgyZnpHRElBZDRmNEIrWkRySi9JQUFGQ3RGSGtBQU1naFJSNEFBSEpJa1FjQWdCeFM1QUVBSUljVWVRQUF5Q0ZGSGdBQWNraVJCd0NBSEZMa0FRQWdoeFI1QUFESUlVVWVBQUJ5U0pFSEFJQWNVdVFCQUNDSEZIa0FBTWdoUlI0QUFIS29OdXNBVUFuR2pCbHpXcUZRR0pkMURxQTAxMmcyNnV2ci95bnJESG1XSk1tOHVYUG4zcHgxRHZvdVJSNGlvcWFtNXRib205ZkQrcXdEUUcvb3c5ZG9SU3NVQ2ovTU9rT2VGUXFGaUFoRm5ySnhVNFQvVXhzUmtTUkpuL3FobFNUSnZLd3pRQy9wazlkb0JSc1pFZjBqNHFXc2crUlZvVkM0T3VzTTlIMktQR3lodWJuNW1xd3pBRDF6alpJWERRME5panhsVjhnNkFHU2h2cjcraElnWXYvbnJ6YjgrVHBKa3l4dnYwODNOelhlbm5RMXdqWkkvMWl4WjhFU2Vhcld4MU43UExjYzJiZHAwU3JxUmdDMjRSc2tiYTViVWVmMGtWYW01dWZuSkpFbFdiZVdROW8wYk45NmZXaURnUFZ5ajVJMDFTeFlVZWFyVnhvaTRmU3Z6anl4WXNLQXpyVEJBTjY1UjhzYWFKWFdLUE5Yc25wNG1raVM1TTgwZ1FFbXVVZkxHbWlWVmlqeFZhODJhTmIrTGlQYjNqeWRKMHJGNjllb1pHVVFDdHVBYUpXK3NXZEtteUZPMUZpMWF0Q0ZKa3J2ZVAxNG9GUDU3eVpJbC9wQVNaTXcxU3Q1WXM2Uk5rYWVxSlVuUzdUVmd4V0xScThHZ1FyaEd5UnRybGpRcDhsUzFGU3RXUEI0UkhWc01yZXZxNm5MRGhRcmhHaVZ2ckZuU3BNaFQxZHJhMnRaR3hKYjdGbWN0V0xEZzNhenlBTy9sR2lWdnJGblNwTWhUOVlyRjRwYjdHWDBZQ1NxTWE1UzhzV1pKaXlKUDFWdTNidDJqRWJFK1NaTE9ycTZ1TzdMT0E3eVhhNVM4c1daSml5SlAxV3RwYVZtVEpNbk1RcUh3eEx4NTgxWm5uUWQ0TDljb2VXUE5rcGJhckFOQUpVaVM1STZJMkQvckhFQnBybEh5eHBvbERZV3NBOUMzTkRRMFBCb1J4MmVkbzVva1NUSzd1Ymw1WE5ZNXlBZlhhUHBjbzd2R21rMmZOWnNmdHRiUTI5eHNVMVlvRk1abW5ZRmNjWTJtekRXNnk2elpsRm16K1dGckRXWFIxTlNVZFlTcTBOalltSFVFY3NvMW1nN1hhTyt4WnROaHplYUxKL0lBQUwzby92dnZqOU5QUHoyT091cW9PUDMwMCtQKysrL1BPaEo5bENmeUFBQzlaT2JNbVhISkpaZjg2ZXRGaXhiRjFLbFRJeUppd29RSldjV2lqL0pFSGdDZ2wvenFWNzhxT1g3enpUZW5uSVJxb01nREFQU1N0cmEySFJxSFhhSElBd0Qwa2hFalJ1elFPT3dLUlI0QW9KZDg0eHZmS0RsKzFsbG5wWnlFYXFESUF3RDBraE5QUERFdXVlU1MrTkNIUGhTMXRiVXhZc1NJbURKbFNuenVjNS9MT2hwOWtMZldBQUQwb2k5OTZVdnhwUzk5S2VzWVZBRlA1QUVBSUljVWVRQUF5Q0ZiYXdDb0tFbVN4QXN2dkJDTEZ5K09sU3RYeG9BQkEyTGZmZmVOSTQ0NEl1cnE2cktPQjFBeEZIa0FLa0puWjJkTW56NDk3cmpqam5qenpUZTd6ZmZ2M3orKzhJVXZ4QTkvK01Pb3E2dUx4c2JHa3Q5bnlwUXBNV25TcEhMSGhaSm16SmdSMDZaTkt6blgxTlNVY2hyNk9rVWVnTXk5OHNvcmNjRUZGOFJycjczVzR6RmRYVjB4YytiTWFHcHFpdi80ai85SU1SMUFaVkxrQWNqVTRzV0w0K3l6ejQ1VnExWnQxL0hMbGkyTDczM3ZlMlZPQlZENUZIbUlpT1hMbDBkTFMwc3NXN1lzT2pvNklrbVNHRGh3WUF3Yk5pdysvT0VQeDZoUm82SlFLR1FkRS9xY3pzN08rTWxQZnJMZEpYNnpGMTk4c1V5SkFQSkRrYWRxdGJlM3gxMTMzUlV6Wjg2TVYxNTVaYXZIN3JQUFBuSHh4UmZIMFVjZm5WSTZxQTcvL3UvL0hxMnRyVDNPSDNYVVVYSDAwVWZIa0NGRG9xMnRMUjU0NElGWXRHaFJpZ2tCS3BjaVQxWDZ6VzkrRTlkZWUyMnNXYk5tdTQ1Lzg4MDM0L25ubjFma29SZDFkbmJHblhmZVdYS3VmLy8rOGJPZi9TeU9QZmJZOTR4LzdXdGZpNnV2dmpwdXUrMjJGQklDVkRaRm5xcVNKRWxjZWVXVmNjODk5MlFkQmFyZTQ0OC9IbSsvL1hiSnVlOTg1enZkU254RVJFMU5UZnpvUnorS1JZc1d4ZTkvLy9zeUp3U29iUDRnRkZYbG1tdXVVZUtoUXN5Wk02ZmtlRjFkWFh6bEsxL3A4YnhDb1JCbm5ubG1tVklCNUljbjhsU05KNTU0SW02OTlkWWU1d2NNR0JESEhYZGNmT0lUbjRpOTk5NDdObXpZRUsrKyttbzgrZVNUUGxnSFpUQi8vdnlTNDUvNXpHZWlmLy8rV3ozMzR4Ly9lRGtpQWVTS0lrOVZTSklrcnIzMjJoN25qenp5eUxqa2trdGk3NzMzN2paMzdybm5SbE5UVTZ4Y3ViS2NFYUhxdlBYV1d5WEhSNDBhdGMxejk5eHp6OTZPQTVBN2lqeFZZZmJzMmJGa3laS1NjMGNlZVdSY2Q5MTFVVlBUODA2em52NkNKTER6MnR2YlM0N1gxZFdsbkFRZ24reVJweXJNbWpXcjVQaUFBUU5pOHVUSld5M3hRSGtVaThXUzR4czNidHptdWV2WHIrL3RPQUM1bzcxUUZiYTJGM2ZmZmZkTk9RMFFFVEY0OE9DUzQyKzg4Y1kyejEyMmJGbHZ4d0hJSFVXZXFyQjA2ZEtTNHgvOTZFZFRUZ0pzMXROL1JNK2VQWHViNXo3MTFGTzlIUWNnZHhSNXFrSlBmL2hweUpBaEtTY0JOdXZwelRNdExTM3g3TFBQOW5oZVIwZEgzSExMTGVXS0JaQWJpanhWYmUzYXRWbEhnS3IxcVU5OXFzZTVxVk9uUm10cmE3Znh0V3ZYeG9VWFhoakxseTh2WnpTQVhQRFdHcXJDa0NGRFl0V3FWZDNHRnk1Y21FRWFJQ0xpczUvOWJPeS8vLzRsOThTLzlkWmJjY1laWjhTRUNSTml6Smd4VVZ0Ykc2MnRyZkhiMy82Mng5ZFdBbFFiUlo2cU1ITGt5SkpGL29rbm5vaTFhOWZHb0VHRE1rZ0YxYTJtcGliT08rKzhtRHg1Y3NuNXpzN091UGZlZStQZWUrL3ROdGUvZi8vbzZ1b3FkMFNBaW1ackRWVmg3Tml4SmNmYjI5dmordXV2VHprTnNObjQ4ZU5qd29RSk8zemV4UmRmWElZMEFQbWl5Rk1WSmt5WTBPTzc0dSs2NjY3NDJjOStGdXZXclNzNW55UkpQQlJSUkN3QUFBb1VTVVJCVlBIRUUvSGdndytXTXlKVXJVc3Z2VFMrK01VdmJ0ZXhOVFUxOGUxdmZ6dis0aS8rb3Nkai9OVlhvRnJZV2tOVk9PQ0FBK0xrazArT3UrKyt1K1Q4blhmZUdROC8vSENjY01JSmNlaWhoOGJnd1lPam82TWpGaTVjR0wvNzNlL2k5ZGRmajI5OTYxc3BwNGJxVUZOVEU1ZGVlbWtjZSt5eDhmT2YvendXTFZwVThyakREanNzemp2dnZCZzdkbXk4ODg0N1BYNi92ZmJhcTF4UkFTcUtJay9WdU9DQ0MrSi8vL2QvNDlWWFh5MDUvL2JiYi9kWTlJSHlPL2JZWStQWVk0K04xMTU3TGViTm14ZXJWcTJLSkVsaW4zMzJpVU1QUFRRKzlLRVAvZW5ZbnNwK1JNU3dZY1BTaUFzbDlmU1hpWDBXaTNKUTVLa2FlK3l4Ujl4d3d3MXg5dGxuKzZ1UVVNRU9PdWlnT09pZ2c3WjZ6S09QUGxweWZPalFvVEZpeEloeXhJTHQwdE52aTNyNlM4YXdLK3lScDZvTUh6NDhicjc1NXZqMHB6K2RkUlJnSnkxZXZMamttMndpL3UrRDdZVkNJZVZFOFArMXRMU1VIUC9nQnorWWNoS3FnU0pQMWRsNzc3M2poaHR1aU91dXV5N0dqUnZYNDRkZ054czBhRkNNSHo4K1RqcnBwSlFTUXZWWXUzWnR6Smd4WTd0ZkpibG8wYUw0N25lL0c1MmRuU1huVHpubGxONk1CenRrMWFwVjhkUlRUNVdjTyt5d3cxSk9Reld3dFlhcWRmVFJSOGZSUng4ZDdlM3RzV0RCZ25qOTlkZWp2YjA5SWlKMjMzMzMySHZ2dldQRWlCRnh5Q0dIUkcydFN3WEtvYk96TTZaTm14Yi8rcS8vR3AvLy9PZmptR09PaVk5KzlLTXhjT0RBUHgxVExCWmo0Y0tGY2Q5OTk4WGRkOS9kWTRrZk4yNWNORFkycGhXZEtqZDM3dHdZUEhod2pCbzFLaUlpM256enpiam9vb3Q2ZkFQYVVVY2RsV1k4cW9SMlF0V3JxNnV6MVFZeTl1YWJiOFl0dDl3U3Q5eHlTOVRVMU1Td1ljTml6ejMzak03T3psaTVjbVdQNVdpekQzemdBM0hSUlJlbGxCWWlubjMyMmJqeHhodGo2TkNoTVhqdzRIanR0ZGVpV0N5V1BIYlVxRkgrSTVPeVVPUUJxQ2pGWWpGV3JGZ1JLMWFzMks3amQ5dHR0N2ptbW11MitRRlpLSWRWcTFhVi9NdmhtOVhVMU1UZi9kM2ZwWmlJYW1LUFBBQzU5WkdQZkNSKy9ldGZ4K0dISDU1MUZDanAvUFBQOXpTZXN2SFJmbnBWUTBORGtuV0dhalJuemh6WE10dkZOWm9OMStqT3MyYXpZYzNtZ3lmeTlLb2tTV1pubmFFS3pjODZBUG5oR3MyRWEzUVhXTE9ac0dZQkFLaE9EUTBOaWQ4bVVHNmV5QU1BUUE0cDhnQUFrRU9LUEFBQTVKQWlEd0FBT2FUSUF3QkFEaW55QUFDUVE0bzhBQURra0NJUEFBQTVwTWdEQUVBT0tmSUFBSkJEaWp3QUFPU1FJZzhBQURta3lBTUFRQTRwOGdBQWtFT0tQQUFBNUpBaUR3QUFPYVRJQXdCQURpbnlBQUNRUTRXc0F3QUExV2ZNbURHbkZRcUZjVm5uS0pkQ29mRERpSWdrU2E3T09rc2VKRWt5Yis3Y3VUZG5uU052RkhrQUlIVU5EUTFkRVZHYmRRNHF4NXc1Yy9UU0hlUUNBZ0N5VUJzUmtTVEpEN01PVWlZakk2Si9STHlVZFpCS1Z5Z1UvTlppSnlueUFFQm1tcHVicjhrNkE5bHFhR2hRNUhlU0Q3c0NBRUFPS2ZJQUFKQkRpandBQU9TUUlnOEFBRG5rTlQ4QVFOblYxOWVmRUJIak4zL2R3M3ZXbjI1dWJyNDc3V3lreTFyb1BkNWFBd0NrWWVQbXdyYWxMY2MyYmRwMFNycVJ5SWkxMEV0c3JRRUF5cTY1dWZuSkpFbFdiZVdROW8wYk45NmZXaUF5WXkzMEhrVWVBRWpEeG9pNGZTdnpqeXhZc0tBenJUQmt5bHJvSllvOEFKQ1dlM3FhU0pMa3pqU0RrRGxyb1JjbzhnQkFLdGFzV2ZPN2lHaC8vM2lTSkIyclY2K2VrVUVrTW1JdDlBNUZIZ0JJeGFKRml6WWtTWExYKzhjTGhjSi9MMW15WkgwV21jaUd0ZEE3RkhrQUlEVkprblI3cFdDeFdQU2F3U3BrTGV3NlJSNEFTTTJLRlNzZWo0aU9MWWJXZFhWMUtXOVZ5RnJZZFlvOEFKQ2F0cmEydFJHeDVSN29XUXNXTEhnM3F6eGt4MXJZZFlvOEFKQ3FZckc0NWQ1b0gyeXNZdGJDcmxIa0FZQlVyVnUzN3RHSVdKOGtTV2RYVjljZFdlY2hPOWJDcmxIa0FZQlV0YlMwckVtU1pHYWhVSGhpM3J4NXE3UE9RM2FzaFYxVG0zVUFBS0Q2SkVseVIwVHNuM1VPc21jdDdMeEMxZ0VBZ0ozWDBORHdhRVFjbjNXT2FwSWt5ZXptNXVaeFdlZDRQMnNoZlZtdkJWdHJBQ0RmRkxlVUZRcUZzVmxuNklHMWtMS3MxNEt0TlFEUUJ6UTFOV1Vkb1NvME5qWm1IV0dicklWMFZNSmFVT1FCZ05UY2Q5OTk4ZXRmL3pyYTJ0cGkrUERoOGZXdmZ6MG1USmlRZFN6S3FLZkNPMlhLbEpnMGFWTEthZm9XUlI0QVNNVnZmL3ZidU95eXkvNzA5YUpGaTJMcTFLa1JFY284N0FSNzVBR0FWRXlmUHIzaytNMDMzNXh5RXVnYkZIa0FJQlZ0YlcwN05BNXNuU0lQQUtSaXhJZ1JPelFPYkowaUR3Q2s0aHZmK0ViSjhiUE9PaXZsSk5BM0tQSUFRQ3BPUFBIRW1EcDFhaHgwMEVGUlcxc2JJMGFNaUNsVHBzVG5QdmU1cktOQkxubHJEUUNRbW9rVEo4YkVpUk96amdGOWdpZnlBQUNRUTRvOEFBRGtrQ0lQQUFBNVpJODhBSkNLR1RObXhMUnAwMHJPTlRVMXBaeUdTdFhhMmhwbm5IRkdkSFoyZHBzckZBcHgxVlZYeFhISEhaZEJzc3JqaVR3QUFCV2hxNnNySmsrZVhMTEVSMFQ4emQvOGpSSy9CVVVlQUlDSzhQT2YvenhlZXVtbGtuUEhISE5NbkgzMjJTa25xbXlLUEFBQW1XdHVibzVmLy9yWEplZEdqaHdabDE5K2VSUUtoWlJUVlRaRkhnQ0FUSzFkdXphbVRwMGF4V0t4Mjl6Z3dZUGptbXV1aVVHREJtV1FyTElwOGdBQVpPb2YvL0VmbzYydHJkdDRUVTFOWEhIRkZURml4SWdNVWxVK1JSNEFnTXc4OXRoamNkOTk5NVdjKzg1M3ZoTkhIbmxreW9ueVE1RUhBQ0FUcTFhdGlzc3Z2N3prM09jLy8vazQ4OHd6MHcyVU00bzhBQUNadU95eXkrTHR0OS91Tm43SUlZZkVKWmRja2tHaWZQRUhvUUFBU04yOTk5NGI4K2ZQN3paZVYxY1hWMTk5ZGV5KysrNFpwTW9YVCtRQkFFamQwcVZMUzQ2dlg3Kys1Rk42dWxQa0FRQkkzVGUrOFkwWVBueDR0L0hPenM3NDhZOS9ITzN0N1Jta3loZEZIZ0NBMUEwYU5DaCsrdE9mUmsxTjl6cTZiTm15dVBqaWkwdStWNTcvVDVFSEFDQVRZOGFNaWE5Ly9lc2w1NTU2NnFtNDZhYWJVazZVTDRvOEFBQ1orZmEzdngxLzltZC9Wbkx1RjcvNFJUejExRk1wSjhvUFJSNEFnTXowNzk4L0xyLzg4aGd3WUVDM3VXS3hHQmRmZkhFc1c3WXNnMlNWVDVFSEFDQlRIL25JUitLY2M4NHBPZGZlM2g0Ly92R1BvN096TStWVWxVK1JCd0FnYzJlY2NVYlUxOWVYbkh2KytlZmpxcXV1U2psUjVWUGtBUURJWEUxTlRWeDIyV1V4YU5DZ2t2UDMzSE5Qekp3NU0rVlVsVTJSQndDZ0lnd2ZQangrOUtNZjlUaC81WlZYeGtzdnZaUmlvc3FteUFNQVVERW1UcHdZeHg1N2JNbTVEUnMyeElVWFhoanZ2dnR1dXFFcVZHM1dBUUNBNmpCcDBxU1lOR2xTMWpGSVdWTlQwdzZmYy9YVlY1Y2hTZC9qaVR3QUFPU1FJZzhBQURta3lBTUFRQTRwOGdBQWtFT0tQQUFBNUpBaUR3QUFPYVRJQXdCQURubVBQQUQwQVkyTmpWbEhvRUpZQzlYREUza0F5TEVrU1dabm5hRUt6Yzg2UUNuV1FpWXFjaTBBQUFBQUFBQUFBQUFBQUFBQUFBQUFBQUFBQUFBQUFBQUFBQUFBQUFBQUFBQUFBQUFBQUFBQUFBQUFBQUFBQUFBQUFBQUFBQUFBQUFBQUFBQUFBQUFBQUFBQUFBQUFBQUFBQUFBQUFBQUFBQUFBQUFBQUFBQUFBQUJBaXY0Znk3eElQaWpJY1JBQUFBQUFTVVZPUks1Q1lJST0iLAoJIlRoZW1lIiA6ICIiLAoJIlR5cGUiIDogImZsb3ciLAoJIlZlcnNpb24iIDogIjExIgp9Cg=="/>
    </extobj>
    <extobj name="ECB019B1-382A-4266-B25C-5B523AA43C14-2">
      <extobjdata type="ECB019B1-382A-4266-B25C-5B523AA43C14" data="ewoJIkZpbGVJZCIgOiAiMjAwMDQ4NjE3NjQ3IiwKCSJHcm91cElkIiA6ICI0NjI1NDg5OTkiLAoJIkltYWdlIiA6ICJpVkJPUncwS0dnb0FBQUFOU1VoRVVnQUFBZUVBQUFHMENBWUFBQUFGQ1o5S0FBQUFDWEJJV1hNQUFBc1RBQUFMRXdFQW1wd1lBQUFnQUVsRVFWUjRuT3pkZTNSVTFkay84TzgrYzBtR1JMa2toTVFrRURCVWJFaklURmhjcTBVMEx5QUZ0QUpTN0xLMFN0K2w3ZnVEQ3JMMDdjVzJXcW10clJlb29sV0xWMUM4VkVWUVFDNFZKUWpKTUFteGhBeVNrQmd5Q1laQTdnbG45dThQbXJ6RUJBaVp5ejR6K1g3V1lxMnc1MlR2SnpsUDlqUG5uRG43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WhSYWdPZ0loQ1MxSlNraTBtSmlaZDA3VFJRb2dyQVl5VVVvNFVRZ3lTVWtZRGlNYlp1YVZlQ0ZFdnBUd0p3QTJnV0VwNVJBaHhVTmYxL1B6OC9BYVZQd2VSRWJBSUU5SEZhSGE3M1FGZ0JvRHZDU0VjQU13Kzlxa0RjRWtwUDlCMWZWTitmdjYrLzdRUjlTa3N3a1RVTFlmRGtTcWwvSWtRWWhHQWhQWjJxOVdLMU5SVWpCdzVFc25KeVVoS1NrSnljakw2OSsrUGZ2MzZ3V2F6UVFpQnhzWkdORFUxNGRTcFV5Z3ZMMGQ1ZVRuS3lzcFFYRndNdDl1TjV1Ym1jNGM3SWFWOENjRHpUcWZ6aXlEL3FFVEtzQWdUVVNlWm1ablptcVl0QXpDdHZTMDFOUlVUSmt6QTFLbFRrWmFXQnJQWnR3TmhYZGR4Nk5BaGJOKytIVGs1T1RoMDZGREhhMUxLWFY2djkxR1h5N1hScDBHSVFnQ0xNQkVCQURJek15Y0xJUjRXUWx3TEFERXhNWmd4WXdibXo1K1B4TVRFZ0k3dDhYaXdZY01HYk5xMENSNlBCd0FncGR5bjYvcDkrZm41MndNNk9KRkNMTUpFZmR6bzBhT0hXSzNXSndITUI0Qmh3NGJoamp2dXdQVHAwMkV5bVlJYWk2N3IyTEZqQjU1Nzdqa1VGeGUzTjMvUTB0SnlkMkZoNGJHZ0JrTVVCQ3pDUkgyWEdETm16RzJhcHEwU1FneUlqNC9INHNXTE1YdjJiR2lhcGpRd0tTVSsvUEJEUFBQTU15Z3JLd09BT3EvWHUvekFnUU4vQnlDVkJrZmtSeXpDUkgxUVJrWkdsS1pwYXpSTis2R21hYmpsbGx1d2RPbFNSRVpHcWc2dGs1YVdGano5OU5ONDdiWFhvT3M2cEpUdjF0WFYzZTUydTArcmpvM0lIMWlFaWZxWXE2KytlcGpOWm5zYmdDTWhJUUVQUGZRUU1qTXpWWWQxUVVWRlJiai8vdnRSV2xvS0FJZDBYWi9qY3JrT3E0Nkx5RmZCdmVCRFJFbzVISTZyeldienAwS0kxTEZqeDJMTm1qVklTVWxSSGRaRnhjYkdZdWJNbVhDNzNUaDI3RmlzRU9LSENRa0pIMWRXVmxhb2pvM0lGeXpDUkgzRW1ERmowalJOMnlXRUdEeDM3bHlzWExrU05wdE5kVmc5WnJWYU1XM2FOTFMydHNMbGN0bUVFUFBqNHVKMmVEeWVyMVRIUnRSYkxNSkVmVUJHUnNaVlpyUDVFd0N4Q3hjdXhJb1ZLeUJFNkYyTkVrSmcvUGp4RUVJZ056YzNVdE8wK1ltSmlSOVZWRlJVcW82TnFEZFloSW5DWEZwYTJpQ0x4YkpkQ0pGMDIyMjNZZG15WmFwRDhsbFdWaFkwVGNQKy9mc2pwWlEzeHNURXZGWlZWY1cxcUNua3NBZ1RoVGRMY25MeVcwS0ljVk9tVE1FRER6d1Fra2ZBM1hFNEhEaCsvRGdPSHo3YzMyUXlmV2ZRb0VFdlYxZFhjLzFwQ2lrc3drUmh6RzYzLzBvSWNlZUlFU093ZXZWcVdDd1cxU0g1alJBQ0V5ZE9SRTVPRHFxcnE1UE1adlBBNDhlUGIxWWRGOUdsQ0krM3hFVFVSWHA2ZXJyRlluRkdSa2FhMXExYmg2RkRoNm9PS1NBOEhnL216WnVIaG9ZR1hVcDVqZFBwM0tNNkpxS2VVcnNzRGhFRlJGWldsc1ZzTnI4QXdMUjQ4ZUt3TGNBQU1HVElrUGJyM0NZaHhQTnBhV2xXMVRFUjlSU0xNRkVZMG5YOVIwS0lzYU5HamNMdHQ5K3VPcHlBbXpWckZzYU9IUXNBVjBkRVJOeXJPaDZpbm1JUkpnb3pLU2twa1VLSTN3TEFpaFVybEs4REhReWFwbUg1OHVVQUFDbmxrb3lNakNqRklSSDFTUGovZFJMMU1RTUhEbHdraEVnY04yNGN4b3dab3pxY29CazVjaVN5czdNaGhCaXNhZHB5MWZFUTlRU0xNRkY0c1FnaGZnMEFkOTExbCtwWWd1N09PKzhFQUdpYTlqTmVHNlpRd0NKTUZFWWNEc2RVQUZla3A2Y2pJeU5EZFRoQmw1cWFpa21USmdIQVlJdkZNazkxUEVRWHd5Sk1GRWFrbEQ4R2dCa3pacWdPUlpuWnMyY0RBSVFRUDFJY0N0RkY4VDVob2pBeGF0U29tSDc5K2gyUGlJaXdiTm15QmRIUjBYN3R2NnFxQ2dVRkJUaDQ4Q0FPSGp5SVAvN3hqNGlKaWVueDkxZFVWT0NkZDk3QnZuMzdVRnBhaW9hR0JrUkZSZUdLSzY2QTNXN0huRGx6TUhMa1NKL2piR3BxUW5aMk5wcWFtczRJSVlibTV1WWU5N2xUb2dBeHF3NkFpUHpEWnJOTkFXQVpOMjZjendXNHVia1pYM3p4QlE0ZVBOaFJlS3VxcWpwdGMrYk1tUjcxNWZWNnNXYk5HcXhkdXhhNjNubFZ5ZE9uVCtQMDZkTTRkT2dRMXE5Zmo1dHV1Z2tyVnF5QTFkcjd5N2sybXczWjJkbDQ3NzMzekFCdUJ2QlVyenNqQ2pBV1lhSXdJWVNZQ3FEOWZ0bGVXN2h3SVlxTGkrSDFldjBTMTY5Ly9XdDgrT0dIRjkxT1NvbDMzbmtIRlJVVldMMTZ0VSszVm8wZlB4N3Z2ZmNldkY3dlZMQUlrNEh4bWpCUm1KQlMzZ2dBa3lkUDlxbWZvcUlpdnhYZ2pSczNucmNBbTgzZEh3UHMzYnNYYjcvOXRrL2p0bjhvVFFneDBhZU9pQUtNUlpnb0ROanQ5bUZDaUpTWW1CaWtwS1NvRHFmRHVuWHJ1clFsSlNYaDVaZGZSazVPRGw1NjZTWEV4OGQzMmViOTk5LzNhZHlFaElUMmZxL0l5TWk0eXFmT2lBS0lSWmdvREVncHZ3V2N2VVhIWDQ4cWpJbUp3UTAzM0lCNzcrM2RLcEJ0Ylcwb0tpcnEwdjdMWC80UzMvNzJ0eUdFUUZwYUdwWXNXZEpsbXkrLy9MSlhZN1lUUW5Rc1ZHSXltUncrZFVZVVFMd21UQlFHTkUwYkFRQlhYSEdGejMzOTVqZS9nZDF1Ny9UUWh6Ly8rYytYM0U5ZFhSMmtsRjNhMDlQVE8vMy9xcXU2SHFoKzh3TmN2VEY4K0hBQWdKUXl6ZWZPaUFLRVJaZ29QSXdDZ0dIRGh2bmMwWnc1YzN6dUF3QXV2L3h5V0sxV3RMYTJkbW8vZWZJa2JEWmJ4LysvL3Zyckx0ODdZc1FJbjhkUFRrNEdBQWdocnZTNU02SUE0ZWxvb3ZEd2JjQS94Y3RmekdZekprN3Mrcm1vRFJzMmRQci9HMis4MFdXYldiTm0rVHgrKzFrQkljUnduenNqQ2hBV1lhSXdJS1ZNQk5EdGg1eFUrdG5QZm9iSXlNaE9iUysvL0RMV3JsMkx4c1pHUFByb285aTZkV3VuMSsxMk8rYk9uZXZ6MklNR0RXci9jckRQblJFRkNJc3dVWGlJQllBQkF3YW9qcU9USzYrOEVvODk5aGd1di96eWpqWXBKVmF0V29YcnI3Kyt5NmVucjdubUdqenh4Qk13bVV3K2ozM1paWmUxajJlc1h3clJPVmlFaWNKRE5BQkVSUm52TWJyanhvM0RXMis5aFhuejVuVmFDZXZjYThWWFhua2xIbm5rRVR6KytPTisreG5hajhDRkVMYUxiRXFrRElzd1VSZ1FRa1FBZ01WaVVSMUt0eG9hR3REWTJIamVSVUJPbkRpQm5Kd2NuMjlOT3RjNWk0SHdrWVprV0N6Q1JPSEJzQTlqZWVXVlZ6QnYzang4OE1FSG5kYWJQdmVVODZsVHAvRE9PKy9nMWx0dnhaTlBQdW1YRmJ2OGRiODBVU0N4Q0JPRmh4Ymc3QUlaUnZMVVUwL2hzY2NlNnhSWGJHd3NIbm5rRVd6ZnZoM0xsaTFELy83OU8xN3plcjE0OGNVWDhldGYvOXJuc2M4WjAxaS9GS0p6c0FnVGhRRXBaUU1BTkRZMnFnNmxnOVBweEFzdnZOQ3BiZENnUVhqaGhSZHd3dzAzSURvNkdnc1hMc1M2ZGVzNkZ0Wm85K0dISC9xOGRHVkxTd3NBUUVyWjVGTkhSQUhFSWt3VUhxb0JvTGEyVm5VY0hWNTk5ZFV1SzJiZGNjY2RTRXhNN05RMlpNZ1EvTzUzdit2eS9TKy8vTEpQNDlmVjFiVi9hWnhmQ3RFM3NBZ1RoUUVoeEhFQThIZzhxa1BwY09EQWdTNXRXVmxaM1c2YmxwYlc1ZmFxSTBlT29LbXA5d2V4TlRVMTdWK2U2SFVuUkFIR0lrd1VCcVNVWHdDK1AvakFuODQ1RXUxd29XY0VSMFJFZEduejVScDNSVVVGQUVBSVVkTHJUb2dDakVXWUtEejhHd0JLUzB0Vng5Rmg0TUNCWGRyZWZmZmRicmQxT3AxZGp1SWpJaUk2TGZKeHFjckx5d0VBVWtwM3J6c2hDakFXWWFJdzRQVjZ2d1QrNytqUENCeU9yazhRZlBYVlYvR0hQL3dCWDMzMUZhU1VxS3Vyd3ovLytVOHNXN2FzeTdiZHJUdDlLWTRlUFFvQWtGSVcrdFFSVVFEeEtVcEVZY0RyOVJhYlRDWWNPWElFVWtxZjdwSDk3bmUvMjZQdDVzMmIxMldjWGJ0MmRYeTljT0ZDYk4yNnRjczl2MisvL1RiZWZ2dHRXQ3lXODU1dTFqUU5peFl0dXJUQXp5R2xSRUZCUWZ2WFhTOU9FeGtFajRTSndrQkJRY0dYVXNyeXFxb3FsSldWK2RSWGZYMTlsMy9kYVdob3VPQjJvMGVQeHM5KzlyUHpqbk8rQWl5RXdDOSs4WXN1engyK0ZCNlBCK1hsNVpCU1ZybGNMaDRKazJHeENCT0ZDU25sSmdENDdMUFBWSWZTWWRHaVJYand3UWM3TGNoeElRa0pDZmpMWC82Q2hRc1gralJ1KzFHd0VNSTR2d3lpYnZCME5GR1kwRFJ0TzRDZjd0dTNEd3NXTEZBZFRvY2JiN3dSVTZaTXdlYk5tL0hwcDUraXFLZ0lKMCtlaEs3cjZOZXZIeElTRWpCcTFDaGNlKzIxK001M3ZuUHVtcys5dG0vZlBnQ0FFR0tuejUwUkJSQVhWeVVLRTJscGFmRVJFUkZsTnB2TnZIWHJWdGhzZmZQaFFjM056WmcyYlJycTYrdDFJY1NJM056Y1k2cGpJam9mbm80bUNoT0ZoWVdWQU41dmFtckM1czJiVlllanpKNDllMUJmWHc4cDVXNFdZREk2Rm1HaU1LTHIrZ3NBK25RUmJsOXoydXYxdnFnNEZLS0xZaEVtQ2lObnpwelpBcUE2THk4UFJVVkZxc01KdXRMU1V1emF0UXRTeXRwVHAwNnRVeDBQMGNXd0NCT0ZrY0xDd2xhdjEvc3djUFl4Z24zTk9VOXRXbE5TVXRLc01oYWlubUFSSmdvelhxLzM3d0NxZCsvZWpVT0hEcWtPSjJoS1MwdXhjZU5HU0NsUDF0WFZyVlFkRDFGUHNBZ1RoWm44L1B3R0FMOEhnRC85NlU5ZEhpY1lqcVNVK090Zi85cis5Vk51dC91MDRwQ0llc1NrT2dBaThyK29xQ2lYMVdyOXZzZmpHVHhnd0FDTUhqMWFkVWdCOWRGSEgySHQycldRVWg2dHJhMjl0YmEyOW96cW1JaDZna2ZDUkdISTdYYTNTQ2tYQWRELzlyZS9vYkt5VW5WSUFWTlRVNE5ISG5rRVVrb3ZnSi95V2pDRkVoNEpFNFdweXNyS2lpRkRoa1NkT1hObXN0UHB4TXlaTS8yeUdwV1J0TFcxWWZueTVUaDY5Q2lFRVA5d09wMlBxNDZKNkZLd0NCT0ZzWmlZbUgrWlRLYnJUNXc0a1Z4UlVZSHJycnZPcHljc0dVbjdkZUF0VzdZQVFINU5UYzNOUEExTm9ZWkZtQ2lNVlZkWDY3R3hzUitZVEtaYjNXNTNmMDNUa0pXVnBUb3N2M2o5OWRmeDdMUFBRa3JwYVd0cnUrN3c0Y00xcW1NaXVsUXN3a1JocnFxcXFtSElrQ0U3aEJBLzJMOS9mNlFRSXFRTHNaUVM2OWF0dzZPUFBnb3BaYjBRNGlhWHkxV2dPaTZpM21BUkp1b0RLaXNySytQaTRyWnJtall2TnpjM3NxMnREV1BIamcyNVU5TmVyeGN2dmZRU0huLzhjVWdwNndIYzVIUTZkNnFPaTZpM1dJU0orZ2lQeC9OVmZIejh4d0RtSFRod3dGWmNYSXpKa3lmRGFyV3FEcTFIbXBxYThPQ0REK0xWVjE4RmdEcXYxenZud0lFRDIxWEhSZVFMRm1HaVBxU3lzcklpTGk3dW41cW1aWmVVbE1UdTNMa1REb2NETVRFeHFrTzdvTkxTVWl4WnNnUjc5dXdCZ0ZKZDE2ZTdYSzQ5cXVNaThoV0xNRkVmNC9GNHZvNktpbm9wSWlJaW83YTI5bHZ2dlBNT3ZGNHYwdFBURFhjTFUxdGJHMTU1NVJXc1dMRUNWVlZWa0ZMdWJHMXR2YjZnb09DbzZ0aUkvQ0cwTGdnUmtUOEpoOE94QkdlWHVMeHM2TkNoV0xwMEthNjk5bHJsMTRxbGxNakp5Y0VUVHp5QjR1SmlBR2dFOEhCZVh0NUtBRjZsd1JINUVZc3dVUitYbHBZMjFHcTFQaStFdUFFQVJvMGFoYnZ2dmhzVEpreUF5UlRjazJWZXJ4Zjc5Ky9IbWpWcjRISzUycHQzNjdwK2g4dmxPaHpVWUlpQ2dFV1lpQUFBbVptWk16Vk5leENBSFFEaTQrT3hZTUVDVEo4K0hZTUhEdzdvMkRVMU5kaXlaUXZXcjErUHNySXlBSUNVOGdzQUR6aWR6amNET2ppUlFpekNSTlNKdytHNEZjQlNBQlBhMnpJeU1uREREVGRnM0xoeEdERmloTTlIeUxxdW83UzBGUHYyN2NPMmJkdmdkRHJQZmRwVG5xN3JxMTB1MTFvQTRmOElLT3JUV0lTSnFGdDJ1MzJNRUdJSmdGa0FZdHZiSXlNamtaNmVqc3pNVENRbEpTRXVMZzV4Y1hHSWpvNUdaR1FrSWlJaUlJUkFjM016V2xwYVVGOWZqNnFxS2xSWFY2Tzh2Qnd1bHd2NStmbG9iR3pzR0V0S1dTdUUrRURYOVNkZEx0Zm5DbjVjSWlWWWhJbm9ZclNNakl3cEpwTnBIb0JyaFJCWHdmYzdLM1FBYmlubGJpSEVocnk4dkczL2FTUHFVMWlFaWVpU3BLV2xSVnNzbG9sQ2lJa0FSZ2doa3FXVVNVS0l5d0hZQVBURDJibWxVVXJaQk9DMEVLSmNTbGtPNENpQUhLdlYrdW5ldlh0UHEvc3BpSWlJd3BERDRaQU9oNFBYY29sNlFGTWRBQkVSVVYvRklreEVSS1FJaXpBUkVaRWlMTUpFUkVTS3NBZ1RFUkVwd2lKTVJFU2tDSXN3RVJHUklpekNSRVJFaXJBSUV4RVJLV0pXSFFCUk9MRGI3ZGNEbUhHUnpmWTRuYzYzZ2hFUHFjZWNvSjVnRVNieWp6TkNpR1VYMmtCS3VkVnV0MDhNVmtDcTJlMzJSMVhIb0ZpcUVHTE9oVGJRZGYzN3dRcUdqSWtQY0NEeUQ3UGRidmNJSVFhcERvUkN4dW1XbHBiQmhZV0ZyYW9ESVhWNEpFemtIMmNBdkE3Z3J1NWVsRkx1QjdBdXFCR3BNeHlBQmNCaDFZR29Kb1M0RWNEMTUzbDVHd3N3c1FnVCtjL2JPRThSQnZBWHA5TzVQcGpCa0hwMnV6MWZDTkZ0RVpaU2JnaDJQR1E4L0hRMGtaL1UxZFY5QXFETE0zS2xsQTBuVDU3OHA0S1FTREhtQkYwTWl6Q1JuN2pkN2hZcDVadmZiQmRDYkM4cEtXbFdFUk9weFp5Z2kyRVJKdklqS1dXWDIwMjhYaTl2UWVuRG1CTjBJU3pDUkg1VVZWVzFFMERET1UxTmJXMXRuSEQ3TU9ZRVhRaUxNSkVmVlZSVU5BSTQ5MXJmcnNMQ3ducFY4WkI2ekFtNkVCWmhJai96ZXIzblhnUGtoMitJT1VIbnhTSk01R2ROVFUwZkEyaVdVcmEydGJXOW9Ub2VVbzg1UWVmRElremtaMFZGUlhWU3lvMUNpTjBGQlFVblZjZEQ2akVuNkh5NFdBZFJBRWdwM3dBUXJ6b09NZzdtQkhXSGEwY1Q5VUpTVXBJdEppWW1YZE8wMFVLSUt3R01sRktPRkVJTWtsSkdBNGpHMmIrdmVpRkV2WlR5SkFBM2dHSXA1UkVoeEVGZDEvUHo4L01iTGpRT2hRN21CUFVHaXpCUnoyaDJ1OTJCczQrbSs1NFF3Z0hmenlUcEFGeFN5ZzkwWGQrVW41Ky83ejl0RkJxWUUrUXpGbUdpQzNBNEhLbFN5cDhJSVJZQlNHaHZ0MXF0U0UxTnhjaVJJNUdjbkl5a3BDUWtKeWVqZi8vKzZOZXZIMncyRzRRUWFHeHNSRk5URTA2ZE9vWHk4bktVbDVlanJLd014Y1hGY0x2ZGFHN3V0R2pTQ1NubFN3Q2VkenFkWHdUNVI2VWVZazZRUDdFSUUzVWpNek16VzlPMFpRQ210YmVscHFaaXdvUUptRHAxS3RMUzBtQTIrM2JRbytzNkRoMDZoTzNidHlNbkp3ZUhEaDNxZUUxS3VjdnI5VDdxY3JrMitqUUkrUTF6Z2dLQlJaam9ISm1abVpPRkVBOExJYTRGZ0ppWUdNeVlNUVB6NTg5SFltSmlRTWYyZUR6WXNHRURObTNhQkkvSEF3Q1FVdTdUZGYyKy9Qejg3UUVkbk02TE9VR0J4Q0pNQkdEMDZORkRyRmJya3dEbUE4Q3dZY053eHgxM1lQcjA2VENaVEVHTlJkZDE3Tml4QTg4OTl4eUtpNHZibXo5b2FXbTV1N0N3OEZoUWcrbkRtQk1VREN6QzFOZUpNV1BHM0tacDJpb2h4SUQ0K0hnc1hyd1lzMmZQaHFhcHZZMWVTb2tQUC93UXp6enpETXJLeWdDZ3p1djFMajl3NE1EZkFVaWx3WVUzNWdRRkRZc3c5VmtaR1JsUm1xYXQwVFR0aDVxbTRaWmJic0hTcFVzUkdSbXBPclJPV2xwYThQVFRUK08xMTE2RHJ1dVFVcjViVjFkM3U5dnQ3dktjV3ZJTmM0S0NqVVdZK3FTcnI3NTZtTTFtZXh1QUl5RWhBUTg5OUJBeU16TlZoM1ZCUlVWRnVQLysrMUZhV2dvQWgzUmRuK055dVE2cmppdGNNQ2RJaGVCZTJDQXlBSWZEY2JYWmJQNVVDSkU2ZHV4WXJGbXpCaWtwS2FyRHVxalkyRmpNbkRrVGJyY2J4NDRkaXhWQy9EQWhJZUhqeXNyS0N0V3hoVHJtQktuQ0lreDl5cGd4WTlJMFRkc2xoQmc4ZCs1Y3JGeTVFamFiVFhWWVBXYTFXakZ0MmpTMHRyYkM1WExaaEJEejQrTGlkbmc4bnE5VXh4YXFtQk9rRW9zdzlSa1pHUmxYbWMzbVR3REVMbHk0RUN0V3JJQVFvWGRGUmdpQjhlUEhRd2lCM056Y1NFM1Q1aWNtSm41VVVWRlJxVHEyVU1PY0lOVlloS2xQU0V0TEcyU3hXTFlMSVpKdXUrMDJMRnUyVEhWSVBzdkt5b0ttYWRpL2YzK2tsUExHbUppWTE2cXFxcmp1Y0E4eEo4Z0lXSVNwTDdBa0p5ZS9KWVFZTjJYS0ZEend3QU1oZWJUVEhZZkRnZVBIaitQdzRjUDlUU2JUZHdZTkd2UnlkWFUxMXhxK09PWUVHUUtMTUlVOXU5MytLeUhFblNOR2pNRHExYXRoc1ZoVWgrUTNRZ2hNbkRnUk9UazVxSzZ1VGpLYnpRT1BIeisrV1hWY1JzZWNJS01JajdkK1JPZVJucDZlYnJGWW5KR1JrYVoxNjlaaDZOQ2hxa01LQ0kvSGczbno1cUdob1VHWFVsN2pkRHIzcUk3SnFKZ1RaQ1JxbDM4aENxQ3NyQ3lMMld4K0FZQnA4ZUxGWVR2WkFzQ1FJVVBhcjJtYWhCRFBwNldsV1ZYSFpFVE1DVElhRm1FS1c3cXUvMGdJTVhiVXFGRzQvZmJiVlljVGNMTm16Y0xZc1dNQjRPcUlpSWg3VmNkalJNd0pNaG9XWVFwTEtTa3BrVUtJM3dMQWloVXJsSy81R3d5YXBtSDU4dVVBQUNubGtveU1qQ2pGSVJrS2M0STVZVVRobjRYVUp3MGNPSENSRUNKeDNMaHhHRE5tak9wd2dtYmt5SkhJenM2R0VHS3dwbW5MVmNkakpNd0o1b1FSc1FoVE9MSUlJWDROQUhmZGRaZnFXSUx1emp2dkJBQm9tdll6WGdmc3dKd0FjOEtJV0lRcDdEZ2NqcWtBcmtoUFQwZEdSb2JxY0lJdU5UVVZreVpOQW9EQkZvdGxudXA0aklBNXdad3dLaFpoQ2p0U3loOER3SXdaTTFTSG9zenMyYk1CQUVLSUh5a094UkNZRTh3Sm8rSjl3aFJXUm8wYUZkT3ZYNy9qRVJFUmxpMWJ0aUE2T3Rxdi9WZFZWYUdnb0FBSER4N0V3WU1IOGNjLy9oRXhNVEc5N2s5S2lVV0xGdUhnd1lOZFhzdk56ZTExdjAxTlRjak96a1pUVTlNWkljVFEzTnpjNDczdUxNVDVPeWZLeXNxd1pjc1c1T2ZudysxMjQvVHAwMmh0YmNYbGwxK080Y09IWS96NDhiajU1cHN4YU5BZ0pmMmREM1BDbU15cUF5RHlKNXZOTmdXQVpkeTRjVDVQdHMzTnpmamlpeTl3OE9EQmpzSmJWVlhWYVpzelo4NzROTVlISDN6UWJRSDJsYzFtUTNaMk50NTc3ejB6Z0pzQlBPWDNRVUtFdjNMaThPSERXTFZxRlQ3NzdMTnVYNitwcVVGTlRRMXljM1B4L1BQUDQ1NTc3c0hjdVhPRDF0L0ZNQ2VNaVVXWXdvb1FZaXFBOW5zamUyM2h3b1VvTGk2RzErdjFTMXpkYVd4c3hPclZxd1BXLy9qeDQvSGVlKy9CNi9WT1JSK2VjUDJWRTcvNjFhOXc1TWlSSG0zYjB0S0NsU3RYb3JHeDhiejNJL3U3djU1Z1RoZ1Byd2xUV0pGUzNnZ0FreWRQOXFtZm9xS2lnQlpnQUhqaGhSZFFYVjBkc1A3YlA0QWtoSmdZc0VGQ2dMOXlvanVhcHNGc1B2K3h6S3BWcTFCU1VxS3N2MjlpVGhnUGl6Q0ZEYnZkUGt3SWtSSVRFNE9VbEJUVjRWelFWMTk5aFZkZmZUV2dZeVFrSkNBK1BoNEFyc2pJeUxncW9JTVpWQ0J5WXZEZ3dmajV6MytPTjk5OEUzdjI3TUdlUFh2dzNudnZZY0dDQlYyMjlYcTlXTDkrZlZEN3V4RG1oUEh3ZERTRkRTbmx0NFFRU0UxTjlkdGo2V0ppWW1DMzIyRzMyL0huUC8vWkwzMEN3R09QUFliVzFsWUFRSHg4UENvci9mL3NkU0VFeG93Wmc4cktTcGhNSmdlQUlyOFBZbkQrekFraEJCWXRXb1RGaXhjak1qS3kwMnVKaVltNDk5NTdVVjlmajQwYk4zWjZiZCsrZlVIcHI2Yy9RMS9QQ2FOaEVhYXdvV25hQ0FDNDRvb3JmTzdyTjcvNURleDJlNmNGL3YxVmhQZnQyNGNkTzNaMC9QL21tMi9HMDA4LzdaZSt2Mm40OE9FQUFDbGxXa0FHTURoLzVzVHZmLzk3WEhYVmhROGViN3p4eGk1Rjg1c2Y1Z3RVZnozVjEzUENhSGc2bXNMSktBQVlObXlZengzTm1UTW5JRS9ZOFhxOWVQVFJSenYrbjVLU2dodHZ2Tkh2NDdSTFRrNEdBQWdocmd6WUlNYm10NXk0V01FRXpwN3UvYWJ6ZllMZTMvMzFGSFBDV0ZpRUtaeDhHd0JHakJpaE9vN3pldXV0dCtCMnV6ditmODg5OThCa01nVnN2UFlqUUNIRThJQU5ZbXhCellrVEowNTBhZXV1a0tycUQyQk9HQTJMTUlVTktXVWlnUFlQbmhqTzZkT25PNTEybmp4NWNrQStzWHV1Y3haNEdCelFnUXdxMkRteGYvLytMbTFaV1ZtRzZROWdUaGdOaXpDRmsxZ0FHREJnZ09vNHV2WE1NOC9nMUtsVEFBQ3oyZHord1BXQXV1eXl5d0FBVWtwai9sSUNMMmc1MGR6Y2pEZmZmTE5MKy9lKzl6MUQ5TmVPT1dFc0xNSVVUcUlCSUNyS2VJOU0vZkxMTDdGaHc0YU8vOTk2NjYxK3VVNTVNZTJmdWhWQzJBSSttREVGTFNjZWYveHhmUDMxMTUzYXhvOGYzK3ZISnZxN3YzYk1DV05oRWFhd0lZU0lBQUNMeGFJNmxDNys4cGUvUU5kMUFHZVB5aFl2WGh5VWNjOVorS0ZQUHI0dVdEbngvdnZ2ZDNxVEJRQldxeFVyVnF3d1JIL242dXM1WVRRc3doUk9EUGxBa2wyN2RpRW5KNmZqLzNmZGRWZkhLY0ZBODlmOTBpRXM0TCtBVHovOUZBODk5RkNYOW52dnZiZFhDNFQ0dTc5dllrNFlDNHN3aFpNV0FHaHJhMU1kUjRlMnRqWTg5dGhqSGY4Zk9YSWt2di85N3dkMS9QWXZnemFvc1FRMEovYnUzWXZseTVkM3VXMW93WUlGdmRyUC91NnZPOHdKWTJFUnByQWhwV3dBemo0WXdTaGVlKzAxbEpXVmRmeC8rZkxsMExUZy9kbTF0TFFBQUtTVVRVRWIxRUFDbVJONzkrN0ZMMzd4aTQ2Vno5ck5taldyVngrNjgzZC81OVBYYzhKb3VHSVdoWk5xQUlOcmEydDlmdmFxdnp6MzNIT2Qvdi9mLy8zZlBmN2VjMjlGNmUyemhldnE2dHEvck8xVkI2RXZJRG5SWGpEYkMxcTdXMjY1QmZmZGQ5OGx2OUh5ZDM4WHdwd3dGaDRKVTlnUVFod0hBSS9Ib3pxVURxcVB5bXRxYXRxLzdMcnFReDhRaUp6NC9QUFB1eTJZaXhZdHd2Lys3LzllY3NIMGQzOFgwOWR6d21oWWhDbHNTQ20vQU03ZURrUm5WVlJVQUFDRUVDVnFJMUhEM3pueCtlZWZZK25TcFYwSzVwSWxTL0EvLy9NL3l2dnJpYjZlRTBiRDA5RVVUdjROQUtXbHBhcmo2QkFkSFgzUmJhU1VhR2hvNk5YM1hreDVlWG43R082TGJCcXUvSllUKy9idDYxSXdOVTNETDMvNVM5eDAwMDNLKytzcDVvU3hzQWhUMlBCNnZWK2FUS2FPZC9wR3NHdlhyb3R1NC9GNHVuMklRMCsrOTJLT0hqMEtBSkJTRnZyY1dRanlWMDdzMjdjUFM1WXM2VlF3TFJZTC92Q0hQK0Q2NjY5WDN0K2w2T3M1WVRTOFlZekNSbnA2K2dpTHhYSWtMaTRPbXpadDh1bCt5TzkrOTd0ZDJ1cnI2N3UwUlVWRmRSbm5Vb3ZuK1lwd2J6K00xVTVLaVp0dXVnbmw1ZVhRZFgyMHkrWHFjNU91djNKaTBxUkpYVTRaYTVxR2Z2MzY5ZWo3djVrVC91NnZwNWdUeHNNallRb2JCUVVGWDlydDl2S3FxcXFrc3JJeW54NUYyRjNCN1U1M3A1R053dVB4b0x5OEhGTEtxcjQ2MmZvcko3NVpNSUd6ajZYc2FaNEV1citlWWs0WUR6K1lSV0ZGU3JrSkFENzc3RFBWb1NoWFVGQUFBQkJDOU9sZkJuUGkvekFuaklkRm1NS0twbW5iZ2JQWDNQcTY5dCtCRUdLbjJralVZazc4SCthRThmQ2FNSVdWdExTMCtJaUlpREtieldiZXVuVXJiTGErK2FDWTV1Wm1USnMyRGZYMTlib1FZa1J1YnU0eDFUR3B3cHc0aXpsaFREd1NwckJTV0ZoWUNlRDlwdjY5Nm5VQUFDQUFTVVJCVktZbWJONjhXWFU0eXV6WnN3ZjE5ZldRVXU3dTY1TXRjK0lzNW9ReHNRaFQyTkYxL1FVQWZYckNmZi85OXdFQVhxLzNSY1doR0FKemdqbGhWQ3pDRkhiT25EbXpCVUIxWGw0ZWlvcUtWSWNUZEtXbHBkaTFheGVrbExXblRwMWFwem9lSTJCT01DZU1pa1dZd2s1aFlXR3IxK3Q5R0FDZWV1b3AxZUVFM1FzdnZORCs1WnFTa3BKbWxiRVlCWE9DT1dGVUxNSVVscnhlNzk4QlZPL2V2UnVIRGgxU0hVN1FsSmFXWXVQR2paQlNucXlycTF1cE9oNGpZVTR3SjR5SVJaakNVbjUrZmdPQTN3UEFuLzcwSjBncEZVY1VlRkpLL1BXdmYyMy8raW0zMjMxYWNVaUd3cHhnVGhpUlNYVUFSSUVTRlJYbHNscXQzL2Q0UElNSERCaUEwYU5IcXc0cG9ENzY2Q09zWGJzV1VzcWp0YlcxdDliVzFwNVJIWlBSTUNlWUUwYkRJMkVLVzI2M3UwVkt1UWlBL3JlLy9RMlZsWldxUXdxWW1wb2FQUExJSTVCU2VnSDhsTmY5dXNlY0lLUGhrVENGdGNyS3lvb2hRNFpFblRselpyTFQ2Y1RNbVROaE5vZlhrdWx0YlcxWXZudzVqaDQ5Q2lIRVA1eE81K09xWXpJeTVnUVpDWXN3aGIyWW1KaC9tVXltNjArY09KRmNVVkdCNjY2N3pxY25MQmxKK3pXL0xWdTJBRUIrVFUzTnpUemxlSEhNQ1RJS0ZtRUtlOVhWMVhwc2JPd0hKcFBwVnJmYjNWL1ROR1JsWmFrT3l5OWVmLzExUFB2c3M1QlNldHJhMnE0N2ZQaHdqZXFZUWdGemdveUNSWmo2aEtxcXFvWWhRNGJzRUVMOFlQLysvWkZDaUpDZWRLV1VXTGR1SFI1OTlGRklLZXVGRURlNVhLNEMxWEdGRXVZRUdRR0xNUFVabFpXVmxYRnhjZHMxVFp1WG01c2IyZGJXaHJGang0YmNhVWl2MTR1WFhub0pqei8rT0tTVTlRQnVjanFkTzFYSEZZcVlFNlFhaXpEMUtSNlA1NnY0K1BpUEFjdzdjT0NBcmJpNEdKTW5UNGJWYWxVZFdvODBOVFhod1FjZnhLdXZ2Z29BZFY2dmQ4NkJBd2UycTQ0cmxERW5TQ1VXWWVwektpc3JLK0xpNHY2cGFWcDJTVWxKN002ZE8rRndPQkFURTZNNnRBc3FMUzNGa2lWTHNHZlBIZ0FvMVhWOXVzdmwycU02cm5EQW5DQlZXSVNwVC9KNFBGOUhSVVc5RkJFUmtWRmJXL3V0ZDk1NUIxNnZGK25wNllhN1hhV3RyUTJ2dlBJS1ZxeFlnYXFxS2tncGQ3YTJ0bDVmVUZCd1ZIVnM0WVE1UVNxRTFvVVBJdjhURG9kakNjNHVaM2paMEtGRHNYVHBVbHg3N2JYS3J3dEtLWkdUazRNbm5uZ0N4Y1hGQU5BSTRPRzh2THlWQUx4S2d3dHZ6QWtLR2haaElnQnBhV2xEclZicjgwS0lHd0JnMUtoUnVQdnV1ekZod2dTWVRNRTlZZVQxZXJGLy8zNnNXYk1HTHBlcnZYbTNydXQzdUZ5dXcwRU5wZzlqVGxBd3NBZ1RuU016TTNPbXBta1BBckFEUUh4OFBCWXNXSURwMDZkajhPREJBUjI3cHFZR1c3WnN3ZnIxNjFGV1ZnWUFrRkorQWVBQnA5UDVaa0FIcC9OaVRsQWdzUWdUZGNQaGNOd0tZQ21BQ2UxdEdSa1p1T0dHR3pCdTNEaU1HREhDNTZNaFhkZFJXbHFLZmZ2MllkdTJiWEE2bmVjKzJTZFAxL1hWTHBkckxZRHdmOXhQQ0dCT1VDQ3dDQk5kZ04xdUh5T0VXQUpnRm9EWTl2Ykl5RWlrcDZjak16TVRTVWxKaUl1TFExeGNIS0tqb3hFWkdZbUlpQWdJSWREYzNJeVdsaGJVMTllanFxb0sxZFhWS0M4dmg4dmxRbjUrUGhvYkd6dkdrbExXQ2lFKzBIWDlTWmZMOWJtQ0g1ZDZnRGxCL3NRaVROUXpXa1pHeGhTVHlUUVB3TFZDaUt2Zys5MEZPZ0MzbEhLM0VHSkRYbDdldHYrMFVXaGdUcERQV0lTSmVpRXRMUzNhWXJGTUZFSk1CREJDQ0pFc3BVd1NRbHdPd0FhZ0g4NytmVFZLS1pzQW5CWkNsRXNweXdFY0JaQmp0Vm8vM2J0M0x4K3lIaWFZRTBSRUJ1RndPS1RENGVCMU8rckFuS0R1YUtvRElDSWk2cXRZaEltSWlCUmhFU1lpSWxLRVJaaUlpRWdSRm1FaUlpSkZXSVNKaUlnVVlSRW1JaUpTaEVXWWlJaElFUlpoSWlJaVJjeXFBNkRRWXJmYnJ3Y3c0eUtiN1hFNm5XOEZJeDRpTWpiT0dSZkdJa3lYNm93UVl0bUZOcEJTYnJYYjdST0RGUkJSS0xIYjdZK3FqaUhJVW9VUWN5NjBnYTdyM3c5V01FYkRCempRcFRMYjdYYVBFR0tRNmtCQ1FITmVYcDVOZFJCa0RBNkhvd0ZuSCtKQW5aMXVhV2taWEZoWTJLbzZFQlY0SkV5WDZneUExd0hjMWQyTFVzcjlBTllGTlNLRGtsSVdxSTZCak1QcjlmNlhFR0s4NmpoVUVFTGNDT0Q2ODd5OHJhOFdZSUJGbUhybmJaeW5DQVA0aTlQcFhCL01ZSWhDd1lFREJ6NEY4S25xT0ZTdzIrMzVRb2h1aTdDVWNrT3c0ekVTZmpxYUxsbGRYZDBuQUxvODgxUksyWER5NU1sL0tnaUppQXlNYzhiNXNRalRKWE83M1MxU3lqZS8yUzZFMkY1U1V0S3NJaVlpTWk3T0dlZkhJa3k5SXFYc2NqdUIxK3Z0azdjWUVOSEZjYzdvSG9zdzlVcFZWZFZPQUEzbk5EVzF0YlgxK1Q4b0l1b2U1NHp1c1FoVHIxUlVWRFFDT1BkYXpxN0N3c0o2VmZFUWtiRnh6dWdlaXpEMW10ZnJQZmNhVDUvK2NBVVJYUnpuaks1WWhLblhtcHFhUGdiUUxLVnNiV3RyZTBOMVBFUmtiSnd6dW1JUnBsNHJLaXFxazFKdUZFTHNMaWdvT0trNkhpSXlOczRaWFhHeER2S0psUElOQVBHcTR5Q2kwTUE1b3pPdUhVMFhsSlNVWkl1SmlVblhORzIwRU9KS0FDT2xsQ09GRUlPa2xORUFvbkUyaitxRkVQVlN5cE1BM0FDS3BaUkhoQkFIZFYzUHo4L1BiN2pRT0VRVUhqaG5YQm9XWWZvbXpXNjNPM0QyMFdQZkUwSTQ0UHNaRXgyQVMwcjVnYTdybS9MejgvZjlwNDJJUWgvbkRCK3dDQk1Bd09Gd3BFb3BmeUtFV0FRZ29iM2RhclVpTlRVVkkwZU9SSEp5TXBLU2twQ2NuSXorL2Z1alg3OStzTmxzRUVLZ3NiRVJUVTFOT0hYcUZNckx5MUZlWG82eXNqSVVGeGZEN1hhanViblRvamducEpRdkFYamU2WFIrRWVRZmxZajhnSE9HZjdBSTkzR1ptWm5abXFZdEF6Q3R2UzAxTlJVVEprekExS2xUa1phV0JyUFp0emUxdXE3ajBLRkQyTDU5TzNKeWNuRG8wS0dPMTZTVXU3eGU3Nk11bDJ1alQ0TVFVVkJ3enZBdkZ1RStLak16YzdJUTRtRWh4TFVBRUJNVGd4a3pabUQrL1BsSVRFd002TmdlandjYk5tekFwazJiNFBGNEFBQlN5bjI2cnQrWG41Ky9QYUNERTFHdmNNNElEQmJoUG1iMDZORkRyRmJya3dEbUE4Q3dZY053eHgxM1lQcjA2VENaVEVHTlJkZDE3Tml4QTg4OTl4eUtpNHZibXo5b2FXbTV1N0N3OEZoUWd5R2libkhPQ0N3VzRiNURqQmt6NWpaTjAxWUpJUWJFeDhkajhlTEZtRDE3TmpSTjdlM2lVa3A4K09HSGVPYVpaMUJXVmdZQWRWNnZkL21CQXdmK0RrQXFEWTZvNytLY0VRUXN3bjFBUmtaR2xLWnBhelJOKzZHbWFiamxsbHV3ZE9sU1JFWkdxZzZ0azVhV0Zqejk5Tk40N2JYWG9PczZwSlR2MXRYVjNlNTJ1N3M4aDVTSUFvZHpSdkN3Q0llNXE2KytlcGpOWm5zYmdDTWhJUUVQUGZRUU1qTXpWWWQxUVVWRlJiai8vdnRSV2xvS0FJZDBYWi9qY3JrT3E0NkxxQy9nbkJGY3dUMmhUMEhsY0RpdU5wdk5ud29oVXNlT0hZczFhOVlnSlNWRmRWZ1hGUnNiaTVrelo4THRkdVBZc1dPeFFvZ2ZKaVFrZkZ4WldWbWhPamFpY01ZNUkvaFloTVBVbURGajBqUk4yeVdFR0R4MzdseXNYTGtTTnB0TmRWZzlaclZhTVczYU5MUzJ0c0xsY3RtRUVQUGo0dUoyZUR5ZXIxVEhSaFNPT0dlb3dTSWNoakl5TXE0eW04MmZBSWhkdUhBaFZxeFlBU0ZDNzhxREVBTGp4NCtIRUFLNXVibVJtcWJOVDB4TS9LaWlvcUpTZFd4RTRZUnpoam9zd21FbUxTMXRrTVZpMlM2RVNMcnR0dHV3Yk5reTFTSDVMQ3NyQzVxbVlmLysvWkZTeWh0alltSmVxNnFxNmhQcnloSUZHdWNNdFZpRXc0c2xPVG41TFNIRXVDbFRwdUNCQng0SXlYZXozWEU0SERoKy9EZ09IejdjMzJReWZXZlFvRUV2VjFkWGgrVmFza1JCeERsRE1SYmhNR0szMjM4bGhMaHp4SWdSV0wxNk5Td1dpK3FRL0VZSWdZa1RKeUluSndmVjFkVkpack41NFBIanh6ZXJqb3NvbEhIT1VDODgzdklRMHRQVDB5MFdpek15TXRLMGJ0MDZEQjA2VkhWSUFlSHhlREJ2M2p3ME5EVG9Vc3BybkU3bkh0VXhFWVVpemhuR29IYlpFL0tMckt3c2k5bHNmZ0dBYWZIaXhXSDd4d1FBUTRZTWFiOW1aUkpDUEorV2xtWlZIUk5ScU9HY1lSd3N3bUZBMS9VZkNTSEdqaG8xQ3JmZmZydnFjQUp1MXF4WkdEdDJMQUJjSFJFUmNhL3FlSWhDRGVjTTQyQVJEbkVwS1NtUlFvamZBc0NLRlN1VXIra2FESnFtWWZueTVRQUFLZVdTakl5TUtNVWhFWVVNemhuR21qUEMvN2NmNWdZT0hMaElDSkU0YnR3NGpCa3pSblU0UVROeTVFaGtaMmREQ0RGWTA3VGxxdU1oQ2hXY000dzFaN0FJaHphTEVPTFhBSERYWFhlcGppWG83cnp6VGdDQXBtay9NOXAxSGlLRDRwd0JZODBaTE1JaHpPRndUQVZ3UlhwNk9qSXlNbFNIRTNTcHFhbVlOR2tTQUF5MldDenpWTWREWkhTY000dzNaN0FJaHpBcDVZOEJZTWFNR2FwRFVXYjI3TmtBQUNIRWp4U0hRbVI0bkRPTU4yZndQdUVRTldyVXFKaCsvZm9kajRpSXNHelpzZ1hSMGRFQkd5c3JLOHZuUG5KemMvMFFTVmROVFUzSXpzNUdVMVBUR1NIRTBOemMzT01CR1lnb3hQbHp6aWdwS2NISEgzK012THc4bEpTVTROU3BVMmh0YlVWVVZCUVNFeE9SbnA2T0dUTm05T2hvdXpmeml5L3ppZEhtREI0Smh5aWJ6VFlGZ0dYY3VIRUJMY0JHWjdQWmtKMmREUUJtQURjckRvZklzUHcxWjZ4ZHV4YTMzSElMbm5ycUtlVGs1S0N5c2hKTlRVM1FkUjJuVDUvR3YvLzliN3p4eGh2NDhZOS9qS1ZMbCtMa3laTisreG44d1doekJvdHdpQkpDVEFYUWZ1K2JvU1VsSlFXMC8vSGp4d01BdkY3djFJQU9SQlRDL0RWbmVEeWVIbS83eVNlZjRDYy8rUW5xNit0OUd0UGZqRFJubUZVSFFMMGpwYnhSQ0lISmt5Y0hmS3hMZWRmYzF0YUdscGFXVG0xejVzenhkMGlkdEoveUVrSk1ET2hBUkNFc1VIT0dwbWt3bTgxb2JXM3Q5dlZqeDQ3aDZhZWZ4cjMzOW15TmpHQ2MyVFBTbk1FaUhJTHNkdnN3SVVSS1RFd01VbEpTQWo3ZXJsMjdlcnp0ZmZmZGg2MWJ0M2I4WDlNMHpKbzFLeEJoZFVoSVNFQjhmRHdxS3l1dnlNakl1Q28vUDc4b29BTVNoUmgvenhuRGhnM0R2SG56TUduU0pBd2RPaFJDQ0p3OGVSTGJ0bTNENnRXcnV4ejVidDY4dWNkRitGTG1tOTR5MHB6QjA5RWhTRXI1TGVEc3grMk45Tml4RXlkT1lNZU9IWjNhSmsyYWhNR0RCd2QwWENGRXg2SURKcFBKRWREQmlFS1FQK2VNdVhQbjRzMDMzOFFQZnZBRERCczJyS08vZ1FNSFl0NjhlYmp2dnZ1NmZNK3BVNmR3K3ZScG44YjFKeVBOR1R3U0RrR2FwbzBBZ0N1dXVFSjFLSjI4L2ZiYk9IUG1US2UybTI2NktTaGpEeDgrSEFBZ3BVd0x5b0JFSWNTZmM4YVZWMTU1d2RmUGQ3cmJTQWNNZ0hIbURCNEpoNlpSd05sVFFrYWg2enJlZnZ2dFRtMkRCZzNDTmRkY0U1VHhrNU9UQVFCQ2lBdlBFRVI5VTlEbWpHKytFUWZPSGlWZmR0bGxBUi83VWhobHptQVJEazNmQm9BUkkwYW9qcVBEOXUzYlVWMWQzYWx0NXN5Wk1KdURjN0tsL1IyK0VHSjRVQVlrQ2kxQm16UFdyMS9mcFczcVZPVWZRdTdDS0hNR1QwZUhJQ2xsb2hBQzhmSHhxa1BwOE1ZYmIzUnBDOWFwYU9Ec1VmZC9CUFlDTkZFSUN1U2NvZXM2VHAwNmhjT0hEK1BkZDkvRmxpMWJPcjArY09CQS9QU25QKzF4ZjdObnowWjlmVDNNWmpNR0RCaUFiMzNyVzVnOGVUS3lzN1A5K3FiZUtITUdpM0JvaWdXQUFRTUdxSTREQUhEa3lCSGs1ZVYxYXN2SXlBaktKN2ZidFovcWtsSWE0NWRDWkN4K256Tys4NTN2b0ttcDZZTGJEQjgrSEk4ODhnaGlZMk43M085WFgzM1Y4ZlhYWDMrTkkwZU9ZUFBtelZpMWFoVisvL3ZmKzIxdEJLUE1HVHdkSFpxaUFTQXF5aGlQeEh6OTlkZTd0QVg2M3VCdmlveU1CQUFJSVd4QkhaZ29OQVIxemtoS1NzTHZmdmM3dlA3NjZ4ZjlJRmRQZVR3ZTNIWFhYZGk1YzZkZitqUEtuTUVpSElLRUVCRUFZTEZZVkllQyt2cDZiTnEwcVZOYnYzNzk4Ri8vOVY5QmplT2MwMVNHZUR3WmtaRUVlODRvTHkvSHd3OC9qTi84NWpjNGR1eVkzL3IxZXIzNDVTOS8yZVh6SjcxaGxEbURwNk5EazJFKzY3OXg0OFl1cDZTeXM3UFJyMSsvb01aaHROc2ZpQXpHNzM4Z2wxMTJHVXdtRTd4ZUw1cWJtK0gxZWp1OTN0TFNnZzgvL0JDN2R1M0NJNDg4Y3Q1Ymw1NTk5bGtNSGp3WWd3WU5nczFtZzY3cnFLcXFRbDVlSGw1KytXVjgrZVdYbmJadmJtN0dTeSs5aEdYTGx2a1V2MUhtREI0Smg2WVc0T3dTa1NwSktidjlRRmF3VDBVRG5YNFhhbjhwUk1iazl6bGo4K2JOMkxWckZ6NzU1QlBzM2JzWGI3MzFGdTY1NXg0TUdUS2swM1pOVFUyNDc3NzdVRjVlM20wL1dWbFpHRHAwS0tLam8yRXltV0MxV3BHVWxJVFpzMmZqMVZkZjdWaFU0MXovK3RlL2ZJN2ZLSE1HaTNBSWtsSTJBRUJqWTZQU09ENy8vSE9VbHBaMmFrdEpTZW4yanliUTJ0ZXJsbEplK0pNaVJIMVFvT2NNVGRPUWtwS0MyMjY3RGV2WHI4ZklrU003dmQ3WTJJaC8vT01mbDl5djFXckZ6My8rOHk3dDVlWGxQcitoTU1xY3dTSWNtcW9Cb0xhMlZta1FxbTlMT2xkZFhWMzdsMnAvS1VUR0ZMUTU0L0xMTCsrMmNPN1pzNmRYL1gzNzI5L3V0djJjdi9sZU1jcWN3U0ljZ29RUXg0RkxlNlNZdjFWV1ZuWTVKV1EybXpGejVrd2w4ZFRVMUxSL2VVSkpBRVFHRnV3NW83dmJFOC81RzcwazM3elczTTdYRmJpTU1tZXdDSWNnS2VVWEFMcDhZQ0dZTm16WTBPV1A0NXBycmpuM0J2aWdxcWlvQUFBSUlVcVVCRUJrWU1HZU15b3JLN3UwOWJabzV1Zm5kMm1MaVlueCtaUGVScGt6V0lSRDA3OEJkTGtlR3l5dHJhMTQ5OTEzdTdTck9oVU5vT05ESDFKS3Q3SWdpSXpMTDNQR3pwMDdjZVRJa1F0dW8rczZYbmpoaFM3dDNkMHZYRmhZZU1IVHlxMnRyWGpxcWFlNnRJOGZQNzRIMFY2WVVlWU1GdUVRNVBWNnZ3VCs3NTFjc0czZHVoVW5UNTdzMURaNDhHQk1talJKU1R3QWNQVG9VUUNBbExKUVdSQkVCdVd2T2FPb3FBZ0xGaXpBOHVYTHNXM2JObFJYVjBOS0NlRHM5ZWFkTzNkaTBhSkYyTHQzYjVmdnpjN083dEsyZS9kdXpKa3pCMDgrK1NRT0hqelk4V0dyMXRaVzdObXpCM2ZjY1FjS0M3ditTZDk4ODgwKy9SeUFjZVlNM2ljY2dyeGViN0hKWk1LUkkwY2dwUXo2L1c3ZHJaQTFhOVlzYUpxYTkzUlNTaFFVRkxSL2ZVQkpFRVFHNXM4NXcrdjFZc2VPSFIzUER0YzBEV2F6R2EydHJlZjludFRVMVBQZXVuanExQ204K09LTGVQSEZGd0VBTnBzTkxTMHQ1NzBXZk1NTk44RGg4TzBSd0VhYU0zZ2tISUlLQ2dxK2xGS1dWMVZWb2F5c0xLaGpmL0hGRjEzZW1Rb2hsTndiM003ajhhQzh2QnhTeWlxWHk4VWpZYUp2Q09TYzRmVjZMMWlBRXhNVDhmampqL2Y0NFF0TlRVM25MY0NqUjQvR2IzLzcyOTZFMlltUjVnd1c0UkFscGR3RUFKOTk5bGxReCszdXRpU0h3NEdrcEtTZ3huR3U5bmUwUW9qZy9qS0lRb2cvNW96Ky9mdjNlRnROMHpCbnpoeTg4c29yU0VoSU9PODJQV0V5bVhEcnJiZmk3My8vTzJ3MjM1ZDZOdEtjd2RQUklVclR0TzBBZnJwdjN6NHNXTEFnS0dPZU9uVUtIMzMwVVpkMmxVZkJBTEJ2M3o0QWdCQmlwOUpBaUF6TUgzUEdnZ1VMNEhBNHNIMzdkdVRuNStQWXNXT29yYTFGUzBzTElpTWowYjkvZjF4NTVaV3cyKzJZTVdOR2w5V3p2bW5Sb2tVWU1XSUVQdnZzTXhRVkZhR2lvZ0lORFEzUU5BMlhYWFlaVWxKU01IYnNXTXllUGR1dmoyRTAwcHhoak1VejZaS2xwYVhGUjBSRWxObHNOdlBXclZ2OTh1NHdGRFUzTjJQYXRHbW9yNi9YaFJBamNuTnovYmRhUEZFWTRaeHhsdEhtREo2T0RsR0ZoWVdWQU41dmFtckM1czJiVlllanpKNDllMUJmWHc4cDVXN1ZmMHhFUnNZNTR5eWp6Umtzd2lGTTEvVVhBUFRwUDZqMzMzOGZBT0QxZWw5VUhBcVI0WEhPTU42Y3dTSWN3czZjT2JNRlFIVmVYaDZLaW9wVWh4TjBwYVdsMkxWckY2U1V0YWRPblZxbk9oNGlvK09jWWJ3NWcwVTRoQlVXRnJaNnZkNkhBWFM3cWt5NE8yZFZualVsSlNYTkttTWhDZ1djTTR3M1o3QUloeml2MS90M0FOVzdkKy9Hb1VPSFZJY1ROS1dscGRpNGNTT2tsQ2ZyNnVwV3FvNkhLRlJ3empEV25NRWlIT0x5OC9NYkFQd2VBUDcwcHo5MUxDRVh6cVNVK090Zi85cis5Vk51dC91MDRwQ0lRZ2JuREdQTkdTYlZBWkR2b3FLaVhGYXI5ZnNlajJmd2dBRURNSHIwYU5VaEJkUkhIMzJFdFd2WFFrcDV0TGEyOXRiYTJ0b3pxbU1pQ2lXY000d3paL0JJT0F5NDNlNFdLZVVpQVByZi92YTNiaDhqRmk1cWFtcnd5Q09QUUVycEJmQlRvMXpYSVFvbG5ET01nMGZDWWFLeXNySml5SkFoVVdmT25KbnNkRG94YytiTUhxL1ZHaXJhMnRxd2ZQbHlIRDE2RkVLSWZ6aWR6c2RWeDBRVXFqaG5HQU9MY0JpSmlZbjVsOGxrdXY3RWlSUEpGUlVWdU82NjY0TCtoS1ZBYWIrbXMyWExGZ0RJcjZtcHVkbElwNVNJUWhIbkRQVlloTU5JZFhXMUhoc2IrNEhKWkxyVjdYYjMxelFOV1ZsWnFzUHlpOWRmZngzUFB2c3NwSlNldHJhMjZ3NGZQbHlqT2lhaVVNYzVRejBXNFRCVFZWWFZNR1RJa0IxQ2lCL3MzNzgvVWdnUjBuOVVVa3FzVzdjT2p6NzZLS1NVOVVLSW0xd3VWNEhxdUlqQ0JlY010VmlFdzFCbFpXVmxYRnpjZGszVDV1WG01a2EydGJWaDdOaXhJWGVheWV2MTRxV1hYc0xqano4T0tXVTlnSnVjVHVkTzFYRVJoUnZPR2Vxd0NJY3BqOGZ6Vlh4OC9NY0E1aDA0Y01CV1hGeU15Wk1udzJxMXFnNnRSNXFhbXZEZ2d3L2kxVmRmQllBNnI5Yzc1OENCQTl0VngwVVVyamhucU1FaUhNWXFLeXNyNHVMaS9xbHBXblpKU1Vuc3pwMDc0WEE0RUJNVG96cTBDeW90TGNXU0pVdXdaODhlQUNqVmRYMjZ5K1hhb3pvdW9uREhPU1A0V0lURG5NZmorVG9xS3VxbGlJaUlqTnJhMm0rOTg4NDc4SHE5U0U5UE45enRDRzF0YlhqbGxWZXdZc1VLVkZWVlFVcTVzN1cxOWZxQ2dvS2pxbU1qNmlzNFp3UlhhSjN3SjE4SWg4T3hCR2VYcTd0czZOQ2hXTHAwS2E2OTlscmwxMzJrbE1qSnljRVRUenlCNHVKaUFHZ0U4SEJlWHQ1S0FGNmx3UkgxWFp3emdvQkZ1STlKUzBzYmFyVmFueGRDM0FBQW8wYU53dDEzMzQwSkV5YkFaQXJ1aVJHdjE0djkrL2RqelpvMWNMbGM3YzI3ZFYyL3crVnlIUTVxTUVUVUxjNFpnY1VpM0VkbFptYk8xRFR0UVFCMkFJaVBqOGVDQlFzd2ZmcDBEQjQ4T0tCajE5VFVZTXVXTFZpL2ZqM0t5c29BQUZMS0x3QTg0SFE2M3d6bzRFVFVLNXd6QW9ORnVJOXpPQnkzQWxnS1lFSjdXMFpHQm02NDRRYU1HemNPSTBhTThQbmRycTdyS0MwdHhiNTkrN0J0MnpZNG5jNXpuOXlTcCt2NmFwZkx0UlpBK0QvT2hTakVjYzd3THhaaEFnRFk3Zll4UW9nbEFHWUJpRzF2ajR5TVJIcDZPakl6TTVHVWxJUzR1RGpFeGNVaE9qb2FrWkdSaUlpSWdCQUN6YzNOYUdscFFYMTlQYXFxcWxCZFhZM3k4bks0WEM3azUrZWpzYkd4WXl3cFphMFE0Z05kMTU5MHVWeWZLL2h4aWNoSG5EUDhnMFdZdmtuTHlNaVlZaktaNWdHNFZnaHhGWHovRkwwT3dDMmwzQzJFMkpDWGw3ZnRQMjFFRlBvNFovaUFSWmd1S0MwdExkcGlzVXdVUWt3RU1FSUlrU3lsVEJKQ1hBN0FCcUFmenVaUm81U3lDY0JwSVVTNWxMSWN3RkVBT1ZhcjlkTzllL2NhNWlIYVJCUTRuRE9JZ3NqaGNFaUh3eEh5MTJXSUtEZzRaM1NtcVE2QWlJaW9yMklSSmlJaVVvUkZtSWlJU0JFV1lTSWlJa1ZZaEltSWlCUmhFU1lpSWxLRVJaaUlpRWdSWXowY01vVFk3ZmJyQWN5NHlHWjduRTduVzhHSWgzekhmVXIreEh5aW5tQVI3cjB6UW9obEY5cEExL1h2QnlzWThndnVVL0luNWhOZEZKZXQ3RDJ6M1c3M0NDRUdkZmVpUFB2SWoxVUEyb0liVm5DMVR6SlN5citvanNWWFFnaXpsUEwvaWZNL3NmeDBTMHZMNE1MQ3d0YWdCa2FoaW5ORU45cm5qTHk4UE5ZZjhFallGMmNBdkE3Z3J1NWUvTTlFL3YrQ0dwRkNGM3ZISHlyT1gzOEJBTnRZZ09rU2NJNDR2MmJWQVJnRmk3QnYzc1o1L3NBQS9GMUtlU2lZd1NneUhJQUZ3R0hWZ2ZqSk1DRkV0eE9qbEhKRHNJT2hrTWM1b2h0U3lnTFZNUmdGVHdmNElEVTFOZUx5eXkrdkFuRDV1ZTFTeW9hVEowL0dscFNVOE4xZWlPRStKWDlpUHRIRjhCWWxIN2pkN2hZcDVadmZiQmRDYk9jZlYyamlQaVYvWWo3UnhiQUkrMGhLMmVYMkFxL1h5MXNPUWhqM0tma1Q4NGt1aEVYWVIxVlZWVHNCTkp6VDFOVFcxc1kvc0JER2ZVcit4SHlpQzJFUjlsRkZSVVVqZ0grZTA3U3JzTEN3WGxVODVEdnVVL0luNWhOZENJdXdIM2k5M25Pditmenp2QnRTeU9BK0pYOWlQdEg1c0FqN1FWTlQwOGNBbXFXVXJXMXRiVytvam9kOHgzMUsvc1I4b3ZOaEVmYURvcUtpT2lubFJpSEU3b0tDZ3BPcTR5SGZjWitTUHpHZjZIeTRXSWVmU0NuZkFCQ3ZPZzd5SCs1VDhpZm1FM1dIaTNYMFVGSlNraTBtSmlaZDA3VFJRb2dyQVl5VVVvNFVRZ3lTVWtZRGlNYlozMmU5RUtKZVNua1NnQnRBc1pUeWlCRGlvSzdyK2ZuNStRMFhHb2VDaC91VS9JbjVSTDNCSW54K210MXVkK0RzbzhpK0o0Und3UGN6QnpvQWw1VHlBMTNYTitYbjUrLzdUeHNGQi9jcCtSUHppWHpHSXZ3TkRvY2pWVXI1RXlIRUlnQUo3ZTFXcXhXcHFha1lPWElra3BPVGtaU1VoT1RrWlBUdjN4LzkrdldEeldhREVBS05qWTFvYW1yQ3FWT25VRjVlanZMeWNwU1ZsYUc0dUJodXR4dk56WjBXeVRraHBYd0p3UE5PcC9PTElQK29mUWIzS2ZrVDg0bjhpVVg0UHpJek03TTFUVnNHWUZwN1cycHFLaVpNbUlDcFU2Y2lMUzBOWnJOdmIzSjFYY2VoUTRld2ZmdDI1T1RrNE5DaC8xdTdYVXE1eSt2MVB1cHl1VGI2TkFoMTRENGxmMkkrVVNEMCtTS2NtWms1V1FqeHNCRGlXZ0NJaVluQmpCa3pNSC8rZkNRbUpnWjBiSS9IZ3cwYk5tRFRwazN3ZUR3QUFDbmxQbDNYNzh2UHo5OGUwTUhER1BjcCtSUHppUUtwenhiaDBhTkhEN0ZhclU4Q21BOEF3NFlOd3gxMzNJSHAwNmZEWkRJRk5SWmQxN0ZqeHc0ODk5eHpLQzR1Ym0vK29LV2w1ZTdDd3NKalFRMG1oSEdma2o4eG55Z1krbUlSRm1QR2pMbE4wN1JWUW9nQjhmSHhXTHg0TVdiUG5nMU5VM3ZidEpRU0gzNzRJWjU1NWhtVWxaVUJRSjNYNjExKzRNQ0J2d09RU29Nek51NVQ4aWZtRXdWTm55ckNHUmtaVVpxbXJkRTA3WWVhcHVHV1cyN0IwcVZMRVJrWnFUcTBUbHBhV3ZEMDAwL2p0ZGRlZzY3cmtGSytXMWRYZDd2YjdUNnRPamFqNFQ0bGYySStVYkQxbVNKODlkVlhEN1BaYkc4RGNDUWtKT0NoaHg1Q1ptYW02ckF1cUtpb0NQZmZmejlLUzBzQjRKQ3U2M05jTHRkaDFYRVpCZmNwK1JQemlWUUk3b1VOUlJ3T3g5Vm1zL2xUSVVUcTJMRmpzV2JOR3FTa3BLZ082NkppWTJNeGMrWk11TjF1SER0MkxGWUk4Y09FaElTUEt5c3JLMVRIcGhyM0tma1Q4NGxVQ2ZzaVBHYk1tRFJOMDNZSklRYlBuVHNYSzFldWhNMW1VeDFXajFtdFZreWJOZzJ0cmExd3VWdzJJY1Q4dUxpNEhSNlA1eXZWc2FuQ2ZVcit4SHdpbGNLNkNHZGtaRnhsTnBzL0FSQzdjT0ZDckZpeEFrS0UzaGw0SVFUR2p4OFBJUVJ5YzNNak5VMmJuNWlZK0ZGRlJVV2w2dGlDamZ1VS9JbjVSS3FGYlJGT1Mwc2JaTEZZdGdzaGttNjc3VFlzVzdaTWRVZyt5OHJLZ3FacDJMOS9mNlNVOHNhWW1KalhxcXFxK3N3NnM5eW41RS9NSnpLQ2NDM0NsdVRrNUxlRUVPT21USm1DQng1NFpvTkZXQUFBRXN4SlJFRlVJQ1RmM1hiSDRYRGcrUEhqT0h6NGNIK1R5ZlNkUVlNR3ZWeGRYZDBYMXBibFBpVi9ZajZSSVlSbEViYmI3YjhTUXR3NVlzUUlyRjY5R2hhTFJYVklmaU9Fd01TSkU1R1RrNFBxNnVva3M5azg4UGp4NDV0Vnh4Vm8zS2ZrVDh3bk1vcndlT3QzanZUMDlIU0x4ZUtNakl3MHJWdTNEa09IRGxVZFVrQjRQQjdNbXpjUERRME51cFR5R3FmVHVVZDFUSUhDZlVyK3hId2lJMUc3L0l1ZlpXVmxXY3htOHdzQVRJc1hMdzdiUHk0QUdESmtTUHMxTEpNUTR2bTB0RFNyNnBnQ2dmdVUvSW41UkVZVFZrVlkxL1VmQ1NIR2pobzFDcmZmZnJ2cWNBSnUxcXhaR0R0MkxBQmNIUkVSY2EvcWVBS0IrNVQ4aWZsRVJoTTJSVGdsSlNWU0NQRmJBRml4WW9YeU5WNkRRZE0wTEYrK0hBQWdwVnlTa1pFUnBUZ2t2K0krRGI5OXFoTHppZmxrUkdHVGhRTUhEbHdraEVnY04yNGN4b3dab3pxY29CazVjaVN5czdNaGhCaXNhZHB5MWZINEUvZHArTzFUbFpoUHpDY2pDcGNpYkJGQy9Cb0E3cnJyTHRXeEJOMmRkOTRKQU5BMDdXZGhkTjJIK3hSaHQwOVZZajZCK1dSRVlWR0VIUTdIVkFCWHBLZW5JeU1qUTNVNFFaZWFtb3BKa3lZQndHQ0x4VEpQZFR6K3dIMGFmdnRVSmVZVDg4bW93cUlJU3lsL0RBQXpac3hRSFlveXMyZlBCZ0FJSVg2a09CUy80RDROdjMycUV2T0orV1JVSVgrZjhLaFJvMkw2OWV0M1BDSWl3ckpseXhaRVIwY0hmTXlTa2hKOC9QSEh5TXZMUTBsSkNVNmRPb1hXMWxaRVJVVWhNVEVSNmVucG1ERmpSbERmY1RjMU5TRTdPeHROVFUxbmhCQkRjM056andkdGNEOEw5RDZ0cXFwQ1FVRUJEaDQ4aUlNSEQrS1BmL3dqWW1KaUROTmZ1M0RhcHlyNU81L0t5c3F3WmNzVzVPZm53KzEyNC9UcDAyaHRiY1hsbDErTzRjT0hZL3o0OGJqNTVwc3hhTkNnOC9hUmxaWGxVd3dBa0p1YmUwbmJNNStNeWF3NkFGL1piTFlwQUN6anhvMExTZ0ZldTNZdFZxMWExZTFycDArZnh1blRwL0h2Zi84YmI3enhCcTY1NWhvODhNQURHRGh3WU1EanN0bHN5TTdPeG52dnZXY0djRE9BcHdJK2FJRDRjNTgyTnpmaml5Kyt3TUdEQnpzS1pWVlZWYWR0enB3NW82eS9Dd21uZmFxU3YvTHA4T0hEV0xWcUZUNzc3TE51WDYrcHFVRk5UUTF5YzNQeC9QUFA0NTU3N3NIY3VYTjdQWjYvTVorTUtlU0xzQkJpS29EMmUrRUN6dVB4OUhqYlR6NzVCRC81eVUvdzhzc3ZCK1VOd3ZqeDQvSGVlKy9CNi9WT1JRai9nZmxybnk1Y3VCREZ4Y1h3ZXIxK2ljdmYvZlZFdU94VGxmeVZUNy82MWE5dzVNaVJIbTNiMHRLQ2xTdFhvckd4TVNEM0l5Y2xKZlhxKzVoUHhoUHkxNFNsbERjQ3dPVEprNVdNcjJrYXJOYnpmOWp3MkxGamVQcnBwNE1TUy92cGJ5SEV4S0FNR0NEKzJxZEZSVVYrTFpqKzdxOG53bVdmcWhUSU9VTFROSmpONXorV1diVnFGVXBLU3JxMFIwZEg5L2hmUkVSRWwrK2ZNMmRPcitKbFBobFBTQjhKMiszMllVS0lsSmlZR0tTa3BBUnQzR0hEaG1IZXZIbVlOR2tTaGc0ZENpRUVUcDQ4aVczYnRtSDE2dFdvcjYvdnRQM216WnR4NzcyQlg2d21JU0VCOGZIeHFLeXN2Q0lqSStPcS9Qejhvb0FQNm1lcTlxbFJoY00rVlNrUStUVDQvN2QzcjdGUlZlMGV3UDlyVDIrMDNHb3ZGQUdscUdnT1VtazE0b3NnS21EUTJzaFJHNm9tQm5PQ0g0eWtHQ2xwVE94SnF2SUdOYWFlSEkzeGpaZGp3QlloS0tHdlN2RkFNVlRzdlVOVGprQ2hGSHF3TjJzTHBiZGg5am9mZXFaaG1GcktkTTllZTIvK3YwL0Q2blN2aDNtZTVwblphODllQ1FsWXUzWXRIbjc0WWN5Wk13ZWFwdUgzMzMvSDExOS9qYUtpSXIvbjZycU9vcUlpNU9ibStvMGZPblJvM1BQbDV1WmkvLzc5SS8vV05BMFpHUmxCeGM1NnNoNWJmeEtXVXM0SGhpKy9OMnNic21lZmZSYTdkdTNDYzg4OWgxdHZ2WFZrM3RqWVdHUm1aZ2I4c1FGQVQwOFBMbHk0RVBMWWhCQWpOeUZ3dVZ4cElaOHdCRUtSMDdpNE9LeGN1ZEt3TjBKR0gyOHNUc2lwU2tiV2t4QUM2OWF0dzNmZmZZZVhYbm9KeWNuSkNBc0xnNlpwbURWckZuSnljdkRrazA4Ry9GNWxaV1hRYzNaMmR1TGd3WU4rWTB1V0xFRkNRa0pReDJNOVdZK3RQd2xybWpZUEFHNisrV2JUNXJ6dHR0dkcvUGxmbmZJeTYwMUNjbkl5QUVCS3VjQ1VDUTFtWkU3ejh2S1FtcHJxZDVQKzk5NTd6ekxIR3krNzUxUWxJK3NwUHo4ZmQ5NTU1NWpQZWVLSkoxQmNYT3czZHZXRmU5ZGo5KzdkQVJmNnJWbXpKdWpqQWF3bnE3RjFFd1p3RnpCOGV0Z3FScnN5TmpZMkZsT21UREZsL2psejVnQUFoQkJqdjF1d0xzTnlHdXk2bVZuSEd5OEg1RlFsdytycFdnMFlHRDdkZTdWZ3I1YjNlcjNZdlh1MzM5aE5OOTJFWmN1V0JYVThIOWFUdGRqNmREU0Fmd0dBZWZQbXFZNWp4TlZyUWdEdzZLT1BtamEvN3gyL0VDTFp0RW1OWmJtY3F1YUFuS3BrYWoxMWRuWUdqSTNXbU1mandJRUQ2T2pvOEJ0TFQwOGY4MEt3OFdBOVdZdXRQd2xMS1djSklaQ1VsS1FzQnEvWGk1NmVIcHc0Y1FKNzl1eEJTVW1KMzg5alkyUHg4c3N2bXhiUEZUY0lDRzdSU0RFcjVOUnE3SjVUbGN5dXA2cXFxb0N4WUcvTThjMDMzd1NNVGZSVU5NQjZzaHBiTjJFQThRQXdmZnAwMHlkZXVuUXArdnY3eDN4T2NuSXl0bTdkaXZqNGVKT2l3c2hwYnltbCtTK0tNWlRsMUtvY2tGT1ZUS3VuZ1lFQjdOcTFLMkI4dEl1MXJ1WFVxVk9vcWFueEcwdEpTVEhrQ20vV2s3WFl2UWxQQm9DWUdHdHRrVGw3OW15c1g3OGVqei8rT0Z3dWw2bHpSMFZGQVFDRUVKTk1uZGc0bHN5cFNnN0lxVXFtMVZOQlFRSCsrT01QdjdIRml4Y0h0VzNpamgwN0FzYU11aWFCOVdRdHRsNFRGa0pFQWtCNGVManFVUHkwdExSZ3k1WXR5TXZMdzltelowMmQrNHIxSWx0dVYyYlZuS3BrOTV5cVpGWTk3ZDI3Rnp0Mzd2UWJpNGlJd09iTm02LzdXTDI5dmZqKysrLzl4cUtqby9IWVk0OU5LRVlmMXBPMTJMb0pRK0VHRkZPbVRNSGt5Wk1SSFIwTlRRdDhHUWNIQi9Iamp6L2krZWVmUjFsWm1XbHhtZlZWcUJDeS9YL0FhQTdJcVVvaGYvSEt5c3J3OXR0dkI0em41T1FFZGZxNHVMZzRZS2xyMWFwVmlJNk9EalpFUDZ3bmE3SDc2ZWhCQU5FZWo4ZjAwNzQvL1BERHlHTmQxM0gyN0ZtVWxaVmgrL2J0ZnZlWDd1L3ZSMjV1TGdvTEM0TyszK3YxOEhnOEl3OURQbGxvS011cFZUa2dweXFGdEo3S3k4dXhhZE9tZ0s4aFpXVmw0ZW1ubjc3dTQwa3BSNzBneThpdng3R2VyTVhXbjRTbGxKY0FvSyt2VDJrY21xWmg3dHk1ZU9HRkYxQlVWSVE3N3JqRDcrZDlmWDM0NG9zdlRJbGxjSEFRQUNDbEhQdXFNWXV5U2s2dHhPNDVWU21VOVZSZVhvN1hYbnNOUTBORGZ1TVpHUmw0L2ZYWGd6cG1SVVVGbXB1Yi9jYm16cDBiMUxyeVgyRTlXWXV0bXpDQURnRG83dTVXSGNlSXFWT240dFZYWHcwWVAzTGtpQ256WDd4NDBmZlFPaS9LOWJGY1RsVnpRRTVWQ2trOStScXdyNkg1UFBQTU04akx5eHQxaVdvOFF2VzFwQ3V4bnF6RjFrMVlDUEU3Y0gzYkM1cGh0SFdncnE0dVUrYStZcDdBdXdiWWdGVnpxcExkYzZwU0tPcXBvcUppMUFhOGJ0MDZ2UEhHRzBFMzROYldWdno4ODg5K1kyRmhZVWhQVHc4NjF0R3ducXpGMWsxWVNua01BRTZmUHEwNkZEK3RyYTBCWTJiZHR2TDgrZk1BQUNIRUdWTW1OSmhWYzZxUzNYT3FrdEgxVkZGUmdZMGJOd1kwNE96c2JHellzR0ZDeDk2NWMyZkFWcG5MbGkyNzh1WWFobUE5V1l1dG16Q0Evd0VRc0lZU0txV2xwZGZjMU52cjllTHp6ejhQR0wvV3hnOUdhV2xwQVFCSUtSdE5tZEI0cHViVURoeVFVNVVNcTZmS3lzcUFCcXhwR3Q1ODgwMjgrT0tMRXpyMjBOQVE5dXpaRXpCdTlLbG9nUFZrTmJhK09sclg5ZE11bDJ2a25WMm9IVDkrSERrNU9WaStmRGxXcjE2TmUrNjVCL0h4OFJCQ29MdTdHM1YxZGZqc3M4OXc3Tml4Z045ZHRXcVZLVEUyTlRVQkFLU1VEYVpNYURDemMyb0hkcytwU2tiVlUyVmxKYkt6cy8wYWNIaDRPTjU1NXgyc1dMRmlvbUZpLy83OStQUFBQLzNHRWhJU3NHVEprZ2tmKzJxc0oydXhleE0rNlhLNWNPclVLVWdwVGZuK202N3JPSGp3NE1nZW41cW1JU3dzTE9BS3lTdmRmdnZ0cHV6QUk2VkVmWDI5NzNGZHlDY01BU056dW56NThuRTlMek16TTJDZTBUWmROL3A0NCtHRW5LcGtWRDFkM1lDQjRiTmUrZm41eU0vUHYrYnZYeXYvbzkwaEt5TWpJK2oxNWIvQ2VySWVXemZoK3ZyNjA2bXBxUzN0N2Uyeno1MDc1N2ZQcTFsMFhSK3pBYythTlFzRkJRVVQzdmxrUE5yYTJ0RFMwZ0lwWmJ2YjdiYmx1MXdqYzlyYjJ6dXU1MTI2ZEVuSjhjYkRDVGxWeWFoNnVyb0JBOE4vKytPdGliRWNPM1lNRFEzK3FSVkNoT1NOTyt2SmV1eStKZ3dwNWZjQThNc3Z2NFI4cm1uVHBvMzd1WnFtNGFtbm5zSzJiZHVDM3Nyc2V2bmU0UW9oUXY5aWhKQ1pPYlU2cCtSVUphdlgwMmhmUzBwTFN3dkp6WDFZVDlaait5YXNhZG9CWUhqTkp0U3lzckpRV0ZpSTlldlhZL0hpeFpnNWN5WW1UWm9FVGRNUUhSMk5tVE5uWXVuU3BkaXdZUU9LaTR1Umw1ZUhxVk9uaGp3dUg5OXJJSVFvTlczU0VEQXpwMWJubEp5cVpPVjY2dW5wd2I1OSt3TEdRN1Y4eFhxeUhsdWZqZ2FBd2NIQlE1R1JrWmZMeTh2RCt2djdNV2xTYURjR21UOS9QdWJQbngvU09ZSXhNRERnKzJQMkF2aFdjVGdUWWxST3E2dXJEWTNMNk9OZGk1TnlxcElSOVJTcTNFK2JOczIwRy9td25xeko5cCtFR3hvYVdnSHM3ZS92OTd1Zjg0M215SkVqNk8zdGhaVHljSFYxdGJsYk54bU1PUjNtcEp5cXhIb2F4bnF5SnRzM1lRRHdlcjJmQTdpaC84RDI3dDBMQU5CMS9iOFVoMklJNXRSNU9WV0o5Y1I2c2lwSE5PSExseStYQU9pb3FhbkI4ZVBIVllkanV1Ym1aaHc2ZEFoU3l1NmVucDVDMWZFWWdUbDFYazVWWWoyeG5xektFVTI0b2FGaFNOZjFMUUR3OGNjZnF3N0hkRmZjb2V1VE0yZk9ES2lNeFNqTXFmTnlxaExyaWZWa1ZZNW93Z0NnNi9vL0FIUWNQbndZdi8zMm0rcHdUTlBjM0l6aTRtSklLZis4ZVBIaTMxWEhZeVRtMUhrNVZZbjF4SHF5SXNjMDRhTkhqMTRDa0E4QTc3NzdMcVNVaWlNS1BTa2xQdmpnQTkvamp4c2JHeThvRHNsUXpLbnpjcW9TNjRuMVpFVXUxUUVZS1NZbXhoMFJFZkYwVzF0Ynd2VHAwM0gzM1hlckRpbWs5dTNiaHkrLy9CSlN5cWJ1N3U2MTNkM2RsMVhIWkRUbTFIazVWWW4xeEhxeUdzZDhFZ2FBeHNiR1FTbmxPZ0Rlano3NmFOUXRCWjJpcTZzTFc3ZHVoWlJTQi9DeVU5ZDVtRk15RXV1SnJNWlJuNFFCb0xXMTlmeU1HVE5pTGwrKy9HQnRiUzNTMDlOTnVXK3ptVHdlRHpadDJvU21waVlJSWI2b3JhMHRVQjFUS0RHblpDVFdFMW1KNDVvd0FNVEZ4ZjNzY3JsV2RIWjJ6amwvL2p3ZWVlUVJVM1pZTW9OdmphZWtwQVFBam5aMWRmM3JqWENLaVRrbEk3R2V5Q29jMllRN09qcTg4Zkh4LzNTNVhHc2JHeHVuYVpxR2UrKzlWM1ZZaHRpeFl3YysvZlJUU0NuYlBCN1BJeWRPbk9oU0haTVptRk15RXV1SnJNS1JUUmdBMnR2Ykw4MllNZU9nRU9LNXFxcXFLQ0dFcmYvSXBKUW9MQ3pFKysrL0R5bGxyeEJpamR2dHJsY2RsNW1ZVXpJUzY0bXN3TEZOR0FCYVcxdGJFeE1URDJpYWxsbGRYUjNsOFhodzMzMzMyZTYwazY3citPcXJyMUJRVUFBcFpTK0FOYlcxdGFXcTQxS0JPU1Vqc1o1SU5VYzNZUUJvYTJ2NzM2U2twUDhHa0ZsWFZ6ZnA1TW1UZVBEQkJ4RVJFYUU2dEhIcDcrL0hXMis5aGUzYnR3UEFSVjNYbjZxcnF6dWdPaTZWbUZNeUV1dUpWSEo4RXdhR3I0Wk1URXo4VHRPMFZXZk9uSWt2TFMxRldsb2E0dUxpVkljMnB1Ym1abVJuWi91Mk9tdjJlcjJyM1c2M09mdWVXUnh6U2taaVBaRXFOMFFUQm9DMnRyWS9ZbUppdm9xTWpFenA3dTZlLysyMzMwTFhkU3hjdU5CeVgwL3dlRHpZdG0wYk5tL2VqUGIyZGtncFM0ZUdobGJVMTljM3FZN05TcGhUTWhMcmlWU3cxOEtITVVSYVdsbzJobTlmTitXV1cyN0J4bzBiOGRCRER5bGZCNUpTNHRkZmY4V0hIMzZJa3lkUEFrQWZnQzAxTlRWL0I2QXJEYzdhbUZNeUV1dUpUSE1qTm1FQXdJSUZDMjZKaUlqNFRBaXhFZ0R1dXVzdXZQTEtLM2pnZ1FmZ2NwbDdna0RYZFZSVlZlR1RUejZCMiszMkRSLzJlcjMvNW5hN1Q1Z2FqSTB4cDJRazFoT1o0WVp0d2o2TEZpMUsxelR0TFFDcEFKQ1VsSVNzckN5c1hyMGFDUWtKSVoyN3E2c0xKU1VsS0NvcXdybHo1d0FBVXNwakFQNjl0cloyVjBnbmR6RG1sSXpFZXFKUXV1R2JzRTlhV3RwYUFCc0JQT0FiUzBsSndjcVZLM0gvL2ZkajNyeDVFMzczNi9WNjBkemNqTXJLU3Z6MDAwK29yYTI5Y2llWEdxL1grNTl1dC90TEFNN2Yzc1VFekNrWmlmVkVvY0FtZkpYVTFOUjdoQkRaQURJQXhQdkdvNktpc0hEaFFpeGF0QWl6Wjg5R1ltSWlFaE1UTVhueVpFUkZSU0V5TWhKQ0NBd01ER0J3Y0JDOXZiMW9iMjlIUjBjSFdscGE0SGE3Y2ZUb1VmVDE5WTNNSmFYc0ZrTDgwK3YxL29mYjdhNVE4Tis5SVRDblpDVFdFeG1KVGZpdmFTa3BLUSs3WEs1TUFBOEpJZTdFeEs4bTl3Sm9sRkllRmtMc3JLbXArZW4veDhnY3pDa1ppZlZFRThZbVBFNExGaXlZSEI0ZS9qY2h4TjhBekJOQ3pKRlN6aFpDVEFVd0NVQTBobC9QUGlsbFA0QUxRb2dXS1dVTGdDWUF2MFpFUkpTVmw1ZHpVMjJMWUU3SlNLd25JaUlpSWlJaUlpSWlJaUlpSWlJaUlpSWlJaUlpSWlJaUlpSWlJaUlpSWlJaUlpSWlJaUlpSWlJaUlpSWlJaUlpSWlJaUlpSWlJaUlpSWlJaUlpSWlJaUlpSWlJaUlpSWlJaUlpSWlJaUlpSWlJaUlpSWlJaUlpSWlJaUlpSWlJaUlpSWlJaUlpSWlJaUlpSWlJaUlpSWlJaUlpTGwvZzhnUFJTREdwV05xd0FBQUFCSlJVNUVya0pnZ2c9PSIsCgkiVGhlbWUiIDogIiIsCgkiVHlwZSIgOiAiZmxvdyIsCgkiVmVyc2lvbiIgOiAiN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EF0F2-6804-4ED7-8EC2-ABE3017D4A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5</Pages>
  <Words>1329</Words>
  <Characters>2644</Characters>
  <Lines>65</Lines>
  <Paragraphs>18</Paragraphs>
  <TotalTime>4</TotalTime>
  <ScaleCrop>false</ScaleCrop>
  <LinksUpToDate>false</LinksUpToDate>
  <CharactersWithSpaces>3055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2018-08-28T07:32:00Z</dcterms:created>
  <dc:creator>chs</dc:creator>
  <cp:lastModifiedBy>氧化氢</cp:lastModifiedBy>
  <dcterms:modified xsi:type="dcterms:W3CDTF">2022-11-07T06:28:37Z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816AC92E5B194A9E9DD20CA28ACD4431</vt:lpwstr>
  </property>
</Properties>
</file>