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353A9" w14:textId="77777777" w:rsidR="00742E95" w:rsidRDefault="00742E95" w:rsidP="00742E95">
      <w:pPr>
        <w:jc w:val="center"/>
        <w:rPr>
          <w:rFonts w:ascii="等线 Light" w:eastAsia="等线 Light" w:hAnsi="等线 Light"/>
          <w:b/>
          <w:sz w:val="52"/>
          <w:szCs w:val="52"/>
        </w:rPr>
      </w:pPr>
    </w:p>
    <w:p w14:paraId="0BED4F97" w14:textId="77777777" w:rsidR="00742E95" w:rsidRDefault="00742E95" w:rsidP="00742E95">
      <w:pPr>
        <w:jc w:val="center"/>
        <w:rPr>
          <w:rFonts w:ascii="等线 Light" w:eastAsia="等线 Light" w:hAnsi="等线 Light"/>
          <w:b/>
          <w:sz w:val="52"/>
          <w:szCs w:val="52"/>
        </w:rPr>
      </w:pPr>
      <w:r w:rsidRPr="005C1ADD">
        <w:rPr>
          <w:noProof/>
        </w:rPr>
        <w:drawing>
          <wp:inline distT="0" distB="0" distL="0" distR="0" wp14:anchorId="6A68F9E8" wp14:editId="58482374">
            <wp:extent cx="1541145" cy="154114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41145" cy="1541145"/>
                    </a:xfrm>
                    <a:prstGeom prst="rect">
                      <a:avLst/>
                    </a:prstGeom>
                    <a:noFill/>
                    <a:ln>
                      <a:noFill/>
                    </a:ln>
                  </pic:spPr>
                </pic:pic>
              </a:graphicData>
            </a:graphic>
          </wp:inline>
        </w:drawing>
      </w:r>
    </w:p>
    <w:p w14:paraId="2A131B7D" w14:textId="47664008" w:rsidR="00742E95" w:rsidRPr="002A2C77" w:rsidRDefault="00B71A48" w:rsidP="00742E95">
      <w:pPr>
        <w:jc w:val="center"/>
        <w:rPr>
          <w:rFonts w:ascii="微软雅黑" w:eastAsia="微软雅黑" w:hAnsi="微软雅黑"/>
          <w:bCs/>
          <w:sz w:val="52"/>
          <w:szCs w:val="52"/>
        </w:rPr>
      </w:pPr>
      <w:r w:rsidRPr="00B71A48">
        <w:rPr>
          <w:rFonts w:ascii="微软雅黑" w:eastAsia="微软雅黑" w:hAnsi="微软雅黑" w:hint="eastAsia"/>
          <w:bCs/>
          <w:sz w:val="52"/>
          <w:szCs w:val="52"/>
        </w:rPr>
        <w:t>网络攻防技术基础</w:t>
      </w:r>
      <w:r w:rsidR="00742E95">
        <w:rPr>
          <w:rFonts w:ascii="微软雅黑" w:eastAsia="微软雅黑" w:hAnsi="微软雅黑" w:hint="eastAsia"/>
          <w:bCs/>
          <w:sz w:val="52"/>
          <w:szCs w:val="52"/>
        </w:rPr>
        <w:t>课程</w:t>
      </w:r>
      <w:r w:rsidR="00742E95" w:rsidRPr="002A2C77">
        <w:rPr>
          <w:rFonts w:ascii="微软雅黑" w:eastAsia="微软雅黑" w:hAnsi="微软雅黑" w:hint="eastAsia"/>
          <w:bCs/>
          <w:sz w:val="52"/>
          <w:szCs w:val="52"/>
        </w:rPr>
        <w:t>实验报告</w:t>
      </w:r>
    </w:p>
    <w:p w14:paraId="3A1256C3" w14:textId="77777777" w:rsidR="00742E95" w:rsidRDefault="00742E95" w:rsidP="00742E95">
      <w:pPr>
        <w:spacing w:line="360" w:lineRule="auto"/>
        <w:ind w:firstLineChars="198" w:firstLine="594"/>
        <w:rPr>
          <w:b/>
          <w:sz w:val="30"/>
        </w:rPr>
      </w:pPr>
    </w:p>
    <w:tbl>
      <w:tblPr>
        <w:tblW w:w="0" w:type="auto"/>
        <w:tblInd w:w="562"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firstRow="0" w:lastRow="0" w:firstColumn="0" w:lastColumn="0" w:noHBand="0" w:noVBand="0"/>
      </w:tblPr>
      <w:tblGrid>
        <w:gridCol w:w="2240"/>
        <w:gridCol w:w="5131"/>
      </w:tblGrid>
      <w:tr w:rsidR="00742E95" w:rsidRPr="008E2B28" w14:paraId="6E995866" w14:textId="77777777" w:rsidTr="00A07C0E">
        <w:tc>
          <w:tcPr>
            <w:tcW w:w="2240" w:type="dxa"/>
          </w:tcPr>
          <w:p w14:paraId="6C975433"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hint="eastAsia"/>
                <w:sz w:val="30"/>
                <w:szCs w:val="30"/>
              </w:rPr>
              <w:t>实验</w:t>
            </w:r>
            <w:r w:rsidRPr="008E2B28">
              <w:rPr>
                <w:rFonts w:ascii="微软雅黑" w:eastAsia="微软雅黑" w:hAnsi="微软雅黑"/>
                <w:sz w:val="30"/>
                <w:szCs w:val="30"/>
              </w:rPr>
              <w:t>名称</w:t>
            </w:r>
            <w:r w:rsidRPr="008E2B28">
              <w:rPr>
                <w:rFonts w:ascii="微软雅黑" w:eastAsia="微软雅黑" w:hAnsi="微软雅黑" w:hint="eastAsia"/>
                <w:sz w:val="30"/>
                <w:szCs w:val="30"/>
              </w:rPr>
              <w:t>：</w:t>
            </w:r>
          </w:p>
        </w:tc>
        <w:tc>
          <w:tcPr>
            <w:tcW w:w="5131" w:type="dxa"/>
            <w:vAlign w:val="center"/>
          </w:tcPr>
          <w:p w14:paraId="04860ECF" w14:textId="77777777" w:rsidR="00742E95" w:rsidRDefault="00742E95" w:rsidP="00A07C0E">
            <w:pPr>
              <w:jc w:val="center"/>
              <w:rPr>
                <w:rFonts w:ascii="微软雅黑" w:eastAsia="微软雅黑" w:hAnsi="微软雅黑"/>
                <w:sz w:val="30"/>
                <w:szCs w:val="30"/>
              </w:rPr>
            </w:pPr>
            <w:r w:rsidRPr="000D34E9">
              <w:rPr>
                <w:rFonts w:ascii="微软雅黑" w:eastAsia="微软雅黑" w:hAnsi="微软雅黑" w:hint="eastAsia"/>
                <w:sz w:val="30"/>
                <w:szCs w:val="30"/>
              </w:rPr>
              <w:t>实验一</w:t>
            </w:r>
            <w:r>
              <w:rPr>
                <w:rFonts w:ascii="微软雅黑" w:eastAsia="微软雅黑" w:hAnsi="微软雅黑" w:hint="eastAsia"/>
                <w:sz w:val="30"/>
                <w:szCs w:val="30"/>
              </w:rPr>
              <w:t xml:space="preserve"> </w:t>
            </w:r>
            <w:r>
              <w:rPr>
                <w:rFonts w:ascii="微软雅黑" w:eastAsia="微软雅黑" w:hAnsi="微软雅黑"/>
                <w:sz w:val="30"/>
                <w:szCs w:val="30"/>
              </w:rPr>
              <w:t xml:space="preserve">       </w:t>
            </w:r>
          </w:p>
          <w:p w14:paraId="25F2CC6E" w14:textId="55015B12" w:rsidR="00742E95" w:rsidRPr="000D34E9" w:rsidRDefault="00B71A48" w:rsidP="00A07C0E">
            <w:pPr>
              <w:jc w:val="center"/>
              <w:rPr>
                <w:rFonts w:ascii="微软雅黑" w:eastAsia="微软雅黑" w:hAnsi="微软雅黑"/>
                <w:sz w:val="30"/>
                <w:szCs w:val="30"/>
              </w:rPr>
            </w:pPr>
            <w:r w:rsidRPr="00B71A48">
              <w:rPr>
                <w:rFonts w:ascii="微软雅黑" w:eastAsia="微软雅黑" w:hAnsi="微软雅黑" w:hint="eastAsia"/>
                <w:sz w:val="30"/>
                <w:szCs w:val="30"/>
              </w:rPr>
              <w:t>网络渗透攻防实验环境本地搭建</w:t>
            </w:r>
          </w:p>
        </w:tc>
      </w:tr>
      <w:tr w:rsidR="00742E95" w:rsidRPr="008E2B28" w14:paraId="6A0047BC" w14:textId="77777777" w:rsidTr="00A07C0E">
        <w:tc>
          <w:tcPr>
            <w:tcW w:w="2240" w:type="dxa"/>
          </w:tcPr>
          <w:p w14:paraId="0BE122FD"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hint="eastAsia"/>
                <w:sz w:val="30"/>
                <w:szCs w:val="30"/>
              </w:rPr>
              <w:t>实验日期</w:t>
            </w:r>
            <w:r w:rsidRPr="008E2B28">
              <w:rPr>
                <w:rFonts w:ascii="微软雅黑" w:eastAsia="微软雅黑" w:hAnsi="微软雅黑"/>
                <w:sz w:val="30"/>
                <w:szCs w:val="30"/>
              </w:rPr>
              <w:t>：</w:t>
            </w:r>
          </w:p>
        </w:tc>
        <w:tc>
          <w:tcPr>
            <w:tcW w:w="5131" w:type="dxa"/>
            <w:vAlign w:val="center"/>
          </w:tcPr>
          <w:p w14:paraId="570806F8" w14:textId="2EF7A9BA" w:rsidR="00742E95" w:rsidRPr="008E2B28" w:rsidRDefault="00742E95" w:rsidP="00A07C0E">
            <w:pPr>
              <w:jc w:val="center"/>
              <w:rPr>
                <w:rFonts w:ascii="微软雅黑" w:eastAsia="微软雅黑" w:hAnsi="微软雅黑" w:hint="eastAsia"/>
                <w:sz w:val="30"/>
                <w:szCs w:val="30"/>
              </w:rPr>
            </w:pPr>
            <w:r>
              <w:rPr>
                <w:rFonts w:ascii="微软雅黑" w:eastAsia="微软雅黑" w:hAnsi="微软雅黑" w:hint="eastAsia"/>
                <w:sz w:val="30"/>
                <w:szCs w:val="30"/>
              </w:rPr>
              <w:t>2</w:t>
            </w:r>
            <w:r>
              <w:rPr>
                <w:rFonts w:ascii="微软雅黑" w:eastAsia="微软雅黑" w:hAnsi="微软雅黑"/>
                <w:sz w:val="30"/>
                <w:szCs w:val="30"/>
              </w:rPr>
              <w:t>02</w:t>
            </w:r>
            <w:r w:rsidR="00B71A48">
              <w:rPr>
                <w:rFonts w:ascii="微软雅黑" w:eastAsia="微软雅黑" w:hAnsi="微软雅黑" w:hint="eastAsia"/>
                <w:sz w:val="30"/>
                <w:szCs w:val="30"/>
              </w:rPr>
              <w:t>4</w:t>
            </w:r>
            <w:r>
              <w:rPr>
                <w:rFonts w:ascii="微软雅黑" w:eastAsia="微软雅黑" w:hAnsi="微软雅黑"/>
                <w:sz w:val="30"/>
                <w:szCs w:val="30"/>
              </w:rPr>
              <w:t>-</w:t>
            </w:r>
            <w:r w:rsidR="00B71A48">
              <w:rPr>
                <w:rFonts w:ascii="微软雅黑" w:eastAsia="微软雅黑" w:hAnsi="微软雅黑" w:hint="eastAsia"/>
                <w:sz w:val="30"/>
                <w:szCs w:val="30"/>
              </w:rPr>
              <w:t>2</w:t>
            </w:r>
            <w:r>
              <w:rPr>
                <w:rFonts w:ascii="微软雅黑" w:eastAsia="微软雅黑" w:hAnsi="微软雅黑"/>
                <w:sz w:val="30"/>
                <w:szCs w:val="30"/>
              </w:rPr>
              <w:t>-</w:t>
            </w:r>
            <w:r w:rsidR="00B71A48">
              <w:rPr>
                <w:rFonts w:ascii="微软雅黑" w:eastAsia="微软雅黑" w:hAnsi="微软雅黑" w:hint="eastAsia"/>
                <w:sz w:val="30"/>
                <w:szCs w:val="30"/>
              </w:rPr>
              <w:t>27</w:t>
            </w:r>
          </w:p>
        </w:tc>
      </w:tr>
      <w:tr w:rsidR="00742E95" w:rsidRPr="008E2B28" w14:paraId="2AED1846" w14:textId="77777777" w:rsidTr="00A07C0E">
        <w:tc>
          <w:tcPr>
            <w:tcW w:w="2240" w:type="dxa"/>
            <w:tcBorders>
              <w:bottom w:val="single" w:sz="4" w:space="0" w:color="D9D9D9"/>
            </w:tcBorders>
          </w:tcPr>
          <w:p w14:paraId="27CCE9DD"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hint="eastAsia"/>
                <w:sz w:val="30"/>
                <w:szCs w:val="30"/>
              </w:rPr>
              <w:t>实验</w:t>
            </w:r>
            <w:r w:rsidRPr="008E2B28">
              <w:rPr>
                <w:rFonts w:ascii="微软雅黑" w:eastAsia="微软雅黑" w:hAnsi="微软雅黑"/>
                <w:sz w:val="30"/>
                <w:szCs w:val="30"/>
              </w:rPr>
              <w:t>地点：</w:t>
            </w:r>
          </w:p>
        </w:tc>
        <w:tc>
          <w:tcPr>
            <w:tcW w:w="5131" w:type="dxa"/>
            <w:tcBorders>
              <w:bottom w:val="single" w:sz="4" w:space="0" w:color="D9D9D9"/>
            </w:tcBorders>
            <w:vAlign w:val="center"/>
          </w:tcPr>
          <w:p w14:paraId="7B3492B5" w14:textId="03D5DB25" w:rsidR="00742E95" w:rsidRPr="008E2B28" w:rsidRDefault="00B71A48" w:rsidP="00A07C0E">
            <w:pPr>
              <w:jc w:val="center"/>
              <w:rPr>
                <w:rFonts w:ascii="微软雅黑" w:eastAsia="微软雅黑" w:hAnsi="微软雅黑" w:hint="eastAsia"/>
                <w:sz w:val="30"/>
                <w:szCs w:val="30"/>
              </w:rPr>
            </w:pPr>
            <w:r>
              <w:rPr>
                <w:rFonts w:ascii="微软雅黑" w:eastAsia="微软雅黑" w:hAnsi="微软雅黑" w:hint="eastAsia"/>
                <w:sz w:val="30"/>
                <w:szCs w:val="30"/>
              </w:rPr>
              <w:t>西部片区4号楼301</w:t>
            </w:r>
          </w:p>
        </w:tc>
      </w:tr>
      <w:tr w:rsidR="00742E95" w:rsidRPr="008E2B28" w14:paraId="0FE8A0EA" w14:textId="77777777" w:rsidTr="00A07C0E">
        <w:tc>
          <w:tcPr>
            <w:tcW w:w="7371" w:type="dxa"/>
            <w:gridSpan w:val="2"/>
            <w:tcBorders>
              <w:top w:val="single" w:sz="4" w:space="0" w:color="D9D9D9"/>
              <w:left w:val="nil"/>
              <w:bottom w:val="single" w:sz="4" w:space="0" w:color="D9D9D9"/>
              <w:right w:val="nil"/>
            </w:tcBorders>
          </w:tcPr>
          <w:p w14:paraId="64C90C45" w14:textId="77777777" w:rsidR="00742E95" w:rsidRPr="008E2B28" w:rsidRDefault="00742E95" w:rsidP="00A07C0E">
            <w:pPr>
              <w:rPr>
                <w:rFonts w:ascii="微软雅黑" w:eastAsia="微软雅黑" w:hAnsi="微软雅黑"/>
                <w:sz w:val="30"/>
                <w:szCs w:val="30"/>
              </w:rPr>
            </w:pPr>
          </w:p>
        </w:tc>
      </w:tr>
      <w:tr w:rsidR="00742E95" w:rsidRPr="008E2B28" w14:paraId="479CE245" w14:textId="77777777" w:rsidTr="00A07C0E">
        <w:tc>
          <w:tcPr>
            <w:tcW w:w="2240" w:type="dxa"/>
            <w:tcBorders>
              <w:top w:val="single" w:sz="4" w:space="0" w:color="D9D9D9"/>
            </w:tcBorders>
          </w:tcPr>
          <w:p w14:paraId="6A71EF6C"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hint="eastAsia"/>
                <w:sz w:val="30"/>
                <w:szCs w:val="30"/>
              </w:rPr>
              <w:t>学号：</w:t>
            </w:r>
          </w:p>
        </w:tc>
        <w:tc>
          <w:tcPr>
            <w:tcW w:w="5131" w:type="dxa"/>
            <w:tcBorders>
              <w:top w:val="single" w:sz="4" w:space="0" w:color="D9D9D9"/>
            </w:tcBorders>
            <w:vAlign w:val="center"/>
          </w:tcPr>
          <w:p w14:paraId="2FFAE7D7" w14:textId="77777777" w:rsidR="00742E95" w:rsidRPr="008E2B28" w:rsidRDefault="00742E95" w:rsidP="00A07C0E">
            <w:pPr>
              <w:jc w:val="center"/>
              <w:rPr>
                <w:rFonts w:ascii="微软雅黑" w:eastAsia="微软雅黑" w:hAnsi="微软雅黑"/>
                <w:sz w:val="30"/>
                <w:szCs w:val="30"/>
              </w:rPr>
            </w:pPr>
            <w:r>
              <w:rPr>
                <w:rFonts w:ascii="微软雅黑" w:eastAsia="微软雅黑" w:hAnsi="微软雅黑" w:hint="eastAsia"/>
                <w:sz w:val="30"/>
                <w:szCs w:val="30"/>
              </w:rPr>
              <w:t>3</w:t>
            </w:r>
            <w:r>
              <w:rPr>
                <w:rFonts w:ascii="微软雅黑" w:eastAsia="微软雅黑" w:hAnsi="微软雅黑"/>
                <w:sz w:val="30"/>
                <w:szCs w:val="30"/>
              </w:rPr>
              <w:t>3920212204567</w:t>
            </w:r>
          </w:p>
        </w:tc>
      </w:tr>
      <w:tr w:rsidR="00742E95" w:rsidRPr="008E2B28" w14:paraId="1F31B425" w14:textId="77777777" w:rsidTr="00A07C0E">
        <w:tc>
          <w:tcPr>
            <w:tcW w:w="2240" w:type="dxa"/>
          </w:tcPr>
          <w:p w14:paraId="68A14FA0"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hint="eastAsia"/>
                <w:sz w:val="30"/>
                <w:szCs w:val="30"/>
              </w:rPr>
              <w:t>姓名：</w:t>
            </w:r>
          </w:p>
        </w:tc>
        <w:tc>
          <w:tcPr>
            <w:tcW w:w="5131" w:type="dxa"/>
            <w:vAlign w:val="center"/>
          </w:tcPr>
          <w:p w14:paraId="0F788FCF" w14:textId="77777777" w:rsidR="00742E95" w:rsidRPr="008E2B28" w:rsidRDefault="00742E95" w:rsidP="00A07C0E">
            <w:pPr>
              <w:jc w:val="center"/>
              <w:rPr>
                <w:rFonts w:ascii="微软雅黑" w:eastAsia="微软雅黑" w:hAnsi="微软雅黑"/>
                <w:sz w:val="30"/>
                <w:szCs w:val="30"/>
              </w:rPr>
            </w:pPr>
            <w:r>
              <w:rPr>
                <w:rFonts w:ascii="微软雅黑" w:eastAsia="微软雅黑" w:hAnsi="微软雅黑" w:hint="eastAsia"/>
                <w:sz w:val="30"/>
                <w:szCs w:val="30"/>
              </w:rPr>
              <w:t>任宇</w:t>
            </w:r>
          </w:p>
        </w:tc>
      </w:tr>
      <w:tr w:rsidR="00742E95" w:rsidRPr="008E2B28" w14:paraId="508B24E4" w14:textId="77777777" w:rsidTr="00A07C0E">
        <w:tc>
          <w:tcPr>
            <w:tcW w:w="2240" w:type="dxa"/>
          </w:tcPr>
          <w:p w14:paraId="50D8AEE8"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sz w:val="30"/>
                <w:szCs w:val="30"/>
              </w:rPr>
              <w:t>专业年级</w:t>
            </w:r>
            <w:r w:rsidRPr="008E2B28">
              <w:rPr>
                <w:rFonts w:ascii="微软雅黑" w:eastAsia="微软雅黑" w:hAnsi="微软雅黑" w:hint="eastAsia"/>
                <w:sz w:val="30"/>
                <w:szCs w:val="30"/>
              </w:rPr>
              <w:t>：</w:t>
            </w:r>
          </w:p>
        </w:tc>
        <w:tc>
          <w:tcPr>
            <w:tcW w:w="5131" w:type="dxa"/>
            <w:vAlign w:val="center"/>
          </w:tcPr>
          <w:p w14:paraId="23BACE5A" w14:textId="77777777" w:rsidR="00742E95" w:rsidRPr="008E2B28" w:rsidRDefault="00742E95" w:rsidP="00A07C0E">
            <w:pPr>
              <w:jc w:val="center"/>
              <w:rPr>
                <w:rFonts w:ascii="微软雅黑" w:eastAsia="微软雅黑" w:hAnsi="微软雅黑"/>
                <w:sz w:val="30"/>
                <w:szCs w:val="30"/>
              </w:rPr>
            </w:pPr>
            <w:r>
              <w:rPr>
                <w:rFonts w:ascii="微软雅黑" w:eastAsia="微软雅黑" w:hAnsi="微软雅黑" w:hint="eastAsia"/>
                <w:sz w:val="30"/>
                <w:szCs w:val="30"/>
              </w:rPr>
              <w:t>软工</w:t>
            </w:r>
            <w:r w:rsidRPr="008E2B28">
              <w:rPr>
                <w:rFonts w:ascii="微软雅黑" w:eastAsia="微软雅黑" w:hAnsi="微软雅黑" w:hint="eastAsia"/>
                <w:sz w:val="30"/>
                <w:szCs w:val="30"/>
              </w:rPr>
              <w:t>2</w:t>
            </w:r>
            <w:r w:rsidRPr="008E2B28">
              <w:rPr>
                <w:rFonts w:ascii="微软雅黑" w:eastAsia="微软雅黑" w:hAnsi="微软雅黑"/>
                <w:sz w:val="30"/>
                <w:szCs w:val="30"/>
              </w:rPr>
              <w:t>02</w:t>
            </w:r>
            <w:r>
              <w:rPr>
                <w:rFonts w:ascii="微软雅黑" w:eastAsia="微软雅黑" w:hAnsi="微软雅黑"/>
                <w:sz w:val="30"/>
                <w:szCs w:val="30"/>
              </w:rPr>
              <w:t>1</w:t>
            </w:r>
            <w:r w:rsidRPr="008E2B28">
              <w:rPr>
                <w:rFonts w:ascii="微软雅黑" w:eastAsia="微软雅黑" w:hAnsi="微软雅黑"/>
                <w:sz w:val="30"/>
                <w:szCs w:val="30"/>
              </w:rPr>
              <w:t>级</w:t>
            </w:r>
          </w:p>
        </w:tc>
      </w:tr>
      <w:tr w:rsidR="00742E95" w:rsidRPr="008E2B28" w14:paraId="74332D97" w14:textId="77777777" w:rsidTr="00A07C0E">
        <w:tc>
          <w:tcPr>
            <w:tcW w:w="2240" w:type="dxa"/>
          </w:tcPr>
          <w:p w14:paraId="051322A3" w14:textId="77777777" w:rsidR="00742E95" w:rsidRPr="008E2B28" w:rsidRDefault="00742E95" w:rsidP="00A07C0E">
            <w:pPr>
              <w:rPr>
                <w:rFonts w:ascii="微软雅黑" w:eastAsia="微软雅黑" w:hAnsi="微软雅黑"/>
                <w:sz w:val="30"/>
                <w:szCs w:val="30"/>
              </w:rPr>
            </w:pPr>
            <w:r w:rsidRPr="008E2B28">
              <w:rPr>
                <w:rFonts w:ascii="微软雅黑" w:eastAsia="微软雅黑" w:hAnsi="微软雅黑" w:hint="eastAsia"/>
                <w:sz w:val="30"/>
                <w:szCs w:val="30"/>
              </w:rPr>
              <w:t>学年</w:t>
            </w:r>
            <w:r w:rsidRPr="008E2B28">
              <w:rPr>
                <w:rFonts w:ascii="微软雅黑" w:eastAsia="微软雅黑" w:hAnsi="微软雅黑"/>
                <w:sz w:val="30"/>
                <w:szCs w:val="30"/>
              </w:rPr>
              <w:t>学期</w:t>
            </w:r>
            <w:r w:rsidRPr="008E2B28">
              <w:rPr>
                <w:rFonts w:ascii="微软雅黑" w:eastAsia="微软雅黑" w:hAnsi="微软雅黑" w:hint="eastAsia"/>
                <w:sz w:val="30"/>
                <w:szCs w:val="30"/>
              </w:rPr>
              <w:t>：</w:t>
            </w:r>
          </w:p>
        </w:tc>
        <w:tc>
          <w:tcPr>
            <w:tcW w:w="5131" w:type="dxa"/>
            <w:vAlign w:val="center"/>
          </w:tcPr>
          <w:p w14:paraId="4A247898" w14:textId="145E0C12" w:rsidR="00742E95" w:rsidRPr="008E2B28" w:rsidRDefault="00742E95" w:rsidP="00A07C0E">
            <w:pPr>
              <w:jc w:val="center"/>
              <w:rPr>
                <w:rFonts w:ascii="微软雅黑" w:eastAsia="微软雅黑" w:hAnsi="微软雅黑"/>
                <w:sz w:val="30"/>
                <w:szCs w:val="30"/>
              </w:rPr>
            </w:pPr>
            <w:r w:rsidRPr="008E2B28">
              <w:rPr>
                <w:rFonts w:ascii="微软雅黑" w:eastAsia="微软雅黑" w:hAnsi="微软雅黑" w:hint="eastAsia"/>
                <w:sz w:val="30"/>
                <w:szCs w:val="30"/>
              </w:rPr>
              <w:t>2</w:t>
            </w:r>
            <w:r w:rsidRPr="008E2B28">
              <w:rPr>
                <w:rFonts w:ascii="微软雅黑" w:eastAsia="微软雅黑" w:hAnsi="微软雅黑"/>
                <w:sz w:val="30"/>
                <w:szCs w:val="30"/>
              </w:rPr>
              <w:t>02</w:t>
            </w:r>
            <w:r>
              <w:rPr>
                <w:rFonts w:ascii="微软雅黑" w:eastAsia="微软雅黑" w:hAnsi="微软雅黑"/>
                <w:sz w:val="30"/>
                <w:szCs w:val="30"/>
              </w:rPr>
              <w:t>3</w:t>
            </w:r>
            <w:r w:rsidRPr="008E2B28">
              <w:rPr>
                <w:rFonts w:ascii="微软雅黑" w:eastAsia="微软雅黑" w:hAnsi="微软雅黑"/>
                <w:sz w:val="30"/>
                <w:szCs w:val="30"/>
              </w:rPr>
              <w:t>-202</w:t>
            </w:r>
            <w:r>
              <w:rPr>
                <w:rFonts w:ascii="微软雅黑" w:eastAsia="微软雅黑" w:hAnsi="微软雅黑"/>
                <w:sz w:val="30"/>
                <w:szCs w:val="30"/>
              </w:rPr>
              <w:t>4</w:t>
            </w:r>
            <w:r w:rsidRPr="008E2B28">
              <w:rPr>
                <w:rFonts w:ascii="微软雅黑" w:eastAsia="微软雅黑" w:hAnsi="微软雅黑"/>
                <w:sz w:val="30"/>
                <w:szCs w:val="30"/>
              </w:rPr>
              <w:t>学年第</w:t>
            </w:r>
            <w:r w:rsidR="00B71A48">
              <w:rPr>
                <w:rFonts w:ascii="微软雅黑" w:eastAsia="微软雅黑" w:hAnsi="微软雅黑" w:hint="eastAsia"/>
                <w:sz w:val="30"/>
                <w:szCs w:val="30"/>
              </w:rPr>
              <w:t>二</w:t>
            </w:r>
            <w:r w:rsidRPr="008E2B28">
              <w:rPr>
                <w:rFonts w:ascii="微软雅黑" w:eastAsia="微软雅黑" w:hAnsi="微软雅黑"/>
                <w:sz w:val="30"/>
                <w:szCs w:val="30"/>
              </w:rPr>
              <w:t>学期</w:t>
            </w:r>
          </w:p>
        </w:tc>
      </w:tr>
    </w:tbl>
    <w:p w14:paraId="1A17AD73" w14:textId="77777777" w:rsidR="00742E95" w:rsidRDefault="00742E95">
      <w:pPr>
        <w:rPr>
          <w:rFonts w:ascii="宋体" w:eastAsia="宋体" w:hAnsi="宋体"/>
        </w:rPr>
      </w:pPr>
    </w:p>
    <w:p w14:paraId="718F2DF9" w14:textId="77777777" w:rsidR="00742E95" w:rsidRDefault="00742E95">
      <w:pPr>
        <w:rPr>
          <w:rFonts w:ascii="宋体" w:eastAsia="宋体" w:hAnsi="宋体"/>
        </w:rPr>
      </w:pPr>
    </w:p>
    <w:p w14:paraId="60A67B8B" w14:textId="77777777" w:rsidR="00742E95" w:rsidRDefault="00742E95">
      <w:pPr>
        <w:rPr>
          <w:rFonts w:ascii="宋体" w:eastAsia="宋体" w:hAnsi="宋体"/>
        </w:rPr>
      </w:pPr>
    </w:p>
    <w:p w14:paraId="07DD5057" w14:textId="77777777" w:rsidR="00742E95" w:rsidRDefault="00742E95">
      <w:pPr>
        <w:rPr>
          <w:rFonts w:ascii="宋体" w:eastAsia="宋体" w:hAnsi="宋体"/>
        </w:rPr>
      </w:pPr>
    </w:p>
    <w:p w14:paraId="04A20372" w14:textId="77777777" w:rsidR="00742E95" w:rsidRDefault="00742E95">
      <w:pPr>
        <w:rPr>
          <w:rFonts w:ascii="宋体" w:eastAsia="宋体" w:hAnsi="宋体"/>
        </w:rPr>
      </w:pPr>
    </w:p>
    <w:p w14:paraId="5C754700" w14:textId="77777777" w:rsidR="00742E95" w:rsidRDefault="00742E95">
      <w:pPr>
        <w:rPr>
          <w:rFonts w:ascii="宋体" w:eastAsia="宋体" w:hAnsi="宋体"/>
        </w:rPr>
      </w:pPr>
    </w:p>
    <w:p w14:paraId="7ECF8F4A" w14:textId="77777777" w:rsidR="00742E95" w:rsidRDefault="00742E95">
      <w:pPr>
        <w:rPr>
          <w:rFonts w:ascii="宋体" w:eastAsia="宋体" w:hAnsi="宋体"/>
        </w:rPr>
      </w:pPr>
    </w:p>
    <w:p w14:paraId="04858297" w14:textId="77777777" w:rsidR="00742E95" w:rsidRDefault="00742E95">
      <w:pPr>
        <w:rPr>
          <w:rFonts w:ascii="宋体" w:eastAsia="宋体" w:hAnsi="宋体"/>
        </w:rPr>
      </w:pPr>
    </w:p>
    <w:p w14:paraId="4E880354" w14:textId="77777777" w:rsidR="00742E95" w:rsidRDefault="00742E95">
      <w:pPr>
        <w:rPr>
          <w:rFonts w:ascii="宋体" w:eastAsia="宋体" w:hAnsi="宋体"/>
        </w:rPr>
      </w:pPr>
    </w:p>
    <w:p w14:paraId="0D29DB01" w14:textId="77777777" w:rsidR="00742E95" w:rsidRDefault="00742E95">
      <w:pPr>
        <w:rPr>
          <w:rFonts w:ascii="宋体" w:eastAsia="宋体" w:hAnsi="宋体"/>
        </w:rPr>
      </w:pPr>
    </w:p>
    <w:p w14:paraId="4857E644" w14:textId="6F299B63" w:rsidR="00124F03" w:rsidRPr="00124F03" w:rsidRDefault="00124F03" w:rsidP="00124F03">
      <w:pPr>
        <w:pStyle w:val="a3"/>
        <w:numPr>
          <w:ilvl w:val="0"/>
          <w:numId w:val="5"/>
        </w:numPr>
        <w:ind w:firstLineChars="0"/>
        <w:rPr>
          <w:rFonts w:ascii="宋体" w:eastAsia="宋体" w:hAnsi="宋体"/>
          <w:b/>
          <w:bCs/>
          <w:sz w:val="28"/>
          <w:szCs w:val="28"/>
        </w:rPr>
      </w:pPr>
      <w:r w:rsidRPr="00124F03">
        <w:rPr>
          <w:rFonts w:ascii="宋体" w:eastAsia="宋体" w:hAnsi="宋体" w:hint="eastAsia"/>
          <w:b/>
          <w:bCs/>
          <w:sz w:val="28"/>
          <w:szCs w:val="28"/>
        </w:rPr>
        <w:lastRenderedPageBreak/>
        <w:t>实验目的</w:t>
      </w:r>
    </w:p>
    <w:p w14:paraId="67BE9C65" w14:textId="77777777" w:rsidR="00124F03" w:rsidRPr="00124F03" w:rsidRDefault="00124F03" w:rsidP="00124F03">
      <w:pPr>
        <w:pStyle w:val="a3"/>
        <w:ind w:left="432" w:firstLineChars="0" w:firstLine="0"/>
        <w:rPr>
          <w:rFonts w:ascii="宋体" w:eastAsia="宋体" w:hAnsi="宋体"/>
          <w:sz w:val="24"/>
          <w:szCs w:val="24"/>
        </w:rPr>
      </w:pPr>
      <w:r w:rsidRPr="00124F03">
        <w:rPr>
          <w:rFonts w:ascii="宋体" w:eastAsia="宋体" w:hAnsi="宋体" w:hint="eastAsia"/>
          <w:sz w:val="24"/>
          <w:szCs w:val="24"/>
        </w:rPr>
        <w:t>网络渗透攻防实验环境本地搭建</w:t>
      </w:r>
    </w:p>
    <w:p w14:paraId="5746F599" w14:textId="77777777" w:rsidR="00124F03" w:rsidRPr="00124F03" w:rsidRDefault="00124F03" w:rsidP="00124F03">
      <w:pPr>
        <w:pStyle w:val="a3"/>
        <w:ind w:left="432" w:firstLineChars="0" w:firstLine="0"/>
        <w:rPr>
          <w:rFonts w:ascii="宋体" w:eastAsia="宋体" w:hAnsi="宋体"/>
          <w:sz w:val="24"/>
          <w:szCs w:val="24"/>
        </w:rPr>
      </w:pPr>
      <w:r w:rsidRPr="00124F03">
        <w:rPr>
          <w:rFonts w:ascii="宋体" w:eastAsia="宋体" w:hAnsi="宋体" w:hint="eastAsia"/>
          <w:sz w:val="24"/>
          <w:szCs w:val="24"/>
        </w:rPr>
        <w:t>包括：</w:t>
      </w:r>
    </w:p>
    <w:p w14:paraId="709CA1E0" w14:textId="77777777" w:rsidR="00124F03" w:rsidRPr="00124F03" w:rsidRDefault="00124F03" w:rsidP="00124F03">
      <w:pPr>
        <w:pStyle w:val="a3"/>
        <w:numPr>
          <w:ilvl w:val="0"/>
          <w:numId w:val="6"/>
        </w:numPr>
        <w:ind w:firstLineChars="0"/>
        <w:rPr>
          <w:rFonts w:ascii="宋体" w:eastAsia="宋体" w:hAnsi="宋体"/>
          <w:sz w:val="24"/>
          <w:szCs w:val="24"/>
        </w:rPr>
      </w:pPr>
      <w:r w:rsidRPr="00124F03">
        <w:rPr>
          <w:rFonts w:ascii="宋体" w:eastAsia="宋体" w:hAnsi="宋体"/>
          <w:sz w:val="24"/>
          <w:szCs w:val="24"/>
        </w:rPr>
        <w:t>安装虚拟机软件（</w:t>
      </w:r>
      <w:proofErr w:type="spellStart"/>
      <w:r w:rsidRPr="00124F03">
        <w:rPr>
          <w:rFonts w:ascii="宋体" w:eastAsia="宋体" w:hAnsi="宋体"/>
          <w:sz w:val="24"/>
          <w:szCs w:val="24"/>
        </w:rPr>
        <w:t>Virtualbox</w:t>
      </w:r>
      <w:proofErr w:type="spellEnd"/>
      <w:r w:rsidRPr="00124F03">
        <w:rPr>
          <w:rFonts w:ascii="宋体" w:eastAsia="宋体" w:hAnsi="宋体"/>
          <w:sz w:val="24"/>
          <w:szCs w:val="24"/>
        </w:rPr>
        <w:t>或VMware）</w:t>
      </w:r>
    </w:p>
    <w:p w14:paraId="740B445A" w14:textId="77777777" w:rsidR="00124F03" w:rsidRPr="00124F03" w:rsidRDefault="00124F03" w:rsidP="00124F03">
      <w:pPr>
        <w:pStyle w:val="a3"/>
        <w:numPr>
          <w:ilvl w:val="0"/>
          <w:numId w:val="6"/>
        </w:numPr>
        <w:ind w:firstLineChars="0"/>
        <w:rPr>
          <w:rFonts w:ascii="宋体" w:eastAsia="宋体" w:hAnsi="宋体"/>
          <w:sz w:val="24"/>
          <w:szCs w:val="24"/>
        </w:rPr>
      </w:pPr>
      <w:r w:rsidRPr="00124F03">
        <w:rPr>
          <w:rFonts w:ascii="宋体" w:eastAsia="宋体" w:hAnsi="宋体"/>
          <w:sz w:val="24"/>
          <w:szCs w:val="24"/>
        </w:rPr>
        <w:t>虚拟机下安装靶机：metasploitable-linux-2.0.0</w:t>
      </w:r>
      <w:r w:rsidRPr="00124F03">
        <w:rPr>
          <w:rFonts w:ascii="宋体" w:eastAsia="宋体" w:hAnsi="宋体"/>
          <w:sz w:val="24"/>
          <w:szCs w:val="24"/>
        </w:rPr>
        <w:t xml:space="preserve"> </w:t>
      </w:r>
    </w:p>
    <w:p w14:paraId="0C21910B" w14:textId="77777777" w:rsidR="00124F03" w:rsidRPr="00124F03" w:rsidRDefault="00124F03" w:rsidP="00124F03">
      <w:pPr>
        <w:pStyle w:val="a3"/>
        <w:numPr>
          <w:ilvl w:val="0"/>
          <w:numId w:val="6"/>
        </w:numPr>
        <w:ind w:firstLineChars="0"/>
        <w:rPr>
          <w:rFonts w:ascii="宋体" w:eastAsia="宋体" w:hAnsi="宋体"/>
          <w:sz w:val="24"/>
          <w:szCs w:val="24"/>
        </w:rPr>
      </w:pPr>
      <w:r w:rsidRPr="00124F03">
        <w:rPr>
          <w:rFonts w:ascii="宋体" w:eastAsia="宋体" w:hAnsi="宋体"/>
          <w:sz w:val="24"/>
          <w:szCs w:val="24"/>
        </w:rPr>
        <w:t>虚拟机下安装攻击机：Kali</w:t>
      </w:r>
    </w:p>
    <w:p w14:paraId="42EBF5A9" w14:textId="0969E486" w:rsidR="00124F03" w:rsidRPr="00124F03" w:rsidRDefault="00124F03" w:rsidP="00124F03">
      <w:pPr>
        <w:pStyle w:val="a3"/>
        <w:numPr>
          <w:ilvl w:val="0"/>
          <w:numId w:val="6"/>
        </w:numPr>
        <w:ind w:firstLineChars="0"/>
        <w:rPr>
          <w:rFonts w:ascii="宋体" w:eastAsia="宋体" w:hAnsi="宋体" w:hint="eastAsia"/>
          <w:sz w:val="24"/>
          <w:szCs w:val="24"/>
        </w:rPr>
      </w:pPr>
      <w:r w:rsidRPr="00124F03">
        <w:rPr>
          <w:rFonts w:ascii="宋体" w:eastAsia="宋体" w:hAnsi="宋体"/>
          <w:sz w:val="24"/>
          <w:szCs w:val="24"/>
        </w:rPr>
        <w:t>攻击机、靶机在虚拟机软件环境中能够网络通信（虚拟网络的</w:t>
      </w:r>
      <w:r w:rsidRPr="00124F03">
        <w:rPr>
          <w:rFonts w:ascii="宋体" w:eastAsia="宋体" w:hAnsi="宋体" w:hint="eastAsia"/>
          <w:sz w:val="24"/>
          <w:szCs w:val="24"/>
        </w:rPr>
        <w:t>配置）</w:t>
      </w:r>
      <w:r w:rsidRPr="00124F03">
        <w:rPr>
          <w:rFonts w:ascii="宋体" w:eastAsia="宋体" w:hAnsi="宋体" w:hint="eastAsia"/>
          <w:sz w:val="24"/>
          <w:szCs w:val="24"/>
        </w:rPr>
        <w:t>，且</w:t>
      </w:r>
      <w:r w:rsidRPr="00124F03">
        <w:rPr>
          <w:rFonts w:ascii="宋体" w:eastAsia="宋体" w:hAnsi="宋体"/>
          <w:sz w:val="24"/>
          <w:szCs w:val="24"/>
        </w:rPr>
        <w:t>攻击机能够访问实训平台靶机</w:t>
      </w:r>
    </w:p>
    <w:p w14:paraId="4A0B57BA" w14:textId="7A10B647" w:rsidR="00124F03" w:rsidRPr="00124F03" w:rsidRDefault="00124F03" w:rsidP="00124F03">
      <w:pPr>
        <w:pStyle w:val="a3"/>
        <w:numPr>
          <w:ilvl w:val="0"/>
          <w:numId w:val="5"/>
        </w:numPr>
        <w:ind w:firstLineChars="0"/>
        <w:rPr>
          <w:rFonts w:ascii="宋体" w:eastAsia="宋体" w:hAnsi="宋体" w:hint="eastAsia"/>
          <w:b/>
          <w:bCs/>
          <w:sz w:val="28"/>
          <w:szCs w:val="32"/>
        </w:rPr>
      </w:pPr>
      <w:r w:rsidRPr="00124F03">
        <w:rPr>
          <w:rFonts w:ascii="宋体" w:eastAsia="宋体" w:hAnsi="宋体" w:hint="eastAsia"/>
          <w:b/>
          <w:bCs/>
          <w:sz w:val="28"/>
          <w:szCs w:val="32"/>
        </w:rPr>
        <w:t>实验用到的软件或工具</w:t>
      </w:r>
    </w:p>
    <w:p w14:paraId="045A19E3" w14:textId="4E7912EB" w:rsidR="00124F03" w:rsidRPr="00124F03" w:rsidRDefault="00124F03" w:rsidP="00124F03">
      <w:pPr>
        <w:pStyle w:val="a3"/>
        <w:ind w:left="432" w:firstLineChars="0" w:firstLine="0"/>
        <w:rPr>
          <w:rFonts w:ascii="宋体" w:eastAsia="宋体" w:hAnsi="宋体"/>
          <w:sz w:val="24"/>
          <w:szCs w:val="24"/>
        </w:rPr>
      </w:pPr>
      <w:r w:rsidRPr="00124F03">
        <w:rPr>
          <w:rFonts w:ascii="宋体" w:eastAsia="宋体" w:hAnsi="宋体" w:hint="eastAsia"/>
          <w:sz w:val="24"/>
          <w:szCs w:val="24"/>
        </w:rPr>
        <w:t>虚拟机软件：VMware Workstation Pro 17</w:t>
      </w:r>
    </w:p>
    <w:p w14:paraId="5EE0737B" w14:textId="4FF665BB" w:rsidR="00124F03" w:rsidRPr="00124F03" w:rsidRDefault="00124F03" w:rsidP="00124F03">
      <w:pPr>
        <w:pStyle w:val="a3"/>
        <w:ind w:left="432" w:firstLineChars="0" w:firstLine="0"/>
        <w:rPr>
          <w:rFonts w:ascii="宋体" w:eastAsia="宋体" w:hAnsi="宋体" w:hint="eastAsia"/>
          <w:sz w:val="24"/>
          <w:szCs w:val="24"/>
        </w:rPr>
      </w:pPr>
      <w:r w:rsidRPr="00124F03">
        <w:rPr>
          <w:rFonts w:ascii="宋体" w:eastAsia="宋体" w:hAnsi="宋体" w:hint="eastAsia"/>
          <w:sz w:val="24"/>
          <w:szCs w:val="24"/>
        </w:rPr>
        <w:t>虚拟机系统：</w:t>
      </w:r>
      <w:r w:rsidRPr="00124F03">
        <w:rPr>
          <w:rFonts w:ascii="宋体" w:eastAsia="宋体" w:hAnsi="宋体"/>
          <w:sz w:val="24"/>
          <w:szCs w:val="24"/>
        </w:rPr>
        <w:t>metasploitable-linux-2.0.0</w:t>
      </w:r>
      <w:r w:rsidRPr="00124F03">
        <w:rPr>
          <w:rFonts w:ascii="宋体" w:eastAsia="宋体" w:hAnsi="宋体" w:hint="eastAsia"/>
          <w:sz w:val="24"/>
          <w:szCs w:val="24"/>
        </w:rPr>
        <w:t>、</w:t>
      </w:r>
      <w:r w:rsidRPr="00124F03">
        <w:rPr>
          <w:rFonts w:ascii="宋体" w:eastAsia="宋体" w:hAnsi="宋体"/>
          <w:sz w:val="24"/>
          <w:szCs w:val="24"/>
        </w:rPr>
        <w:t>Kali</w:t>
      </w:r>
    </w:p>
    <w:p w14:paraId="4C593BBA" w14:textId="03E942A7" w:rsidR="00124F03" w:rsidRPr="00BF58A0" w:rsidRDefault="00124F03" w:rsidP="00124F03">
      <w:pPr>
        <w:pStyle w:val="a3"/>
        <w:numPr>
          <w:ilvl w:val="0"/>
          <w:numId w:val="5"/>
        </w:numPr>
        <w:ind w:firstLineChars="0"/>
        <w:rPr>
          <w:rFonts w:ascii="宋体" w:eastAsia="宋体" w:hAnsi="宋体"/>
          <w:b/>
          <w:bCs/>
          <w:sz w:val="28"/>
          <w:szCs w:val="32"/>
        </w:rPr>
      </w:pPr>
      <w:r w:rsidRPr="00BF58A0">
        <w:rPr>
          <w:rFonts w:ascii="宋体" w:eastAsia="宋体" w:hAnsi="宋体" w:hint="eastAsia"/>
          <w:b/>
          <w:bCs/>
          <w:sz w:val="28"/>
          <w:szCs w:val="32"/>
        </w:rPr>
        <w:t>实验过程</w:t>
      </w:r>
    </w:p>
    <w:p w14:paraId="1637ECB3" w14:textId="5D5650A8" w:rsidR="00124F03" w:rsidRDefault="00124F03" w:rsidP="00BF58A0">
      <w:pPr>
        <w:pStyle w:val="a3"/>
        <w:numPr>
          <w:ilvl w:val="0"/>
          <w:numId w:val="8"/>
        </w:numPr>
        <w:ind w:firstLineChars="0"/>
        <w:rPr>
          <w:rFonts w:ascii="宋体" w:eastAsia="宋体" w:hAnsi="宋体"/>
          <w:sz w:val="24"/>
          <w:szCs w:val="28"/>
        </w:rPr>
      </w:pPr>
      <w:r w:rsidRPr="00BF58A0">
        <w:rPr>
          <w:rFonts w:ascii="宋体" w:eastAsia="宋体" w:hAnsi="宋体" w:hint="eastAsia"/>
          <w:sz w:val="24"/>
          <w:szCs w:val="28"/>
        </w:rPr>
        <w:t>在本地搭建</w:t>
      </w:r>
      <w:r w:rsidRPr="00BF58A0">
        <w:rPr>
          <w:rFonts w:ascii="宋体" w:eastAsia="宋体" w:hAnsi="宋体" w:hint="eastAsia"/>
          <w:sz w:val="24"/>
          <w:szCs w:val="28"/>
        </w:rPr>
        <w:t>网络渗透攻防实验环境</w:t>
      </w:r>
      <w:r w:rsidRPr="00BF58A0">
        <w:rPr>
          <w:rFonts w:ascii="宋体" w:eastAsia="宋体" w:hAnsi="宋体" w:hint="eastAsia"/>
          <w:sz w:val="24"/>
          <w:szCs w:val="28"/>
        </w:rPr>
        <w:t>：</w:t>
      </w:r>
    </w:p>
    <w:p w14:paraId="13AF8638" w14:textId="083A9D50" w:rsidR="008465F7" w:rsidRPr="008465F7" w:rsidRDefault="008465F7" w:rsidP="008465F7">
      <w:pPr>
        <w:jc w:val="center"/>
        <w:rPr>
          <w:rFonts w:ascii="宋体" w:eastAsia="宋体" w:hAnsi="宋体" w:hint="eastAsia"/>
          <w:sz w:val="24"/>
          <w:szCs w:val="28"/>
        </w:rPr>
      </w:pPr>
      <w:r>
        <w:rPr>
          <w:noProof/>
        </w:rPr>
        <w:drawing>
          <wp:inline distT="0" distB="0" distL="0" distR="0" wp14:anchorId="503B52BF" wp14:editId="0E116470">
            <wp:extent cx="4248539" cy="2274651"/>
            <wp:effectExtent l="0" t="0" r="0" b="0"/>
            <wp:docPr id="676127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53832" cy="2277485"/>
                    </a:xfrm>
                    <a:prstGeom prst="rect">
                      <a:avLst/>
                    </a:prstGeom>
                    <a:noFill/>
                    <a:ln>
                      <a:noFill/>
                    </a:ln>
                  </pic:spPr>
                </pic:pic>
              </a:graphicData>
            </a:graphic>
          </wp:inline>
        </w:drawing>
      </w:r>
    </w:p>
    <w:p w14:paraId="596CD599" w14:textId="3ECDBCEA" w:rsidR="00124F03" w:rsidRDefault="00124F03" w:rsidP="00BF58A0">
      <w:pPr>
        <w:pStyle w:val="a3"/>
        <w:numPr>
          <w:ilvl w:val="0"/>
          <w:numId w:val="8"/>
        </w:numPr>
        <w:ind w:firstLineChars="0"/>
        <w:rPr>
          <w:rFonts w:ascii="宋体" w:eastAsia="宋体" w:hAnsi="宋体"/>
          <w:sz w:val="24"/>
          <w:szCs w:val="28"/>
        </w:rPr>
      </w:pPr>
      <w:r w:rsidRPr="00BF58A0">
        <w:rPr>
          <w:rFonts w:ascii="宋体" w:eastAsia="宋体" w:hAnsi="宋体" w:hint="eastAsia"/>
          <w:sz w:val="24"/>
          <w:szCs w:val="28"/>
        </w:rPr>
        <w:t>测试攻击机和</w:t>
      </w:r>
      <w:r w:rsidR="00BF58A0" w:rsidRPr="00BF58A0">
        <w:rPr>
          <w:rFonts w:ascii="宋体" w:eastAsia="宋体" w:hAnsi="宋体" w:hint="eastAsia"/>
          <w:sz w:val="24"/>
          <w:szCs w:val="28"/>
        </w:rPr>
        <w:t>靶机在虚拟机环境中能否网络通信：</w:t>
      </w:r>
    </w:p>
    <w:p w14:paraId="74D58004" w14:textId="3D9D0ABF" w:rsidR="008465F7" w:rsidRDefault="008465F7" w:rsidP="008465F7">
      <w:pPr>
        <w:jc w:val="center"/>
        <w:rPr>
          <w:rFonts w:ascii="宋体" w:eastAsia="宋体" w:hAnsi="宋体"/>
          <w:sz w:val="24"/>
          <w:szCs w:val="28"/>
        </w:rPr>
      </w:pPr>
      <w:r w:rsidRPr="008465F7">
        <w:rPr>
          <w:rFonts w:ascii="宋体" w:eastAsia="宋体" w:hAnsi="宋体"/>
          <w:noProof/>
          <w:sz w:val="24"/>
          <w:szCs w:val="28"/>
        </w:rPr>
        <w:drawing>
          <wp:inline distT="0" distB="0" distL="0" distR="0" wp14:anchorId="2B93C801" wp14:editId="5E2D61E5">
            <wp:extent cx="4708849" cy="2945154"/>
            <wp:effectExtent l="0" t="0" r="0" b="7620"/>
            <wp:docPr id="515924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27070" cy="2956551"/>
                    </a:xfrm>
                    <a:prstGeom prst="rect">
                      <a:avLst/>
                    </a:prstGeom>
                    <a:noFill/>
                    <a:ln>
                      <a:noFill/>
                    </a:ln>
                  </pic:spPr>
                </pic:pic>
              </a:graphicData>
            </a:graphic>
          </wp:inline>
        </w:drawing>
      </w:r>
    </w:p>
    <w:p w14:paraId="65BA6989" w14:textId="06FE2FA1" w:rsidR="008465F7" w:rsidRDefault="008465F7" w:rsidP="008465F7">
      <w:pPr>
        <w:jc w:val="center"/>
        <w:rPr>
          <w:rStyle w:val="a"/>
          <w:rFonts w:ascii="Times New Roman" w:hAnsi="Times New Roman" w:cs="Times New Roman"/>
          <w:snapToGrid w:val="0"/>
          <w:color w:val="000000"/>
          <w:w w:val="0"/>
          <w:kern w:val="0"/>
          <w:sz w:val="0"/>
          <w:szCs w:val="0"/>
          <w:u w:color="000000"/>
          <w:bdr w:val="none" w:sz="0" w:space="0" w:color="000000"/>
          <w:shd w:val="clear" w:color="000000" w:fill="000000"/>
          <w:lang w:val="x-none" w:bidi="x-none"/>
        </w:rPr>
      </w:pPr>
      <w:r w:rsidRPr="008465F7">
        <w:rPr>
          <w:rFonts w:ascii="宋体" w:eastAsia="宋体" w:hAnsi="宋体"/>
          <w:noProof/>
          <w:sz w:val="24"/>
          <w:szCs w:val="28"/>
        </w:rPr>
        <w:lastRenderedPageBreak/>
        <w:drawing>
          <wp:inline distT="0" distB="0" distL="0" distR="0" wp14:anchorId="5C29AAEA" wp14:editId="2F55AEE3">
            <wp:extent cx="5274310" cy="1621790"/>
            <wp:effectExtent l="0" t="0" r="2540" b="0"/>
            <wp:docPr id="11506838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21790"/>
                    </a:xfrm>
                    <a:prstGeom prst="rect">
                      <a:avLst/>
                    </a:prstGeom>
                    <a:noFill/>
                    <a:ln>
                      <a:noFill/>
                    </a:ln>
                  </pic:spPr>
                </pic:pic>
              </a:graphicData>
            </a:graphic>
          </wp:inline>
        </w:drawing>
      </w:r>
      <w:r w:rsidRPr="008465F7">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8465F7">
        <w:rPr>
          <w:rFonts w:ascii="宋体" w:eastAsia="宋体" w:hAnsi="宋体"/>
          <w:noProof/>
          <w:sz w:val="24"/>
          <w:szCs w:val="28"/>
        </w:rPr>
        <w:drawing>
          <wp:inline distT="0" distB="0" distL="0" distR="0" wp14:anchorId="4F2D3A6F" wp14:editId="52E2B457">
            <wp:extent cx="5274310" cy="1818640"/>
            <wp:effectExtent l="0" t="0" r="2540" b="0"/>
            <wp:docPr id="20486613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5E83DCFB" w14:textId="281E6D43" w:rsidR="008465F7" w:rsidRPr="008465F7" w:rsidRDefault="008465F7" w:rsidP="008465F7">
      <w:pPr>
        <w:jc w:val="center"/>
        <w:rPr>
          <w:rFonts w:ascii="宋体" w:hAnsi="宋体" w:hint="eastAsia"/>
          <w:sz w:val="24"/>
          <w:szCs w:val="28"/>
        </w:rPr>
      </w:pPr>
      <w:r w:rsidRPr="008465F7">
        <w:rPr>
          <w:rFonts w:ascii="宋体" w:hAnsi="宋体"/>
          <w:noProof/>
          <w:sz w:val="24"/>
          <w:szCs w:val="28"/>
        </w:rPr>
        <w:drawing>
          <wp:inline distT="0" distB="0" distL="0" distR="0" wp14:anchorId="126F3D8F" wp14:editId="0D7B6BC9">
            <wp:extent cx="4962358" cy="2383796"/>
            <wp:effectExtent l="0" t="0" r="0" b="0"/>
            <wp:docPr id="18955165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7354" cy="2386196"/>
                    </a:xfrm>
                    <a:prstGeom prst="rect">
                      <a:avLst/>
                    </a:prstGeom>
                    <a:noFill/>
                    <a:ln>
                      <a:noFill/>
                    </a:ln>
                  </pic:spPr>
                </pic:pic>
              </a:graphicData>
            </a:graphic>
          </wp:inline>
        </w:drawing>
      </w:r>
    </w:p>
    <w:p w14:paraId="101E5310" w14:textId="16421EC2" w:rsidR="00BF58A0" w:rsidRDefault="00BF58A0" w:rsidP="00BF58A0">
      <w:pPr>
        <w:pStyle w:val="a3"/>
        <w:numPr>
          <w:ilvl w:val="0"/>
          <w:numId w:val="8"/>
        </w:numPr>
        <w:ind w:firstLineChars="0"/>
        <w:rPr>
          <w:rFonts w:ascii="宋体" w:eastAsia="宋体" w:hAnsi="宋体"/>
          <w:sz w:val="24"/>
          <w:szCs w:val="28"/>
        </w:rPr>
      </w:pPr>
      <w:r w:rsidRPr="00BF58A0">
        <w:rPr>
          <w:rFonts w:ascii="宋体" w:eastAsia="宋体" w:hAnsi="宋体" w:hint="eastAsia"/>
          <w:sz w:val="24"/>
          <w:szCs w:val="28"/>
        </w:rPr>
        <w:t>测试攻击机能否访问实训平台靶机：</w:t>
      </w:r>
    </w:p>
    <w:p w14:paraId="4A942BA3" w14:textId="1878B3D3" w:rsidR="008465F7" w:rsidRPr="008465F7" w:rsidRDefault="008465F7" w:rsidP="008465F7">
      <w:pPr>
        <w:jc w:val="center"/>
        <w:rPr>
          <w:rFonts w:ascii="宋体" w:eastAsia="宋体" w:hAnsi="宋体" w:hint="eastAsia"/>
          <w:sz w:val="24"/>
          <w:szCs w:val="28"/>
        </w:rPr>
      </w:pPr>
      <w:r w:rsidRPr="008465F7">
        <w:rPr>
          <w:rFonts w:ascii="宋体" w:eastAsia="宋体" w:hAnsi="宋体"/>
          <w:noProof/>
          <w:sz w:val="24"/>
          <w:szCs w:val="28"/>
        </w:rPr>
        <w:drawing>
          <wp:inline distT="0" distB="0" distL="0" distR="0" wp14:anchorId="463590D7" wp14:editId="6D8B20EF">
            <wp:extent cx="4539916" cy="2237710"/>
            <wp:effectExtent l="0" t="0" r="0" b="0"/>
            <wp:docPr id="10817961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3210" cy="2239333"/>
                    </a:xfrm>
                    <a:prstGeom prst="rect">
                      <a:avLst/>
                    </a:prstGeom>
                    <a:noFill/>
                    <a:ln>
                      <a:noFill/>
                    </a:ln>
                  </pic:spPr>
                </pic:pic>
              </a:graphicData>
            </a:graphic>
          </wp:inline>
        </w:drawing>
      </w:r>
      <w:r w:rsidRPr="008465F7">
        <w:rPr>
          <w:rFonts w:ascii="宋体" w:eastAsia="宋体" w:hAnsi="宋体"/>
          <w:noProof/>
          <w:sz w:val="24"/>
          <w:szCs w:val="28"/>
        </w:rPr>
        <w:lastRenderedPageBreak/>
        <w:drawing>
          <wp:inline distT="0" distB="0" distL="0" distR="0" wp14:anchorId="36576C35" wp14:editId="69975455">
            <wp:extent cx="5274310" cy="2861945"/>
            <wp:effectExtent l="0" t="0" r="2540" b="0"/>
            <wp:docPr id="413231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61945"/>
                    </a:xfrm>
                    <a:prstGeom prst="rect">
                      <a:avLst/>
                    </a:prstGeom>
                    <a:noFill/>
                    <a:ln>
                      <a:noFill/>
                    </a:ln>
                  </pic:spPr>
                </pic:pic>
              </a:graphicData>
            </a:graphic>
          </wp:inline>
        </w:drawing>
      </w:r>
    </w:p>
    <w:p w14:paraId="59B6D549" w14:textId="157AA41A" w:rsidR="00BF58A0" w:rsidRPr="00BF58A0" w:rsidRDefault="00BF58A0" w:rsidP="00BF58A0">
      <w:pPr>
        <w:pStyle w:val="a3"/>
        <w:numPr>
          <w:ilvl w:val="0"/>
          <w:numId w:val="8"/>
        </w:numPr>
        <w:ind w:firstLineChars="0"/>
        <w:rPr>
          <w:rFonts w:ascii="宋体" w:eastAsia="宋体" w:hAnsi="宋体"/>
          <w:sz w:val="24"/>
          <w:szCs w:val="28"/>
        </w:rPr>
      </w:pPr>
      <w:r w:rsidRPr="00BF58A0">
        <w:rPr>
          <w:rFonts w:ascii="宋体" w:eastAsia="宋体" w:hAnsi="宋体" w:hint="eastAsia"/>
          <w:sz w:val="24"/>
          <w:szCs w:val="28"/>
        </w:rPr>
        <w:t>对DVWA靶机进行调研：</w:t>
      </w:r>
    </w:p>
    <w:p w14:paraId="1760F1F7" w14:textId="77777777" w:rsidR="00BF58A0" w:rsidRPr="00BF58A0" w:rsidRDefault="00BF58A0" w:rsidP="00BF58A0">
      <w:pPr>
        <w:pStyle w:val="a3"/>
        <w:numPr>
          <w:ilvl w:val="0"/>
          <w:numId w:val="1"/>
        </w:numPr>
        <w:ind w:firstLineChars="0"/>
        <w:rPr>
          <w:rFonts w:ascii="宋体" w:eastAsia="宋体" w:hAnsi="宋体"/>
          <w:sz w:val="24"/>
          <w:szCs w:val="28"/>
        </w:rPr>
      </w:pPr>
      <w:r w:rsidRPr="00BF58A0">
        <w:rPr>
          <w:rFonts w:ascii="宋体" w:eastAsia="宋体" w:hAnsi="宋体" w:hint="eastAsia"/>
          <w:sz w:val="24"/>
          <w:szCs w:val="28"/>
        </w:rPr>
        <w:t>简介</w:t>
      </w:r>
    </w:p>
    <w:p w14:paraId="7D2F476D" w14:textId="77777777" w:rsidR="00BF58A0" w:rsidRPr="00BF58A0" w:rsidRDefault="00BF58A0" w:rsidP="00BF58A0">
      <w:pPr>
        <w:pStyle w:val="a3"/>
        <w:ind w:left="360" w:firstLineChars="0" w:firstLine="0"/>
        <w:rPr>
          <w:rFonts w:ascii="宋体" w:eastAsia="宋体" w:hAnsi="宋体"/>
          <w:sz w:val="24"/>
          <w:szCs w:val="28"/>
        </w:rPr>
      </w:pPr>
      <w:r w:rsidRPr="00BF58A0">
        <w:rPr>
          <w:rFonts w:ascii="宋体" w:eastAsia="宋体" w:hAnsi="宋体" w:hint="eastAsia"/>
          <w:sz w:val="24"/>
          <w:szCs w:val="28"/>
        </w:rPr>
        <w:t>DVWA</w:t>
      </w:r>
      <w:r w:rsidRPr="00BF58A0">
        <w:rPr>
          <w:rFonts w:ascii="宋体" w:eastAsia="宋体" w:hAnsi="宋体"/>
          <w:sz w:val="24"/>
          <w:szCs w:val="28"/>
        </w:rPr>
        <w:t>(Damn Vulnerable Web Application)</w:t>
      </w:r>
      <w:r w:rsidRPr="00BF58A0">
        <w:rPr>
          <w:rFonts w:ascii="宋体" w:eastAsia="宋体" w:hAnsi="宋体" w:hint="eastAsia"/>
          <w:sz w:val="24"/>
          <w:szCs w:val="28"/>
        </w:rPr>
        <w:t>是一个PHP</w:t>
      </w:r>
      <w:r w:rsidRPr="00BF58A0">
        <w:rPr>
          <w:rFonts w:ascii="宋体" w:eastAsia="宋体" w:hAnsi="宋体"/>
          <w:sz w:val="24"/>
          <w:szCs w:val="28"/>
        </w:rPr>
        <w:t>/</w:t>
      </w:r>
      <w:r w:rsidRPr="00BF58A0">
        <w:rPr>
          <w:rFonts w:ascii="宋体" w:eastAsia="宋体" w:hAnsi="宋体" w:hint="eastAsia"/>
          <w:sz w:val="24"/>
          <w:szCs w:val="28"/>
        </w:rPr>
        <w:t>MySQL的网络应用程序，特意设计成包含安全漏洞。这个应用程序允许那些对网络安全感兴趣的人，在一个合法的环境中，学习和实践他们的安全技能。DVWA的目的是帮助网络安全专业人员测试他们的工具和技术，同时帮助开发人员更好地理解网络应用程序安全的重要性。</w:t>
      </w:r>
    </w:p>
    <w:p w14:paraId="19D4115E" w14:textId="77777777" w:rsidR="00BF58A0" w:rsidRPr="00BF58A0" w:rsidRDefault="00BF58A0" w:rsidP="00BF58A0">
      <w:pPr>
        <w:pStyle w:val="a3"/>
        <w:numPr>
          <w:ilvl w:val="0"/>
          <w:numId w:val="1"/>
        </w:numPr>
        <w:ind w:firstLineChars="0"/>
        <w:rPr>
          <w:rFonts w:ascii="宋体" w:eastAsia="宋体" w:hAnsi="宋体"/>
          <w:sz w:val="24"/>
          <w:szCs w:val="28"/>
        </w:rPr>
      </w:pPr>
      <w:r w:rsidRPr="00BF58A0">
        <w:rPr>
          <w:rFonts w:ascii="宋体" w:eastAsia="宋体" w:hAnsi="宋体" w:hint="eastAsia"/>
          <w:sz w:val="24"/>
          <w:szCs w:val="28"/>
        </w:rPr>
        <w:t>包含的漏洞类别</w:t>
      </w:r>
    </w:p>
    <w:p w14:paraId="76E65139" w14:textId="77777777" w:rsidR="00BF58A0" w:rsidRPr="00BF58A0" w:rsidRDefault="00BF58A0" w:rsidP="00BF58A0">
      <w:pPr>
        <w:pStyle w:val="a3"/>
        <w:numPr>
          <w:ilvl w:val="0"/>
          <w:numId w:val="4"/>
        </w:numPr>
        <w:ind w:firstLineChars="0"/>
        <w:rPr>
          <w:rFonts w:ascii="宋体" w:eastAsia="宋体" w:hAnsi="宋体"/>
          <w:sz w:val="24"/>
          <w:szCs w:val="28"/>
        </w:rPr>
      </w:pPr>
      <w:r w:rsidRPr="00BF58A0">
        <w:rPr>
          <w:rFonts w:ascii="宋体" w:eastAsia="宋体" w:hAnsi="宋体"/>
          <w:sz w:val="24"/>
          <w:szCs w:val="28"/>
        </w:rPr>
        <w:t>SQL注入</w:t>
      </w:r>
      <w:r w:rsidRPr="00BF58A0">
        <w:rPr>
          <w:rFonts w:ascii="宋体" w:eastAsia="宋体" w:hAnsi="宋体" w:hint="eastAsia"/>
          <w:sz w:val="24"/>
          <w:szCs w:val="28"/>
        </w:rPr>
        <w:t>：</w:t>
      </w:r>
      <w:r w:rsidRPr="00BF58A0">
        <w:rPr>
          <w:rFonts w:ascii="宋体" w:eastAsia="宋体" w:hAnsi="宋体"/>
          <w:sz w:val="24"/>
          <w:szCs w:val="28"/>
        </w:rPr>
        <w:t>SQL注入漏洞允许攻击者在Web应用程序的数据库查询中插入恶意SQL代码，从而能够读取、修改甚至删除数据库中的敏感数据。DVWA提供了不同级别的SQL注入挑战，从最基础的错误信息引导型注入到更高级的盲注技术，帮助用户逐步深入学习和实践SQL注入的检测和防御方法。</w:t>
      </w:r>
    </w:p>
    <w:p w14:paraId="7CC6E7B9" w14:textId="77777777" w:rsidR="00BF58A0" w:rsidRPr="00BF58A0" w:rsidRDefault="00BF58A0" w:rsidP="00BF58A0">
      <w:pPr>
        <w:pStyle w:val="a3"/>
        <w:numPr>
          <w:ilvl w:val="0"/>
          <w:numId w:val="4"/>
        </w:numPr>
        <w:ind w:firstLineChars="0"/>
        <w:rPr>
          <w:rFonts w:ascii="宋体" w:eastAsia="宋体" w:hAnsi="宋体"/>
          <w:sz w:val="24"/>
          <w:szCs w:val="28"/>
        </w:rPr>
      </w:pPr>
      <w:r w:rsidRPr="00BF58A0">
        <w:rPr>
          <w:rFonts w:ascii="宋体" w:eastAsia="宋体" w:hAnsi="宋体"/>
          <w:sz w:val="24"/>
          <w:szCs w:val="28"/>
        </w:rPr>
        <w:t>跨站脚本</w:t>
      </w:r>
      <w:r w:rsidRPr="00BF58A0">
        <w:rPr>
          <w:rFonts w:ascii="宋体" w:eastAsia="宋体" w:hAnsi="宋体" w:hint="eastAsia"/>
          <w:sz w:val="24"/>
          <w:szCs w:val="28"/>
        </w:rPr>
        <w:t>：跨站脚本漏洞允许攻击者在受害者浏览器中执行恶意脚本。这可以用于窃取</w:t>
      </w:r>
      <w:r w:rsidRPr="00BF58A0">
        <w:rPr>
          <w:rFonts w:ascii="宋体" w:eastAsia="宋体" w:hAnsi="宋体"/>
          <w:sz w:val="24"/>
          <w:szCs w:val="28"/>
        </w:rPr>
        <w:t>cookie或其他敏感信息，甚至可以重定向用户到恶意网站。DVWA中的XSS挑战包括反射型XSS、存储型XSS和DOM-based XSS。</w:t>
      </w:r>
    </w:p>
    <w:p w14:paraId="75B49353" w14:textId="77777777" w:rsidR="00BF58A0" w:rsidRPr="00BF58A0" w:rsidRDefault="00BF58A0" w:rsidP="00BF58A0">
      <w:pPr>
        <w:pStyle w:val="a3"/>
        <w:numPr>
          <w:ilvl w:val="0"/>
          <w:numId w:val="4"/>
        </w:numPr>
        <w:ind w:firstLineChars="0"/>
        <w:rPr>
          <w:rFonts w:ascii="宋体" w:eastAsia="宋体" w:hAnsi="宋体"/>
          <w:sz w:val="24"/>
          <w:szCs w:val="28"/>
        </w:rPr>
      </w:pPr>
      <w:r w:rsidRPr="00BF58A0">
        <w:rPr>
          <w:rFonts w:ascii="宋体" w:eastAsia="宋体" w:hAnsi="宋体"/>
          <w:sz w:val="24"/>
          <w:szCs w:val="28"/>
        </w:rPr>
        <w:t>文件包含</w:t>
      </w:r>
      <w:r w:rsidRPr="00BF58A0">
        <w:rPr>
          <w:rFonts w:ascii="宋体" w:eastAsia="宋体" w:hAnsi="宋体" w:hint="eastAsia"/>
          <w:sz w:val="24"/>
          <w:szCs w:val="28"/>
        </w:rPr>
        <w:t>：文件包含漏洞允许攻击者将文件注入到应用程序中，这些文件可能包含恶意代码，可被服务器执行。</w:t>
      </w:r>
      <w:r w:rsidRPr="00BF58A0">
        <w:rPr>
          <w:rFonts w:ascii="宋体" w:eastAsia="宋体" w:hAnsi="宋体"/>
          <w:sz w:val="24"/>
          <w:szCs w:val="28"/>
        </w:rPr>
        <w:t>DVWA通过其LFI和RFI挑战向用户介绍了如何识别和利用这些漏洞，以及如何防御它们。</w:t>
      </w:r>
    </w:p>
    <w:p w14:paraId="2B84BF61" w14:textId="77777777" w:rsidR="00BF58A0" w:rsidRPr="00BF58A0" w:rsidRDefault="00BF58A0" w:rsidP="00BF58A0">
      <w:pPr>
        <w:pStyle w:val="a3"/>
        <w:numPr>
          <w:ilvl w:val="0"/>
          <w:numId w:val="4"/>
        </w:numPr>
        <w:ind w:firstLineChars="0"/>
        <w:rPr>
          <w:rFonts w:ascii="宋体" w:eastAsia="宋体" w:hAnsi="宋体"/>
          <w:sz w:val="24"/>
          <w:szCs w:val="28"/>
        </w:rPr>
      </w:pPr>
      <w:r w:rsidRPr="00BF58A0">
        <w:rPr>
          <w:rFonts w:ascii="宋体" w:eastAsia="宋体" w:hAnsi="宋体"/>
          <w:sz w:val="24"/>
          <w:szCs w:val="28"/>
        </w:rPr>
        <w:t>命令注入</w:t>
      </w:r>
      <w:r w:rsidRPr="00BF58A0">
        <w:rPr>
          <w:rFonts w:ascii="宋体" w:eastAsia="宋体" w:hAnsi="宋体" w:hint="eastAsia"/>
          <w:sz w:val="24"/>
          <w:szCs w:val="28"/>
        </w:rPr>
        <w:t>：命令注入漏洞允许攻击者在受害的</w:t>
      </w:r>
      <w:r w:rsidRPr="00BF58A0">
        <w:rPr>
          <w:rFonts w:ascii="宋体" w:eastAsia="宋体" w:hAnsi="宋体"/>
          <w:sz w:val="24"/>
          <w:szCs w:val="28"/>
        </w:rPr>
        <w:t>Web应用服务器上执行任意命令。这可以导致数据泄露、服务器被入侵甚至被完全控制。DVWA提供了命令注入的实践环境，让用户学习如何通过不当处理用户输入的应用程序来执行操作系统命令，以及如何采取措施防止这种攻击。</w:t>
      </w:r>
    </w:p>
    <w:p w14:paraId="1EAEB931" w14:textId="77777777" w:rsidR="00BF58A0" w:rsidRPr="00BF58A0" w:rsidRDefault="00BF58A0" w:rsidP="00BF58A0">
      <w:pPr>
        <w:pStyle w:val="a3"/>
        <w:numPr>
          <w:ilvl w:val="0"/>
          <w:numId w:val="4"/>
        </w:numPr>
        <w:ind w:firstLineChars="0"/>
        <w:rPr>
          <w:rFonts w:ascii="宋体" w:eastAsia="宋体" w:hAnsi="宋体"/>
          <w:sz w:val="24"/>
          <w:szCs w:val="28"/>
        </w:rPr>
      </w:pPr>
      <w:r w:rsidRPr="00BF58A0">
        <w:rPr>
          <w:rFonts w:ascii="宋体" w:eastAsia="宋体" w:hAnsi="宋体"/>
          <w:sz w:val="24"/>
          <w:szCs w:val="28"/>
        </w:rPr>
        <w:t>跨站请求伪造（CSRF）</w:t>
      </w:r>
      <w:r w:rsidRPr="00BF58A0">
        <w:rPr>
          <w:rFonts w:ascii="宋体" w:eastAsia="宋体" w:hAnsi="宋体" w:hint="eastAsia"/>
          <w:sz w:val="24"/>
          <w:szCs w:val="28"/>
        </w:rPr>
        <w:t>：跨站请求伪造漏洞可以使攻击者诱使受害者在不知情的情况下，以他们的身份执行不安全的操作，如更改密码、转账等。</w:t>
      </w:r>
      <w:r w:rsidRPr="00BF58A0">
        <w:rPr>
          <w:rFonts w:ascii="宋体" w:eastAsia="宋体" w:hAnsi="宋体"/>
          <w:sz w:val="24"/>
          <w:szCs w:val="28"/>
        </w:rPr>
        <w:t>DVWA的CSRF挑战向用户展示了如何构造和利用CSRF攻击，以及通过使用令牌、</w:t>
      </w:r>
      <w:proofErr w:type="spellStart"/>
      <w:r w:rsidRPr="00BF58A0">
        <w:rPr>
          <w:rFonts w:ascii="宋体" w:eastAsia="宋体" w:hAnsi="宋体"/>
          <w:sz w:val="24"/>
          <w:szCs w:val="28"/>
        </w:rPr>
        <w:t>Referer</w:t>
      </w:r>
      <w:proofErr w:type="spellEnd"/>
      <w:r w:rsidRPr="00BF58A0">
        <w:rPr>
          <w:rFonts w:ascii="宋体" w:eastAsia="宋体" w:hAnsi="宋体"/>
          <w:sz w:val="24"/>
          <w:szCs w:val="28"/>
        </w:rPr>
        <w:t>检查等技术来防御CSRF攻击。</w:t>
      </w:r>
    </w:p>
    <w:p w14:paraId="3003552F" w14:textId="77777777" w:rsidR="00BF58A0" w:rsidRPr="00BF58A0" w:rsidRDefault="00BF58A0" w:rsidP="00BF58A0">
      <w:pPr>
        <w:pStyle w:val="a3"/>
        <w:numPr>
          <w:ilvl w:val="0"/>
          <w:numId w:val="4"/>
        </w:numPr>
        <w:ind w:firstLineChars="0"/>
        <w:rPr>
          <w:rFonts w:ascii="宋体" w:eastAsia="宋体" w:hAnsi="宋体"/>
          <w:sz w:val="24"/>
          <w:szCs w:val="28"/>
        </w:rPr>
      </w:pPr>
      <w:r w:rsidRPr="00BF58A0">
        <w:rPr>
          <w:rFonts w:ascii="宋体" w:eastAsia="宋体" w:hAnsi="宋体"/>
          <w:sz w:val="24"/>
          <w:szCs w:val="28"/>
        </w:rPr>
        <w:t>会话劫持和固定</w:t>
      </w:r>
      <w:r w:rsidRPr="00BF58A0">
        <w:rPr>
          <w:rFonts w:ascii="宋体" w:eastAsia="宋体" w:hAnsi="宋体" w:hint="eastAsia"/>
          <w:sz w:val="24"/>
          <w:szCs w:val="28"/>
        </w:rPr>
        <w:t>：会话劫持涉及到攻击者截获或接管</w:t>
      </w:r>
      <w:r w:rsidRPr="00BF58A0">
        <w:rPr>
          <w:rFonts w:ascii="宋体" w:eastAsia="宋体" w:hAnsi="宋体"/>
          <w:sz w:val="24"/>
          <w:szCs w:val="28"/>
        </w:rPr>
        <w:t>Web应用的用户会话，而会话固定则是攻击者强迫用户在服务器上使用一个由攻击者定义的</w:t>
      </w:r>
      <w:r w:rsidRPr="00BF58A0">
        <w:rPr>
          <w:rFonts w:ascii="宋体" w:eastAsia="宋体" w:hAnsi="宋体"/>
          <w:sz w:val="24"/>
          <w:szCs w:val="28"/>
        </w:rPr>
        <w:lastRenderedPageBreak/>
        <w:t>会话ID。通过这些方法，攻击者可以绕过认证机制，以受害者的身份访问应用。DVWA通过实践教学用户识别这类攻击和实施有效的会话管理策略。</w:t>
      </w:r>
    </w:p>
    <w:p w14:paraId="0AE7B163" w14:textId="77777777" w:rsidR="00BF58A0" w:rsidRPr="00BF58A0" w:rsidRDefault="00BF58A0" w:rsidP="00BF58A0">
      <w:pPr>
        <w:pStyle w:val="a3"/>
        <w:numPr>
          <w:ilvl w:val="0"/>
          <w:numId w:val="4"/>
        </w:numPr>
        <w:ind w:firstLineChars="0"/>
        <w:rPr>
          <w:rFonts w:ascii="宋体" w:eastAsia="宋体" w:hAnsi="宋体"/>
          <w:sz w:val="24"/>
          <w:szCs w:val="28"/>
        </w:rPr>
      </w:pPr>
      <w:r w:rsidRPr="00BF58A0">
        <w:rPr>
          <w:rFonts w:ascii="宋体" w:eastAsia="宋体" w:hAnsi="宋体"/>
          <w:sz w:val="24"/>
          <w:szCs w:val="28"/>
        </w:rPr>
        <w:t>文件上传漏洞</w:t>
      </w:r>
      <w:r w:rsidRPr="00BF58A0">
        <w:rPr>
          <w:rFonts w:ascii="宋体" w:eastAsia="宋体" w:hAnsi="宋体" w:hint="eastAsia"/>
          <w:sz w:val="24"/>
          <w:szCs w:val="28"/>
        </w:rPr>
        <w:t>：文件上传漏洞允许攻击者上传恶意文件，如包含恶意代码的脚本，这些文件上传到服务器后可能会被执行。</w:t>
      </w:r>
      <w:r w:rsidRPr="00BF58A0">
        <w:rPr>
          <w:rFonts w:ascii="宋体" w:eastAsia="宋体" w:hAnsi="宋体"/>
          <w:sz w:val="24"/>
          <w:szCs w:val="28"/>
        </w:rPr>
        <w:t>DVWA中的文件上传挑战让用户练习如何检测和利用这种漏洞，以及如何通过文件类型验证、大小限制和文件内容扫描等技术来防御恶意文件上传。</w:t>
      </w:r>
    </w:p>
    <w:p w14:paraId="758CD71D" w14:textId="77777777" w:rsidR="00BF58A0" w:rsidRPr="00BF58A0" w:rsidRDefault="00BF58A0" w:rsidP="00BF58A0">
      <w:pPr>
        <w:pStyle w:val="a3"/>
        <w:numPr>
          <w:ilvl w:val="0"/>
          <w:numId w:val="4"/>
        </w:numPr>
        <w:ind w:firstLineChars="0"/>
        <w:rPr>
          <w:rFonts w:ascii="宋体" w:eastAsia="宋体" w:hAnsi="宋体"/>
          <w:sz w:val="24"/>
          <w:szCs w:val="28"/>
        </w:rPr>
      </w:pPr>
      <w:r w:rsidRPr="00BF58A0">
        <w:rPr>
          <w:rFonts w:ascii="宋体" w:eastAsia="宋体" w:hAnsi="宋体"/>
          <w:sz w:val="24"/>
          <w:szCs w:val="28"/>
        </w:rPr>
        <w:t>弱密码和强制浏览</w:t>
      </w:r>
      <w:r w:rsidRPr="00BF58A0">
        <w:rPr>
          <w:rFonts w:ascii="宋体" w:eastAsia="宋体" w:hAnsi="宋体" w:hint="eastAsia"/>
          <w:sz w:val="24"/>
          <w:szCs w:val="28"/>
        </w:rPr>
        <w:t>：弱密码漏洞指的是系统允许用户设置简单或常见的密码，易于被猜解。强制浏览则是指攻击者通过改变</w:t>
      </w:r>
      <w:r w:rsidRPr="00BF58A0">
        <w:rPr>
          <w:rFonts w:ascii="宋体" w:eastAsia="宋体" w:hAnsi="宋体"/>
          <w:sz w:val="24"/>
          <w:szCs w:val="28"/>
        </w:rPr>
        <w:t>URL或直接访问未公开链接来访问未授权的资源。DVWA提供了这些场景的实际演练，教导用户如何采用强密码策略和正确配置访问控制，以提高安全性。</w:t>
      </w:r>
    </w:p>
    <w:p w14:paraId="37255D8F" w14:textId="77777777" w:rsidR="00BF58A0" w:rsidRPr="00BF58A0" w:rsidRDefault="00BF58A0" w:rsidP="00BF58A0">
      <w:pPr>
        <w:pStyle w:val="a3"/>
        <w:numPr>
          <w:ilvl w:val="0"/>
          <w:numId w:val="1"/>
        </w:numPr>
        <w:ind w:firstLineChars="0"/>
        <w:rPr>
          <w:rFonts w:ascii="宋体" w:eastAsia="宋体" w:hAnsi="宋体"/>
          <w:sz w:val="24"/>
          <w:szCs w:val="28"/>
        </w:rPr>
      </w:pPr>
      <w:r w:rsidRPr="00BF58A0">
        <w:rPr>
          <w:rFonts w:ascii="宋体" w:eastAsia="宋体" w:hAnsi="宋体" w:hint="eastAsia"/>
          <w:sz w:val="24"/>
          <w:szCs w:val="28"/>
        </w:rPr>
        <w:t>部署过程</w:t>
      </w:r>
    </w:p>
    <w:p w14:paraId="2F8311B0" w14:textId="77777777" w:rsidR="00BF58A0" w:rsidRPr="00BF58A0" w:rsidRDefault="00BF58A0" w:rsidP="00BF58A0">
      <w:pPr>
        <w:pStyle w:val="a3"/>
        <w:ind w:left="360" w:firstLineChars="0" w:firstLine="0"/>
        <w:rPr>
          <w:rFonts w:ascii="宋体" w:eastAsia="宋体" w:hAnsi="宋体"/>
          <w:sz w:val="24"/>
          <w:szCs w:val="28"/>
        </w:rPr>
      </w:pPr>
      <w:r w:rsidRPr="00BF58A0">
        <w:rPr>
          <w:rFonts w:ascii="宋体" w:eastAsia="宋体" w:hAnsi="宋体" w:hint="eastAsia"/>
          <w:sz w:val="24"/>
          <w:szCs w:val="28"/>
        </w:rPr>
        <w:t>DVWA可以部署在任何支持PHP和MySQL的Web服务器上，部署过程如下：</w:t>
      </w:r>
    </w:p>
    <w:p w14:paraId="524A6580" w14:textId="77777777" w:rsidR="00BF58A0" w:rsidRPr="00BF58A0" w:rsidRDefault="00BF58A0" w:rsidP="00BF58A0">
      <w:pPr>
        <w:pStyle w:val="a3"/>
        <w:numPr>
          <w:ilvl w:val="0"/>
          <w:numId w:val="2"/>
        </w:numPr>
        <w:ind w:firstLineChars="0"/>
        <w:rPr>
          <w:rFonts w:ascii="宋体" w:eastAsia="宋体" w:hAnsi="宋体"/>
          <w:sz w:val="24"/>
          <w:szCs w:val="28"/>
        </w:rPr>
      </w:pPr>
      <w:r w:rsidRPr="00BF58A0">
        <w:rPr>
          <w:rFonts w:ascii="宋体" w:eastAsia="宋体" w:hAnsi="宋体" w:hint="eastAsia"/>
          <w:sz w:val="24"/>
          <w:szCs w:val="28"/>
        </w:rPr>
        <w:t>获取DVWA：首先从DVWA官方网站或者GitHub仓库中下载适合的DVWA版本。</w:t>
      </w:r>
    </w:p>
    <w:p w14:paraId="0B24D42B" w14:textId="77777777" w:rsidR="00BF58A0" w:rsidRPr="00BF58A0" w:rsidRDefault="00BF58A0" w:rsidP="00BF58A0">
      <w:pPr>
        <w:pStyle w:val="a3"/>
        <w:numPr>
          <w:ilvl w:val="0"/>
          <w:numId w:val="2"/>
        </w:numPr>
        <w:ind w:firstLineChars="0"/>
        <w:rPr>
          <w:rFonts w:ascii="宋体" w:eastAsia="宋体" w:hAnsi="宋体"/>
          <w:sz w:val="24"/>
          <w:szCs w:val="28"/>
        </w:rPr>
      </w:pPr>
      <w:r w:rsidRPr="00BF58A0">
        <w:rPr>
          <w:rFonts w:ascii="宋体" w:eastAsia="宋体" w:hAnsi="宋体" w:hint="eastAsia"/>
          <w:sz w:val="24"/>
          <w:szCs w:val="28"/>
        </w:rPr>
        <w:t>服务器准备：确保Web服务器，以及PHP和MySQL服务已经安装并运行。</w:t>
      </w:r>
    </w:p>
    <w:p w14:paraId="1EEC21FB" w14:textId="77777777" w:rsidR="00BF58A0" w:rsidRPr="00BF58A0" w:rsidRDefault="00BF58A0" w:rsidP="00BF58A0">
      <w:pPr>
        <w:pStyle w:val="a3"/>
        <w:numPr>
          <w:ilvl w:val="0"/>
          <w:numId w:val="2"/>
        </w:numPr>
        <w:ind w:firstLineChars="0"/>
        <w:rPr>
          <w:rFonts w:ascii="宋体" w:eastAsia="宋体" w:hAnsi="宋体"/>
          <w:sz w:val="24"/>
          <w:szCs w:val="28"/>
        </w:rPr>
      </w:pPr>
      <w:r w:rsidRPr="00BF58A0">
        <w:rPr>
          <w:rFonts w:ascii="宋体" w:eastAsia="宋体" w:hAnsi="宋体" w:hint="eastAsia"/>
          <w:sz w:val="24"/>
          <w:szCs w:val="28"/>
        </w:rPr>
        <w:t>配置数据库：导入DVWA的数据库文件（位于D</w:t>
      </w:r>
      <w:r w:rsidRPr="00BF58A0">
        <w:rPr>
          <w:rFonts w:ascii="宋体" w:eastAsia="宋体" w:hAnsi="宋体"/>
          <w:sz w:val="24"/>
          <w:szCs w:val="28"/>
        </w:rPr>
        <w:t>VWA</w:t>
      </w:r>
      <w:r w:rsidRPr="00BF58A0">
        <w:rPr>
          <w:rFonts w:ascii="宋体" w:eastAsia="宋体" w:hAnsi="宋体" w:hint="eastAsia"/>
          <w:sz w:val="24"/>
          <w:szCs w:val="28"/>
        </w:rPr>
        <w:t>的“</w:t>
      </w:r>
      <w:r w:rsidRPr="00BF58A0">
        <w:rPr>
          <w:rFonts w:ascii="宋体" w:eastAsia="宋体" w:hAnsi="宋体"/>
          <w:sz w:val="24"/>
          <w:szCs w:val="28"/>
        </w:rPr>
        <w:t>/config</w:t>
      </w:r>
      <w:r w:rsidRPr="00BF58A0">
        <w:rPr>
          <w:rFonts w:ascii="宋体" w:eastAsia="宋体" w:hAnsi="宋体" w:hint="eastAsia"/>
          <w:sz w:val="24"/>
          <w:szCs w:val="28"/>
        </w:rPr>
        <w:t>”目录下）到MySQL数据库中，并修改配置文件“</w:t>
      </w:r>
      <w:proofErr w:type="spellStart"/>
      <w:r w:rsidRPr="00BF58A0">
        <w:rPr>
          <w:rFonts w:ascii="宋体" w:eastAsia="宋体" w:hAnsi="宋体" w:hint="eastAsia"/>
          <w:sz w:val="24"/>
          <w:szCs w:val="28"/>
        </w:rPr>
        <w:t>config</w:t>
      </w:r>
      <w:r w:rsidRPr="00BF58A0">
        <w:rPr>
          <w:rFonts w:ascii="宋体" w:eastAsia="宋体" w:hAnsi="宋体"/>
          <w:sz w:val="24"/>
          <w:szCs w:val="28"/>
        </w:rPr>
        <w:t>.inc.php</w:t>
      </w:r>
      <w:proofErr w:type="spellEnd"/>
      <w:r w:rsidRPr="00BF58A0">
        <w:rPr>
          <w:rFonts w:ascii="宋体" w:eastAsia="宋体" w:hAnsi="宋体" w:hint="eastAsia"/>
          <w:sz w:val="24"/>
          <w:szCs w:val="28"/>
        </w:rPr>
        <w:t>”中的数据库连接设置。</w:t>
      </w:r>
    </w:p>
    <w:p w14:paraId="63E0620A" w14:textId="77777777" w:rsidR="00BF58A0" w:rsidRPr="00BF58A0" w:rsidRDefault="00BF58A0" w:rsidP="00BF58A0">
      <w:pPr>
        <w:pStyle w:val="a3"/>
        <w:numPr>
          <w:ilvl w:val="0"/>
          <w:numId w:val="2"/>
        </w:numPr>
        <w:ind w:firstLineChars="0"/>
        <w:rPr>
          <w:rFonts w:ascii="宋体" w:eastAsia="宋体" w:hAnsi="宋体"/>
          <w:sz w:val="24"/>
          <w:szCs w:val="28"/>
        </w:rPr>
      </w:pPr>
      <w:r w:rsidRPr="00BF58A0">
        <w:rPr>
          <w:rFonts w:ascii="宋体" w:eastAsia="宋体" w:hAnsi="宋体" w:hint="eastAsia"/>
          <w:sz w:val="24"/>
          <w:szCs w:val="28"/>
        </w:rPr>
        <w:t>访问DVWA：通过Web浏览器访问DVWA的URL，通常是“http</w:t>
      </w:r>
      <w:r w:rsidRPr="00BF58A0">
        <w:rPr>
          <w:rFonts w:ascii="宋体" w:eastAsia="宋体" w:hAnsi="宋体"/>
          <w:sz w:val="24"/>
          <w:szCs w:val="28"/>
        </w:rPr>
        <w:t>://localhost/dvwa</w:t>
      </w:r>
      <w:r w:rsidRPr="00BF58A0">
        <w:rPr>
          <w:rFonts w:ascii="宋体" w:eastAsia="宋体" w:hAnsi="宋体" w:hint="eastAsia"/>
          <w:sz w:val="24"/>
          <w:szCs w:val="28"/>
        </w:rPr>
        <w:t>”。</w:t>
      </w:r>
    </w:p>
    <w:p w14:paraId="321DFAE4" w14:textId="77777777" w:rsidR="00BF58A0" w:rsidRPr="00BF58A0" w:rsidRDefault="00BF58A0" w:rsidP="00BF58A0">
      <w:pPr>
        <w:pStyle w:val="a3"/>
        <w:numPr>
          <w:ilvl w:val="0"/>
          <w:numId w:val="1"/>
        </w:numPr>
        <w:ind w:firstLineChars="0"/>
        <w:rPr>
          <w:rFonts w:ascii="宋体" w:eastAsia="宋体" w:hAnsi="宋体"/>
          <w:sz w:val="24"/>
          <w:szCs w:val="28"/>
        </w:rPr>
      </w:pPr>
      <w:r w:rsidRPr="00BF58A0">
        <w:rPr>
          <w:rFonts w:ascii="宋体" w:eastAsia="宋体" w:hAnsi="宋体" w:hint="eastAsia"/>
          <w:sz w:val="24"/>
          <w:szCs w:val="28"/>
        </w:rPr>
        <w:t>登陆方法</w:t>
      </w:r>
    </w:p>
    <w:p w14:paraId="432ECDD3" w14:textId="77777777" w:rsidR="00BF58A0" w:rsidRPr="00BF58A0" w:rsidRDefault="00BF58A0" w:rsidP="00BF58A0">
      <w:pPr>
        <w:pStyle w:val="a3"/>
        <w:ind w:left="360" w:firstLineChars="0" w:firstLine="0"/>
        <w:rPr>
          <w:rFonts w:ascii="宋体" w:eastAsia="宋体" w:hAnsi="宋体"/>
          <w:sz w:val="24"/>
          <w:szCs w:val="28"/>
        </w:rPr>
      </w:pPr>
      <w:r w:rsidRPr="00BF58A0">
        <w:rPr>
          <w:rFonts w:ascii="宋体" w:eastAsia="宋体" w:hAnsi="宋体" w:hint="eastAsia"/>
          <w:sz w:val="24"/>
          <w:szCs w:val="28"/>
        </w:rPr>
        <w:t>部署完成后，通过浏览器访问DVWA的地址，通常是http:</w:t>
      </w:r>
      <w:r w:rsidRPr="00BF58A0">
        <w:rPr>
          <w:rFonts w:ascii="宋体" w:eastAsia="宋体" w:hAnsi="宋体"/>
          <w:sz w:val="24"/>
          <w:szCs w:val="28"/>
        </w:rPr>
        <w:t>//[</w:t>
      </w:r>
      <w:r w:rsidRPr="00BF58A0">
        <w:rPr>
          <w:rFonts w:ascii="宋体" w:eastAsia="宋体" w:hAnsi="宋体" w:hint="eastAsia"/>
          <w:sz w:val="24"/>
          <w:szCs w:val="28"/>
        </w:rPr>
        <w:t>服务器IP</w:t>
      </w:r>
      <w:r w:rsidRPr="00BF58A0">
        <w:rPr>
          <w:rFonts w:ascii="宋体" w:eastAsia="宋体" w:hAnsi="宋体"/>
          <w:sz w:val="24"/>
          <w:szCs w:val="28"/>
        </w:rPr>
        <w:t>]/</w:t>
      </w:r>
      <w:r w:rsidRPr="00BF58A0">
        <w:rPr>
          <w:rFonts w:ascii="宋体" w:eastAsia="宋体" w:hAnsi="宋体" w:hint="eastAsia"/>
          <w:sz w:val="24"/>
          <w:szCs w:val="28"/>
        </w:rPr>
        <w:t>。默认情况下，登录DVWA的用户名是admin，对应的密码则是password。登陆后，用户可以在DVWA的用户界面选择不同的漏洞类型进行实践。</w:t>
      </w:r>
    </w:p>
    <w:p w14:paraId="759AFF0D" w14:textId="77777777" w:rsidR="00BF58A0" w:rsidRPr="00BF58A0" w:rsidRDefault="00BF58A0" w:rsidP="00BF58A0">
      <w:pPr>
        <w:pStyle w:val="a3"/>
        <w:numPr>
          <w:ilvl w:val="0"/>
          <w:numId w:val="1"/>
        </w:numPr>
        <w:ind w:firstLineChars="0"/>
        <w:rPr>
          <w:rFonts w:ascii="宋体" w:eastAsia="宋体" w:hAnsi="宋体"/>
          <w:sz w:val="24"/>
          <w:szCs w:val="28"/>
        </w:rPr>
      </w:pPr>
      <w:r w:rsidRPr="00BF58A0">
        <w:rPr>
          <w:rFonts w:ascii="宋体" w:eastAsia="宋体" w:hAnsi="宋体" w:hint="eastAsia"/>
          <w:sz w:val="24"/>
          <w:szCs w:val="28"/>
        </w:rPr>
        <w:t>可以实现的功能</w:t>
      </w:r>
    </w:p>
    <w:p w14:paraId="56378909" w14:textId="77777777" w:rsidR="00BF58A0" w:rsidRPr="00BF58A0" w:rsidRDefault="00BF58A0" w:rsidP="00BF58A0">
      <w:pPr>
        <w:pStyle w:val="a3"/>
        <w:numPr>
          <w:ilvl w:val="0"/>
          <w:numId w:val="3"/>
        </w:numPr>
        <w:ind w:firstLineChars="0"/>
        <w:rPr>
          <w:rFonts w:ascii="宋体" w:eastAsia="宋体" w:hAnsi="宋体"/>
          <w:sz w:val="24"/>
          <w:szCs w:val="28"/>
        </w:rPr>
      </w:pPr>
      <w:r w:rsidRPr="00BF58A0">
        <w:rPr>
          <w:rFonts w:ascii="宋体" w:eastAsia="宋体" w:hAnsi="宋体" w:hint="eastAsia"/>
          <w:sz w:val="24"/>
          <w:szCs w:val="28"/>
        </w:rPr>
        <w:t>学习和测试不同类型的漏洞：用户可以针对</w:t>
      </w:r>
      <w:r w:rsidRPr="00BF58A0">
        <w:rPr>
          <w:rFonts w:ascii="宋体" w:eastAsia="宋体" w:hAnsi="宋体"/>
          <w:sz w:val="24"/>
          <w:szCs w:val="28"/>
        </w:rPr>
        <w:t>DVWA中提供的漏洞类别进行攻击尝试，了解它们的工作原理。</w:t>
      </w:r>
    </w:p>
    <w:p w14:paraId="3673E690" w14:textId="6CAF37A4" w:rsidR="00BF58A0" w:rsidRPr="00016C23" w:rsidRDefault="00BF58A0" w:rsidP="00016C23">
      <w:pPr>
        <w:pStyle w:val="a3"/>
        <w:numPr>
          <w:ilvl w:val="0"/>
          <w:numId w:val="3"/>
        </w:numPr>
        <w:ind w:firstLineChars="0"/>
        <w:rPr>
          <w:rFonts w:ascii="宋体" w:eastAsia="宋体" w:hAnsi="宋体" w:hint="eastAsia"/>
          <w:sz w:val="24"/>
          <w:szCs w:val="28"/>
        </w:rPr>
      </w:pPr>
      <w:r w:rsidRPr="00BF58A0">
        <w:rPr>
          <w:rFonts w:ascii="宋体" w:eastAsia="宋体" w:hAnsi="宋体" w:hint="eastAsia"/>
          <w:sz w:val="24"/>
          <w:szCs w:val="28"/>
        </w:rPr>
        <w:t>安全配置和强化练习：通过调整</w:t>
      </w:r>
      <w:r w:rsidRPr="00BF58A0">
        <w:rPr>
          <w:rFonts w:ascii="宋体" w:eastAsia="宋体" w:hAnsi="宋体"/>
          <w:sz w:val="24"/>
          <w:szCs w:val="28"/>
        </w:rPr>
        <w:t>DVWA的安全级别，用户可以学习如何通过配置和安全强化措施来降低Web应用的安全风险。</w:t>
      </w:r>
    </w:p>
    <w:p w14:paraId="7DD1C44B" w14:textId="77777777" w:rsidR="00D55070" w:rsidRDefault="00124F03" w:rsidP="00D55070">
      <w:pPr>
        <w:pStyle w:val="a3"/>
        <w:numPr>
          <w:ilvl w:val="0"/>
          <w:numId w:val="5"/>
        </w:numPr>
        <w:ind w:firstLineChars="0"/>
        <w:rPr>
          <w:rFonts w:ascii="宋体" w:eastAsia="宋体" w:hAnsi="宋体"/>
          <w:b/>
          <w:bCs/>
          <w:sz w:val="28"/>
          <w:szCs w:val="32"/>
        </w:rPr>
      </w:pPr>
      <w:r w:rsidRPr="00BF58A0">
        <w:rPr>
          <w:rFonts w:ascii="宋体" w:eastAsia="宋体" w:hAnsi="宋体" w:hint="eastAsia"/>
          <w:b/>
          <w:bCs/>
          <w:sz w:val="28"/>
          <w:szCs w:val="32"/>
        </w:rPr>
        <w:t>实验思考及心得</w:t>
      </w:r>
    </w:p>
    <w:p w14:paraId="427AA6E3" w14:textId="60EC3DB1" w:rsidR="00016C23" w:rsidRPr="00D55070" w:rsidRDefault="00D55070" w:rsidP="00D55070">
      <w:pPr>
        <w:ind w:firstLineChars="200" w:firstLine="480"/>
        <w:rPr>
          <w:rFonts w:ascii="宋体" w:eastAsia="宋体" w:hAnsi="宋体" w:hint="eastAsia"/>
          <w:b/>
          <w:bCs/>
          <w:sz w:val="28"/>
          <w:szCs w:val="32"/>
        </w:rPr>
      </w:pPr>
      <w:r>
        <w:rPr>
          <w:rFonts w:ascii="宋体" w:eastAsia="宋体" w:hAnsi="宋体" w:hint="eastAsia"/>
          <w:sz w:val="24"/>
          <w:szCs w:val="28"/>
        </w:rPr>
        <w:t>在本次实验中，我成功在本地搭建了一个包含靶机和攻击机的简易环境，</w:t>
      </w:r>
      <w:r w:rsidR="00016C23" w:rsidRPr="00D55070">
        <w:rPr>
          <w:rFonts w:ascii="宋体" w:eastAsia="宋体" w:hAnsi="宋体"/>
          <w:sz w:val="24"/>
          <w:szCs w:val="28"/>
        </w:rPr>
        <w:t>它提供了一个安全、合法的环境，让</w:t>
      </w:r>
      <w:r>
        <w:rPr>
          <w:rFonts w:ascii="宋体" w:eastAsia="宋体" w:hAnsi="宋体" w:hint="eastAsia"/>
          <w:sz w:val="24"/>
          <w:szCs w:val="28"/>
        </w:rPr>
        <w:t>我能够在实践中</w:t>
      </w:r>
      <w:r w:rsidR="00016C23" w:rsidRPr="00D55070">
        <w:rPr>
          <w:rFonts w:ascii="宋体" w:eastAsia="宋体" w:hAnsi="宋体"/>
          <w:sz w:val="24"/>
          <w:szCs w:val="28"/>
        </w:rPr>
        <w:t>学习</w:t>
      </w:r>
      <w:r>
        <w:rPr>
          <w:rFonts w:ascii="宋体" w:eastAsia="宋体" w:hAnsi="宋体" w:hint="eastAsia"/>
          <w:sz w:val="24"/>
          <w:szCs w:val="28"/>
        </w:rPr>
        <w:t>网络攻击技术以及</w:t>
      </w:r>
      <w:r w:rsidR="00016C23" w:rsidRPr="00D55070">
        <w:rPr>
          <w:rFonts w:ascii="宋体" w:eastAsia="宋体" w:hAnsi="宋体"/>
          <w:sz w:val="24"/>
          <w:szCs w:val="28"/>
        </w:rPr>
        <w:t>如何保护网络应用免受类似攻击的侵害。</w:t>
      </w:r>
    </w:p>
    <w:p w14:paraId="0CDB0E0B" w14:textId="77777777" w:rsidR="00BF58A0" w:rsidRPr="00BF58A0" w:rsidRDefault="00BF58A0" w:rsidP="00BF58A0">
      <w:pPr>
        <w:pStyle w:val="a3"/>
        <w:ind w:left="432" w:firstLineChars="0" w:firstLine="0"/>
        <w:rPr>
          <w:rFonts w:ascii="宋体" w:eastAsia="宋体" w:hAnsi="宋体" w:hint="eastAsia"/>
          <w:b/>
          <w:bCs/>
          <w:sz w:val="28"/>
          <w:szCs w:val="32"/>
        </w:rPr>
      </w:pPr>
    </w:p>
    <w:sectPr w:rsidR="00BF58A0" w:rsidRPr="00BF58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55B00"/>
    <w:multiLevelType w:val="hybridMultilevel"/>
    <w:tmpl w:val="BDB203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183E33C3"/>
    <w:multiLevelType w:val="hybridMultilevel"/>
    <w:tmpl w:val="AE3A93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21690265"/>
    <w:multiLevelType w:val="hybridMultilevel"/>
    <w:tmpl w:val="0DA0165A"/>
    <w:lvl w:ilvl="0" w:tplc="04090001">
      <w:start w:val="1"/>
      <w:numFmt w:val="bullet"/>
      <w:lvlText w:val=""/>
      <w:lvlJc w:val="left"/>
      <w:pPr>
        <w:ind w:left="872" w:hanging="440"/>
      </w:pPr>
      <w:rPr>
        <w:rFonts w:ascii="Wingdings" w:hAnsi="Wingdings" w:hint="default"/>
      </w:rPr>
    </w:lvl>
    <w:lvl w:ilvl="1" w:tplc="04090003" w:tentative="1">
      <w:start w:val="1"/>
      <w:numFmt w:val="bullet"/>
      <w:lvlText w:val=""/>
      <w:lvlJc w:val="left"/>
      <w:pPr>
        <w:ind w:left="1312" w:hanging="440"/>
      </w:pPr>
      <w:rPr>
        <w:rFonts w:ascii="Wingdings" w:hAnsi="Wingdings" w:hint="default"/>
      </w:rPr>
    </w:lvl>
    <w:lvl w:ilvl="2" w:tplc="04090005" w:tentative="1">
      <w:start w:val="1"/>
      <w:numFmt w:val="bullet"/>
      <w:lvlText w:val=""/>
      <w:lvlJc w:val="left"/>
      <w:pPr>
        <w:ind w:left="1752" w:hanging="440"/>
      </w:pPr>
      <w:rPr>
        <w:rFonts w:ascii="Wingdings" w:hAnsi="Wingdings" w:hint="default"/>
      </w:rPr>
    </w:lvl>
    <w:lvl w:ilvl="3" w:tplc="04090001" w:tentative="1">
      <w:start w:val="1"/>
      <w:numFmt w:val="bullet"/>
      <w:lvlText w:val=""/>
      <w:lvlJc w:val="left"/>
      <w:pPr>
        <w:ind w:left="2192" w:hanging="440"/>
      </w:pPr>
      <w:rPr>
        <w:rFonts w:ascii="Wingdings" w:hAnsi="Wingdings" w:hint="default"/>
      </w:rPr>
    </w:lvl>
    <w:lvl w:ilvl="4" w:tplc="04090003" w:tentative="1">
      <w:start w:val="1"/>
      <w:numFmt w:val="bullet"/>
      <w:lvlText w:val=""/>
      <w:lvlJc w:val="left"/>
      <w:pPr>
        <w:ind w:left="2632" w:hanging="440"/>
      </w:pPr>
      <w:rPr>
        <w:rFonts w:ascii="Wingdings" w:hAnsi="Wingdings" w:hint="default"/>
      </w:rPr>
    </w:lvl>
    <w:lvl w:ilvl="5" w:tplc="04090005" w:tentative="1">
      <w:start w:val="1"/>
      <w:numFmt w:val="bullet"/>
      <w:lvlText w:val=""/>
      <w:lvlJc w:val="left"/>
      <w:pPr>
        <w:ind w:left="3072" w:hanging="440"/>
      </w:pPr>
      <w:rPr>
        <w:rFonts w:ascii="Wingdings" w:hAnsi="Wingdings" w:hint="default"/>
      </w:rPr>
    </w:lvl>
    <w:lvl w:ilvl="6" w:tplc="04090001" w:tentative="1">
      <w:start w:val="1"/>
      <w:numFmt w:val="bullet"/>
      <w:lvlText w:val=""/>
      <w:lvlJc w:val="left"/>
      <w:pPr>
        <w:ind w:left="3512" w:hanging="440"/>
      </w:pPr>
      <w:rPr>
        <w:rFonts w:ascii="Wingdings" w:hAnsi="Wingdings" w:hint="default"/>
      </w:rPr>
    </w:lvl>
    <w:lvl w:ilvl="7" w:tplc="04090003" w:tentative="1">
      <w:start w:val="1"/>
      <w:numFmt w:val="bullet"/>
      <w:lvlText w:val=""/>
      <w:lvlJc w:val="left"/>
      <w:pPr>
        <w:ind w:left="3952" w:hanging="440"/>
      </w:pPr>
      <w:rPr>
        <w:rFonts w:ascii="Wingdings" w:hAnsi="Wingdings" w:hint="default"/>
      </w:rPr>
    </w:lvl>
    <w:lvl w:ilvl="8" w:tplc="04090005" w:tentative="1">
      <w:start w:val="1"/>
      <w:numFmt w:val="bullet"/>
      <w:lvlText w:val=""/>
      <w:lvlJc w:val="left"/>
      <w:pPr>
        <w:ind w:left="4392" w:hanging="440"/>
      </w:pPr>
      <w:rPr>
        <w:rFonts w:ascii="Wingdings" w:hAnsi="Wingdings" w:hint="default"/>
      </w:rPr>
    </w:lvl>
  </w:abstractNum>
  <w:abstractNum w:abstractNumId="3" w15:restartNumberingAfterBreak="0">
    <w:nsid w:val="2B9708FD"/>
    <w:multiLevelType w:val="hybridMultilevel"/>
    <w:tmpl w:val="A4D4C6B8"/>
    <w:lvl w:ilvl="0" w:tplc="185A87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E7F3168"/>
    <w:multiLevelType w:val="hybridMultilevel"/>
    <w:tmpl w:val="36527674"/>
    <w:lvl w:ilvl="0" w:tplc="04090011">
      <w:start w:val="1"/>
      <w:numFmt w:val="decimal"/>
      <w:lvlText w:val="%1)"/>
      <w:lvlJc w:val="left"/>
      <w:pPr>
        <w:ind w:left="792" w:hanging="360"/>
      </w:pPr>
      <w:rPr>
        <w:rFonts w:hint="default"/>
      </w:rPr>
    </w:lvl>
    <w:lvl w:ilvl="1" w:tplc="FFFFFFFF" w:tentative="1">
      <w:start w:val="1"/>
      <w:numFmt w:val="lowerLetter"/>
      <w:lvlText w:val="%2)"/>
      <w:lvlJc w:val="left"/>
      <w:pPr>
        <w:ind w:left="1312" w:hanging="440"/>
      </w:pPr>
    </w:lvl>
    <w:lvl w:ilvl="2" w:tplc="FFFFFFFF" w:tentative="1">
      <w:start w:val="1"/>
      <w:numFmt w:val="lowerRoman"/>
      <w:lvlText w:val="%3."/>
      <w:lvlJc w:val="right"/>
      <w:pPr>
        <w:ind w:left="1752" w:hanging="440"/>
      </w:pPr>
    </w:lvl>
    <w:lvl w:ilvl="3" w:tplc="FFFFFFFF" w:tentative="1">
      <w:start w:val="1"/>
      <w:numFmt w:val="decimal"/>
      <w:lvlText w:val="%4."/>
      <w:lvlJc w:val="left"/>
      <w:pPr>
        <w:ind w:left="2192" w:hanging="440"/>
      </w:pPr>
    </w:lvl>
    <w:lvl w:ilvl="4" w:tplc="FFFFFFFF" w:tentative="1">
      <w:start w:val="1"/>
      <w:numFmt w:val="lowerLetter"/>
      <w:lvlText w:val="%5)"/>
      <w:lvlJc w:val="left"/>
      <w:pPr>
        <w:ind w:left="2632" w:hanging="440"/>
      </w:pPr>
    </w:lvl>
    <w:lvl w:ilvl="5" w:tplc="FFFFFFFF" w:tentative="1">
      <w:start w:val="1"/>
      <w:numFmt w:val="lowerRoman"/>
      <w:lvlText w:val="%6."/>
      <w:lvlJc w:val="right"/>
      <w:pPr>
        <w:ind w:left="3072" w:hanging="440"/>
      </w:pPr>
    </w:lvl>
    <w:lvl w:ilvl="6" w:tplc="FFFFFFFF" w:tentative="1">
      <w:start w:val="1"/>
      <w:numFmt w:val="decimal"/>
      <w:lvlText w:val="%7."/>
      <w:lvlJc w:val="left"/>
      <w:pPr>
        <w:ind w:left="3512" w:hanging="440"/>
      </w:pPr>
    </w:lvl>
    <w:lvl w:ilvl="7" w:tplc="FFFFFFFF" w:tentative="1">
      <w:start w:val="1"/>
      <w:numFmt w:val="lowerLetter"/>
      <w:lvlText w:val="%8)"/>
      <w:lvlJc w:val="left"/>
      <w:pPr>
        <w:ind w:left="3952" w:hanging="440"/>
      </w:pPr>
    </w:lvl>
    <w:lvl w:ilvl="8" w:tplc="FFFFFFFF" w:tentative="1">
      <w:start w:val="1"/>
      <w:numFmt w:val="lowerRoman"/>
      <w:lvlText w:val="%9."/>
      <w:lvlJc w:val="right"/>
      <w:pPr>
        <w:ind w:left="4392" w:hanging="440"/>
      </w:pPr>
    </w:lvl>
  </w:abstractNum>
  <w:abstractNum w:abstractNumId="5" w15:restartNumberingAfterBreak="0">
    <w:nsid w:val="5C8C337A"/>
    <w:multiLevelType w:val="hybridMultilevel"/>
    <w:tmpl w:val="BDE0AF0E"/>
    <w:lvl w:ilvl="0" w:tplc="27E61BB8">
      <w:start w:val="1"/>
      <w:numFmt w:val="decimal"/>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6" w15:restartNumberingAfterBreak="0">
    <w:nsid w:val="63D831A8"/>
    <w:multiLevelType w:val="hybridMultilevel"/>
    <w:tmpl w:val="BDEEFDFC"/>
    <w:lvl w:ilvl="0" w:tplc="C47EB3EA">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71F664E"/>
    <w:multiLevelType w:val="hybridMultilevel"/>
    <w:tmpl w:val="823A82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33502508">
    <w:abstractNumId w:val="3"/>
  </w:num>
  <w:num w:numId="2" w16cid:durableId="1529487647">
    <w:abstractNumId w:val="7"/>
  </w:num>
  <w:num w:numId="3" w16cid:durableId="1320229388">
    <w:abstractNumId w:val="0"/>
  </w:num>
  <w:num w:numId="4" w16cid:durableId="1288852151">
    <w:abstractNumId w:val="1"/>
  </w:num>
  <w:num w:numId="5" w16cid:durableId="813064434">
    <w:abstractNumId w:val="6"/>
  </w:num>
  <w:num w:numId="6" w16cid:durableId="1170221546">
    <w:abstractNumId w:val="2"/>
  </w:num>
  <w:num w:numId="7" w16cid:durableId="43481229">
    <w:abstractNumId w:val="5"/>
  </w:num>
  <w:num w:numId="8" w16cid:durableId="357044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782"/>
    <w:rsid w:val="00016C23"/>
    <w:rsid w:val="00124F03"/>
    <w:rsid w:val="004B6AFD"/>
    <w:rsid w:val="00500F92"/>
    <w:rsid w:val="005E08E0"/>
    <w:rsid w:val="00690D37"/>
    <w:rsid w:val="006B34EF"/>
    <w:rsid w:val="006D4C93"/>
    <w:rsid w:val="00742E95"/>
    <w:rsid w:val="00751BD6"/>
    <w:rsid w:val="007B7CAB"/>
    <w:rsid w:val="008465F7"/>
    <w:rsid w:val="00B71A48"/>
    <w:rsid w:val="00BF58A0"/>
    <w:rsid w:val="00C35782"/>
    <w:rsid w:val="00D55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16326"/>
  <w15:chartTrackingRefBased/>
  <w15:docId w15:val="{CD88BC5E-A36C-4B0C-91F8-222376BCB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6AF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82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331</Words>
  <Characters>1891</Characters>
  <Application>Microsoft Office Word</Application>
  <DocSecurity>0</DocSecurity>
  <Lines>15</Lines>
  <Paragraphs>4</Paragraphs>
  <ScaleCrop>false</ScaleCrop>
  <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 任</dc:creator>
  <cp:keywords/>
  <dc:description/>
  <cp:lastModifiedBy>宇 任</cp:lastModifiedBy>
  <cp:revision>13</cp:revision>
  <dcterms:created xsi:type="dcterms:W3CDTF">2024-03-06T13:50:00Z</dcterms:created>
  <dcterms:modified xsi:type="dcterms:W3CDTF">2024-03-09T06:25:00Z</dcterms:modified>
</cp:coreProperties>
</file>