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BA9" w:rsidRDefault="00126BA9" w:rsidP="00126BA9">
      <w:pPr>
        <w:ind w:left="0" w:firstLine="0"/>
      </w:pPr>
      <w:r>
        <w:rPr>
          <w:rFonts w:hint="eastAsia"/>
        </w:rPr>
        <w:t>驾校使用子系统</w:t>
      </w:r>
    </w:p>
    <w:p w:rsidR="00126BA9" w:rsidRDefault="00D71725" w:rsidP="00126BA9">
      <w:pPr>
        <w:ind w:left="0" w:firstLine="0"/>
        <w:rPr>
          <w:rFonts w:hint="eastAsia"/>
        </w:rPr>
      </w:pPr>
      <w:r>
        <w:t>1</w:t>
      </w:r>
      <w:r w:rsidR="00126BA9">
        <w:t>.</w:t>
      </w:r>
      <w:r w:rsidR="00126BA9">
        <w:rPr>
          <w:rFonts w:hint="eastAsia"/>
        </w:rPr>
        <w:t>学员报名订单审核，学员网上报名驾校后台审核系统</w:t>
      </w:r>
    </w:p>
    <w:tbl>
      <w:tblPr>
        <w:tblStyle w:val="a5"/>
        <w:tblW w:w="0" w:type="auto"/>
        <w:tblLook w:val="04A0" w:firstRow="1" w:lastRow="0" w:firstColumn="1" w:lastColumn="0" w:noHBand="0" w:noVBand="1"/>
      </w:tblPr>
      <w:tblGrid>
        <w:gridCol w:w="1795"/>
        <w:gridCol w:w="7555"/>
      </w:tblGrid>
      <w:tr w:rsidR="00126BA9" w:rsidTr="00D21593">
        <w:tc>
          <w:tcPr>
            <w:tcW w:w="1795" w:type="dxa"/>
          </w:tcPr>
          <w:p w:rsidR="00126BA9" w:rsidRDefault="00126BA9" w:rsidP="00D21593">
            <w:pPr>
              <w:ind w:left="0" w:firstLine="0"/>
            </w:pPr>
            <w:r>
              <w:rPr>
                <w:rFonts w:hint="eastAsia"/>
              </w:rPr>
              <w:t>需求原文描述</w:t>
            </w:r>
          </w:p>
        </w:tc>
        <w:tc>
          <w:tcPr>
            <w:tcW w:w="7555" w:type="dxa"/>
          </w:tcPr>
          <w:p w:rsidR="00126BA9" w:rsidRDefault="00126BA9" w:rsidP="00D21593">
            <w:pPr>
              <w:ind w:left="0" w:firstLine="0"/>
              <w:rPr>
                <w:rFonts w:hint="eastAsia"/>
              </w:rPr>
            </w:pPr>
            <w:r>
              <w:rPr>
                <w:rFonts w:hint="eastAsia"/>
              </w:rPr>
              <w:t>学员在平台填写个人基本信息并提交报名学车订单，驾校后台针对信息对其学车资格进行审核</w:t>
            </w:r>
          </w:p>
        </w:tc>
      </w:tr>
      <w:tr w:rsidR="00126BA9" w:rsidTr="00D21593">
        <w:tc>
          <w:tcPr>
            <w:tcW w:w="1795" w:type="dxa"/>
          </w:tcPr>
          <w:p w:rsidR="00126BA9" w:rsidRDefault="00126BA9" w:rsidP="00D21593">
            <w:pPr>
              <w:ind w:left="0" w:firstLine="0"/>
            </w:pPr>
            <w:r>
              <w:rPr>
                <w:rFonts w:hint="eastAsia"/>
              </w:rPr>
              <w:t>输入信息</w:t>
            </w:r>
          </w:p>
        </w:tc>
        <w:tc>
          <w:tcPr>
            <w:tcW w:w="7555" w:type="dxa"/>
          </w:tcPr>
          <w:p w:rsidR="00126BA9" w:rsidRDefault="00ED32FC" w:rsidP="00D21593">
            <w:pPr>
              <w:ind w:left="0" w:firstLine="0"/>
            </w:pPr>
            <w:r>
              <w:rPr>
                <w:rFonts w:hint="eastAsia"/>
              </w:rPr>
              <w:t>学员姓名、性别</w:t>
            </w:r>
            <w:r>
              <w:rPr>
                <w:rFonts w:hint="eastAsia"/>
              </w:rPr>
              <w:t>、</w:t>
            </w:r>
            <w:r>
              <w:rPr>
                <w:rFonts w:hint="eastAsia"/>
              </w:rPr>
              <w:t>手机号</w:t>
            </w:r>
            <w:r>
              <w:rPr>
                <w:rFonts w:hint="eastAsia"/>
              </w:rPr>
              <w:t>、</w:t>
            </w:r>
            <w:r>
              <w:rPr>
                <w:rFonts w:hint="eastAsia"/>
              </w:rPr>
              <w:t>居住地址</w:t>
            </w:r>
            <w:r w:rsidR="0083650E">
              <w:rPr>
                <w:rFonts w:hint="eastAsia"/>
              </w:rPr>
              <w:t>、车类类型</w:t>
            </w:r>
            <w:r>
              <w:rPr>
                <w:rFonts w:hint="eastAsia"/>
              </w:rPr>
              <w:t>。</w:t>
            </w:r>
          </w:p>
        </w:tc>
      </w:tr>
      <w:tr w:rsidR="00126BA9" w:rsidTr="00D21593">
        <w:tc>
          <w:tcPr>
            <w:tcW w:w="1795" w:type="dxa"/>
          </w:tcPr>
          <w:p w:rsidR="00126BA9" w:rsidRDefault="00126BA9" w:rsidP="00D21593">
            <w:pPr>
              <w:ind w:left="0" w:firstLine="0"/>
            </w:pPr>
            <w:r>
              <w:rPr>
                <w:rFonts w:hint="eastAsia"/>
              </w:rPr>
              <w:t>输出信息</w:t>
            </w:r>
          </w:p>
        </w:tc>
        <w:tc>
          <w:tcPr>
            <w:tcW w:w="7555" w:type="dxa"/>
          </w:tcPr>
          <w:p w:rsidR="00126BA9" w:rsidRDefault="00ED32FC" w:rsidP="00D21593">
            <w:pPr>
              <w:ind w:left="0" w:firstLine="0"/>
            </w:pPr>
            <w:r>
              <w:rPr>
                <w:rFonts w:hint="eastAsia"/>
              </w:rPr>
              <w:t>“</w:t>
            </w:r>
            <w:r>
              <w:rPr>
                <w:rFonts w:hint="eastAsia"/>
              </w:rPr>
              <w:t>符合</w:t>
            </w:r>
            <w:r>
              <w:rPr>
                <w:rFonts w:hint="eastAsia"/>
              </w:rPr>
              <w:t>”</w:t>
            </w:r>
            <w:r>
              <w:rPr>
                <w:rFonts w:hint="eastAsia"/>
              </w:rPr>
              <w:t>或</w:t>
            </w:r>
            <w:r>
              <w:rPr>
                <w:rFonts w:hint="eastAsia"/>
              </w:rPr>
              <w:t>“</w:t>
            </w:r>
            <w:r>
              <w:rPr>
                <w:rFonts w:hint="eastAsia"/>
              </w:rPr>
              <w:t>不符合”</w:t>
            </w:r>
          </w:p>
        </w:tc>
      </w:tr>
      <w:tr w:rsidR="00126BA9" w:rsidTr="00D21593">
        <w:tc>
          <w:tcPr>
            <w:tcW w:w="1795" w:type="dxa"/>
          </w:tcPr>
          <w:p w:rsidR="00126BA9" w:rsidRDefault="00126BA9" w:rsidP="00D21593">
            <w:pPr>
              <w:ind w:left="0" w:firstLine="0"/>
            </w:pPr>
            <w:r>
              <w:rPr>
                <w:rFonts w:hint="eastAsia"/>
              </w:rPr>
              <w:t>流程描述</w:t>
            </w:r>
          </w:p>
        </w:tc>
        <w:tc>
          <w:tcPr>
            <w:tcW w:w="7555" w:type="dxa"/>
          </w:tcPr>
          <w:p w:rsidR="00126BA9" w:rsidRDefault="00ED32FC" w:rsidP="00D21593">
            <w:pPr>
              <w:ind w:left="0" w:firstLine="0"/>
              <w:rPr>
                <w:rFonts w:hint="eastAsia"/>
              </w:rPr>
            </w:pPr>
            <w:r>
              <w:rPr>
                <w:rFonts w:hint="eastAsia"/>
              </w:rPr>
              <w:t>学员提交信息后，驾校对其信息与车管所的信息</w:t>
            </w:r>
            <w:r w:rsidR="0083650E">
              <w:rPr>
                <w:rFonts w:hint="eastAsia"/>
              </w:rPr>
              <w:t>作</w:t>
            </w:r>
            <w:r>
              <w:rPr>
                <w:rFonts w:hint="eastAsia"/>
              </w:rPr>
              <w:t>对比</w:t>
            </w:r>
            <w:r w:rsidR="0083650E">
              <w:rPr>
                <w:rFonts w:hint="eastAsia"/>
              </w:rPr>
              <w:t>。</w:t>
            </w:r>
            <w:r>
              <w:rPr>
                <w:rFonts w:hint="eastAsia"/>
              </w:rPr>
              <w:t>若此学员并没学习过</w:t>
            </w:r>
            <w:r w:rsidR="0083650E">
              <w:rPr>
                <w:rFonts w:hint="eastAsia"/>
              </w:rPr>
              <w:t>驾车并没有相关违规记录或曾拿过</w:t>
            </w:r>
            <w:proofErr w:type="gramStart"/>
            <w:r w:rsidR="0083650E">
              <w:rPr>
                <w:rFonts w:hint="eastAsia"/>
              </w:rPr>
              <w:t>驾照但</w:t>
            </w:r>
            <w:proofErr w:type="gramEnd"/>
            <w:r w:rsidR="0083650E">
              <w:rPr>
                <w:rFonts w:hint="eastAsia"/>
              </w:rPr>
              <w:t>因为违规行为驾照被吊销且已到可重新学习的时候，则车管所生成这一学员信息并将之发送给驾校，同意其开始学习；若此学员已拿到驾照、未拿过</w:t>
            </w:r>
            <w:proofErr w:type="gramStart"/>
            <w:r w:rsidR="0083650E">
              <w:rPr>
                <w:rFonts w:hint="eastAsia"/>
              </w:rPr>
              <w:t>驾照但</w:t>
            </w:r>
            <w:proofErr w:type="gramEnd"/>
            <w:r w:rsidR="0083650E">
              <w:rPr>
                <w:rFonts w:hint="eastAsia"/>
              </w:rPr>
              <w:t>有违规行为且时间未到或拿过</w:t>
            </w:r>
            <w:proofErr w:type="gramStart"/>
            <w:r w:rsidR="0083650E">
              <w:rPr>
                <w:rFonts w:hint="eastAsia"/>
              </w:rPr>
              <w:t>驾照但</w:t>
            </w:r>
            <w:proofErr w:type="gramEnd"/>
            <w:r w:rsidR="0083650E">
              <w:rPr>
                <w:rFonts w:hint="eastAsia"/>
              </w:rPr>
              <w:t>驾照被吊销且时间未到，则车管所回</w:t>
            </w:r>
            <w:proofErr w:type="gramStart"/>
            <w:r w:rsidR="0083650E">
              <w:rPr>
                <w:rFonts w:hint="eastAsia"/>
              </w:rPr>
              <w:t>一</w:t>
            </w:r>
            <w:proofErr w:type="gramEnd"/>
            <w:r w:rsidR="0083650E">
              <w:rPr>
                <w:rFonts w:hint="eastAsia"/>
              </w:rPr>
              <w:t>“不符合”</w:t>
            </w:r>
            <w:r w:rsidR="0083650E">
              <w:rPr>
                <w:rFonts w:hint="eastAsia"/>
              </w:rPr>
              <w:t>给驾校，表示此人现在不能学习驾车。</w:t>
            </w:r>
          </w:p>
        </w:tc>
      </w:tr>
    </w:tbl>
    <w:p w:rsidR="00126BA9" w:rsidRDefault="00D71725" w:rsidP="00126BA9">
      <w:pPr>
        <w:ind w:left="0" w:firstLine="0"/>
        <w:rPr>
          <w:rFonts w:hint="eastAsia"/>
        </w:rPr>
      </w:pPr>
      <w:r>
        <w:t>2</w:t>
      </w:r>
      <w:r w:rsidR="00126BA9">
        <w:rPr>
          <w:rFonts w:hint="eastAsia"/>
        </w:rPr>
        <w:t>.</w:t>
      </w:r>
      <w:r w:rsidR="00126BA9">
        <w:rPr>
          <w:rFonts w:hint="eastAsia"/>
        </w:rPr>
        <w:t>约车约考：驾校教练事前排好日程，公布出去，然后学员根据教练的时间表排自己</w:t>
      </w:r>
      <w:proofErr w:type="gramStart"/>
      <w:r w:rsidR="00126BA9">
        <w:rPr>
          <w:rFonts w:hint="eastAsia"/>
        </w:rPr>
        <w:t>的约车表</w:t>
      </w:r>
      <w:proofErr w:type="gramEnd"/>
      <w:r w:rsidR="00126BA9">
        <w:rPr>
          <w:rFonts w:hint="eastAsia"/>
        </w:rPr>
        <w:t>。</w:t>
      </w:r>
    </w:p>
    <w:tbl>
      <w:tblPr>
        <w:tblStyle w:val="a5"/>
        <w:tblW w:w="0" w:type="auto"/>
        <w:tblLook w:val="04A0" w:firstRow="1" w:lastRow="0" w:firstColumn="1" w:lastColumn="0" w:noHBand="0" w:noVBand="1"/>
      </w:tblPr>
      <w:tblGrid>
        <w:gridCol w:w="1795"/>
        <w:gridCol w:w="7555"/>
      </w:tblGrid>
      <w:tr w:rsidR="00126BA9" w:rsidTr="00D21593">
        <w:tc>
          <w:tcPr>
            <w:tcW w:w="1795" w:type="dxa"/>
          </w:tcPr>
          <w:p w:rsidR="00126BA9" w:rsidRDefault="00126BA9" w:rsidP="00D21593">
            <w:pPr>
              <w:ind w:left="0" w:firstLine="0"/>
            </w:pPr>
            <w:r>
              <w:rPr>
                <w:rFonts w:hint="eastAsia"/>
              </w:rPr>
              <w:t>需求原文描述</w:t>
            </w:r>
          </w:p>
        </w:tc>
        <w:tc>
          <w:tcPr>
            <w:tcW w:w="7555" w:type="dxa"/>
          </w:tcPr>
          <w:p w:rsidR="00126BA9" w:rsidRDefault="00D71725" w:rsidP="00D21593">
            <w:pPr>
              <w:ind w:left="0" w:firstLine="0"/>
              <w:rPr>
                <w:rFonts w:hint="eastAsia"/>
              </w:rPr>
            </w:pPr>
            <w:r>
              <w:rPr>
                <w:rFonts w:hint="eastAsia"/>
              </w:rPr>
              <w:t>驾校教练根据自己时间安排好可学车的日程并将其公布在平台上，其学员可以根据所给时间选择自己适合的时间学习。</w:t>
            </w:r>
          </w:p>
        </w:tc>
      </w:tr>
      <w:tr w:rsidR="00126BA9" w:rsidTr="00D21593">
        <w:tc>
          <w:tcPr>
            <w:tcW w:w="1795" w:type="dxa"/>
          </w:tcPr>
          <w:p w:rsidR="00126BA9" w:rsidRDefault="00126BA9" w:rsidP="00D21593">
            <w:pPr>
              <w:ind w:left="0" w:firstLine="0"/>
            </w:pPr>
            <w:r>
              <w:rPr>
                <w:rFonts w:hint="eastAsia"/>
              </w:rPr>
              <w:t>输入信息</w:t>
            </w:r>
          </w:p>
        </w:tc>
        <w:tc>
          <w:tcPr>
            <w:tcW w:w="7555" w:type="dxa"/>
          </w:tcPr>
          <w:p w:rsidR="00126BA9" w:rsidRDefault="0083650E" w:rsidP="00D21593">
            <w:pPr>
              <w:ind w:left="0" w:firstLine="0"/>
            </w:pPr>
            <w:r>
              <w:rPr>
                <w:rFonts w:hint="eastAsia"/>
              </w:rPr>
              <w:t>教练：自己的时间日程（具体时间）；学员：想学时间、所属教练和所学科目</w:t>
            </w:r>
          </w:p>
        </w:tc>
      </w:tr>
      <w:tr w:rsidR="00126BA9" w:rsidTr="00D21593">
        <w:tc>
          <w:tcPr>
            <w:tcW w:w="1795" w:type="dxa"/>
          </w:tcPr>
          <w:p w:rsidR="00126BA9" w:rsidRDefault="00126BA9" w:rsidP="00D21593">
            <w:pPr>
              <w:ind w:left="0" w:firstLine="0"/>
            </w:pPr>
            <w:r>
              <w:rPr>
                <w:rFonts w:hint="eastAsia"/>
              </w:rPr>
              <w:t>输出信息</w:t>
            </w:r>
          </w:p>
        </w:tc>
        <w:tc>
          <w:tcPr>
            <w:tcW w:w="7555" w:type="dxa"/>
          </w:tcPr>
          <w:p w:rsidR="00126BA9" w:rsidRDefault="0083650E" w:rsidP="00D21593">
            <w:pPr>
              <w:ind w:left="0" w:firstLine="0"/>
            </w:pPr>
            <w:r>
              <w:rPr>
                <w:rFonts w:hint="eastAsia"/>
              </w:rPr>
              <w:t>学员：成功或失败</w:t>
            </w:r>
          </w:p>
        </w:tc>
      </w:tr>
      <w:tr w:rsidR="00126BA9" w:rsidTr="00D21593">
        <w:tc>
          <w:tcPr>
            <w:tcW w:w="1795" w:type="dxa"/>
          </w:tcPr>
          <w:p w:rsidR="00126BA9" w:rsidRDefault="00126BA9" w:rsidP="00D21593">
            <w:pPr>
              <w:ind w:left="0" w:firstLine="0"/>
            </w:pPr>
            <w:r>
              <w:rPr>
                <w:rFonts w:hint="eastAsia"/>
              </w:rPr>
              <w:t>流程描述</w:t>
            </w:r>
          </w:p>
        </w:tc>
        <w:tc>
          <w:tcPr>
            <w:tcW w:w="7555" w:type="dxa"/>
          </w:tcPr>
          <w:p w:rsidR="00126BA9" w:rsidRDefault="0083650E" w:rsidP="00D21593">
            <w:pPr>
              <w:ind w:left="0" w:firstLine="0"/>
              <w:rPr>
                <w:rFonts w:hint="eastAsia"/>
              </w:rPr>
            </w:pPr>
            <w:r>
              <w:rPr>
                <w:rFonts w:hint="eastAsia"/>
              </w:rPr>
              <w:t>驾校教练把其空余时间（除个人请假和考试时间外）公布到平台上。每个学员输入自己所属教练信息，得到教练的时间。再根据</w:t>
            </w:r>
            <w:r w:rsidR="00F83C96">
              <w:rPr>
                <w:rFonts w:hint="eastAsia"/>
              </w:rPr>
              <w:t>自己目前所学科目以及学习时间上传至平台，若此时间空闲，</w:t>
            </w:r>
            <w:proofErr w:type="gramStart"/>
            <w:r w:rsidR="00F83C96">
              <w:rPr>
                <w:rFonts w:hint="eastAsia"/>
              </w:rPr>
              <w:t>则约车成功</w:t>
            </w:r>
            <w:proofErr w:type="gramEnd"/>
            <w:r w:rsidR="00F83C96">
              <w:rPr>
                <w:rFonts w:hint="eastAsia"/>
              </w:rPr>
              <w:t>并返回成功的回复；若此时</w:t>
            </w:r>
            <w:proofErr w:type="gramStart"/>
            <w:r w:rsidR="00F83C96">
              <w:rPr>
                <w:rFonts w:hint="eastAsia"/>
              </w:rPr>
              <w:t>间教练忙</w:t>
            </w:r>
            <w:proofErr w:type="gramEnd"/>
            <w:r w:rsidR="00F83C96">
              <w:rPr>
                <w:rFonts w:hint="eastAsia"/>
              </w:rPr>
              <w:t>或已被其他学员所选，则</w:t>
            </w:r>
            <w:proofErr w:type="gramStart"/>
            <w:r w:rsidR="00F83C96">
              <w:rPr>
                <w:rFonts w:hint="eastAsia"/>
              </w:rPr>
              <w:t>约车失败</w:t>
            </w:r>
            <w:proofErr w:type="gramEnd"/>
            <w:r w:rsidR="00F83C96">
              <w:rPr>
                <w:rFonts w:hint="eastAsia"/>
              </w:rPr>
              <w:t>并返回失败的回复。</w:t>
            </w:r>
          </w:p>
        </w:tc>
      </w:tr>
    </w:tbl>
    <w:p w:rsidR="00126BA9" w:rsidRDefault="00D71725" w:rsidP="00126BA9">
      <w:pPr>
        <w:ind w:left="0" w:firstLine="0"/>
        <w:rPr>
          <w:rFonts w:hint="eastAsia"/>
        </w:rPr>
      </w:pPr>
      <w:r>
        <w:t>3</w:t>
      </w:r>
      <w:r w:rsidR="00126BA9">
        <w:rPr>
          <w:rFonts w:hint="eastAsia"/>
        </w:rPr>
        <w:t>.</w:t>
      </w:r>
      <w:r w:rsidR="00126BA9">
        <w:rPr>
          <w:rFonts w:hint="eastAsia"/>
        </w:rPr>
        <w:t>报考系统：学</w:t>
      </w:r>
      <w:r>
        <w:rPr>
          <w:rFonts w:hint="eastAsia"/>
        </w:rPr>
        <w:t>员</w:t>
      </w:r>
      <w:r w:rsidR="00126BA9">
        <w:rPr>
          <w:rFonts w:hint="eastAsia"/>
        </w:rPr>
        <w:t>学习完所有课程后，才开放的功能。学员可以提交申请报考理论、场地考试。驾校后台可以审核其资格，然后通过的人发送到行管处</w:t>
      </w:r>
    </w:p>
    <w:tbl>
      <w:tblPr>
        <w:tblStyle w:val="a5"/>
        <w:tblW w:w="0" w:type="auto"/>
        <w:tblLook w:val="04A0" w:firstRow="1" w:lastRow="0" w:firstColumn="1" w:lastColumn="0" w:noHBand="0" w:noVBand="1"/>
      </w:tblPr>
      <w:tblGrid>
        <w:gridCol w:w="1795"/>
        <w:gridCol w:w="7555"/>
      </w:tblGrid>
      <w:tr w:rsidR="00126BA9" w:rsidTr="00D21593">
        <w:tc>
          <w:tcPr>
            <w:tcW w:w="1795" w:type="dxa"/>
          </w:tcPr>
          <w:p w:rsidR="00126BA9" w:rsidRDefault="00126BA9" w:rsidP="00D21593">
            <w:pPr>
              <w:ind w:left="0" w:firstLine="0"/>
            </w:pPr>
            <w:r>
              <w:rPr>
                <w:rFonts w:hint="eastAsia"/>
              </w:rPr>
              <w:t>需求原文描述</w:t>
            </w:r>
          </w:p>
        </w:tc>
        <w:tc>
          <w:tcPr>
            <w:tcW w:w="7555" w:type="dxa"/>
          </w:tcPr>
          <w:p w:rsidR="00126BA9" w:rsidRDefault="00D71725" w:rsidP="00D21593">
            <w:pPr>
              <w:ind w:left="0" w:firstLine="0"/>
              <w:rPr>
                <w:rFonts w:hint="eastAsia"/>
              </w:rPr>
            </w:pPr>
            <w:r>
              <w:rPr>
                <w:rFonts w:hint="eastAsia"/>
              </w:rPr>
              <w:t>当学员学习</w:t>
            </w:r>
            <w:proofErr w:type="gramStart"/>
            <w:r>
              <w:rPr>
                <w:rFonts w:hint="eastAsia"/>
              </w:rPr>
              <w:t>完相关</w:t>
            </w:r>
            <w:proofErr w:type="gramEnd"/>
            <w:r>
              <w:rPr>
                <w:rFonts w:hint="eastAsia"/>
              </w:rPr>
              <w:t>课程后，可以报考相关的考试科目，比如科一二三四。驾校后台针对这一学员的学习</w:t>
            </w:r>
            <w:proofErr w:type="gramStart"/>
            <w:r>
              <w:rPr>
                <w:rFonts w:hint="eastAsia"/>
              </w:rPr>
              <w:t>情况做处判断</w:t>
            </w:r>
            <w:proofErr w:type="gramEnd"/>
            <w:r>
              <w:rPr>
                <w:rFonts w:hint="eastAsia"/>
              </w:rPr>
              <w:t>，若符合条件，则将相关信息发送到车管所报名。</w:t>
            </w:r>
          </w:p>
        </w:tc>
      </w:tr>
      <w:tr w:rsidR="00126BA9" w:rsidTr="00D21593">
        <w:tc>
          <w:tcPr>
            <w:tcW w:w="1795" w:type="dxa"/>
          </w:tcPr>
          <w:p w:rsidR="00126BA9" w:rsidRDefault="00126BA9" w:rsidP="00D21593">
            <w:pPr>
              <w:ind w:left="0" w:firstLine="0"/>
            </w:pPr>
            <w:r>
              <w:rPr>
                <w:rFonts w:hint="eastAsia"/>
              </w:rPr>
              <w:t>输入信息</w:t>
            </w:r>
          </w:p>
        </w:tc>
        <w:tc>
          <w:tcPr>
            <w:tcW w:w="7555" w:type="dxa"/>
          </w:tcPr>
          <w:p w:rsidR="00126BA9" w:rsidRDefault="00F83C96" w:rsidP="00D21593">
            <w:pPr>
              <w:ind w:left="0" w:firstLine="0"/>
            </w:pPr>
            <w:r>
              <w:rPr>
                <w:rFonts w:hint="eastAsia"/>
              </w:rPr>
              <w:t>学员姓名、报考科目</w:t>
            </w:r>
          </w:p>
        </w:tc>
      </w:tr>
      <w:tr w:rsidR="00126BA9" w:rsidTr="00D21593">
        <w:tc>
          <w:tcPr>
            <w:tcW w:w="1795" w:type="dxa"/>
          </w:tcPr>
          <w:p w:rsidR="00126BA9" w:rsidRDefault="00126BA9" w:rsidP="00D21593">
            <w:pPr>
              <w:ind w:left="0" w:firstLine="0"/>
            </w:pPr>
            <w:r>
              <w:rPr>
                <w:rFonts w:hint="eastAsia"/>
              </w:rPr>
              <w:t>输出信息</w:t>
            </w:r>
          </w:p>
        </w:tc>
        <w:tc>
          <w:tcPr>
            <w:tcW w:w="7555" w:type="dxa"/>
          </w:tcPr>
          <w:p w:rsidR="00126BA9" w:rsidRDefault="00F83C96" w:rsidP="00D21593">
            <w:pPr>
              <w:ind w:left="0" w:firstLine="0"/>
            </w:pPr>
            <w:r>
              <w:rPr>
                <w:rFonts w:hint="eastAsia"/>
              </w:rPr>
              <w:t>成功与否的回复</w:t>
            </w:r>
          </w:p>
        </w:tc>
      </w:tr>
      <w:tr w:rsidR="00126BA9" w:rsidTr="00D21593">
        <w:tc>
          <w:tcPr>
            <w:tcW w:w="1795" w:type="dxa"/>
          </w:tcPr>
          <w:p w:rsidR="00126BA9" w:rsidRDefault="00126BA9" w:rsidP="00D21593">
            <w:pPr>
              <w:ind w:left="0" w:firstLine="0"/>
            </w:pPr>
            <w:r>
              <w:rPr>
                <w:rFonts w:hint="eastAsia"/>
              </w:rPr>
              <w:t>流程描述</w:t>
            </w:r>
          </w:p>
        </w:tc>
        <w:tc>
          <w:tcPr>
            <w:tcW w:w="7555" w:type="dxa"/>
          </w:tcPr>
          <w:p w:rsidR="00126BA9" w:rsidRDefault="00F83C96" w:rsidP="00D21593">
            <w:pPr>
              <w:ind w:left="0" w:firstLine="0"/>
            </w:pPr>
            <w:r>
              <w:rPr>
                <w:rFonts w:hint="eastAsia"/>
              </w:rPr>
              <w:t>学校学习</w:t>
            </w:r>
            <w:proofErr w:type="gramStart"/>
            <w:r>
              <w:rPr>
                <w:rFonts w:hint="eastAsia"/>
              </w:rPr>
              <w:t>完相关</w:t>
            </w:r>
            <w:proofErr w:type="gramEnd"/>
            <w:r>
              <w:rPr>
                <w:rFonts w:hint="eastAsia"/>
              </w:rPr>
              <w:t>课程后，提交报考信息。后台通过学员信息得到其在当前科目的学习情况，根据其教练是否同意其考试以及学习时间是否到达要求，审核资格。若审核成功，后台将其相关信息发送给车管所，并回复报考成功的信息，稍后再把车管所给的考试时间和地点发给学员；若审核失败，后台将失败结果发给学员并提醒学员继续努力学习。</w:t>
            </w:r>
          </w:p>
        </w:tc>
      </w:tr>
    </w:tbl>
    <w:p w:rsidR="00126BA9" w:rsidRDefault="00D71725" w:rsidP="00126BA9">
      <w:pPr>
        <w:ind w:left="0" w:firstLine="0"/>
        <w:rPr>
          <w:rFonts w:hint="eastAsia"/>
        </w:rPr>
      </w:pPr>
      <w:r>
        <w:lastRenderedPageBreak/>
        <w:t>4</w:t>
      </w:r>
      <w:r w:rsidR="00126BA9">
        <w:rPr>
          <w:rFonts w:hint="eastAsia"/>
        </w:rPr>
        <w:t>.</w:t>
      </w:r>
      <w:r w:rsidR="00126BA9">
        <w:rPr>
          <w:rFonts w:hint="eastAsia"/>
        </w:rPr>
        <w:t>地图设置：可以设定班车路线，驾校位置的地图，地图中可以设定多个班车停车站，驾校可以从后台任意添加或改变班车线路</w:t>
      </w:r>
    </w:p>
    <w:tbl>
      <w:tblPr>
        <w:tblStyle w:val="a5"/>
        <w:tblW w:w="0" w:type="auto"/>
        <w:tblLook w:val="04A0" w:firstRow="1" w:lastRow="0" w:firstColumn="1" w:lastColumn="0" w:noHBand="0" w:noVBand="1"/>
      </w:tblPr>
      <w:tblGrid>
        <w:gridCol w:w="1795"/>
        <w:gridCol w:w="7555"/>
      </w:tblGrid>
      <w:tr w:rsidR="00126BA9" w:rsidTr="00D21593">
        <w:tc>
          <w:tcPr>
            <w:tcW w:w="1795" w:type="dxa"/>
          </w:tcPr>
          <w:p w:rsidR="00126BA9" w:rsidRDefault="00126BA9" w:rsidP="00D21593">
            <w:pPr>
              <w:ind w:left="0" w:firstLine="0"/>
            </w:pPr>
            <w:r>
              <w:rPr>
                <w:rFonts w:hint="eastAsia"/>
              </w:rPr>
              <w:t>需求原文描述</w:t>
            </w:r>
          </w:p>
        </w:tc>
        <w:tc>
          <w:tcPr>
            <w:tcW w:w="7555" w:type="dxa"/>
          </w:tcPr>
          <w:p w:rsidR="00126BA9" w:rsidRDefault="00D71725" w:rsidP="00D21593">
            <w:pPr>
              <w:ind w:left="0" w:firstLine="0"/>
              <w:rPr>
                <w:rFonts w:hint="eastAsia"/>
              </w:rPr>
            </w:pPr>
            <w:r>
              <w:rPr>
                <w:rFonts w:hint="eastAsia"/>
              </w:rPr>
              <w:t>驾校可以在后台给予驾校位置，</w:t>
            </w:r>
            <w:r>
              <w:rPr>
                <w:rFonts w:hint="eastAsia"/>
              </w:rPr>
              <w:t>任意添加或改变班车线路</w:t>
            </w:r>
            <w:r>
              <w:rPr>
                <w:rFonts w:hint="eastAsia"/>
              </w:rPr>
              <w:t>，并根据线路设置停车站。学员可以根据自己在地图中的位置选择合适的班车线路并在合适的停靠站处上车前往驾校学习。</w:t>
            </w:r>
          </w:p>
        </w:tc>
      </w:tr>
      <w:tr w:rsidR="00126BA9" w:rsidTr="00D21593">
        <w:tc>
          <w:tcPr>
            <w:tcW w:w="1795" w:type="dxa"/>
          </w:tcPr>
          <w:p w:rsidR="00126BA9" w:rsidRDefault="00126BA9" w:rsidP="00D21593">
            <w:pPr>
              <w:ind w:left="0" w:firstLine="0"/>
            </w:pPr>
            <w:r>
              <w:rPr>
                <w:rFonts w:hint="eastAsia"/>
              </w:rPr>
              <w:t>输入信息</w:t>
            </w:r>
          </w:p>
        </w:tc>
        <w:tc>
          <w:tcPr>
            <w:tcW w:w="7555" w:type="dxa"/>
          </w:tcPr>
          <w:p w:rsidR="00126BA9" w:rsidRDefault="00F83C96" w:rsidP="00D21593">
            <w:pPr>
              <w:ind w:left="0" w:firstLine="0"/>
              <w:rPr>
                <w:rFonts w:hint="eastAsia"/>
              </w:rPr>
            </w:pPr>
            <w:r>
              <w:rPr>
                <w:rFonts w:hint="eastAsia"/>
              </w:rPr>
              <w:t>驾校：驾校位置、班车路线（每辆班车起点、停靠站、终点、发车时间）,</w:t>
            </w:r>
            <w:r>
              <w:t xml:space="preserve">  </w:t>
            </w:r>
            <w:r>
              <w:rPr>
                <w:rFonts w:hint="eastAsia"/>
              </w:rPr>
              <w:t>学员：上车时间和位置</w:t>
            </w:r>
          </w:p>
        </w:tc>
      </w:tr>
      <w:tr w:rsidR="00126BA9" w:rsidTr="00D21593">
        <w:tc>
          <w:tcPr>
            <w:tcW w:w="1795" w:type="dxa"/>
          </w:tcPr>
          <w:p w:rsidR="00126BA9" w:rsidRDefault="00126BA9" w:rsidP="00D21593">
            <w:pPr>
              <w:ind w:left="0" w:firstLine="0"/>
            </w:pPr>
            <w:r>
              <w:rPr>
                <w:rFonts w:hint="eastAsia"/>
              </w:rPr>
              <w:t>输出信息</w:t>
            </w:r>
          </w:p>
        </w:tc>
        <w:tc>
          <w:tcPr>
            <w:tcW w:w="7555" w:type="dxa"/>
          </w:tcPr>
          <w:p w:rsidR="00126BA9" w:rsidRDefault="00F83C96" w:rsidP="00D21593">
            <w:pPr>
              <w:ind w:left="0" w:firstLine="0"/>
              <w:rPr>
                <w:rFonts w:hint="eastAsia"/>
              </w:rPr>
            </w:pPr>
            <w:r>
              <w:rPr>
                <w:rFonts w:hint="eastAsia"/>
              </w:rPr>
              <w:t>学员：后台推荐班车路线以及其发车时间和上车地点</w:t>
            </w:r>
          </w:p>
        </w:tc>
      </w:tr>
      <w:tr w:rsidR="00126BA9" w:rsidTr="00D21593">
        <w:tc>
          <w:tcPr>
            <w:tcW w:w="1795" w:type="dxa"/>
          </w:tcPr>
          <w:p w:rsidR="00126BA9" w:rsidRDefault="00126BA9" w:rsidP="00D21593">
            <w:pPr>
              <w:ind w:left="0" w:firstLine="0"/>
            </w:pPr>
            <w:r>
              <w:rPr>
                <w:rFonts w:hint="eastAsia"/>
              </w:rPr>
              <w:t>流程描述</w:t>
            </w:r>
          </w:p>
        </w:tc>
        <w:tc>
          <w:tcPr>
            <w:tcW w:w="7555" w:type="dxa"/>
          </w:tcPr>
          <w:p w:rsidR="00126BA9" w:rsidRDefault="00F83C96" w:rsidP="00D21593">
            <w:pPr>
              <w:ind w:left="0" w:firstLine="0"/>
              <w:rPr>
                <w:rFonts w:hint="eastAsia"/>
              </w:rPr>
            </w:pPr>
            <w:r>
              <w:rPr>
                <w:rFonts w:hint="eastAsia"/>
              </w:rPr>
              <w:t>驾校在后台设置驾校位置，并在不同时间设置班车路线</w:t>
            </w:r>
            <w:r w:rsidR="00081EDA">
              <w:rPr>
                <w:rFonts w:hint="eastAsia"/>
              </w:rPr>
              <w:t>以及其停靠站，平台界面生成路线。学员根据学习时间和所处位置输入上课时间和位置，系统通过筛选给出最佳班车路线和上车时间。若所选时间不在班车服务时间内或所选位置离班车路线太远，则告诉学员无法给出最佳路线，建议坐公交或的士前往目的地。</w:t>
            </w:r>
            <w:bookmarkStart w:id="0" w:name="_GoBack"/>
            <w:bookmarkEnd w:id="0"/>
          </w:p>
        </w:tc>
      </w:tr>
    </w:tbl>
    <w:p w:rsidR="00332491" w:rsidRDefault="00081EDA" w:rsidP="008C37A6">
      <w:pPr>
        <w:ind w:left="0" w:firstLine="0"/>
      </w:pPr>
    </w:p>
    <w:sectPr w:rsidR="00332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9B3"/>
    <w:rsid w:val="00081EDA"/>
    <w:rsid w:val="0011550A"/>
    <w:rsid w:val="00126BA9"/>
    <w:rsid w:val="00436016"/>
    <w:rsid w:val="00574599"/>
    <w:rsid w:val="0083650E"/>
    <w:rsid w:val="008C37A6"/>
    <w:rsid w:val="009369B3"/>
    <w:rsid w:val="00991957"/>
    <w:rsid w:val="00AC4F23"/>
    <w:rsid w:val="00D71725"/>
    <w:rsid w:val="00EB2168"/>
    <w:rsid w:val="00ED32FC"/>
    <w:rsid w:val="00F83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00D5"/>
  <w15:chartTrackingRefBased/>
  <w15:docId w15:val="{C6A6A24E-51CE-4B61-9A04-0027D634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2"/>
        <w:lang w:val="en-US" w:eastAsia="zh-CN"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4F23"/>
    <w:rPr>
      <w:rFonts w:ascii="宋体" w:hAnsi="宋体"/>
    </w:rPr>
  </w:style>
  <w:style w:type="paragraph" w:styleId="1">
    <w:name w:val="heading 1"/>
    <w:basedOn w:val="a"/>
    <w:next w:val="a"/>
    <w:link w:val="10"/>
    <w:uiPriority w:val="9"/>
    <w:qFormat/>
    <w:rsid w:val="00AC4F23"/>
    <w:pPr>
      <w:keepNext/>
      <w:keepLines/>
      <w:spacing w:before="240" w:after="0"/>
      <w:outlineLvl w:val="0"/>
    </w:pPr>
    <w:rPr>
      <w:rFonts w:ascii="黑体" w:eastAsiaTheme="majorEastAsia" w:hAnsi="黑体" w:cstheme="majorBidi"/>
      <w:color w:val="2E74B5" w:themeColor="accent1" w:themeShade="BF"/>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AC4F23"/>
    <w:pPr>
      <w:spacing w:before="120" w:after="120" w:line="240" w:lineRule="auto"/>
      <w:ind w:left="360"/>
      <w:contextualSpacing/>
      <w:jc w:val="center"/>
    </w:pPr>
    <w:rPr>
      <w:rFonts w:cstheme="majorBidi"/>
      <w:spacing w:val="-10"/>
      <w:kern w:val="28"/>
      <w:sz w:val="44"/>
      <w:szCs w:val="56"/>
    </w:rPr>
  </w:style>
  <w:style w:type="character" w:customStyle="1" w:styleId="a4">
    <w:name w:val="标题 字符"/>
    <w:basedOn w:val="a0"/>
    <w:link w:val="a3"/>
    <w:uiPriority w:val="10"/>
    <w:rsid w:val="00AC4F23"/>
    <w:rPr>
      <w:rFonts w:ascii="宋体" w:hAnsi="宋体" w:cstheme="majorBidi"/>
      <w:spacing w:val="-10"/>
      <w:kern w:val="28"/>
      <w:sz w:val="44"/>
      <w:szCs w:val="56"/>
    </w:rPr>
  </w:style>
  <w:style w:type="paragraph" w:customStyle="1" w:styleId="Signature1">
    <w:name w:val="Signature1"/>
    <w:basedOn w:val="a"/>
    <w:link w:val="signatureChar"/>
    <w:qFormat/>
    <w:rsid w:val="00AC4F23"/>
    <w:pPr>
      <w:ind w:left="0" w:firstLine="0"/>
      <w:jc w:val="right"/>
    </w:pPr>
  </w:style>
  <w:style w:type="character" w:customStyle="1" w:styleId="signatureChar">
    <w:name w:val="signature Char"/>
    <w:basedOn w:val="a0"/>
    <w:link w:val="Signature1"/>
    <w:rsid w:val="00AC4F23"/>
    <w:rPr>
      <w:rFonts w:ascii="宋体" w:hAnsi="宋体"/>
    </w:rPr>
  </w:style>
  <w:style w:type="character" w:customStyle="1" w:styleId="10">
    <w:name w:val="标题 1 字符"/>
    <w:basedOn w:val="a0"/>
    <w:link w:val="1"/>
    <w:uiPriority w:val="9"/>
    <w:rsid w:val="00AC4F23"/>
    <w:rPr>
      <w:rFonts w:ascii="黑体" w:eastAsiaTheme="majorEastAsia" w:hAnsi="黑体" w:cstheme="majorBidi"/>
      <w:color w:val="2E74B5" w:themeColor="accent1" w:themeShade="BF"/>
      <w:sz w:val="28"/>
      <w:szCs w:val="32"/>
    </w:rPr>
  </w:style>
  <w:style w:type="table" w:styleId="a5">
    <w:name w:val="Table Grid"/>
    <w:basedOn w:val="a1"/>
    <w:uiPriority w:val="39"/>
    <w:rsid w:val="008C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祥临</dc:creator>
  <cp:keywords/>
  <dc:description/>
  <cp:lastModifiedBy>HP</cp:lastModifiedBy>
  <cp:revision>4</cp:revision>
  <dcterms:created xsi:type="dcterms:W3CDTF">2018-10-23T08:34:00Z</dcterms:created>
  <dcterms:modified xsi:type="dcterms:W3CDTF">2018-10-23T15:24:00Z</dcterms:modified>
</cp:coreProperties>
</file>