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91" w:rsidRDefault="00CF1788" w:rsidP="008C37A6">
      <w:pPr>
        <w:ind w:left="0" w:firstLine="0"/>
      </w:pPr>
      <w:r>
        <w:rPr>
          <w:rFonts w:hint="eastAsia"/>
        </w:rPr>
        <w:t>客户端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F1788" w:rsidTr="00CF1788">
        <w:tc>
          <w:tcPr>
            <w:tcW w:w="1838" w:type="dxa"/>
          </w:tcPr>
          <w:p w:rsidR="00CF1788" w:rsidRDefault="00CF1788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CF1788" w:rsidRDefault="00CF1788" w:rsidP="002A4CC7">
            <w:pPr>
              <w:ind w:left="0" w:firstLine="0"/>
            </w:pPr>
            <w:r>
              <w:rPr>
                <w:rFonts w:hint="eastAsia"/>
              </w:rPr>
              <w:t>整合P2P客户端，集成第三方软件供应商提供的P2P客户端软件</w:t>
            </w:r>
          </w:p>
        </w:tc>
      </w:tr>
      <w:tr w:rsidR="00CF1788" w:rsidTr="00CF1788">
        <w:tc>
          <w:tcPr>
            <w:tcW w:w="1838" w:type="dxa"/>
          </w:tcPr>
          <w:p w:rsidR="00CF1788" w:rsidRDefault="00CF1788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CF1788" w:rsidRDefault="00AB1AEA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F1788" w:rsidTr="00CF1788">
        <w:tc>
          <w:tcPr>
            <w:tcW w:w="1838" w:type="dxa"/>
          </w:tcPr>
          <w:p w:rsidR="00CF1788" w:rsidRDefault="00CF1788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CF1788" w:rsidRDefault="00AB1AEA" w:rsidP="002A4CC7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</w:tr>
      <w:tr w:rsidR="00CF1788" w:rsidTr="00CF1788">
        <w:tc>
          <w:tcPr>
            <w:tcW w:w="1838" w:type="dxa"/>
          </w:tcPr>
          <w:p w:rsidR="00CF1788" w:rsidRDefault="00CF1788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CF1788" w:rsidRDefault="00AB1AEA" w:rsidP="002A4CC7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F1788" w:rsidRDefault="00CF1788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41749" w:rsidTr="002A4CC7">
        <w:tc>
          <w:tcPr>
            <w:tcW w:w="1838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观看同一视频的学员，都可以针对视频发表评论</w:t>
            </w:r>
          </w:p>
        </w:tc>
      </w:tr>
      <w:tr w:rsidR="00141749" w:rsidTr="002A4CC7">
        <w:tc>
          <w:tcPr>
            <w:tcW w:w="1838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141749" w:rsidRDefault="00141749" w:rsidP="00141749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学员id，学院评论信息，</w:t>
            </w:r>
            <w:proofErr w:type="gramStart"/>
            <w:r>
              <w:rPr>
                <w:rFonts w:hint="eastAsia"/>
              </w:rPr>
              <w:t>点赞状态</w:t>
            </w:r>
            <w:proofErr w:type="gramEnd"/>
            <w:r>
              <w:rPr>
                <w:rFonts w:hint="eastAsia"/>
              </w:rPr>
              <w:t>，评分</w:t>
            </w:r>
          </w:p>
        </w:tc>
      </w:tr>
      <w:tr w:rsidR="00141749" w:rsidTr="002A4CC7">
        <w:tc>
          <w:tcPr>
            <w:tcW w:w="1838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视频评论信息</w:t>
            </w:r>
          </w:p>
        </w:tc>
      </w:tr>
      <w:tr w:rsidR="00141749" w:rsidTr="002A4CC7">
        <w:tc>
          <w:tcPr>
            <w:tcW w:w="1838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141749" w:rsidRDefault="00141749" w:rsidP="002A4CC7">
            <w:pPr>
              <w:ind w:left="0" w:firstLine="0"/>
            </w:pPr>
            <w:r>
              <w:rPr>
                <w:rFonts w:hint="eastAsia"/>
              </w:rPr>
              <w:t>学员发表评论后，后台在数据库中记录评论信息</w:t>
            </w:r>
            <w:r w:rsidR="00EC60BB">
              <w:rPr>
                <w:rFonts w:hint="eastAsia"/>
              </w:rPr>
              <w:t>，并与该视频关联</w:t>
            </w:r>
          </w:p>
        </w:tc>
      </w:tr>
    </w:tbl>
    <w:p w:rsidR="00141749" w:rsidRDefault="00141749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40D38" w:rsidTr="002A4CC7">
        <w:tc>
          <w:tcPr>
            <w:tcW w:w="1838" w:type="dxa"/>
          </w:tcPr>
          <w:p w:rsidR="00D40D38" w:rsidRDefault="00D40D38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D40D38" w:rsidRDefault="00D40D38" w:rsidP="002A4CC7">
            <w:pPr>
              <w:ind w:left="0" w:firstLine="0"/>
            </w:pPr>
            <w:r>
              <w:rPr>
                <w:rFonts w:hint="eastAsia"/>
              </w:rPr>
              <w:t>支持视频书签</w:t>
            </w:r>
          </w:p>
        </w:tc>
      </w:tr>
      <w:tr w:rsidR="00D40D38" w:rsidTr="002A4CC7">
        <w:tc>
          <w:tcPr>
            <w:tcW w:w="1838" w:type="dxa"/>
          </w:tcPr>
          <w:p w:rsidR="00D40D38" w:rsidRDefault="00D40D38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D40D38" w:rsidRDefault="00D40D38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学员id，书签名称，视频id</w:t>
            </w:r>
          </w:p>
        </w:tc>
      </w:tr>
      <w:tr w:rsidR="00D40D38" w:rsidTr="002A4CC7">
        <w:tc>
          <w:tcPr>
            <w:tcW w:w="1838" w:type="dxa"/>
          </w:tcPr>
          <w:p w:rsidR="00D40D38" w:rsidRDefault="00D40D38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D40D38" w:rsidRDefault="00D40D38" w:rsidP="002A4CC7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</w:tr>
      <w:tr w:rsidR="00D40D38" w:rsidTr="002A4CC7">
        <w:tc>
          <w:tcPr>
            <w:tcW w:w="1838" w:type="dxa"/>
          </w:tcPr>
          <w:p w:rsidR="00D40D38" w:rsidRDefault="00D40D38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D40D38" w:rsidRDefault="00D40D38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学员创建书签，</w:t>
            </w:r>
            <w:proofErr w:type="gramStart"/>
            <w:r>
              <w:rPr>
                <w:rFonts w:hint="eastAsia"/>
              </w:rPr>
              <w:t>并讲该视频</w:t>
            </w:r>
            <w:proofErr w:type="gramEnd"/>
            <w:r>
              <w:rPr>
                <w:rFonts w:hint="eastAsia"/>
              </w:rPr>
              <w:t>id加入该书签下</w:t>
            </w:r>
          </w:p>
        </w:tc>
      </w:tr>
    </w:tbl>
    <w:p w:rsidR="00D40D38" w:rsidRDefault="00D40D38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10F40" w:rsidTr="002A4CC7">
        <w:tc>
          <w:tcPr>
            <w:tcW w:w="1838" w:type="dxa"/>
          </w:tcPr>
          <w:p w:rsidR="00810F40" w:rsidRDefault="00810F40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810F40" w:rsidRDefault="00810F40" w:rsidP="002A4CC7">
            <w:pPr>
              <w:ind w:left="0" w:firstLine="0"/>
            </w:pPr>
            <w:r>
              <w:rPr>
                <w:rFonts w:hint="eastAsia"/>
              </w:rPr>
              <w:t>默认联系人中保留通驾校同期的学员和驾校教练员</w:t>
            </w:r>
          </w:p>
        </w:tc>
      </w:tr>
      <w:tr w:rsidR="00810F40" w:rsidTr="002A4CC7">
        <w:tc>
          <w:tcPr>
            <w:tcW w:w="1838" w:type="dxa"/>
          </w:tcPr>
          <w:p w:rsidR="00810F40" w:rsidRDefault="00810F40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810F40" w:rsidRDefault="00810F40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学员id</w:t>
            </w:r>
          </w:p>
        </w:tc>
      </w:tr>
      <w:tr w:rsidR="00810F40" w:rsidTr="002A4CC7">
        <w:tc>
          <w:tcPr>
            <w:tcW w:w="1838" w:type="dxa"/>
          </w:tcPr>
          <w:p w:rsidR="00810F40" w:rsidRDefault="00810F40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810F40" w:rsidRDefault="00AC5E2E" w:rsidP="002A4CC7">
            <w:pPr>
              <w:ind w:left="0" w:firstLine="0"/>
            </w:pPr>
            <w:r>
              <w:rPr>
                <w:rFonts w:hint="eastAsia"/>
              </w:rPr>
              <w:t>学员的联系人信息</w:t>
            </w:r>
          </w:p>
        </w:tc>
      </w:tr>
      <w:tr w:rsidR="00810F40" w:rsidTr="002A4CC7">
        <w:tc>
          <w:tcPr>
            <w:tcW w:w="1838" w:type="dxa"/>
          </w:tcPr>
          <w:p w:rsidR="00810F40" w:rsidRDefault="00810F40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810F40" w:rsidRDefault="00FE44FC" w:rsidP="00FE44FC">
            <w:pPr>
              <w:ind w:left="0" w:firstLine="0"/>
            </w:pPr>
            <w:r>
              <w:rPr>
                <w:rFonts w:hint="eastAsia"/>
              </w:rPr>
              <w:t>学员id在注册后，后台在学员信息数据库中检查该学员的基本信息中的驾校教学班号，通过驾校教学班数据库将该班的教练员、学员的id取出，通过这些id</w:t>
            </w:r>
            <w:r w:rsidR="009B7BE4">
              <w:rPr>
                <w:rFonts w:hint="eastAsia"/>
              </w:rPr>
              <w:t>获取</w:t>
            </w:r>
            <w:r>
              <w:rPr>
                <w:rFonts w:hint="eastAsia"/>
              </w:rPr>
              <w:t>对应人的联系方式</w:t>
            </w:r>
            <w:r w:rsidR="009B7BE4">
              <w:rPr>
                <w:rFonts w:hint="eastAsia"/>
              </w:rPr>
              <w:t>并将其加入该学员的联系人中</w:t>
            </w:r>
          </w:p>
        </w:tc>
      </w:tr>
    </w:tbl>
    <w:p w:rsidR="00810F40" w:rsidRDefault="00810F40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123B3" w:rsidTr="002A4CC7">
        <w:tc>
          <w:tcPr>
            <w:tcW w:w="1838" w:type="dxa"/>
          </w:tcPr>
          <w:p w:rsidR="00B123B3" w:rsidRDefault="00B123B3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B123B3" w:rsidRDefault="00B123B3" w:rsidP="002A4CC7">
            <w:pPr>
              <w:ind w:left="0" w:firstLine="0"/>
            </w:pPr>
            <w:r>
              <w:rPr>
                <w:rFonts w:hint="eastAsia"/>
              </w:rPr>
              <w:t>毕业或费用不足时无法和教练员聊天</w:t>
            </w:r>
          </w:p>
        </w:tc>
      </w:tr>
      <w:tr w:rsidR="00B123B3" w:rsidTr="002A4CC7">
        <w:tc>
          <w:tcPr>
            <w:tcW w:w="1838" w:type="dxa"/>
          </w:tcPr>
          <w:p w:rsidR="00B123B3" w:rsidRDefault="00B123B3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B123B3" w:rsidRDefault="00B123B3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学员id</w:t>
            </w:r>
            <w:r w:rsidR="0025681A">
              <w:rPr>
                <w:rFonts w:hint="eastAsia"/>
              </w:rPr>
              <w:t>，聊天请求</w:t>
            </w:r>
          </w:p>
        </w:tc>
      </w:tr>
      <w:tr w:rsidR="00B123B3" w:rsidTr="002A4CC7">
        <w:tc>
          <w:tcPr>
            <w:tcW w:w="1838" w:type="dxa"/>
          </w:tcPr>
          <w:p w:rsidR="00B123B3" w:rsidRDefault="00B123B3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B123B3" w:rsidRDefault="0025681A" w:rsidP="002A4CC7">
            <w:pPr>
              <w:ind w:left="0" w:firstLine="0"/>
            </w:pPr>
            <w:r>
              <w:rPr>
                <w:rFonts w:hint="eastAsia"/>
              </w:rPr>
              <w:t>聊天状态、描述信息</w:t>
            </w:r>
          </w:p>
        </w:tc>
      </w:tr>
      <w:tr w:rsidR="00B123B3" w:rsidTr="002A4CC7">
        <w:tc>
          <w:tcPr>
            <w:tcW w:w="1838" w:type="dxa"/>
          </w:tcPr>
          <w:p w:rsidR="00B123B3" w:rsidRDefault="00B123B3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B123B3" w:rsidRDefault="0025681A" w:rsidP="002A4CC7">
            <w:pPr>
              <w:ind w:left="0" w:firstLine="0"/>
            </w:pPr>
            <w:r>
              <w:rPr>
                <w:rFonts w:hint="eastAsia"/>
              </w:rPr>
              <w:t>学员请求和教练员聊天，后台检查学员的毕业状态和账户余额。</w:t>
            </w:r>
            <w:proofErr w:type="gramStart"/>
            <w:r>
              <w:rPr>
                <w:rFonts w:hint="eastAsia"/>
              </w:rPr>
              <w:t>若学</w:t>
            </w:r>
            <w:proofErr w:type="gramEnd"/>
            <w:r>
              <w:rPr>
                <w:rFonts w:hint="eastAsia"/>
              </w:rPr>
              <w:t>员已毕业，返回“请求聊天失败，您已毕业”的信息；</w:t>
            </w:r>
            <w:proofErr w:type="gramStart"/>
            <w:r w:rsidR="004D7442">
              <w:rPr>
                <w:rFonts w:hint="eastAsia"/>
              </w:rPr>
              <w:t>若学</w:t>
            </w:r>
            <w:proofErr w:type="gramEnd"/>
            <w:r w:rsidR="004D7442">
              <w:rPr>
                <w:rFonts w:hint="eastAsia"/>
              </w:rPr>
              <w:t>员账户余额不足，返回“请求聊天失败，余额不足”的信息；否则，返回“请求聊天成功”的信息。</w:t>
            </w:r>
          </w:p>
        </w:tc>
      </w:tr>
    </w:tbl>
    <w:p w:rsidR="00B123B3" w:rsidRDefault="00B123B3" w:rsidP="008C37A6">
      <w:pPr>
        <w:ind w:left="0" w:firstLine="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D17C1" w:rsidTr="002A4CC7">
        <w:tc>
          <w:tcPr>
            <w:tcW w:w="1838" w:type="dxa"/>
          </w:tcPr>
          <w:p w:rsidR="006D17C1" w:rsidRDefault="006D17C1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6D17C1" w:rsidRDefault="006D17C1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其他驾校学员需要按照地区和驾校</w:t>
            </w:r>
            <w:proofErr w:type="gramStart"/>
            <w:r>
              <w:rPr>
                <w:rFonts w:hint="eastAsia"/>
              </w:rPr>
              <w:t>分条件</w:t>
            </w:r>
            <w:proofErr w:type="gramEnd"/>
            <w:r>
              <w:rPr>
                <w:rFonts w:hint="eastAsia"/>
              </w:rPr>
              <w:t>搜索添加</w:t>
            </w:r>
          </w:p>
        </w:tc>
      </w:tr>
      <w:tr w:rsidR="006D17C1" w:rsidTr="002A4CC7">
        <w:tc>
          <w:tcPr>
            <w:tcW w:w="1838" w:type="dxa"/>
          </w:tcPr>
          <w:p w:rsidR="006D17C1" w:rsidRDefault="006D17C1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6D17C1" w:rsidRDefault="004218F2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学员id，地区信息，驾校名称</w:t>
            </w:r>
          </w:p>
        </w:tc>
      </w:tr>
      <w:tr w:rsidR="006D17C1" w:rsidTr="002A4CC7">
        <w:tc>
          <w:tcPr>
            <w:tcW w:w="1838" w:type="dxa"/>
          </w:tcPr>
          <w:p w:rsidR="006D17C1" w:rsidRDefault="006D17C1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6D17C1" w:rsidRDefault="004218F2" w:rsidP="002A4CC7">
            <w:pPr>
              <w:ind w:left="0" w:firstLine="0"/>
            </w:pPr>
            <w:r>
              <w:rPr>
                <w:rFonts w:hint="eastAsia"/>
              </w:rPr>
              <w:t>搜索结果</w:t>
            </w:r>
          </w:p>
        </w:tc>
      </w:tr>
      <w:tr w:rsidR="006D17C1" w:rsidTr="002A4CC7">
        <w:tc>
          <w:tcPr>
            <w:tcW w:w="1838" w:type="dxa"/>
          </w:tcPr>
          <w:p w:rsidR="006D17C1" w:rsidRDefault="006D17C1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6D17C1" w:rsidRDefault="00DB2DB6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学员提交搜索请求和搜索条件，后台按照搜索条件在数据库中搜索符合条件的数据，</w:t>
            </w:r>
            <w:r w:rsidR="00D712E3">
              <w:rPr>
                <w:rFonts w:hint="eastAsia"/>
              </w:rPr>
              <w:t>返回</w:t>
            </w:r>
            <w:r>
              <w:rPr>
                <w:rFonts w:hint="eastAsia"/>
              </w:rPr>
              <w:t>结果按照学员id升序排列</w:t>
            </w:r>
          </w:p>
        </w:tc>
      </w:tr>
    </w:tbl>
    <w:p w:rsidR="006D17C1" w:rsidRDefault="006D17C1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623C2" w:rsidTr="002A4CC7">
        <w:tc>
          <w:tcPr>
            <w:tcW w:w="1838" w:type="dxa"/>
          </w:tcPr>
          <w:p w:rsidR="009623C2" w:rsidRDefault="009623C2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9623C2" w:rsidRDefault="009623C2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客户端保存加密后的聊天记录</w:t>
            </w:r>
          </w:p>
        </w:tc>
      </w:tr>
      <w:tr w:rsidR="009623C2" w:rsidTr="002A4CC7">
        <w:tc>
          <w:tcPr>
            <w:tcW w:w="1838" w:type="dxa"/>
          </w:tcPr>
          <w:p w:rsidR="009623C2" w:rsidRDefault="009623C2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9623C2" w:rsidRDefault="009623C2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学员id，聊天记录</w:t>
            </w:r>
          </w:p>
        </w:tc>
      </w:tr>
      <w:tr w:rsidR="009623C2" w:rsidTr="002A4CC7">
        <w:tc>
          <w:tcPr>
            <w:tcW w:w="1838" w:type="dxa"/>
          </w:tcPr>
          <w:p w:rsidR="009623C2" w:rsidRDefault="009623C2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9623C2" w:rsidRDefault="009623C2" w:rsidP="002A4CC7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</w:tr>
      <w:tr w:rsidR="009623C2" w:rsidTr="002A4CC7">
        <w:tc>
          <w:tcPr>
            <w:tcW w:w="1838" w:type="dxa"/>
          </w:tcPr>
          <w:p w:rsidR="009623C2" w:rsidRDefault="009623C2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9623C2" w:rsidRDefault="00FF2260" w:rsidP="002A4CC7">
            <w:pPr>
              <w:ind w:left="0" w:firstLine="0"/>
            </w:pPr>
            <w:r>
              <w:rPr>
                <w:rFonts w:hint="eastAsia"/>
              </w:rPr>
              <w:t>学员聊天记录通过每个学员对应的唯一密钥进行AES加密</w:t>
            </w:r>
          </w:p>
        </w:tc>
      </w:tr>
    </w:tbl>
    <w:p w:rsidR="009623C2" w:rsidRDefault="009623C2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91AA6" w:rsidTr="002A4CC7">
        <w:tc>
          <w:tcPr>
            <w:tcW w:w="1838" w:type="dxa"/>
          </w:tcPr>
          <w:p w:rsidR="00691AA6" w:rsidRDefault="00691AA6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691AA6" w:rsidRDefault="00691AA6" w:rsidP="002A4CC7">
            <w:pPr>
              <w:ind w:left="0" w:firstLine="0"/>
            </w:pPr>
            <w:r>
              <w:rPr>
                <w:rFonts w:hint="eastAsia"/>
              </w:rPr>
              <w:t>新闻RSS集成，开放设计。支持其他站点RSS订阅</w:t>
            </w:r>
          </w:p>
        </w:tc>
      </w:tr>
      <w:tr w:rsidR="00691AA6" w:rsidTr="002A4CC7">
        <w:tc>
          <w:tcPr>
            <w:tcW w:w="1838" w:type="dxa"/>
          </w:tcPr>
          <w:p w:rsidR="00691AA6" w:rsidRDefault="00691AA6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691AA6" w:rsidRDefault="00691AA6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91AA6" w:rsidTr="002A4CC7">
        <w:tc>
          <w:tcPr>
            <w:tcW w:w="1838" w:type="dxa"/>
          </w:tcPr>
          <w:p w:rsidR="00691AA6" w:rsidRDefault="00691AA6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691AA6" w:rsidRDefault="00691AA6" w:rsidP="002A4CC7">
            <w:pPr>
              <w:ind w:left="0" w:firstLine="0"/>
            </w:pPr>
            <w:r>
              <w:rPr>
                <w:rFonts w:hint="eastAsia"/>
              </w:rPr>
              <w:t>无</w:t>
            </w:r>
          </w:p>
        </w:tc>
      </w:tr>
      <w:tr w:rsidR="00691AA6" w:rsidTr="002A4CC7">
        <w:tc>
          <w:tcPr>
            <w:tcW w:w="1838" w:type="dxa"/>
          </w:tcPr>
          <w:p w:rsidR="00691AA6" w:rsidRDefault="00691AA6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691AA6" w:rsidRDefault="00691AA6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该功能由第三方客户端平台提供</w:t>
            </w:r>
          </w:p>
        </w:tc>
      </w:tr>
    </w:tbl>
    <w:p w:rsidR="00691AA6" w:rsidRDefault="00691AA6" w:rsidP="008C37A6">
      <w:pPr>
        <w:ind w:left="0" w:firstLine="0"/>
      </w:pPr>
    </w:p>
    <w:p w:rsidR="004E5A75" w:rsidRDefault="004E5A75" w:rsidP="008C37A6">
      <w:pPr>
        <w:ind w:left="0" w:firstLine="0"/>
        <w:rPr>
          <w:rFonts w:hint="eastAsia"/>
        </w:rPr>
      </w:pPr>
      <w:r>
        <w:rPr>
          <w:rFonts w:hint="eastAsia"/>
        </w:rPr>
        <w:t>考试管理子系统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E5A75" w:rsidTr="002A4CC7">
        <w:tc>
          <w:tcPr>
            <w:tcW w:w="1838" w:type="dxa"/>
          </w:tcPr>
          <w:p w:rsidR="004E5A75" w:rsidRDefault="004E5A75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4E5A75" w:rsidRDefault="00236E4C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考生管理，参考报名、考试资格审核、参考通知、考生姓名</w:t>
            </w:r>
          </w:p>
        </w:tc>
      </w:tr>
      <w:tr w:rsidR="004E5A75" w:rsidTr="002A4CC7">
        <w:tc>
          <w:tcPr>
            <w:tcW w:w="1838" w:type="dxa"/>
          </w:tcPr>
          <w:p w:rsidR="004E5A75" w:rsidRDefault="004E5A75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4E5A75" w:rsidRDefault="00FD23F7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考生id，考生报名请求，考生报考科目，考生报考时间</w:t>
            </w:r>
            <w:r w:rsidR="00D22067">
              <w:rPr>
                <w:rFonts w:hint="eastAsia"/>
              </w:rPr>
              <w:t>，考试报考地点</w:t>
            </w:r>
          </w:p>
        </w:tc>
      </w:tr>
      <w:tr w:rsidR="004E5A75" w:rsidTr="002A4CC7">
        <w:tc>
          <w:tcPr>
            <w:tcW w:w="1838" w:type="dxa"/>
          </w:tcPr>
          <w:p w:rsidR="004E5A75" w:rsidRDefault="004E5A75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4E5A75" w:rsidRDefault="0015352A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报名结果，参考通知</w:t>
            </w:r>
          </w:p>
        </w:tc>
      </w:tr>
      <w:tr w:rsidR="004E5A75" w:rsidTr="002A4CC7">
        <w:tc>
          <w:tcPr>
            <w:tcW w:w="1838" w:type="dxa"/>
          </w:tcPr>
          <w:p w:rsidR="004E5A75" w:rsidRDefault="004E5A75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4E5A75" w:rsidRDefault="00D22067" w:rsidP="002A4CC7">
            <w:pPr>
              <w:ind w:left="0" w:firstLine="0"/>
            </w:pPr>
            <w:r>
              <w:rPr>
                <w:rFonts w:hint="eastAsia"/>
              </w:rPr>
              <w:t>考生选择</w:t>
            </w:r>
            <w:r w:rsidR="00A2671C">
              <w:rPr>
                <w:rFonts w:hint="eastAsia"/>
              </w:rPr>
              <w:t>适当的时间、地点以及参考科目进行报名，后台系统通过考生id自动获取考生完整的个人信息，并对考生个人信息、考场时间地点信息进行审核，若审核通过，</w:t>
            </w:r>
            <w:r w:rsidR="002E2337">
              <w:rPr>
                <w:rFonts w:hint="eastAsia"/>
              </w:rPr>
              <w:t>返回参考通知，若审核不通过，返回报考失败并报告相应的原因</w:t>
            </w:r>
          </w:p>
        </w:tc>
      </w:tr>
    </w:tbl>
    <w:p w:rsidR="004E5A75" w:rsidRDefault="004E5A75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20BF0" w:rsidTr="002A4CC7">
        <w:tc>
          <w:tcPr>
            <w:tcW w:w="1838" w:type="dxa"/>
          </w:tcPr>
          <w:p w:rsidR="00520BF0" w:rsidRDefault="00520BF0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520BF0" w:rsidRDefault="00520BF0" w:rsidP="002A4CC7">
            <w:pPr>
              <w:ind w:left="0" w:firstLine="0"/>
            </w:pPr>
            <w:r>
              <w:rPr>
                <w:rFonts w:hint="eastAsia"/>
              </w:rPr>
              <w:t>考试管理</w:t>
            </w:r>
          </w:p>
        </w:tc>
      </w:tr>
      <w:tr w:rsidR="00520BF0" w:rsidTr="002A4CC7">
        <w:tc>
          <w:tcPr>
            <w:tcW w:w="1838" w:type="dxa"/>
          </w:tcPr>
          <w:p w:rsidR="00520BF0" w:rsidRDefault="00520BF0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520BF0" w:rsidRDefault="00733E88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20BF0" w:rsidTr="002A4CC7">
        <w:tc>
          <w:tcPr>
            <w:tcW w:w="1838" w:type="dxa"/>
          </w:tcPr>
          <w:p w:rsidR="00520BF0" w:rsidRDefault="00520BF0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520BF0" w:rsidRDefault="00F05438" w:rsidP="002A4CC7">
            <w:pPr>
              <w:ind w:left="0" w:firstLine="0"/>
            </w:pPr>
            <w:r>
              <w:rPr>
                <w:rFonts w:hint="eastAsia"/>
              </w:rPr>
              <w:t>考试时间，考试地点，剩余可报考人数</w:t>
            </w:r>
          </w:p>
        </w:tc>
      </w:tr>
      <w:tr w:rsidR="00520BF0" w:rsidTr="002A4CC7">
        <w:tc>
          <w:tcPr>
            <w:tcW w:w="1838" w:type="dxa"/>
          </w:tcPr>
          <w:p w:rsidR="00520BF0" w:rsidRDefault="00520BF0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520BF0" w:rsidRDefault="000B43D8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驾校系统从车管所处获取近期已公开的考试信息</w:t>
            </w:r>
          </w:p>
        </w:tc>
      </w:tr>
    </w:tbl>
    <w:p w:rsidR="00520BF0" w:rsidRDefault="00520BF0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D20F7" w:rsidTr="002A4CC7">
        <w:tc>
          <w:tcPr>
            <w:tcW w:w="1838" w:type="dxa"/>
          </w:tcPr>
          <w:p w:rsidR="006D20F7" w:rsidRDefault="006D20F7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6D20F7" w:rsidRDefault="00931897" w:rsidP="002A4CC7">
            <w:pPr>
              <w:ind w:left="0" w:firstLine="0"/>
            </w:pPr>
            <w:r>
              <w:rPr>
                <w:rFonts w:hint="eastAsia"/>
              </w:rPr>
              <w:t>自动阅卷评分</w:t>
            </w:r>
          </w:p>
        </w:tc>
      </w:tr>
      <w:tr w:rsidR="006D20F7" w:rsidTr="002A4CC7">
        <w:tc>
          <w:tcPr>
            <w:tcW w:w="1838" w:type="dxa"/>
          </w:tcPr>
          <w:p w:rsidR="006D20F7" w:rsidRDefault="006D20F7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6D20F7" w:rsidRDefault="000423A6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考生模拟试卷的做题答案</w:t>
            </w:r>
          </w:p>
        </w:tc>
      </w:tr>
      <w:tr w:rsidR="006D20F7" w:rsidTr="002A4CC7">
        <w:tc>
          <w:tcPr>
            <w:tcW w:w="1838" w:type="dxa"/>
          </w:tcPr>
          <w:p w:rsidR="006D20F7" w:rsidRDefault="006D20F7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6D20F7" w:rsidRDefault="00741663" w:rsidP="002A4CC7">
            <w:pPr>
              <w:ind w:left="0" w:firstLine="0"/>
            </w:pPr>
            <w:r>
              <w:rPr>
                <w:rFonts w:hint="eastAsia"/>
              </w:rPr>
              <w:t>考生考试分数</w:t>
            </w:r>
          </w:p>
        </w:tc>
      </w:tr>
      <w:tr w:rsidR="006D20F7" w:rsidTr="002A4CC7">
        <w:tc>
          <w:tcPr>
            <w:tcW w:w="1838" w:type="dxa"/>
          </w:tcPr>
          <w:p w:rsidR="006D20F7" w:rsidRDefault="006D20F7" w:rsidP="002A4CC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12" w:type="dxa"/>
          </w:tcPr>
          <w:p w:rsidR="006D20F7" w:rsidRDefault="007644EA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考生模考后上交个人答案，后台自动评判考生答案，计算考生得分，并将分数和错题报告返回给考生</w:t>
            </w:r>
          </w:p>
        </w:tc>
      </w:tr>
    </w:tbl>
    <w:p w:rsidR="006D20F7" w:rsidRDefault="006D20F7" w:rsidP="008C37A6">
      <w:pPr>
        <w:ind w:left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A23687" w:rsidTr="002A4CC7">
        <w:tc>
          <w:tcPr>
            <w:tcW w:w="1838" w:type="dxa"/>
          </w:tcPr>
          <w:p w:rsidR="00A23687" w:rsidRDefault="00A23687" w:rsidP="002A4CC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12" w:type="dxa"/>
          </w:tcPr>
          <w:p w:rsidR="00A23687" w:rsidRDefault="00A23687" w:rsidP="002A4CC7">
            <w:pPr>
              <w:ind w:left="0" w:firstLine="0"/>
            </w:pPr>
            <w:r>
              <w:rPr>
                <w:rFonts w:hint="eastAsia"/>
              </w:rPr>
              <w:t>考试成绩管理</w:t>
            </w:r>
            <w:r w:rsidR="008F267B">
              <w:rPr>
                <w:rFonts w:hint="eastAsia"/>
              </w:rPr>
              <w:t>，统计、查询、分析、上报</w:t>
            </w:r>
          </w:p>
        </w:tc>
      </w:tr>
      <w:tr w:rsidR="00A23687" w:rsidTr="002A4CC7">
        <w:tc>
          <w:tcPr>
            <w:tcW w:w="1838" w:type="dxa"/>
          </w:tcPr>
          <w:p w:rsidR="00A23687" w:rsidRDefault="00A23687" w:rsidP="002A4CC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12" w:type="dxa"/>
          </w:tcPr>
          <w:p w:rsidR="00A23687" w:rsidRDefault="00B00242" w:rsidP="002A4C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考生id，考生科目，考试信息，考生成绩</w:t>
            </w:r>
          </w:p>
        </w:tc>
      </w:tr>
      <w:tr w:rsidR="00A23687" w:rsidTr="002A4CC7">
        <w:tc>
          <w:tcPr>
            <w:tcW w:w="1838" w:type="dxa"/>
          </w:tcPr>
          <w:p w:rsidR="00A23687" w:rsidRDefault="00A23687" w:rsidP="002A4CC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12" w:type="dxa"/>
          </w:tcPr>
          <w:p w:rsidR="00A23687" w:rsidRDefault="002139EC" w:rsidP="002A4CC7">
            <w:pPr>
              <w:ind w:left="0" w:firstLine="0"/>
            </w:pPr>
            <w:r>
              <w:rPr>
                <w:rFonts w:hint="eastAsia"/>
              </w:rPr>
              <w:t>统计、查询、分析结果</w:t>
            </w:r>
          </w:p>
        </w:tc>
      </w:tr>
      <w:tr w:rsidR="00A23687" w:rsidTr="002A4CC7">
        <w:tc>
          <w:tcPr>
            <w:tcW w:w="1838" w:type="dxa"/>
          </w:tcPr>
          <w:p w:rsidR="00A23687" w:rsidRDefault="00A23687" w:rsidP="002A4CC7">
            <w:pPr>
              <w:ind w:left="0" w:firstLine="0"/>
            </w:pPr>
            <w:r>
              <w:rPr>
                <w:rFonts w:hint="eastAsia"/>
              </w:rPr>
              <w:lastRenderedPageBreak/>
              <w:t>流程描述</w:t>
            </w:r>
          </w:p>
        </w:tc>
        <w:tc>
          <w:tcPr>
            <w:tcW w:w="7512" w:type="dxa"/>
          </w:tcPr>
          <w:p w:rsidR="00A23687" w:rsidRDefault="00CD1074" w:rsidP="002A4CC7">
            <w:pPr>
              <w:ind w:left="0" w:firstLine="0"/>
            </w:pPr>
            <w:r>
              <w:rPr>
                <w:rFonts w:hint="eastAsia"/>
              </w:rPr>
              <w:t>考生考试结束后将成绩录入考试管理子系统中并上报给车管所，同时，该系统提供查询、统计、分析功能的接口供相关人员分析</w:t>
            </w:r>
            <w:bookmarkStart w:id="0" w:name="_GoBack"/>
            <w:bookmarkEnd w:id="0"/>
          </w:p>
        </w:tc>
      </w:tr>
    </w:tbl>
    <w:p w:rsidR="00A23687" w:rsidRPr="00A2671C" w:rsidRDefault="00A23687" w:rsidP="008C37A6">
      <w:pPr>
        <w:ind w:left="0" w:firstLine="0"/>
        <w:rPr>
          <w:rFonts w:hint="eastAsia"/>
        </w:rPr>
      </w:pPr>
    </w:p>
    <w:sectPr w:rsidR="00A23687" w:rsidRPr="00A2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B3"/>
    <w:rsid w:val="000423A6"/>
    <w:rsid w:val="000B43D8"/>
    <w:rsid w:val="0011550A"/>
    <w:rsid w:val="00141749"/>
    <w:rsid w:val="0015352A"/>
    <w:rsid w:val="002139EC"/>
    <w:rsid w:val="00236E4C"/>
    <w:rsid w:val="0025681A"/>
    <w:rsid w:val="002E2337"/>
    <w:rsid w:val="004218F2"/>
    <w:rsid w:val="00436016"/>
    <w:rsid w:val="004D7442"/>
    <w:rsid w:val="004E5A75"/>
    <w:rsid w:val="00520BF0"/>
    <w:rsid w:val="00574599"/>
    <w:rsid w:val="00691AA6"/>
    <w:rsid w:val="006D17C1"/>
    <w:rsid w:val="006D20F7"/>
    <w:rsid w:val="00733E88"/>
    <w:rsid w:val="00741663"/>
    <w:rsid w:val="007644EA"/>
    <w:rsid w:val="00810F40"/>
    <w:rsid w:val="008C37A6"/>
    <w:rsid w:val="008F267B"/>
    <w:rsid w:val="00931897"/>
    <w:rsid w:val="009369B3"/>
    <w:rsid w:val="009623C2"/>
    <w:rsid w:val="00991957"/>
    <w:rsid w:val="009B7BE4"/>
    <w:rsid w:val="00A23687"/>
    <w:rsid w:val="00A2671C"/>
    <w:rsid w:val="00AB1AEA"/>
    <w:rsid w:val="00AC4F23"/>
    <w:rsid w:val="00AC5E2E"/>
    <w:rsid w:val="00B00242"/>
    <w:rsid w:val="00B123B3"/>
    <w:rsid w:val="00CD1074"/>
    <w:rsid w:val="00CF1788"/>
    <w:rsid w:val="00D22067"/>
    <w:rsid w:val="00D40D38"/>
    <w:rsid w:val="00D712E3"/>
    <w:rsid w:val="00DB2DB6"/>
    <w:rsid w:val="00EB2168"/>
    <w:rsid w:val="00EC60BB"/>
    <w:rsid w:val="00F05438"/>
    <w:rsid w:val="00FD23F7"/>
    <w:rsid w:val="00FE44FC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1290"/>
  <w15:chartTrackingRefBased/>
  <w15:docId w15:val="{C6A6A24E-51CE-4B61-9A04-0027D63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23"/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AC4F23"/>
    <w:pPr>
      <w:keepNext/>
      <w:keepLines/>
      <w:spacing w:before="240" w:after="0"/>
      <w:outlineLvl w:val="0"/>
    </w:pPr>
    <w:rPr>
      <w:rFonts w:ascii="黑体" w:eastAsiaTheme="majorEastAsia" w:hAnsi="黑体" w:cstheme="majorBidi"/>
      <w:color w:val="2E74B5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C4F23"/>
    <w:pPr>
      <w:spacing w:before="120" w:after="120" w:line="240" w:lineRule="auto"/>
      <w:ind w:left="360"/>
      <w:contextualSpacing/>
      <w:jc w:val="center"/>
    </w:pPr>
    <w:rPr>
      <w:rFonts w:cstheme="majorBidi"/>
      <w:spacing w:val="-10"/>
      <w:kern w:val="28"/>
      <w:sz w:val="44"/>
      <w:szCs w:val="56"/>
    </w:rPr>
  </w:style>
  <w:style w:type="character" w:customStyle="1" w:styleId="a4">
    <w:name w:val="标题 字符"/>
    <w:basedOn w:val="a0"/>
    <w:link w:val="a3"/>
    <w:uiPriority w:val="10"/>
    <w:rsid w:val="00AC4F23"/>
    <w:rPr>
      <w:rFonts w:ascii="宋体" w:hAnsi="宋体" w:cstheme="majorBidi"/>
      <w:spacing w:val="-10"/>
      <w:kern w:val="28"/>
      <w:sz w:val="44"/>
      <w:szCs w:val="56"/>
    </w:rPr>
  </w:style>
  <w:style w:type="paragraph" w:customStyle="1" w:styleId="Signature1">
    <w:name w:val="Signature1"/>
    <w:basedOn w:val="a"/>
    <w:link w:val="signatureChar"/>
    <w:qFormat/>
    <w:rsid w:val="00AC4F23"/>
    <w:pPr>
      <w:ind w:left="0" w:firstLine="0"/>
      <w:jc w:val="right"/>
    </w:pPr>
  </w:style>
  <w:style w:type="character" w:customStyle="1" w:styleId="signatureChar">
    <w:name w:val="signature Char"/>
    <w:basedOn w:val="a0"/>
    <w:link w:val="Signature1"/>
    <w:rsid w:val="00AC4F23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rsid w:val="00AC4F23"/>
    <w:rPr>
      <w:rFonts w:ascii="黑体" w:eastAsiaTheme="majorEastAsia" w:hAnsi="黑体" w:cstheme="majorBidi"/>
      <w:color w:val="2E74B5" w:themeColor="accent1" w:themeShade="BF"/>
      <w:sz w:val="28"/>
      <w:szCs w:val="32"/>
    </w:rPr>
  </w:style>
  <w:style w:type="table" w:styleId="a5">
    <w:name w:val="Table Grid"/>
    <w:basedOn w:val="a1"/>
    <w:uiPriority w:val="39"/>
    <w:rsid w:val="008C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祥临</dc:creator>
  <cp:keywords/>
  <dc:description/>
  <cp:lastModifiedBy>郭祥临</cp:lastModifiedBy>
  <cp:revision>41</cp:revision>
  <dcterms:created xsi:type="dcterms:W3CDTF">2018-10-23T08:34:00Z</dcterms:created>
  <dcterms:modified xsi:type="dcterms:W3CDTF">2018-10-28T15:27:00Z</dcterms:modified>
</cp:coreProperties>
</file>