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8A92C0" w14:textId="010B5C30" w:rsidR="00794AB1" w:rsidRDefault="00794AB1" w:rsidP="00794AB1">
      <w:pPr>
        <w:pStyle w:val="Title"/>
        <w:jc w:val="center"/>
        <w:rPr>
          <w:rFonts w:eastAsia="SimSun"/>
          <w:lang w:eastAsia="zh-CN"/>
        </w:rPr>
      </w:pPr>
      <w:r>
        <w:rPr>
          <w:rFonts w:eastAsia="SimSun"/>
          <w:lang w:eastAsia="zh-CN"/>
        </w:rPr>
        <w:t>NEO4J in Linguistics</w:t>
      </w:r>
    </w:p>
    <w:p w14:paraId="392CA6E4" w14:textId="0739AD5B" w:rsidR="00794AB1" w:rsidRPr="00794AB1" w:rsidRDefault="00794AB1" w:rsidP="00794AB1">
      <w:pPr>
        <w:pStyle w:val="Title"/>
        <w:jc w:val="center"/>
        <w:rPr>
          <w:rFonts w:eastAsia="SimSun"/>
          <w:sz w:val="36"/>
          <w:szCs w:val="36"/>
          <w:lang w:eastAsia="zh-CN"/>
        </w:rPr>
      </w:pPr>
      <w:r>
        <w:rPr>
          <w:rFonts w:eastAsia="SimSun"/>
          <w:sz w:val="36"/>
          <w:szCs w:val="36"/>
          <w:lang w:eastAsia="zh-CN"/>
        </w:rPr>
        <w:t xml:space="preserve">Project Abstract:  </w:t>
      </w:r>
      <w:r w:rsidRPr="00794AB1">
        <w:rPr>
          <w:rFonts w:eastAsia="SimSun"/>
          <w:sz w:val="36"/>
          <w:szCs w:val="36"/>
          <w:lang w:eastAsia="zh-CN"/>
        </w:rPr>
        <w:t>Julie Blackburn</w:t>
      </w:r>
    </w:p>
    <w:p w14:paraId="03C64D81" w14:textId="0036F9F7" w:rsidR="004A1FAC" w:rsidRDefault="00132CCF" w:rsidP="00BC3A10">
      <w:pPr>
        <w:spacing w:before="100" w:beforeAutospacing="1" w:after="100" w:afterAutospacing="1" w:line="240" w:lineRule="auto"/>
        <w:ind w:left="360"/>
        <w:rPr>
          <w:rFonts w:ascii="Times New Roman" w:eastAsia="SimSun" w:hAnsi="Times New Roman"/>
          <w:sz w:val="24"/>
          <w:szCs w:val="24"/>
          <w:lang w:eastAsia="zh-CN"/>
        </w:rPr>
      </w:pPr>
      <w:r>
        <w:rPr>
          <w:rFonts w:ascii="Times New Roman" w:eastAsia="SimSun" w:hAnsi="Times New Roman"/>
          <w:sz w:val="24"/>
          <w:szCs w:val="24"/>
          <w:lang w:eastAsia="zh-CN"/>
        </w:rPr>
        <w:t xml:space="preserve">Virtually everyone attracted to computer science has an idea of what </w:t>
      </w:r>
      <w:r w:rsidR="000719F2">
        <w:rPr>
          <w:rFonts w:ascii="Times New Roman" w:eastAsia="SimSun" w:hAnsi="Times New Roman"/>
          <w:sz w:val="24"/>
          <w:szCs w:val="24"/>
          <w:lang w:eastAsia="zh-CN"/>
        </w:rPr>
        <w:t xml:space="preserve">IBM </w:t>
      </w:r>
      <w:r>
        <w:rPr>
          <w:rFonts w:ascii="Times New Roman" w:eastAsia="SimSun" w:hAnsi="Times New Roman"/>
          <w:sz w:val="24"/>
          <w:szCs w:val="24"/>
          <w:lang w:eastAsia="zh-CN"/>
        </w:rPr>
        <w:t xml:space="preserve">Watson is </w:t>
      </w:r>
      <w:r w:rsidR="000719F2">
        <w:rPr>
          <w:rFonts w:ascii="Times New Roman" w:eastAsia="SimSun" w:hAnsi="Times New Roman"/>
          <w:sz w:val="24"/>
          <w:szCs w:val="24"/>
          <w:lang w:eastAsia="zh-CN"/>
        </w:rPr>
        <w:t xml:space="preserve">– a breakthrough question and answering system which </w:t>
      </w:r>
      <w:r w:rsidR="00C178BC">
        <w:rPr>
          <w:rFonts w:ascii="Times New Roman" w:eastAsia="SimSun" w:hAnsi="Times New Roman"/>
          <w:sz w:val="24"/>
          <w:szCs w:val="24"/>
          <w:lang w:eastAsia="zh-CN"/>
        </w:rPr>
        <w:t xml:space="preserve">extensively uses </w:t>
      </w:r>
      <w:r w:rsidR="000719F2">
        <w:rPr>
          <w:rFonts w:ascii="Times New Roman" w:eastAsia="SimSun" w:hAnsi="Times New Roman"/>
          <w:sz w:val="24"/>
          <w:szCs w:val="24"/>
          <w:lang w:eastAsia="zh-CN"/>
        </w:rPr>
        <w:t xml:space="preserve">Resource Dedication Framework (RDF) in its programming. </w:t>
      </w:r>
      <w:r>
        <w:rPr>
          <w:rFonts w:ascii="Times New Roman" w:eastAsia="SimSun" w:hAnsi="Times New Roman"/>
          <w:sz w:val="24"/>
          <w:szCs w:val="24"/>
          <w:lang w:eastAsia="zh-CN"/>
        </w:rPr>
        <w:t xml:space="preserve"> </w:t>
      </w:r>
      <w:r w:rsidR="000719F2" w:rsidRPr="00132CCF">
        <w:rPr>
          <w:rFonts w:ascii="Times New Roman" w:hAnsi="Times New Roman"/>
          <w:sz w:val="24"/>
          <w:szCs w:val="24"/>
        </w:rPr>
        <w:t>Othe</w:t>
      </w:r>
      <w:r w:rsidR="000719F2">
        <w:rPr>
          <w:rFonts w:ascii="Times New Roman" w:hAnsi="Times New Roman"/>
          <w:sz w:val="24"/>
          <w:szCs w:val="24"/>
        </w:rPr>
        <w:t>r IBM projects access similarly conceived “</w:t>
      </w:r>
      <w:r w:rsidR="000719F2" w:rsidRPr="00132CCF">
        <w:rPr>
          <w:rFonts w:ascii="Times New Roman" w:hAnsi="Times New Roman"/>
          <w:sz w:val="24"/>
          <w:szCs w:val="24"/>
        </w:rPr>
        <w:t>linked data,</w:t>
      </w:r>
      <w:r w:rsidR="000719F2">
        <w:rPr>
          <w:rFonts w:ascii="Times New Roman" w:hAnsi="Times New Roman"/>
          <w:sz w:val="24"/>
          <w:szCs w:val="24"/>
        </w:rPr>
        <w:t>”</w:t>
      </w:r>
      <w:r w:rsidR="000719F2" w:rsidRPr="00132CCF">
        <w:rPr>
          <w:rFonts w:ascii="Times New Roman" w:hAnsi="Times New Roman"/>
          <w:sz w:val="24"/>
          <w:szCs w:val="24"/>
        </w:rPr>
        <w:t xml:space="preserve"> albeit not always through graph databases.</w:t>
      </w:r>
      <w:r w:rsidR="008E680A">
        <w:rPr>
          <w:rFonts w:ascii="Times New Roman" w:hAnsi="Times New Roman"/>
          <w:sz w:val="24"/>
          <w:szCs w:val="24"/>
        </w:rPr>
        <w:t xml:space="preserve"> There have been some notable projects where the AI will train from social media circles</w:t>
      </w:r>
      <w:r w:rsidR="00C178BC">
        <w:rPr>
          <w:rFonts w:ascii="Times New Roman" w:hAnsi="Times New Roman"/>
          <w:sz w:val="24"/>
          <w:szCs w:val="24"/>
        </w:rPr>
        <w:t xml:space="preserve"> fueled by genuine human interaction</w:t>
      </w:r>
      <w:r w:rsidR="008E680A">
        <w:rPr>
          <w:rFonts w:ascii="Times New Roman" w:hAnsi="Times New Roman"/>
          <w:sz w:val="24"/>
          <w:szCs w:val="24"/>
        </w:rPr>
        <w:t xml:space="preserve">, </w:t>
      </w:r>
      <w:r w:rsidR="00AE4C8B">
        <w:rPr>
          <w:rFonts w:ascii="Times New Roman" w:hAnsi="Times New Roman"/>
          <w:sz w:val="24"/>
          <w:szCs w:val="24"/>
        </w:rPr>
        <w:t xml:space="preserve">(such as Microsoft’s </w:t>
      </w:r>
      <w:proofErr w:type="spellStart"/>
      <w:r w:rsidR="00AE4C8B">
        <w:rPr>
          <w:rFonts w:ascii="Times New Roman" w:hAnsi="Times New Roman"/>
          <w:sz w:val="24"/>
          <w:szCs w:val="24"/>
        </w:rPr>
        <w:t>Tay</w:t>
      </w:r>
      <w:proofErr w:type="spellEnd"/>
      <w:r w:rsidR="00AE4C8B">
        <w:rPr>
          <w:rFonts w:ascii="Times New Roman" w:hAnsi="Times New Roman"/>
          <w:sz w:val="24"/>
          <w:szCs w:val="24"/>
        </w:rPr>
        <w:t xml:space="preserve">) </w:t>
      </w:r>
      <w:r w:rsidR="008E680A">
        <w:rPr>
          <w:rFonts w:ascii="Times New Roman" w:hAnsi="Times New Roman"/>
          <w:sz w:val="24"/>
          <w:szCs w:val="24"/>
        </w:rPr>
        <w:t>and the reflection of ourselves can be quite frightening in how the AI trends to ha</w:t>
      </w:r>
      <w:r w:rsidR="00AE4C8B">
        <w:rPr>
          <w:rFonts w:ascii="Times New Roman" w:hAnsi="Times New Roman"/>
          <w:sz w:val="24"/>
          <w:szCs w:val="24"/>
        </w:rPr>
        <w:t>te</w:t>
      </w:r>
      <w:r w:rsidR="0098718D">
        <w:rPr>
          <w:rFonts w:ascii="Times New Roman" w:hAnsi="Times New Roman"/>
          <w:sz w:val="24"/>
          <w:szCs w:val="24"/>
        </w:rPr>
        <w:t xml:space="preserve">ful speech – a phenomenon </w:t>
      </w:r>
      <w:r w:rsidR="00AE4C8B">
        <w:rPr>
          <w:rFonts w:ascii="Times New Roman" w:hAnsi="Times New Roman"/>
          <w:sz w:val="24"/>
          <w:szCs w:val="24"/>
        </w:rPr>
        <w:t>so prevalent on sites like Twitter and Facebook</w:t>
      </w:r>
      <w:r w:rsidR="008E680A">
        <w:rPr>
          <w:rFonts w:ascii="Times New Roman" w:hAnsi="Times New Roman"/>
          <w:sz w:val="24"/>
          <w:szCs w:val="24"/>
        </w:rPr>
        <w:t>.</w:t>
      </w:r>
    </w:p>
    <w:p w14:paraId="6E4BFF18" w14:textId="6D9D8AED" w:rsidR="004A1FAC" w:rsidRDefault="004A1FAC" w:rsidP="000719F2">
      <w:pPr>
        <w:spacing w:before="100" w:beforeAutospacing="1" w:after="100" w:afterAutospacing="1" w:line="240" w:lineRule="auto"/>
        <w:ind w:left="360"/>
        <w:rPr>
          <w:rFonts w:ascii="Times New Roman" w:eastAsia="SimSun" w:hAnsi="Times New Roman"/>
          <w:sz w:val="24"/>
          <w:szCs w:val="24"/>
          <w:lang w:eastAsia="zh-CN"/>
        </w:rPr>
      </w:pPr>
      <w:r>
        <w:rPr>
          <w:rFonts w:ascii="Times New Roman" w:eastAsia="SimSun" w:hAnsi="Times New Roman"/>
          <w:sz w:val="24"/>
          <w:szCs w:val="24"/>
          <w:lang w:eastAsia="zh-CN"/>
        </w:rPr>
        <w:t>Let’s put a twist on this</w:t>
      </w:r>
      <w:r w:rsidR="000719F2">
        <w:rPr>
          <w:rFonts w:ascii="Times New Roman" w:eastAsia="SimSun" w:hAnsi="Times New Roman"/>
          <w:sz w:val="24"/>
          <w:szCs w:val="24"/>
          <w:lang w:eastAsia="zh-CN"/>
        </w:rPr>
        <w:t xml:space="preserve"> concept. A</w:t>
      </w:r>
      <w:r>
        <w:rPr>
          <w:rFonts w:ascii="Times New Roman" w:eastAsia="SimSun" w:hAnsi="Times New Roman"/>
          <w:sz w:val="24"/>
          <w:szCs w:val="24"/>
          <w:lang w:eastAsia="zh-CN"/>
        </w:rPr>
        <w:t xml:space="preserve">s someone who has a </w:t>
      </w:r>
      <w:proofErr w:type="spellStart"/>
      <w:r>
        <w:rPr>
          <w:rFonts w:ascii="Times New Roman" w:eastAsia="SimSun" w:hAnsi="Times New Roman"/>
          <w:sz w:val="24"/>
          <w:szCs w:val="24"/>
          <w:lang w:eastAsia="zh-CN"/>
        </w:rPr>
        <w:t>Masters</w:t>
      </w:r>
      <w:proofErr w:type="spellEnd"/>
      <w:r>
        <w:rPr>
          <w:rFonts w:ascii="Times New Roman" w:eastAsia="SimSun" w:hAnsi="Times New Roman"/>
          <w:sz w:val="24"/>
          <w:szCs w:val="24"/>
          <w:lang w:eastAsia="zh-CN"/>
        </w:rPr>
        <w:t xml:space="preserve"> Degree in English, the prospect of being able to harness the power of Big Data and use computer science to expeditiously analyze</w:t>
      </w:r>
      <w:r w:rsidR="000719F2">
        <w:rPr>
          <w:rFonts w:ascii="Times New Roman" w:eastAsia="SimSun" w:hAnsi="Times New Roman"/>
          <w:sz w:val="24"/>
          <w:szCs w:val="24"/>
          <w:lang w:eastAsia="zh-CN"/>
        </w:rPr>
        <w:t xml:space="preserve"> bodies of literature -</w:t>
      </w:r>
      <w:r>
        <w:rPr>
          <w:rFonts w:ascii="Times New Roman" w:eastAsia="SimSun" w:hAnsi="Times New Roman"/>
          <w:sz w:val="24"/>
          <w:szCs w:val="24"/>
          <w:lang w:eastAsia="zh-CN"/>
        </w:rPr>
        <w:t xml:space="preserve"> and in turn, draw </w:t>
      </w:r>
      <w:r w:rsidR="0098718D">
        <w:rPr>
          <w:rFonts w:ascii="Times New Roman" w:eastAsia="SimSun" w:hAnsi="Times New Roman"/>
          <w:sz w:val="24"/>
          <w:szCs w:val="24"/>
          <w:lang w:eastAsia="zh-CN"/>
        </w:rPr>
        <w:t>conclusions about our culture</w:t>
      </w:r>
      <w:r w:rsidR="000719F2">
        <w:rPr>
          <w:rFonts w:ascii="Times New Roman" w:eastAsia="SimSun" w:hAnsi="Times New Roman"/>
          <w:sz w:val="24"/>
          <w:szCs w:val="24"/>
          <w:lang w:eastAsia="zh-CN"/>
        </w:rPr>
        <w:t xml:space="preserve"> </w:t>
      </w:r>
      <w:r>
        <w:rPr>
          <w:rFonts w:ascii="Times New Roman" w:eastAsia="SimSun" w:hAnsi="Times New Roman"/>
          <w:sz w:val="24"/>
          <w:szCs w:val="24"/>
          <w:lang w:eastAsia="zh-CN"/>
        </w:rPr>
        <w:t xml:space="preserve">or raise other hypothesis with these powerful technologies, is absolutely irresistible.  </w:t>
      </w:r>
    </w:p>
    <w:p w14:paraId="7AFFBBB2" w14:textId="5F9A389E" w:rsidR="00440629" w:rsidRDefault="0098718D" w:rsidP="00BC3A10">
      <w:pPr>
        <w:spacing w:before="100" w:beforeAutospacing="1" w:after="100" w:afterAutospacing="1" w:line="240" w:lineRule="auto"/>
        <w:ind w:left="360"/>
        <w:rPr>
          <w:rFonts w:ascii="Times New Roman" w:eastAsia="SimSun" w:hAnsi="Times New Roman"/>
          <w:sz w:val="24"/>
          <w:szCs w:val="24"/>
          <w:lang w:eastAsia="zh-CN"/>
        </w:rPr>
      </w:pPr>
      <w:r>
        <w:rPr>
          <w:rFonts w:ascii="Times New Roman" w:eastAsia="SimSun" w:hAnsi="Times New Roman"/>
          <w:sz w:val="24"/>
          <w:szCs w:val="24"/>
          <w:lang w:eastAsia="zh-CN"/>
        </w:rPr>
        <w:t>Starting with a universally well-</w:t>
      </w:r>
      <w:r w:rsidR="004A1FAC">
        <w:rPr>
          <w:rFonts w:ascii="Times New Roman" w:eastAsia="SimSun" w:hAnsi="Times New Roman"/>
          <w:sz w:val="24"/>
          <w:szCs w:val="24"/>
          <w:lang w:eastAsia="zh-CN"/>
        </w:rPr>
        <w:t xml:space="preserve">known author, with a </w:t>
      </w:r>
      <w:r w:rsidR="000719F2">
        <w:rPr>
          <w:rFonts w:ascii="Times New Roman" w:eastAsia="SimSun" w:hAnsi="Times New Roman"/>
          <w:sz w:val="24"/>
          <w:szCs w:val="24"/>
          <w:lang w:eastAsia="zh-CN"/>
        </w:rPr>
        <w:t>large and familiar body of</w:t>
      </w:r>
      <w:r w:rsidR="008E680A">
        <w:rPr>
          <w:rFonts w:ascii="Times New Roman" w:eastAsia="SimSun" w:hAnsi="Times New Roman"/>
          <w:sz w:val="24"/>
          <w:szCs w:val="24"/>
          <w:lang w:eastAsia="zh-CN"/>
        </w:rPr>
        <w:t xml:space="preserve"> work</w:t>
      </w:r>
      <w:r w:rsidR="000719F2">
        <w:rPr>
          <w:rFonts w:ascii="Times New Roman" w:eastAsia="SimSun" w:hAnsi="Times New Roman"/>
          <w:sz w:val="24"/>
          <w:szCs w:val="24"/>
          <w:lang w:eastAsia="zh-CN"/>
        </w:rPr>
        <w:t xml:space="preserve"> -</w:t>
      </w:r>
      <w:r w:rsidR="004A1FAC">
        <w:rPr>
          <w:rFonts w:ascii="Times New Roman" w:eastAsia="SimSun" w:hAnsi="Times New Roman"/>
          <w:sz w:val="24"/>
          <w:szCs w:val="24"/>
          <w:lang w:eastAsia="zh-CN"/>
        </w:rPr>
        <w:t xml:space="preserve"> William</w:t>
      </w:r>
      <w:r>
        <w:rPr>
          <w:rFonts w:ascii="Times New Roman" w:eastAsia="SimSun" w:hAnsi="Times New Roman"/>
          <w:sz w:val="24"/>
          <w:szCs w:val="24"/>
          <w:lang w:eastAsia="zh-CN"/>
        </w:rPr>
        <w:t xml:space="preserve"> Shakespeare.</w:t>
      </w:r>
      <w:r w:rsidR="000719F2">
        <w:rPr>
          <w:rFonts w:ascii="Times New Roman" w:eastAsia="SimSun" w:hAnsi="Times New Roman"/>
          <w:sz w:val="24"/>
          <w:szCs w:val="24"/>
          <w:lang w:eastAsia="zh-CN"/>
        </w:rPr>
        <w:t xml:space="preserve"> </w:t>
      </w:r>
      <w:r>
        <w:rPr>
          <w:rFonts w:ascii="Times New Roman" w:eastAsia="SimSun" w:hAnsi="Times New Roman"/>
          <w:sz w:val="24"/>
          <w:szCs w:val="24"/>
          <w:lang w:eastAsia="zh-CN"/>
        </w:rPr>
        <w:t>Shakespeare’s</w:t>
      </w:r>
      <w:r w:rsidR="000719F2">
        <w:rPr>
          <w:rFonts w:ascii="Times New Roman" w:eastAsia="SimSun" w:hAnsi="Times New Roman"/>
          <w:sz w:val="24"/>
          <w:szCs w:val="24"/>
          <w:lang w:eastAsia="zh-CN"/>
        </w:rPr>
        <w:t xml:space="preserve"> entire recorded life’s </w:t>
      </w:r>
      <w:r w:rsidR="008E680A">
        <w:rPr>
          <w:rFonts w:ascii="Times New Roman" w:eastAsia="SimSun" w:hAnsi="Times New Roman"/>
          <w:sz w:val="24"/>
          <w:szCs w:val="24"/>
          <w:lang w:eastAsia="zh-CN"/>
        </w:rPr>
        <w:t>texts</w:t>
      </w:r>
      <w:r w:rsidR="000719F2">
        <w:rPr>
          <w:rFonts w:ascii="Times New Roman" w:eastAsia="SimSun" w:hAnsi="Times New Roman"/>
          <w:sz w:val="24"/>
          <w:szCs w:val="24"/>
          <w:lang w:eastAsia="zh-CN"/>
        </w:rPr>
        <w:t xml:space="preserve"> </w:t>
      </w:r>
      <w:r>
        <w:rPr>
          <w:rFonts w:ascii="Times New Roman" w:eastAsia="SimSun" w:hAnsi="Times New Roman"/>
          <w:sz w:val="24"/>
          <w:szCs w:val="24"/>
          <w:lang w:eastAsia="zh-CN"/>
        </w:rPr>
        <w:t xml:space="preserve">were available </w:t>
      </w:r>
      <w:r w:rsidR="000719F2">
        <w:rPr>
          <w:rFonts w:ascii="Times New Roman" w:eastAsia="SimSun" w:hAnsi="Times New Roman"/>
          <w:sz w:val="24"/>
          <w:szCs w:val="24"/>
          <w:lang w:eastAsia="zh-CN"/>
        </w:rPr>
        <w:t xml:space="preserve">from </w:t>
      </w:r>
      <w:r w:rsidR="004A1FAC">
        <w:rPr>
          <w:rFonts w:ascii="Times New Roman" w:eastAsia="SimSun" w:hAnsi="Times New Roman"/>
          <w:sz w:val="24"/>
          <w:szCs w:val="24"/>
          <w:lang w:eastAsia="zh-CN"/>
        </w:rPr>
        <w:t xml:space="preserve">the Gutenberg Corpus. </w:t>
      </w:r>
      <w:r w:rsidR="00440629">
        <w:rPr>
          <w:rFonts w:ascii="Times New Roman" w:eastAsia="SimSun" w:hAnsi="Times New Roman"/>
          <w:sz w:val="24"/>
          <w:szCs w:val="24"/>
          <w:lang w:eastAsia="zh-CN"/>
        </w:rPr>
        <w:t xml:space="preserve">Going forward, one could combine entire bodies of literature for a given year, or for a selected genre over a range of time, </w:t>
      </w:r>
      <w:r w:rsidR="000719F2">
        <w:rPr>
          <w:rFonts w:ascii="Times New Roman" w:eastAsia="SimSun" w:hAnsi="Times New Roman"/>
          <w:sz w:val="24"/>
          <w:szCs w:val="24"/>
          <w:lang w:eastAsia="zh-CN"/>
        </w:rPr>
        <w:t>or compare and contrast genres or decades of literary works -</w:t>
      </w:r>
      <w:r w:rsidR="00D14605">
        <w:rPr>
          <w:rFonts w:ascii="Times New Roman" w:eastAsia="SimSun" w:hAnsi="Times New Roman"/>
          <w:sz w:val="24"/>
          <w:szCs w:val="24"/>
          <w:lang w:eastAsia="zh-CN"/>
        </w:rPr>
        <w:t xml:space="preserve"> </w:t>
      </w:r>
      <w:r w:rsidR="00440629">
        <w:rPr>
          <w:rFonts w:ascii="Times New Roman" w:eastAsia="SimSun" w:hAnsi="Times New Roman"/>
          <w:sz w:val="24"/>
          <w:szCs w:val="24"/>
          <w:lang w:eastAsia="zh-CN"/>
        </w:rPr>
        <w:t>making the Big Data implications even more palpable.</w:t>
      </w:r>
      <w:r w:rsidR="008E680A">
        <w:rPr>
          <w:rFonts w:ascii="Times New Roman" w:eastAsia="SimSun" w:hAnsi="Times New Roman"/>
          <w:sz w:val="24"/>
          <w:szCs w:val="24"/>
          <w:lang w:eastAsia="zh-CN"/>
        </w:rPr>
        <w:t xml:space="preserve"> (For example, I would have found it interesting to see how a concept like violence trends in an author like George R</w:t>
      </w:r>
      <w:r w:rsidR="001E67D2">
        <w:rPr>
          <w:rFonts w:ascii="Times New Roman" w:eastAsia="SimSun" w:hAnsi="Times New Roman"/>
          <w:sz w:val="24"/>
          <w:szCs w:val="24"/>
          <w:lang w:eastAsia="zh-CN"/>
        </w:rPr>
        <w:t>.</w:t>
      </w:r>
      <w:r w:rsidR="008E680A">
        <w:rPr>
          <w:rFonts w:ascii="Times New Roman" w:eastAsia="SimSun" w:hAnsi="Times New Roman"/>
          <w:sz w:val="24"/>
          <w:szCs w:val="24"/>
          <w:lang w:eastAsia="zh-CN"/>
        </w:rPr>
        <w:t>R</w:t>
      </w:r>
      <w:r w:rsidR="001E67D2">
        <w:rPr>
          <w:rFonts w:ascii="Times New Roman" w:eastAsia="SimSun" w:hAnsi="Times New Roman"/>
          <w:sz w:val="24"/>
          <w:szCs w:val="24"/>
          <w:lang w:eastAsia="zh-CN"/>
        </w:rPr>
        <w:t>.</w:t>
      </w:r>
      <w:r w:rsidR="008E680A">
        <w:rPr>
          <w:rFonts w:ascii="Times New Roman" w:eastAsia="SimSun" w:hAnsi="Times New Roman"/>
          <w:sz w:val="24"/>
          <w:szCs w:val="24"/>
          <w:lang w:eastAsia="zh-CN"/>
        </w:rPr>
        <w:t xml:space="preserve"> Martins works as he has a popular series which becomes progressively more gruesome with each novel; and followed its popularity by a scale like Amazon ratings and reviews. However, these texts were not available in something like the Gutenberg Corpus.)</w:t>
      </w:r>
      <w:r w:rsidR="00440629">
        <w:rPr>
          <w:rFonts w:ascii="Times New Roman" w:eastAsia="SimSun" w:hAnsi="Times New Roman"/>
          <w:sz w:val="24"/>
          <w:szCs w:val="24"/>
          <w:lang w:eastAsia="zh-CN"/>
        </w:rPr>
        <w:t xml:space="preserve"> </w:t>
      </w:r>
    </w:p>
    <w:p w14:paraId="52C4B273" w14:textId="5B9207DC" w:rsidR="004A1FAC" w:rsidRDefault="00440629" w:rsidP="00BC3A10">
      <w:pPr>
        <w:spacing w:before="100" w:beforeAutospacing="1" w:after="100" w:afterAutospacing="1" w:line="240" w:lineRule="auto"/>
        <w:ind w:left="360"/>
        <w:rPr>
          <w:rFonts w:ascii="Times New Roman" w:eastAsia="SimSun" w:hAnsi="Times New Roman"/>
          <w:sz w:val="24"/>
          <w:szCs w:val="24"/>
          <w:lang w:eastAsia="zh-CN"/>
        </w:rPr>
      </w:pPr>
      <w:r>
        <w:rPr>
          <w:rFonts w:ascii="Times New Roman" w:eastAsia="SimSun" w:hAnsi="Times New Roman"/>
          <w:sz w:val="24"/>
          <w:szCs w:val="24"/>
          <w:lang w:eastAsia="zh-CN"/>
        </w:rPr>
        <w:t>In my project, I am c</w:t>
      </w:r>
      <w:r w:rsidR="001D3951">
        <w:rPr>
          <w:rFonts w:ascii="Times New Roman" w:eastAsia="SimSun" w:hAnsi="Times New Roman"/>
          <w:sz w:val="24"/>
          <w:szCs w:val="24"/>
          <w:lang w:eastAsia="zh-CN"/>
        </w:rPr>
        <w:t xml:space="preserve">ombining </w:t>
      </w:r>
      <w:r w:rsidR="004A1FAC">
        <w:rPr>
          <w:rFonts w:ascii="Times New Roman" w:eastAsia="SimSun" w:hAnsi="Times New Roman"/>
          <w:sz w:val="24"/>
          <w:szCs w:val="24"/>
          <w:lang w:eastAsia="zh-CN"/>
        </w:rPr>
        <w:t>two technologies</w:t>
      </w:r>
      <w:r w:rsidR="001D3951">
        <w:rPr>
          <w:rFonts w:ascii="Times New Roman" w:eastAsia="SimSun" w:hAnsi="Times New Roman"/>
          <w:sz w:val="24"/>
          <w:szCs w:val="24"/>
          <w:lang w:eastAsia="zh-CN"/>
        </w:rPr>
        <w:t xml:space="preserve"> in a way that had not been covered in our Big Data class</w:t>
      </w:r>
      <w:r w:rsidR="004A1FAC">
        <w:rPr>
          <w:rFonts w:ascii="Times New Roman" w:eastAsia="SimSun" w:hAnsi="Times New Roman"/>
          <w:sz w:val="24"/>
          <w:szCs w:val="24"/>
          <w:lang w:eastAsia="zh-CN"/>
        </w:rPr>
        <w:t>, NE</w:t>
      </w:r>
      <w:r w:rsidR="000719F2">
        <w:rPr>
          <w:rFonts w:ascii="Times New Roman" w:eastAsia="SimSun" w:hAnsi="Times New Roman"/>
          <w:sz w:val="24"/>
          <w:szCs w:val="24"/>
          <w:lang w:eastAsia="zh-CN"/>
        </w:rPr>
        <w:t>O4J and Word2Vec.</w:t>
      </w:r>
      <w:r w:rsidR="001D3951">
        <w:rPr>
          <w:rFonts w:ascii="Times New Roman" w:eastAsia="SimSun" w:hAnsi="Times New Roman"/>
          <w:sz w:val="24"/>
          <w:szCs w:val="24"/>
          <w:lang w:eastAsia="zh-CN"/>
        </w:rPr>
        <w:t xml:space="preserve"> I was able to train data with Python scripts and then create a very dynamic visualization, linking sentence structure off of a root wor</w:t>
      </w:r>
      <w:r>
        <w:rPr>
          <w:rFonts w:ascii="Times New Roman" w:eastAsia="SimSun" w:hAnsi="Times New Roman"/>
          <w:sz w:val="24"/>
          <w:szCs w:val="24"/>
          <w:lang w:eastAsia="zh-CN"/>
        </w:rPr>
        <w:t>d. The idea was the follow a “Subject-Predicate-Object” (SVO) linguistics sentence structure</w:t>
      </w:r>
      <w:r w:rsidR="004A1FAC">
        <w:rPr>
          <w:rFonts w:ascii="Times New Roman" w:eastAsia="SimSun" w:hAnsi="Times New Roman"/>
          <w:sz w:val="24"/>
          <w:szCs w:val="24"/>
          <w:lang w:eastAsia="zh-CN"/>
        </w:rPr>
        <w:t xml:space="preserve"> </w:t>
      </w:r>
      <w:r>
        <w:rPr>
          <w:rFonts w:ascii="Times New Roman" w:eastAsia="SimSun" w:hAnsi="Times New Roman"/>
          <w:sz w:val="24"/>
          <w:szCs w:val="24"/>
          <w:lang w:eastAsia="zh-CN"/>
        </w:rPr>
        <w:t>– something that could readily translate to a database about known facts and relationships using the Resource Description Framework (RDF).</w:t>
      </w:r>
    </w:p>
    <w:p w14:paraId="4AC8A3FC" w14:textId="7D6D40C5" w:rsidR="000719F2" w:rsidRDefault="000719F2" w:rsidP="00356C03">
      <w:pPr>
        <w:spacing w:before="100" w:beforeAutospacing="1" w:after="100" w:afterAutospacing="1" w:line="240" w:lineRule="auto"/>
        <w:ind w:left="360"/>
        <w:rPr>
          <w:rFonts w:ascii="Times New Roman" w:eastAsia="SimSun" w:hAnsi="Times New Roman"/>
          <w:sz w:val="24"/>
          <w:szCs w:val="24"/>
          <w:lang w:eastAsia="zh-CN"/>
        </w:rPr>
      </w:pPr>
      <w:r>
        <w:rPr>
          <w:rFonts w:ascii="Times New Roman" w:eastAsia="SimSun" w:hAnsi="Times New Roman"/>
          <w:sz w:val="24"/>
          <w:szCs w:val="24"/>
          <w:lang w:eastAsia="zh-CN"/>
        </w:rPr>
        <w:t>The challenge to my research, was being that the subject matter I chose was so figurative and poetic, rather than literal, the connections were not always as clear (even in a graph database) as they could be.</w:t>
      </w:r>
      <w:r w:rsidR="00356C03">
        <w:rPr>
          <w:rFonts w:ascii="Times New Roman" w:eastAsia="SimSun" w:hAnsi="Times New Roman"/>
          <w:sz w:val="24"/>
          <w:szCs w:val="24"/>
          <w:lang w:eastAsia="zh-CN"/>
        </w:rPr>
        <w:t xml:space="preserve"> The result was beautiful, and powerful in that the eyes don’t just glaze over something without any idea of the relationship between the words, (made possible with training from Word2Vec, and visualized by NEO4J) as they would in a spreadsheet though. I believe the ability to use these tools in tandem with each other could be very powerful for future research, including literature, product reviews, and of course social media trends.  </w:t>
      </w:r>
    </w:p>
    <w:p w14:paraId="49DA2AE0" w14:textId="64E401F5" w:rsidR="004A7811" w:rsidRPr="00FD1371" w:rsidRDefault="00FD1371" w:rsidP="00FD1371">
      <w:pPr>
        <w:spacing w:after="0" w:line="240" w:lineRule="auto"/>
        <w:jc w:val="center"/>
        <w:rPr>
          <w:rFonts w:ascii="Times New Roman" w:hAnsi="Times New Roman"/>
          <w:sz w:val="24"/>
          <w:szCs w:val="24"/>
        </w:rPr>
      </w:pPr>
      <w:hyperlink r:id="rId5" w:tgtFrame="_blank" w:history="1">
        <w:r w:rsidRPr="00FD1371">
          <w:rPr>
            <w:rStyle w:val="Hyperlink"/>
            <w:rFonts w:ascii="Times New Roman" w:hAnsi="Times New Roman"/>
            <w:sz w:val="24"/>
            <w:szCs w:val="24"/>
          </w:rPr>
          <w:t>https://you</w:t>
        </w:r>
        <w:bookmarkStart w:id="0" w:name="_GoBack"/>
        <w:bookmarkEnd w:id="0"/>
        <w:r w:rsidRPr="00FD1371">
          <w:rPr>
            <w:rStyle w:val="Hyperlink"/>
            <w:rFonts w:ascii="Times New Roman" w:hAnsi="Times New Roman"/>
            <w:sz w:val="24"/>
            <w:szCs w:val="24"/>
          </w:rPr>
          <w:t>tu.be/HXZZWQcvhOY</w:t>
        </w:r>
      </w:hyperlink>
      <w:r w:rsidRPr="00FD1371">
        <w:rPr>
          <w:rFonts w:ascii="Times New Roman" w:hAnsi="Times New Roman"/>
          <w:sz w:val="24"/>
          <w:szCs w:val="24"/>
        </w:rPr>
        <w:t xml:space="preserve"> </w:t>
      </w:r>
      <w:r w:rsidR="000719F2" w:rsidRPr="00FD1371">
        <w:rPr>
          <w:rFonts w:ascii="Times New Roman" w:eastAsia="SimSun" w:hAnsi="Times New Roman"/>
          <w:sz w:val="24"/>
          <w:szCs w:val="24"/>
          <w:lang w:eastAsia="zh-CN"/>
        </w:rPr>
        <w:t>2 min</w:t>
      </w:r>
      <w:r w:rsidR="001E67D2" w:rsidRPr="00FD1371">
        <w:rPr>
          <w:rFonts w:ascii="Times New Roman" w:eastAsia="SimSun" w:hAnsi="Times New Roman"/>
          <w:sz w:val="24"/>
          <w:szCs w:val="24"/>
          <w:lang w:eastAsia="zh-CN"/>
        </w:rPr>
        <w:tab/>
      </w:r>
      <w:hyperlink r:id="rId6" w:history="1">
        <w:r w:rsidR="00E369D6" w:rsidRPr="00FD1371">
          <w:rPr>
            <w:rStyle w:val="Hyperlink"/>
            <w:rFonts w:ascii="Times New Roman" w:eastAsia="SimSun" w:hAnsi="Times New Roman"/>
            <w:sz w:val="24"/>
            <w:szCs w:val="24"/>
            <w:lang w:eastAsia="zh-CN"/>
          </w:rPr>
          <w:t>https://youtu.be/cfmB_y_I5Dg</w:t>
        </w:r>
      </w:hyperlink>
      <w:r w:rsidR="00E369D6" w:rsidRPr="00FD1371">
        <w:rPr>
          <w:rFonts w:ascii="Times New Roman" w:eastAsia="SimSun" w:hAnsi="Times New Roman"/>
          <w:sz w:val="24"/>
          <w:szCs w:val="24"/>
          <w:lang w:eastAsia="zh-CN"/>
        </w:rPr>
        <w:t xml:space="preserve"> 15</w:t>
      </w:r>
      <w:r w:rsidR="000719F2" w:rsidRPr="00FD1371">
        <w:rPr>
          <w:rFonts w:ascii="Times New Roman" w:eastAsia="SimSun" w:hAnsi="Times New Roman"/>
          <w:sz w:val="24"/>
          <w:szCs w:val="24"/>
          <w:lang w:eastAsia="zh-CN"/>
        </w:rPr>
        <w:t xml:space="preserve"> min</w:t>
      </w:r>
    </w:p>
    <w:sectPr w:rsidR="004A7811" w:rsidRPr="00FD1371" w:rsidSect="003B35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7C6864"/>
    <w:multiLevelType w:val="hybridMultilevel"/>
    <w:tmpl w:val="0C5C8808"/>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A10"/>
    <w:rsid w:val="000719F2"/>
    <w:rsid w:val="00132CCF"/>
    <w:rsid w:val="001D3951"/>
    <w:rsid w:val="001E67D2"/>
    <w:rsid w:val="00356C03"/>
    <w:rsid w:val="003B357D"/>
    <w:rsid w:val="00440629"/>
    <w:rsid w:val="004A1FAC"/>
    <w:rsid w:val="00794AB1"/>
    <w:rsid w:val="007D46B4"/>
    <w:rsid w:val="008E680A"/>
    <w:rsid w:val="0098718D"/>
    <w:rsid w:val="00AE4C8B"/>
    <w:rsid w:val="00B72F8F"/>
    <w:rsid w:val="00BC3A10"/>
    <w:rsid w:val="00C178BC"/>
    <w:rsid w:val="00C22541"/>
    <w:rsid w:val="00C41092"/>
    <w:rsid w:val="00D14605"/>
    <w:rsid w:val="00E369D6"/>
    <w:rsid w:val="00FD137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8F486A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C3A10"/>
    <w:pPr>
      <w:spacing w:after="200" w:line="276" w:lineRule="auto"/>
    </w:pPr>
    <w:rPr>
      <w:rFonts w:ascii="Calibri" w:eastAsia="Times New Roman" w:hAnsi="Calibri" w:cs="Times New Roman"/>
      <w:sz w:val="22"/>
      <w:szCs w:val="22"/>
    </w:rPr>
  </w:style>
  <w:style w:type="paragraph" w:styleId="Heading1">
    <w:name w:val="heading 1"/>
    <w:basedOn w:val="Normal"/>
    <w:next w:val="Normal"/>
    <w:link w:val="Heading1Char"/>
    <w:uiPriority w:val="9"/>
    <w:qFormat/>
    <w:rsid w:val="00794A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AB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94A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4AB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132C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6712846">
      <w:bodyDiv w:val="1"/>
      <w:marLeft w:val="0"/>
      <w:marRight w:val="0"/>
      <w:marTop w:val="0"/>
      <w:marBottom w:val="0"/>
      <w:divBdr>
        <w:top w:val="none" w:sz="0" w:space="0" w:color="auto"/>
        <w:left w:val="none" w:sz="0" w:space="0" w:color="auto"/>
        <w:bottom w:val="none" w:sz="0" w:space="0" w:color="auto"/>
        <w:right w:val="none" w:sz="0" w:space="0" w:color="auto"/>
      </w:divBdr>
    </w:div>
    <w:div w:id="13813961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youtu.be/HXZZWQcvhOY" TargetMode="External"/><Relationship Id="rId6" Type="http://schemas.openxmlformats.org/officeDocument/2006/relationships/hyperlink" Target="https://youtu.be/cfmB_y_I5Dg"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471</Words>
  <Characters>2686</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Boyle</dc:creator>
  <cp:keywords/>
  <dc:description/>
  <cp:lastModifiedBy>Julie Boyle</cp:lastModifiedBy>
  <cp:revision>3</cp:revision>
  <dcterms:created xsi:type="dcterms:W3CDTF">2017-05-08T02:20:00Z</dcterms:created>
  <dcterms:modified xsi:type="dcterms:W3CDTF">2017-05-08T23:56:00Z</dcterms:modified>
</cp:coreProperties>
</file>