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1A447" w14:textId="77777777" w:rsidR="009262D6" w:rsidRDefault="009262D6" w:rsidP="009262D6">
      <w:pPr>
        <w:rPr>
          <w:rFonts w:asciiTheme="majorBidi" w:hAnsiTheme="majorBidi" w:cstheme="majorBidi"/>
          <w:b/>
          <w:bCs/>
          <w:sz w:val="24"/>
          <w:szCs w:val="24"/>
        </w:rPr>
      </w:pPr>
      <w:r>
        <w:rPr>
          <w:noProof/>
          <w:position w:val="2"/>
          <w:sz w:val="20"/>
        </w:rPr>
        <w:drawing>
          <wp:anchor distT="0" distB="0" distL="114300" distR="114300" simplePos="0" relativeHeight="251660288" behindDoc="1" locked="0" layoutInCell="1" allowOverlap="1" wp14:anchorId="6D5F4F20" wp14:editId="7C6B72D6">
            <wp:simplePos x="0" y="0"/>
            <wp:positionH relativeFrom="column">
              <wp:posOffset>-563880</wp:posOffset>
            </wp:positionH>
            <wp:positionV relativeFrom="paragraph">
              <wp:posOffset>0</wp:posOffset>
            </wp:positionV>
            <wp:extent cx="1009015" cy="1226820"/>
            <wp:effectExtent l="0" t="0" r="635" b="0"/>
            <wp:wrapTight wrapText="bothSides">
              <wp:wrapPolygon edited="0">
                <wp:start x="9379" y="0"/>
                <wp:lineTo x="4486" y="1677"/>
                <wp:lineTo x="6117" y="5366"/>
                <wp:lineTo x="4078" y="10733"/>
                <wp:lineTo x="0" y="15429"/>
                <wp:lineTo x="0" y="21130"/>
                <wp:lineTo x="4894" y="21130"/>
                <wp:lineTo x="16312" y="21130"/>
                <wp:lineTo x="21206" y="21130"/>
                <wp:lineTo x="21206" y="15429"/>
                <wp:lineTo x="16720" y="10733"/>
                <wp:lineTo x="14681" y="5366"/>
                <wp:lineTo x="16312" y="1677"/>
                <wp:lineTo x="11826" y="0"/>
                <wp:lineTo x="9379" y="0"/>
              </wp:wrapPolygon>
            </wp:wrapTight>
            <wp:docPr id="1" name="صورة 1"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09015" cy="1226820"/>
                    </a:xfrm>
                    <a:prstGeom prst="rect">
                      <a:avLst/>
                    </a:prstGeom>
                  </pic:spPr>
                </pic:pic>
              </a:graphicData>
            </a:graphic>
            <wp14:sizeRelH relativeFrom="margin">
              <wp14:pctWidth>0</wp14:pctWidth>
            </wp14:sizeRelH>
            <wp14:sizeRelV relativeFrom="margin">
              <wp14:pctHeight>0</wp14:pctHeight>
            </wp14:sizeRelV>
          </wp:anchor>
        </w:drawing>
      </w:r>
    </w:p>
    <w:p w14:paraId="63283166" w14:textId="77777777" w:rsidR="009262D6" w:rsidRDefault="009262D6" w:rsidP="009262D6">
      <w:pPr>
        <w:rPr>
          <w:rFonts w:asciiTheme="majorBidi" w:hAnsiTheme="majorBidi" w:cstheme="majorBidi"/>
          <w:b/>
          <w:bCs/>
          <w:sz w:val="24"/>
          <w:szCs w:val="24"/>
        </w:rPr>
      </w:pPr>
    </w:p>
    <w:p w14:paraId="17FC0EB1" w14:textId="77777777" w:rsidR="009262D6" w:rsidRDefault="009262D6" w:rsidP="009262D6">
      <w:pPr>
        <w:pStyle w:val="a4"/>
        <w:spacing w:before="7"/>
        <w:rPr>
          <w:sz w:val="2"/>
        </w:rPr>
      </w:pPr>
      <w:r>
        <w:rPr>
          <w:noProof/>
          <w:sz w:val="20"/>
        </w:rPr>
        <w:drawing>
          <wp:anchor distT="0" distB="0" distL="114300" distR="114300" simplePos="0" relativeHeight="251659264" behindDoc="1" locked="0" layoutInCell="1" allowOverlap="1" wp14:anchorId="41217174" wp14:editId="3B0A56C4">
            <wp:simplePos x="0" y="0"/>
            <wp:positionH relativeFrom="column">
              <wp:posOffset>4960620</wp:posOffset>
            </wp:positionH>
            <wp:positionV relativeFrom="paragraph">
              <wp:posOffset>-396240</wp:posOffset>
            </wp:positionV>
            <wp:extent cx="1240790" cy="1211580"/>
            <wp:effectExtent l="0" t="0" r="0" b="7620"/>
            <wp:wrapTight wrapText="bothSides">
              <wp:wrapPolygon edited="0">
                <wp:start x="9286" y="0"/>
                <wp:lineTo x="4311" y="2377"/>
                <wp:lineTo x="3648" y="3057"/>
                <wp:lineTo x="3648" y="5434"/>
                <wp:lineTo x="0" y="7472"/>
                <wp:lineTo x="0" y="14264"/>
                <wp:lineTo x="9286" y="16302"/>
                <wp:lineTo x="7296" y="17321"/>
                <wp:lineTo x="6964" y="19358"/>
                <wp:lineTo x="7627" y="21396"/>
                <wp:lineTo x="13265" y="21396"/>
                <wp:lineTo x="14592" y="19698"/>
                <wp:lineTo x="13928" y="17321"/>
                <wp:lineTo x="11939" y="16302"/>
                <wp:lineTo x="21224" y="14264"/>
                <wp:lineTo x="21224" y="7472"/>
                <wp:lineTo x="17576" y="5434"/>
                <wp:lineTo x="17908" y="3736"/>
                <wp:lineTo x="16250" y="2038"/>
                <wp:lineTo x="11607" y="0"/>
                <wp:lineTo x="9286" y="0"/>
              </wp:wrapPolygon>
            </wp:wrapTight>
            <wp:docPr id="3" name="صورة 3" descr="A picture containing text, device, gaug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40790" cy="1211580"/>
                    </a:xfrm>
                    <a:prstGeom prst="rect">
                      <a:avLst/>
                    </a:prstGeom>
                  </pic:spPr>
                </pic:pic>
              </a:graphicData>
            </a:graphic>
            <wp14:sizeRelH relativeFrom="margin">
              <wp14:pctWidth>0</wp14:pctWidth>
            </wp14:sizeRelH>
            <wp14:sizeRelV relativeFrom="margin">
              <wp14:pctHeight>0</wp14:pctHeight>
            </wp14:sizeRelV>
          </wp:anchor>
        </w:drawing>
      </w:r>
    </w:p>
    <w:p w14:paraId="3BCC60B6" w14:textId="77777777" w:rsidR="009262D6" w:rsidRDefault="009262D6" w:rsidP="009262D6">
      <w:pPr>
        <w:pStyle w:val="a4"/>
        <w:spacing w:before="7"/>
        <w:rPr>
          <w:sz w:val="2"/>
        </w:rPr>
      </w:pPr>
    </w:p>
    <w:p w14:paraId="2AA6F9BD" w14:textId="77777777" w:rsidR="009262D6" w:rsidRDefault="009262D6" w:rsidP="009262D6">
      <w:pPr>
        <w:pStyle w:val="a4"/>
        <w:spacing w:before="7"/>
        <w:rPr>
          <w:sz w:val="2"/>
        </w:rPr>
      </w:pPr>
    </w:p>
    <w:p w14:paraId="62C79668" w14:textId="77777777" w:rsidR="009262D6" w:rsidRPr="00AF5966" w:rsidRDefault="009262D6" w:rsidP="009262D6">
      <w:pPr>
        <w:tabs>
          <w:tab w:val="left" w:pos="4781"/>
        </w:tabs>
        <w:ind w:left="3367"/>
        <w:rPr>
          <w:sz w:val="20"/>
        </w:rPr>
      </w:pPr>
      <w:r>
        <w:rPr>
          <w:position w:val="2"/>
          <w:sz w:val="20"/>
        </w:rPr>
        <w:tab/>
      </w:r>
    </w:p>
    <w:p w14:paraId="1DE21051" w14:textId="77777777" w:rsidR="009262D6" w:rsidRDefault="009262D6" w:rsidP="009262D6">
      <w:pPr>
        <w:pStyle w:val="a4"/>
        <w:spacing w:before="9"/>
        <w:rPr>
          <w:sz w:val="14"/>
        </w:rPr>
      </w:pPr>
    </w:p>
    <w:p w14:paraId="0498A28F" w14:textId="77777777" w:rsidR="009262D6" w:rsidRDefault="009262D6" w:rsidP="009262D6">
      <w:pPr>
        <w:pStyle w:val="a4"/>
        <w:spacing w:before="9"/>
        <w:rPr>
          <w:sz w:val="14"/>
        </w:rPr>
      </w:pPr>
    </w:p>
    <w:p w14:paraId="6EA10517" w14:textId="77777777" w:rsidR="009262D6" w:rsidRDefault="009262D6" w:rsidP="009262D6">
      <w:pPr>
        <w:pStyle w:val="a4"/>
        <w:spacing w:before="9"/>
        <w:rPr>
          <w:sz w:val="14"/>
        </w:rPr>
      </w:pPr>
    </w:p>
    <w:p w14:paraId="324D2596" w14:textId="77777777" w:rsidR="009262D6" w:rsidRDefault="009262D6" w:rsidP="009262D6">
      <w:pPr>
        <w:pStyle w:val="a4"/>
        <w:spacing w:before="9"/>
        <w:rPr>
          <w:sz w:val="14"/>
        </w:rPr>
      </w:pPr>
    </w:p>
    <w:p w14:paraId="54A7CA6D" w14:textId="77777777" w:rsidR="009262D6" w:rsidRDefault="009262D6" w:rsidP="009262D6">
      <w:pPr>
        <w:pStyle w:val="a4"/>
        <w:spacing w:before="9"/>
        <w:rPr>
          <w:sz w:val="14"/>
        </w:rPr>
      </w:pPr>
    </w:p>
    <w:p w14:paraId="440D96C2" w14:textId="77777777" w:rsidR="009262D6" w:rsidRDefault="009262D6" w:rsidP="009262D6">
      <w:pPr>
        <w:pStyle w:val="a4"/>
        <w:spacing w:before="90"/>
        <w:ind w:left="2242" w:right="2222"/>
        <w:jc w:val="center"/>
      </w:pPr>
      <w:r>
        <w:t>King</w:t>
      </w:r>
      <w:r>
        <w:rPr>
          <w:spacing w:val="-1"/>
        </w:rPr>
        <w:t xml:space="preserve"> </w:t>
      </w:r>
      <w:r>
        <w:t>Abdulaziz</w:t>
      </w:r>
      <w:r>
        <w:rPr>
          <w:spacing w:val="-1"/>
        </w:rPr>
        <w:t xml:space="preserve"> </w:t>
      </w:r>
      <w:r>
        <w:t>University</w:t>
      </w:r>
    </w:p>
    <w:p w14:paraId="585D5E2D" w14:textId="77777777" w:rsidR="009262D6" w:rsidRDefault="009262D6" w:rsidP="009262D6">
      <w:pPr>
        <w:pStyle w:val="a4"/>
        <w:ind w:left="2245" w:right="2222"/>
        <w:jc w:val="center"/>
      </w:pPr>
      <w:r>
        <w:t>Faculty of Computing &amp; Information Technology</w:t>
      </w:r>
      <w:r>
        <w:rPr>
          <w:spacing w:val="-57"/>
        </w:rPr>
        <w:t xml:space="preserve"> </w:t>
      </w:r>
      <w:r>
        <w:t>Computer</w:t>
      </w:r>
      <w:r>
        <w:rPr>
          <w:spacing w:val="-1"/>
        </w:rPr>
        <w:t xml:space="preserve"> </w:t>
      </w:r>
      <w:r>
        <w:t>Science</w:t>
      </w:r>
      <w:r>
        <w:rPr>
          <w:spacing w:val="-1"/>
        </w:rPr>
        <w:t xml:space="preserve"> </w:t>
      </w:r>
      <w:r>
        <w:t>Department</w:t>
      </w:r>
    </w:p>
    <w:p w14:paraId="10F2CC0D" w14:textId="77777777" w:rsidR="009262D6" w:rsidRPr="00AF5966" w:rsidRDefault="009262D6" w:rsidP="009262D6">
      <w:pPr>
        <w:rPr>
          <w:rFonts w:asciiTheme="majorBidi" w:hAnsiTheme="majorBidi" w:cstheme="majorBidi"/>
          <w:sz w:val="24"/>
          <w:szCs w:val="24"/>
        </w:rPr>
      </w:pPr>
    </w:p>
    <w:p w14:paraId="4D8AD12F" w14:textId="77777777" w:rsidR="009262D6" w:rsidRPr="00AF5966" w:rsidRDefault="009262D6" w:rsidP="009262D6">
      <w:pPr>
        <w:rPr>
          <w:rFonts w:asciiTheme="majorBidi" w:hAnsiTheme="majorBidi" w:cstheme="majorBidi"/>
          <w:sz w:val="24"/>
          <w:szCs w:val="24"/>
        </w:rPr>
      </w:pPr>
    </w:p>
    <w:p w14:paraId="6187D655" w14:textId="77777777" w:rsidR="009262D6" w:rsidRPr="00AF5966" w:rsidRDefault="009262D6" w:rsidP="009262D6">
      <w:pPr>
        <w:rPr>
          <w:rFonts w:asciiTheme="majorBidi" w:hAnsiTheme="majorBidi" w:cstheme="majorBidi"/>
          <w:b/>
          <w:bCs/>
          <w:sz w:val="28"/>
          <w:szCs w:val="28"/>
        </w:rPr>
      </w:pPr>
    </w:p>
    <w:p w14:paraId="3336680D" w14:textId="77777777" w:rsidR="009262D6" w:rsidRPr="00AF5966" w:rsidRDefault="009262D6" w:rsidP="009262D6">
      <w:pPr>
        <w:tabs>
          <w:tab w:val="left" w:pos="2928"/>
        </w:tabs>
        <w:jc w:val="center"/>
        <w:rPr>
          <w:rFonts w:asciiTheme="majorBidi" w:hAnsiTheme="majorBidi" w:cstheme="majorBidi"/>
          <w:b/>
          <w:bCs/>
          <w:sz w:val="28"/>
          <w:szCs w:val="28"/>
        </w:rPr>
      </w:pPr>
      <w:r w:rsidRPr="00AF5966">
        <w:rPr>
          <w:rFonts w:asciiTheme="majorBidi" w:hAnsiTheme="majorBidi" w:cstheme="majorBidi"/>
          <w:b/>
          <w:bCs/>
          <w:sz w:val="40"/>
          <w:szCs w:val="40"/>
        </w:rPr>
        <w:t>CPIS 428: Professional Computing Issues</w:t>
      </w:r>
    </w:p>
    <w:p w14:paraId="49428726" w14:textId="5F91AC82" w:rsidR="009262D6" w:rsidRPr="00AF5966" w:rsidRDefault="009262D6" w:rsidP="009262D6">
      <w:pPr>
        <w:jc w:val="center"/>
        <w:rPr>
          <w:rFonts w:asciiTheme="majorBidi" w:hAnsiTheme="majorBidi" w:cstheme="majorBidi"/>
          <w:b/>
          <w:bCs/>
          <w:sz w:val="32"/>
          <w:szCs w:val="32"/>
        </w:rPr>
      </w:pPr>
      <w:r w:rsidRPr="00AF5966">
        <w:rPr>
          <w:rFonts w:asciiTheme="majorBidi" w:hAnsiTheme="majorBidi" w:cstheme="majorBidi"/>
          <w:b/>
          <w:bCs/>
          <w:sz w:val="32"/>
          <w:szCs w:val="32"/>
        </w:rPr>
        <w:t xml:space="preserve">Assignment </w:t>
      </w:r>
      <w:r>
        <w:rPr>
          <w:rFonts w:asciiTheme="majorBidi" w:hAnsiTheme="majorBidi" w:cstheme="majorBidi"/>
          <w:b/>
          <w:bCs/>
          <w:sz w:val="32"/>
          <w:szCs w:val="32"/>
        </w:rPr>
        <w:t>2</w:t>
      </w:r>
      <w:r w:rsidRPr="00AF5966">
        <w:rPr>
          <w:rFonts w:asciiTheme="majorBidi" w:hAnsiTheme="majorBidi" w:cstheme="majorBidi"/>
          <w:b/>
          <w:bCs/>
          <w:sz w:val="32"/>
          <w:szCs w:val="32"/>
        </w:rPr>
        <w:t xml:space="preserve"> </w:t>
      </w:r>
    </w:p>
    <w:p w14:paraId="1847A123" w14:textId="77777777" w:rsidR="009262D6" w:rsidRPr="00AF5966" w:rsidRDefault="009262D6" w:rsidP="009262D6">
      <w:pPr>
        <w:rPr>
          <w:rFonts w:asciiTheme="majorBidi" w:hAnsiTheme="majorBidi" w:cstheme="majorBidi"/>
          <w:b/>
          <w:bCs/>
          <w:sz w:val="32"/>
          <w:szCs w:val="32"/>
        </w:rPr>
      </w:pPr>
    </w:p>
    <w:p w14:paraId="0EFD7783" w14:textId="3A9FE25D" w:rsidR="009262D6" w:rsidRPr="00840B49" w:rsidRDefault="00110421" w:rsidP="009262D6">
      <w:pPr>
        <w:jc w:val="center"/>
        <w:rPr>
          <w:rFonts w:asciiTheme="majorBidi" w:hAnsiTheme="majorBidi" w:cstheme="majorBidi"/>
          <w:b/>
          <w:bCs/>
          <w:sz w:val="36"/>
          <w:szCs w:val="36"/>
        </w:rPr>
      </w:pPr>
      <w:r w:rsidRPr="00840B49">
        <w:rPr>
          <w:rFonts w:asciiTheme="majorBidi" w:hAnsiTheme="majorBidi" w:cstheme="majorBidi"/>
          <w:b/>
          <w:bCs/>
          <w:sz w:val="36"/>
          <w:szCs w:val="36"/>
        </w:rPr>
        <w:t>Thursday</w:t>
      </w:r>
      <w:r w:rsidRPr="00840B49">
        <w:rPr>
          <w:rFonts w:asciiTheme="majorBidi" w:hAnsiTheme="majorBidi" w:cstheme="majorBidi"/>
          <w:b/>
          <w:bCs/>
          <w:sz w:val="36"/>
          <w:szCs w:val="36"/>
        </w:rPr>
        <w:t xml:space="preserve"> 9th</w:t>
      </w:r>
      <w:r w:rsidR="009262D6" w:rsidRPr="00840B49">
        <w:rPr>
          <w:rFonts w:asciiTheme="majorBidi" w:hAnsiTheme="majorBidi" w:cstheme="majorBidi"/>
          <w:b/>
          <w:bCs/>
          <w:sz w:val="36"/>
          <w:szCs w:val="36"/>
        </w:rPr>
        <w:t xml:space="preserve"> of </w:t>
      </w:r>
      <w:r w:rsidR="00840B49" w:rsidRPr="00840B49">
        <w:rPr>
          <w:rFonts w:asciiTheme="majorBidi" w:hAnsiTheme="majorBidi" w:cstheme="majorBidi"/>
          <w:b/>
          <w:bCs/>
          <w:sz w:val="36"/>
          <w:szCs w:val="36"/>
        </w:rPr>
        <w:t>November</w:t>
      </w:r>
      <w:r w:rsidR="009262D6" w:rsidRPr="00840B49">
        <w:rPr>
          <w:rFonts w:asciiTheme="majorBidi" w:hAnsiTheme="majorBidi" w:cstheme="majorBidi"/>
          <w:b/>
          <w:bCs/>
          <w:sz w:val="36"/>
          <w:szCs w:val="36"/>
        </w:rPr>
        <w:t xml:space="preserve"> 2023 </w:t>
      </w:r>
    </w:p>
    <w:p w14:paraId="2CDE8E1E" w14:textId="77777777" w:rsidR="009262D6" w:rsidRPr="00AF5966" w:rsidRDefault="009262D6" w:rsidP="009262D6">
      <w:pPr>
        <w:jc w:val="center"/>
        <w:rPr>
          <w:rFonts w:asciiTheme="majorBidi" w:hAnsiTheme="majorBidi" w:cstheme="majorBidi"/>
          <w:b/>
          <w:bCs/>
          <w:sz w:val="32"/>
          <w:szCs w:val="32"/>
        </w:rPr>
      </w:pPr>
    </w:p>
    <w:p w14:paraId="70FEF135" w14:textId="77777777" w:rsidR="009262D6" w:rsidRPr="00AF5966" w:rsidRDefault="009262D6" w:rsidP="009262D6">
      <w:pPr>
        <w:jc w:val="center"/>
        <w:rPr>
          <w:rFonts w:asciiTheme="majorBidi" w:hAnsiTheme="majorBidi" w:cstheme="majorBidi"/>
          <w:b/>
          <w:bCs/>
          <w:sz w:val="32"/>
          <w:szCs w:val="32"/>
        </w:rPr>
      </w:pPr>
    </w:p>
    <w:p w14:paraId="7F787610" w14:textId="77777777" w:rsidR="009262D6" w:rsidRPr="00AF5966" w:rsidRDefault="009262D6" w:rsidP="009262D6">
      <w:pPr>
        <w:pStyle w:val="3"/>
        <w:rPr>
          <w:rFonts w:asciiTheme="majorBidi" w:hAnsiTheme="majorBidi" w:cstheme="majorBidi"/>
        </w:rPr>
      </w:pPr>
      <w:r w:rsidRPr="00AF5966">
        <w:rPr>
          <w:rFonts w:asciiTheme="majorBidi" w:hAnsiTheme="majorBidi" w:cstheme="majorBidi"/>
        </w:rPr>
        <w:t>Prepared</w:t>
      </w:r>
      <w:r w:rsidRPr="00AF5966">
        <w:rPr>
          <w:rFonts w:asciiTheme="majorBidi" w:hAnsiTheme="majorBidi" w:cstheme="majorBidi"/>
          <w:spacing w:val="-3"/>
        </w:rPr>
        <w:t xml:space="preserve"> </w:t>
      </w:r>
      <w:r w:rsidRPr="00AF5966">
        <w:rPr>
          <w:rFonts w:asciiTheme="majorBidi" w:hAnsiTheme="majorBidi" w:cstheme="majorBidi"/>
        </w:rPr>
        <w:t>for:</w:t>
      </w:r>
    </w:p>
    <w:p w14:paraId="4B562EBC" w14:textId="77777777" w:rsidR="009262D6" w:rsidRPr="00AF5966" w:rsidRDefault="009262D6" w:rsidP="009262D6">
      <w:pPr>
        <w:pStyle w:val="a4"/>
        <w:spacing w:before="182"/>
        <w:ind w:left="3025" w:right="3003" w:hanging="1"/>
        <w:jc w:val="center"/>
        <w:rPr>
          <w:rFonts w:asciiTheme="majorBidi" w:hAnsiTheme="majorBidi" w:cstheme="majorBidi"/>
        </w:rPr>
      </w:pPr>
      <w:r w:rsidRPr="00AF5966">
        <w:rPr>
          <w:rFonts w:asciiTheme="majorBidi" w:hAnsiTheme="majorBidi" w:cstheme="majorBidi"/>
        </w:rPr>
        <w:t xml:space="preserve">Dr. Maram </w:t>
      </w:r>
      <w:proofErr w:type="spellStart"/>
      <w:r w:rsidRPr="00AF5966">
        <w:rPr>
          <w:rFonts w:asciiTheme="majorBidi" w:hAnsiTheme="majorBidi" w:cstheme="majorBidi"/>
        </w:rPr>
        <w:t>Meccawy</w:t>
      </w:r>
      <w:proofErr w:type="spellEnd"/>
    </w:p>
    <w:p w14:paraId="444BC3EE" w14:textId="77777777" w:rsidR="009262D6" w:rsidRPr="00AF5966" w:rsidRDefault="009262D6" w:rsidP="009262D6">
      <w:pPr>
        <w:jc w:val="center"/>
        <w:rPr>
          <w:rFonts w:asciiTheme="majorBidi" w:hAnsiTheme="majorBidi" w:cstheme="majorBidi"/>
          <w:b/>
          <w:bCs/>
          <w:sz w:val="24"/>
          <w:szCs w:val="24"/>
        </w:rPr>
      </w:pPr>
      <w:r w:rsidRPr="00AF5966">
        <w:rPr>
          <w:rFonts w:asciiTheme="majorBidi" w:hAnsiTheme="majorBidi" w:cstheme="majorBidi"/>
          <w:b/>
          <w:bCs/>
          <w:sz w:val="24"/>
          <w:szCs w:val="24"/>
        </w:rPr>
        <w:t xml:space="preserve"> </w:t>
      </w:r>
    </w:p>
    <w:tbl>
      <w:tblPr>
        <w:tblStyle w:val="a5"/>
        <w:tblW w:w="0" w:type="auto"/>
        <w:tblInd w:w="-5" w:type="dxa"/>
        <w:tblLook w:val="04A0" w:firstRow="1" w:lastRow="0" w:firstColumn="1" w:lastColumn="0" w:noHBand="0" w:noVBand="1"/>
      </w:tblPr>
      <w:tblGrid>
        <w:gridCol w:w="3919"/>
        <w:gridCol w:w="2953"/>
        <w:gridCol w:w="1758"/>
      </w:tblGrid>
      <w:tr w:rsidR="009262D6" w:rsidRPr="00AF5966" w14:paraId="6A127AA5" w14:textId="77777777" w:rsidTr="00FE0D8D">
        <w:tc>
          <w:tcPr>
            <w:tcW w:w="3919" w:type="dxa"/>
          </w:tcPr>
          <w:p w14:paraId="29A84EF0" w14:textId="77777777" w:rsidR="009262D6" w:rsidRPr="00AF5966" w:rsidRDefault="009262D6" w:rsidP="00FE0D8D">
            <w:pPr>
              <w:spacing w:line="398" w:lineRule="auto"/>
              <w:jc w:val="center"/>
              <w:rPr>
                <w:rFonts w:asciiTheme="majorBidi" w:hAnsiTheme="majorBidi" w:cstheme="majorBidi"/>
                <w:b/>
                <w:bCs/>
              </w:rPr>
            </w:pPr>
            <w:r w:rsidRPr="00AF5966">
              <w:rPr>
                <w:rFonts w:asciiTheme="majorBidi" w:hAnsiTheme="majorBidi" w:cstheme="majorBidi"/>
                <w:b/>
                <w:bCs/>
              </w:rPr>
              <w:t>Student</w:t>
            </w:r>
          </w:p>
        </w:tc>
        <w:tc>
          <w:tcPr>
            <w:tcW w:w="2953" w:type="dxa"/>
          </w:tcPr>
          <w:p w14:paraId="38E91FFC" w14:textId="77777777" w:rsidR="009262D6" w:rsidRPr="00AF5966" w:rsidRDefault="009262D6" w:rsidP="00FE0D8D">
            <w:pPr>
              <w:spacing w:line="398" w:lineRule="auto"/>
              <w:jc w:val="center"/>
              <w:rPr>
                <w:rFonts w:asciiTheme="majorBidi" w:hAnsiTheme="majorBidi" w:cstheme="majorBidi"/>
                <w:b/>
                <w:bCs/>
              </w:rPr>
            </w:pPr>
            <w:r w:rsidRPr="00AF5966">
              <w:rPr>
                <w:rFonts w:asciiTheme="majorBidi" w:hAnsiTheme="majorBidi" w:cstheme="majorBidi"/>
                <w:b/>
                <w:bCs/>
              </w:rPr>
              <w:t>ID</w:t>
            </w:r>
          </w:p>
        </w:tc>
        <w:tc>
          <w:tcPr>
            <w:tcW w:w="1758" w:type="dxa"/>
          </w:tcPr>
          <w:p w14:paraId="627CD55F" w14:textId="77777777" w:rsidR="009262D6" w:rsidRPr="00AF5966" w:rsidRDefault="009262D6" w:rsidP="00FE0D8D">
            <w:pPr>
              <w:spacing w:line="398" w:lineRule="auto"/>
              <w:jc w:val="center"/>
              <w:rPr>
                <w:rFonts w:asciiTheme="majorBidi" w:hAnsiTheme="majorBidi" w:cstheme="majorBidi"/>
                <w:b/>
                <w:bCs/>
              </w:rPr>
            </w:pPr>
            <w:r w:rsidRPr="00AF5966">
              <w:rPr>
                <w:rFonts w:asciiTheme="majorBidi" w:hAnsiTheme="majorBidi" w:cstheme="majorBidi"/>
                <w:b/>
                <w:bCs/>
              </w:rPr>
              <w:t>Section</w:t>
            </w:r>
          </w:p>
        </w:tc>
      </w:tr>
      <w:tr w:rsidR="009262D6" w:rsidRPr="00AF5966" w14:paraId="5351F969" w14:textId="77777777" w:rsidTr="00FE0D8D">
        <w:tc>
          <w:tcPr>
            <w:tcW w:w="3919" w:type="dxa"/>
          </w:tcPr>
          <w:p w14:paraId="61F803AD" w14:textId="77777777" w:rsidR="009262D6" w:rsidRPr="00AF5966" w:rsidRDefault="009262D6" w:rsidP="00FE0D8D">
            <w:pPr>
              <w:spacing w:line="398" w:lineRule="auto"/>
              <w:jc w:val="center"/>
              <w:rPr>
                <w:rFonts w:asciiTheme="majorBidi" w:hAnsiTheme="majorBidi" w:cstheme="majorBidi"/>
              </w:rPr>
            </w:pPr>
            <w:r w:rsidRPr="00AF5966">
              <w:rPr>
                <w:rFonts w:asciiTheme="majorBidi" w:hAnsiTheme="majorBidi" w:cstheme="majorBidi"/>
              </w:rPr>
              <w:t>Reem Alqarni</w:t>
            </w:r>
          </w:p>
        </w:tc>
        <w:tc>
          <w:tcPr>
            <w:tcW w:w="2953" w:type="dxa"/>
          </w:tcPr>
          <w:p w14:paraId="02B1E7BB" w14:textId="77777777" w:rsidR="009262D6" w:rsidRPr="00AF5966" w:rsidRDefault="009262D6" w:rsidP="00FE0D8D">
            <w:pPr>
              <w:spacing w:line="398" w:lineRule="auto"/>
              <w:jc w:val="center"/>
              <w:rPr>
                <w:rFonts w:asciiTheme="majorBidi" w:hAnsiTheme="majorBidi" w:cstheme="majorBidi"/>
              </w:rPr>
            </w:pPr>
            <w:r w:rsidRPr="00AF5966">
              <w:rPr>
                <w:rFonts w:asciiTheme="majorBidi" w:hAnsiTheme="majorBidi" w:cstheme="majorBidi"/>
              </w:rPr>
              <w:t>2005297</w:t>
            </w:r>
          </w:p>
        </w:tc>
        <w:tc>
          <w:tcPr>
            <w:tcW w:w="1758" w:type="dxa"/>
          </w:tcPr>
          <w:p w14:paraId="7E13A947" w14:textId="77777777" w:rsidR="009262D6" w:rsidRPr="00AF5966" w:rsidRDefault="009262D6" w:rsidP="00FE0D8D">
            <w:pPr>
              <w:spacing w:line="398" w:lineRule="auto"/>
              <w:jc w:val="center"/>
              <w:rPr>
                <w:rFonts w:asciiTheme="majorBidi" w:hAnsiTheme="majorBidi" w:cstheme="majorBidi"/>
              </w:rPr>
            </w:pPr>
            <w:r w:rsidRPr="00AF5966">
              <w:rPr>
                <w:rFonts w:asciiTheme="majorBidi" w:hAnsiTheme="majorBidi" w:cstheme="majorBidi"/>
              </w:rPr>
              <w:t>IS2</w:t>
            </w:r>
          </w:p>
        </w:tc>
      </w:tr>
    </w:tbl>
    <w:p w14:paraId="2DD3C57C" w14:textId="77777777" w:rsidR="009325E3" w:rsidRDefault="009262D6" w:rsidP="009325E3">
      <w:pPr>
        <w:pStyle w:val="a3"/>
        <w:spacing w:before="0" w:beforeAutospacing="0" w:after="0" w:afterAutospacing="0"/>
        <w:rPr>
          <w:rStyle w:val="a6"/>
          <w:color w:val="0E101A"/>
          <w:sz w:val="28"/>
          <w:szCs w:val="28"/>
        </w:rPr>
      </w:pPr>
      <w:r w:rsidRPr="00AF5966">
        <w:rPr>
          <w:rFonts w:asciiTheme="majorBidi" w:hAnsiTheme="majorBidi" w:cstheme="majorBidi"/>
          <w:b/>
          <w:bCs/>
        </w:rPr>
        <w:br w:type="page"/>
      </w:r>
      <w:r w:rsidR="009325E3" w:rsidRPr="009325E3">
        <w:rPr>
          <w:rStyle w:val="a6"/>
          <w:color w:val="0E101A"/>
          <w:sz w:val="28"/>
          <w:szCs w:val="28"/>
        </w:rPr>
        <w:lastRenderedPageBreak/>
        <w:t>Introduction </w:t>
      </w:r>
    </w:p>
    <w:p w14:paraId="3F2B4FDA" w14:textId="77777777" w:rsidR="00746945" w:rsidRDefault="00746945" w:rsidP="009325E3">
      <w:pPr>
        <w:pStyle w:val="a3"/>
        <w:spacing w:before="0" w:beforeAutospacing="0" w:after="0" w:afterAutospacing="0"/>
        <w:rPr>
          <w:color w:val="0E101A"/>
        </w:rPr>
      </w:pPr>
    </w:p>
    <w:p w14:paraId="304BE104" w14:textId="77777777" w:rsidR="009325E3" w:rsidRDefault="009325E3" w:rsidP="009325E3">
      <w:pPr>
        <w:pStyle w:val="a3"/>
        <w:spacing w:before="0" w:beforeAutospacing="0" w:after="0" w:afterAutospacing="0"/>
        <w:rPr>
          <w:color w:val="0E101A"/>
        </w:rPr>
      </w:pPr>
    </w:p>
    <w:p w14:paraId="6A042E6B" w14:textId="77777777" w:rsidR="009325E3" w:rsidRDefault="009325E3" w:rsidP="00746945">
      <w:pPr>
        <w:pStyle w:val="a3"/>
        <w:spacing w:before="0" w:beforeAutospacing="0" w:after="0" w:afterAutospacing="0" w:line="360" w:lineRule="auto"/>
        <w:rPr>
          <w:color w:val="0E101A"/>
        </w:rPr>
      </w:pPr>
      <w:r>
        <w:rPr>
          <w:color w:val="0E101A"/>
        </w:rPr>
        <w:t>The rapid progress of information technology has given rise to numerous ethical concerns within the workplace. These encompass issues like privacy, cybersecurity, intellectual property rights, and broader social implications, all of which play a crucial role in shaping technology development, use, and management. In examining vital ethical challenges in information technology within the workplace, it becomes evident that responsible decision-making and ethical frameworks are essential for guiding the evolution and implementation of technology.</w:t>
      </w:r>
    </w:p>
    <w:p w14:paraId="3D75A227" w14:textId="77777777" w:rsidR="009325E3" w:rsidRDefault="009325E3" w:rsidP="00746945">
      <w:pPr>
        <w:pStyle w:val="a3"/>
        <w:spacing w:before="0" w:beforeAutospacing="0" w:after="0" w:afterAutospacing="0" w:line="360" w:lineRule="auto"/>
        <w:rPr>
          <w:color w:val="0E101A"/>
        </w:rPr>
      </w:pPr>
    </w:p>
    <w:p w14:paraId="64DA7F7E" w14:textId="77777777" w:rsidR="009325E3" w:rsidRDefault="009325E3" w:rsidP="00746945">
      <w:pPr>
        <w:pStyle w:val="a3"/>
        <w:spacing w:before="0" w:beforeAutospacing="0" w:after="0" w:afterAutospacing="0" w:line="360" w:lineRule="auto"/>
        <w:rPr>
          <w:color w:val="0E101A"/>
        </w:rPr>
      </w:pPr>
      <w:r>
        <w:rPr>
          <w:color w:val="0E101A"/>
        </w:rPr>
        <w:t>Pornography, defined as sexually explicit material designed to elicit sexual arousal through images, videos, or written content, introduces a specific set of ethical issues in the workplace. The perception of what qualifies as pornographic varies among individuals and cultures, making it a complex matter. One notable ethical concern arises when employees access or view such content using company devices or during work hours. Instances have been reported where individuals faced termination or legal consequences for watching pornography on workplace devices.</w:t>
      </w:r>
    </w:p>
    <w:p w14:paraId="2D59EFFF" w14:textId="77777777" w:rsidR="009325E3" w:rsidRDefault="009325E3" w:rsidP="00746945">
      <w:pPr>
        <w:pStyle w:val="a3"/>
        <w:spacing w:before="0" w:beforeAutospacing="0" w:after="0" w:afterAutospacing="0" w:line="360" w:lineRule="auto"/>
        <w:rPr>
          <w:color w:val="0E101A"/>
        </w:rPr>
      </w:pPr>
    </w:p>
    <w:p w14:paraId="6E58E0B3" w14:textId="77777777" w:rsidR="009325E3" w:rsidRDefault="009325E3" w:rsidP="00746945">
      <w:pPr>
        <w:pStyle w:val="a3"/>
        <w:spacing w:before="0" w:beforeAutospacing="0" w:after="0" w:afterAutospacing="0" w:line="360" w:lineRule="auto"/>
        <w:rPr>
          <w:color w:val="0E101A"/>
        </w:rPr>
      </w:pPr>
      <w:r>
        <w:rPr>
          <w:color w:val="0E101A"/>
        </w:rPr>
        <w:t>A case in point is the incident involving Conservative politician Neil Parish, who was discovered watching pornography on his phone. Despite not using a work device, the incident garnered significant attention, resulting in immense pressure and ultimately leading to his resignation (Pickup, 2023). This example underscores the potential repercussions and adverse effects that engaging in pornography-related activities in the workplace can have on an individual's professional reputation. It serves as a poignant reminder of the imperative to uphold appropriate behavior and adhere to ethical standards in the workplace to avert damaging consequences.</w:t>
      </w:r>
    </w:p>
    <w:p w14:paraId="656E560B" w14:textId="77777777" w:rsidR="00746945" w:rsidRDefault="00746945" w:rsidP="00746945">
      <w:pPr>
        <w:pStyle w:val="a3"/>
        <w:spacing w:before="0" w:beforeAutospacing="0" w:after="0" w:afterAutospacing="0" w:line="360" w:lineRule="auto"/>
        <w:rPr>
          <w:color w:val="0E101A"/>
        </w:rPr>
      </w:pPr>
    </w:p>
    <w:p w14:paraId="5AF73A91" w14:textId="77777777" w:rsidR="00746945" w:rsidRDefault="00746945" w:rsidP="00746945">
      <w:pPr>
        <w:pStyle w:val="a3"/>
        <w:spacing w:before="0" w:beforeAutospacing="0" w:after="0" w:afterAutospacing="0" w:line="360" w:lineRule="auto"/>
        <w:rPr>
          <w:color w:val="0E101A"/>
        </w:rPr>
      </w:pPr>
    </w:p>
    <w:p w14:paraId="51885CC3" w14:textId="77777777" w:rsidR="00746945" w:rsidRDefault="00746945" w:rsidP="00746945">
      <w:pPr>
        <w:pStyle w:val="a3"/>
        <w:spacing w:before="0" w:beforeAutospacing="0" w:after="0" w:afterAutospacing="0" w:line="360" w:lineRule="auto"/>
        <w:rPr>
          <w:color w:val="0E101A"/>
        </w:rPr>
      </w:pPr>
    </w:p>
    <w:p w14:paraId="0BE3ED37" w14:textId="77777777" w:rsidR="00746945" w:rsidRDefault="00746945" w:rsidP="00746945">
      <w:pPr>
        <w:pStyle w:val="a3"/>
        <w:spacing w:before="0" w:beforeAutospacing="0" w:after="0" w:afterAutospacing="0" w:line="360" w:lineRule="auto"/>
        <w:rPr>
          <w:color w:val="0E101A"/>
        </w:rPr>
      </w:pPr>
    </w:p>
    <w:p w14:paraId="7BFB0158" w14:textId="77777777" w:rsidR="00746945" w:rsidRDefault="00746945" w:rsidP="00746945">
      <w:pPr>
        <w:pStyle w:val="a3"/>
        <w:spacing w:before="0" w:beforeAutospacing="0" w:after="0" w:afterAutospacing="0" w:line="360" w:lineRule="auto"/>
        <w:rPr>
          <w:color w:val="0E101A"/>
        </w:rPr>
      </w:pPr>
    </w:p>
    <w:p w14:paraId="62B135C7" w14:textId="77777777" w:rsidR="009325E3" w:rsidRDefault="009325E3" w:rsidP="00746945">
      <w:pPr>
        <w:pStyle w:val="a3"/>
        <w:spacing w:before="0" w:beforeAutospacing="0" w:after="0" w:afterAutospacing="0" w:line="360" w:lineRule="auto"/>
        <w:rPr>
          <w:color w:val="0E101A"/>
        </w:rPr>
      </w:pPr>
    </w:p>
    <w:p w14:paraId="4368EBC9" w14:textId="77777777" w:rsidR="009325E3" w:rsidRDefault="009325E3" w:rsidP="00746945">
      <w:pPr>
        <w:pStyle w:val="a3"/>
        <w:spacing w:before="0" w:beforeAutospacing="0" w:after="0" w:afterAutospacing="0" w:line="360" w:lineRule="auto"/>
        <w:rPr>
          <w:rStyle w:val="a6"/>
          <w:color w:val="0E101A"/>
          <w:sz w:val="28"/>
          <w:szCs w:val="28"/>
        </w:rPr>
      </w:pPr>
      <w:r w:rsidRPr="009325E3">
        <w:rPr>
          <w:rStyle w:val="a6"/>
          <w:color w:val="0E101A"/>
          <w:sz w:val="28"/>
          <w:szCs w:val="28"/>
        </w:rPr>
        <w:t>Conclusion</w:t>
      </w:r>
    </w:p>
    <w:p w14:paraId="203C061C" w14:textId="77777777" w:rsidR="009325E3" w:rsidRDefault="009325E3" w:rsidP="00746945">
      <w:pPr>
        <w:pStyle w:val="a3"/>
        <w:spacing w:before="0" w:beforeAutospacing="0" w:after="0" w:afterAutospacing="0" w:line="360" w:lineRule="auto"/>
        <w:rPr>
          <w:color w:val="0E101A"/>
        </w:rPr>
      </w:pPr>
    </w:p>
    <w:p w14:paraId="2B2A455A" w14:textId="77777777" w:rsidR="009325E3" w:rsidRDefault="009325E3" w:rsidP="00746945">
      <w:pPr>
        <w:pStyle w:val="a3"/>
        <w:spacing w:before="0" w:beforeAutospacing="0" w:after="0" w:afterAutospacing="0" w:line="360" w:lineRule="auto"/>
        <w:rPr>
          <w:color w:val="0E101A"/>
        </w:rPr>
      </w:pPr>
      <w:r>
        <w:rPr>
          <w:color w:val="0E101A"/>
        </w:rPr>
        <w:t>In conclusion, the ethical considerations arising from integrating information technology in the workplace underscore the significance of conscientious behavior. The case involving viewing inappropriate content, as illustrated by the incident with Neil Parish, highlights the potential harm to one's professional standing. As technological advancements persist, individuals must exercise prudence and adhere to ethical principles. This concerted effort is essential for cultivating a professional milieu that esteems integrity and judicious decision-making. By embracing ethical frameworks, we can adeptly navigate the dynamic terrain of information technology, safeguarding the well-being of both individuals and organizations.</w:t>
      </w:r>
    </w:p>
    <w:p w14:paraId="14AC9CE3" w14:textId="77777777" w:rsidR="009325E3" w:rsidRDefault="009325E3" w:rsidP="009325E3">
      <w:pPr>
        <w:pStyle w:val="a3"/>
        <w:spacing w:before="0" w:beforeAutospacing="0" w:after="0" w:afterAutospacing="0"/>
        <w:rPr>
          <w:color w:val="0E101A"/>
        </w:rPr>
      </w:pPr>
    </w:p>
    <w:p w14:paraId="7CD45A61" w14:textId="77777777" w:rsidR="009325E3" w:rsidRDefault="009325E3" w:rsidP="009325E3">
      <w:pPr>
        <w:pStyle w:val="a3"/>
        <w:spacing w:before="0" w:beforeAutospacing="0" w:after="0" w:afterAutospacing="0"/>
        <w:rPr>
          <w:color w:val="0E101A"/>
        </w:rPr>
      </w:pPr>
    </w:p>
    <w:p w14:paraId="772BAC0B" w14:textId="77777777" w:rsidR="009325E3" w:rsidRDefault="009325E3" w:rsidP="009325E3">
      <w:pPr>
        <w:pStyle w:val="a3"/>
        <w:spacing w:before="0" w:beforeAutospacing="0" w:after="0" w:afterAutospacing="0"/>
        <w:rPr>
          <w:color w:val="0E101A"/>
        </w:rPr>
      </w:pPr>
    </w:p>
    <w:p w14:paraId="3C87F059" w14:textId="77777777" w:rsidR="009325E3" w:rsidRDefault="009325E3" w:rsidP="009325E3">
      <w:pPr>
        <w:pStyle w:val="a3"/>
        <w:spacing w:before="0" w:beforeAutospacing="0" w:after="0" w:afterAutospacing="0"/>
        <w:rPr>
          <w:color w:val="0E101A"/>
        </w:rPr>
      </w:pPr>
    </w:p>
    <w:p w14:paraId="488B7633" w14:textId="77777777" w:rsidR="009325E3" w:rsidRDefault="009325E3" w:rsidP="009325E3">
      <w:pPr>
        <w:pStyle w:val="a3"/>
        <w:spacing w:before="0" w:beforeAutospacing="0" w:after="0" w:afterAutospacing="0"/>
        <w:rPr>
          <w:color w:val="0E101A"/>
        </w:rPr>
      </w:pPr>
    </w:p>
    <w:p w14:paraId="743718CA" w14:textId="77777777" w:rsidR="009325E3" w:rsidRDefault="009325E3" w:rsidP="009325E3">
      <w:pPr>
        <w:pStyle w:val="a3"/>
        <w:spacing w:before="0" w:beforeAutospacing="0" w:after="0" w:afterAutospacing="0"/>
        <w:rPr>
          <w:color w:val="0E101A"/>
        </w:rPr>
      </w:pPr>
    </w:p>
    <w:p w14:paraId="3769F3F7" w14:textId="77777777" w:rsidR="009325E3" w:rsidRDefault="009325E3" w:rsidP="009325E3">
      <w:pPr>
        <w:pStyle w:val="a3"/>
        <w:spacing w:before="0" w:beforeAutospacing="0" w:after="0" w:afterAutospacing="0"/>
        <w:rPr>
          <w:color w:val="0E101A"/>
        </w:rPr>
      </w:pPr>
    </w:p>
    <w:p w14:paraId="698DFEB8" w14:textId="77777777" w:rsidR="009325E3" w:rsidRDefault="009325E3" w:rsidP="009325E3">
      <w:pPr>
        <w:pStyle w:val="a3"/>
        <w:spacing w:before="0" w:beforeAutospacing="0" w:after="0" w:afterAutospacing="0"/>
        <w:rPr>
          <w:color w:val="0E101A"/>
        </w:rPr>
      </w:pPr>
    </w:p>
    <w:p w14:paraId="54AC7AE8" w14:textId="0FB3648A" w:rsidR="008E2AE4" w:rsidRDefault="008E2AE4" w:rsidP="009325E3">
      <w:pPr>
        <w:rPr>
          <w:rFonts w:asciiTheme="majorBidi" w:hAnsiTheme="majorBidi" w:cstheme="majorBidi"/>
          <w:sz w:val="24"/>
          <w:szCs w:val="24"/>
        </w:rPr>
      </w:pPr>
    </w:p>
    <w:p w14:paraId="3CB584F4" w14:textId="77777777" w:rsidR="00746945" w:rsidRDefault="00746945" w:rsidP="009325E3">
      <w:pPr>
        <w:rPr>
          <w:rFonts w:asciiTheme="majorBidi" w:hAnsiTheme="majorBidi" w:cstheme="majorBidi"/>
          <w:sz w:val="24"/>
          <w:szCs w:val="24"/>
        </w:rPr>
      </w:pPr>
    </w:p>
    <w:p w14:paraId="7C2BD651" w14:textId="77777777" w:rsidR="00746945" w:rsidRDefault="00746945" w:rsidP="009325E3">
      <w:pPr>
        <w:rPr>
          <w:rFonts w:asciiTheme="majorBidi" w:hAnsiTheme="majorBidi" w:cstheme="majorBidi"/>
          <w:sz w:val="24"/>
          <w:szCs w:val="24"/>
        </w:rPr>
      </w:pPr>
    </w:p>
    <w:p w14:paraId="31F90539" w14:textId="77777777" w:rsidR="00746945" w:rsidRDefault="00746945" w:rsidP="009325E3">
      <w:pPr>
        <w:rPr>
          <w:rFonts w:asciiTheme="majorBidi" w:hAnsiTheme="majorBidi" w:cstheme="majorBidi"/>
          <w:sz w:val="24"/>
          <w:szCs w:val="24"/>
        </w:rPr>
      </w:pPr>
    </w:p>
    <w:p w14:paraId="6BB0932A" w14:textId="77777777" w:rsidR="00746945" w:rsidRDefault="00746945" w:rsidP="009325E3">
      <w:pPr>
        <w:rPr>
          <w:rFonts w:asciiTheme="majorBidi" w:hAnsiTheme="majorBidi" w:cstheme="majorBidi"/>
          <w:sz w:val="24"/>
          <w:szCs w:val="24"/>
        </w:rPr>
      </w:pPr>
    </w:p>
    <w:p w14:paraId="611A7C7A" w14:textId="77777777" w:rsidR="00746945" w:rsidRDefault="00746945" w:rsidP="009325E3">
      <w:pPr>
        <w:rPr>
          <w:rFonts w:asciiTheme="majorBidi" w:hAnsiTheme="majorBidi" w:cstheme="majorBidi"/>
          <w:sz w:val="24"/>
          <w:szCs w:val="24"/>
        </w:rPr>
      </w:pPr>
    </w:p>
    <w:p w14:paraId="67DBFD7D" w14:textId="77777777" w:rsidR="00746945" w:rsidRDefault="00746945" w:rsidP="009325E3">
      <w:pPr>
        <w:rPr>
          <w:rFonts w:asciiTheme="majorBidi" w:hAnsiTheme="majorBidi" w:cstheme="majorBidi"/>
          <w:sz w:val="24"/>
          <w:szCs w:val="24"/>
        </w:rPr>
      </w:pPr>
    </w:p>
    <w:p w14:paraId="63493435" w14:textId="77777777" w:rsidR="00746945" w:rsidRDefault="00746945" w:rsidP="009325E3">
      <w:pPr>
        <w:rPr>
          <w:rFonts w:asciiTheme="majorBidi" w:hAnsiTheme="majorBidi" w:cstheme="majorBidi"/>
          <w:sz w:val="24"/>
          <w:szCs w:val="24"/>
        </w:rPr>
      </w:pPr>
    </w:p>
    <w:p w14:paraId="54DFEEE8" w14:textId="77777777" w:rsidR="00746945" w:rsidRDefault="00746945" w:rsidP="009325E3">
      <w:pPr>
        <w:rPr>
          <w:rFonts w:asciiTheme="majorBidi" w:hAnsiTheme="majorBidi" w:cstheme="majorBidi"/>
          <w:sz w:val="24"/>
          <w:szCs w:val="24"/>
        </w:rPr>
      </w:pPr>
    </w:p>
    <w:p w14:paraId="151A7DC8" w14:textId="77777777" w:rsidR="00746945" w:rsidRDefault="00746945" w:rsidP="009325E3">
      <w:pPr>
        <w:rPr>
          <w:rFonts w:asciiTheme="majorBidi" w:hAnsiTheme="majorBidi" w:cstheme="majorBidi"/>
          <w:sz w:val="24"/>
          <w:szCs w:val="24"/>
        </w:rPr>
      </w:pPr>
    </w:p>
    <w:p w14:paraId="3434F3BF" w14:textId="77777777" w:rsidR="00746945" w:rsidRDefault="00746945" w:rsidP="009325E3">
      <w:pPr>
        <w:rPr>
          <w:rFonts w:asciiTheme="majorBidi" w:hAnsiTheme="majorBidi" w:cstheme="majorBidi"/>
          <w:sz w:val="24"/>
          <w:szCs w:val="24"/>
        </w:rPr>
      </w:pPr>
    </w:p>
    <w:p w14:paraId="011699C4" w14:textId="77777777" w:rsidR="00746945" w:rsidRDefault="00746945" w:rsidP="009325E3">
      <w:pPr>
        <w:rPr>
          <w:rFonts w:asciiTheme="majorBidi" w:hAnsiTheme="majorBidi" w:cstheme="majorBidi"/>
          <w:sz w:val="24"/>
          <w:szCs w:val="24"/>
        </w:rPr>
      </w:pPr>
    </w:p>
    <w:p w14:paraId="0F6618FC" w14:textId="1768B479" w:rsidR="00E45996" w:rsidRDefault="00E45996" w:rsidP="001E6F97">
      <w:pPr>
        <w:rPr>
          <w:rFonts w:asciiTheme="majorBidi" w:hAnsiTheme="majorBidi" w:cstheme="majorBidi"/>
          <w:b/>
          <w:bCs/>
          <w:sz w:val="28"/>
          <w:szCs w:val="28"/>
        </w:rPr>
      </w:pPr>
      <w:r w:rsidRPr="00E45996">
        <w:rPr>
          <w:rFonts w:asciiTheme="majorBidi" w:hAnsiTheme="majorBidi" w:cstheme="majorBidi"/>
          <w:b/>
          <w:bCs/>
          <w:sz w:val="28"/>
          <w:szCs w:val="28"/>
        </w:rPr>
        <w:lastRenderedPageBreak/>
        <w:t xml:space="preserve">Reference: </w:t>
      </w:r>
    </w:p>
    <w:p w14:paraId="68457349" w14:textId="77777777" w:rsidR="00E45996" w:rsidRDefault="00E45996" w:rsidP="00E45996">
      <w:pPr>
        <w:pStyle w:val="a3"/>
        <w:ind w:left="567" w:hanging="567"/>
      </w:pPr>
      <w:r>
        <w:t xml:space="preserve">Pickup, O. (2023, July 29). </w:t>
      </w:r>
      <w:r>
        <w:rPr>
          <w:i/>
          <w:iCs/>
        </w:rPr>
        <w:t xml:space="preserve">Caught red-handed: What happens when employees are found watching pornography in the </w:t>
      </w:r>
      <w:proofErr w:type="gramStart"/>
      <w:r>
        <w:rPr>
          <w:i/>
          <w:iCs/>
        </w:rPr>
        <w:t>workplace?</w:t>
      </w:r>
      <w:r>
        <w:t>.</w:t>
      </w:r>
      <w:proofErr w:type="gramEnd"/>
      <w:r>
        <w:t xml:space="preserve"> </w:t>
      </w:r>
      <w:proofErr w:type="spellStart"/>
      <w:r>
        <w:t>WorkLife</w:t>
      </w:r>
      <w:proofErr w:type="spellEnd"/>
      <w:r>
        <w:t xml:space="preserve">. https://www.worklife.news/culture/caught-red-handed-what-happens-when-employees-are-found-watching-pornography-in-the-workplace/ </w:t>
      </w:r>
    </w:p>
    <w:p w14:paraId="058C0C08" w14:textId="77777777" w:rsidR="00E45996" w:rsidRPr="00E45996" w:rsidRDefault="00E45996" w:rsidP="001E6F97">
      <w:pPr>
        <w:rPr>
          <w:rFonts w:asciiTheme="majorBidi" w:hAnsiTheme="majorBidi" w:cstheme="majorBidi"/>
          <w:b/>
          <w:bCs/>
          <w:sz w:val="28"/>
          <w:szCs w:val="28"/>
        </w:rPr>
      </w:pPr>
    </w:p>
    <w:sectPr w:rsidR="00E45996" w:rsidRPr="00E45996" w:rsidSect="00E50692">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A4B"/>
    <w:rsid w:val="00061946"/>
    <w:rsid w:val="00110421"/>
    <w:rsid w:val="001E6F97"/>
    <w:rsid w:val="003003C3"/>
    <w:rsid w:val="00683A4B"/>
    <w:rsid w:val="00746945"/>
    <w:rsid w:val="00840B49"/>
    <w:rsid w:val="008A38A1"/>
    <w:rsid w:val="008E2AE4"/>
    <w:rsid w:val="009262D6"/>
    <w:rsid w:val="009325E3"/>
    <w:rsid w:val="00CA7616"/>
    <w:rsid w:val="00DB1ED9"/>
    <w:rsid w:val="00E45996"/>
    <w:rsid w:val="00E506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DC2A"/>
  <w15:chartTrackingRefBased/>
  <w15:docId w15:val="{C9236590-AE95-4BE0-9D01-D3A60FAF9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Char"/>
    <w:uiPriority w:val="9"/>
    <w:unhideWhenUsed/>
    <w:qFormat/>
    <w:rsid w:val="009262D6"/>
    <w:pPr>
      <w:widowControl w:val="0"/>
      <w:autoSpaceDE w:val="0"/>
      <w:autoSpaceDN w:val="0"/>
      <w:spacing w:after="0" w:line="240" w:lineRule="auto"/>
      <w:ind w:left="2239" w:right="2222"/>
      <w:jc w:val="center"/>
      <w:outlineLvl w:val="2"/>
    </w:pPr>
    <w:rPr>
      <w:rFonts w:ascii="Calibri" w:eastAsia="Calibri" w:hAnsi="Calibri" w:cs="Calibri"/>
      <w:b/>
      <w:bCs/>
      <w:kern w:val="0"/>
      <w:sz w:val="24"/>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459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3Char">
    <w:name w:val="عنوان 3 Char"/>
    <w:basedOn w:val="a0"/>
    <w:link w:val="3"/>
    <w:uiPriority w:val="9"/>
    <w:rsid w:val="009262D6"/>
    <w:rPr>
      <w:rFonts w:ascii="Calibri" w:eastAsia="Calibri" w:hAnsi="Calibri" w:cs="Calibri"/>
      <w:b/>
      <w:bCs/>
      <w:kern w:val="0"/>
      <w:sz w:val="24"/>
      <w:szCs w:val="24"/>
      <w14:ligatures w14:val="none"/>
    </w:rPr>
  </w:style>
  <w:style w:type="paragraph" w:styleId="a4">
    <w:name w:val="Body Text"/>
    <w:basedOn w:val="a"/>
    <w:link w:val="Char"/>
    <w:uiPriority w:val="1"/>
    <w:qFormat/>
    <w:rsid w:val="009262D6"/>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Char">
    <w:name w:val="نص أساسي Char"/>
    <w:basedOn w:val="a0"/>
    <w:link w:val="a4"/>
    <w:uiPriority w:val="1"/>
    <w:rsid w:val="009262D6"/>
    <w:rPr>
      <w:rFonts w:ascii="Times New Roman" w:eastAsia="Times New Roman" w:hAnsi="Times New Roman" w:cs="Times New Roman"/>
      <w:kern w:val="0"/>
      <w:sz w:val="24"/>
      <w:szCs w:val="24"/>
      <w14:ligatures w14:val="none"/>
    </w:rPr>
  </w:style>
  <w:style w:type="table" w:styleId="a5">
    <w:name w:val="Table Grid"/>
    <w:basedOn w:val="a1"/>
    <w:uiPriority w:val="39"/>
    <w:rsid w:val="009262D6"/>
    <w:pPr>
      <w:widowControl w:val="0"/>
      <w:autoSpaceDE w:val="0"/>
      <w:autoSpaceDN w:val="0"/>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9325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50380">
      <w:bodyDiv w:val="1"/>
      <w:marLeft w:val="0"/>
      <w:marRight w:val="0"/>
      <w:marTop w:val="0"/>
      <w:marBottom w:val="0"/>
      <w:divBdr>
        <w:top w:val="none" w:sz="0" w:space="0" w:color="auto"/>
        <w:left w:val="none" w:sz="0" w:space="0" w:color="auto"/>
        <w:bottom w:val="none" w:sz="0" w:space="0" w:color="auto"/>
        <w:right w:val="none" w:sz="0" w:space="0" w:color="auto"/>
      </w:divBdr>
    </w:div>
    <w:div w:id="133353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464</Words>
  <Characters>2651</Characters>
  <Application>Microsoft Office Word</Application>
  <DocSecurity>0</DocSecurity>
  <Lines>22</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 Alqarni</dc:creator>
  <cp:keywords/>
  <dc:description/>
  <cp:lastModifiedBy>Reem Alqarni</cp:lastModifiedBy>
  <cp:revision>4</cp:revision>
  <dcterms:created xsi:type="dcterms:W3CDTF">2023-11-09T17:40:00Z</dcterms:created>
  <dcterms:modified xsi:type="dcterms:W3CDTF">2023-11-09T17:51:00Z</dcterms:modified>
</cp:coreProperties>
</file>