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1FCD" w14:textId="77777777" w:rsidR="00DB2EBF" w:rsidRDefault="00DB2EBF" w:rsidP="00DB2EBF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   Registro Giornaliero</w:t>
      </w:r>
    </w:p>
    <w:p w14:paraId="595FA967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F2BB85" w14:textId="4413E83B" w:rsidR="00DB2EBF" w:rsidRDefault="00DB2EBF" w:rsidP="00DB2EBF">
      <w:pPr>
        <w:pStyle w:val="Standard"/>
        <w:spacing w:after="0" w:line="360" w:lineRule="auto"/>
      </w:pPr>
      <w:r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/03/2023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RoboSusa</w:t>
      </w:r>
      <w:proofErr w:type="spellEnd"/>
    </w:p>
    <w:p w14:paraId="0C10B4C3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F34F57" w14:textId="77777777" w:rsidR="00DB2EBF" w:rsidRDefault="00DB2EBF" w:rsidP="00DB2EB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Op. </w:t>
      </w:r>
      <w:proofErr w:type="spellStart"/>
      <w:r>
        <w:rPr>
          <w:rFonts w:ascii="Times New Roman" w:hAnsi="Times New Roman" w:cs="Times New Roman"/>
          <w:sz w:val="24"/>
          <w:szCs w:val="24"/>
        </w:rPr>
        <w:t>Tournoud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Fulvio (T.F.)</w:t>
      </w:r>
    </w:p>
    <w:p w14:paraId="4C37A6C7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0608F9" w14:textId="2BD27021" w:rsidR="00DB2EBF" w:rsidRDefault="00DB2EBF" w:rsidP="00DB2EB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Tred</w:t>
      </w:r>
      <w:r>
        <w:rPr>
          <w:rFonts w:ascii="Times New Roman" w:hAnsi="Times New Roman" w:cs="Times New Roman"/>
          <w:sz w:val="24"/>
          <w:szCs w:val="24"/>
        </w:rPr>
        <w:t xml:space="preserve">icesima giornata di lavoro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RoboSusa</w:t>
      </w:r>
      <w:proofErr w:type="spellEnd"/>
    </w:p>
    <w:p w14:paraId="1892E26B" w14:textId="77777777" w:rsidR="00DB2EBF" w:rsidRDefault="00DB2EBF" w:rsidP="00DB2EB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Partecipazione: Di Bella Marco (D.B.M.), Rocci Paolo (R.P.),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Tournoud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Fulvio (T.F.),</w:t>
      </w:r>
    </w:p>
    <w:p w14:paraId="5604F1EB" w14:textId="77777777" w:rsidR="00DB2EBF" w:rsidRDefault="00DB2EBF" w:rsidP="00DB2EBF">
      <w:pPr>
        <w:pStyle w:val="Standard"/>
        <w:spacing w:after="0"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Vair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Luigi (V.L.), Vasile Adrian (V.A.)</w:t>
      </w:r>
    </w:p>
    <w:p w14:paraId="16C1B66A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7FC585" w14:textId="24770FFD" w:rsidR="00DB2EBF" w:rsidRDefault="0056753C" w:rsidP="00DB2EBF">
      <w:pPr>
        <w:pStyle w:val="Paragrafoelenco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percorso</w:t>
      </w:r>
      <w:r w:rsidR="00DB2EBF">
        <w:rPr>
          <w:rFonts w:ascii="Times New Roman" w:hAnsi="Times New Roman" w:cs="Times New Roman"/>
          <w:sz w:val="24"/>
          <w:szCs w:val="24"/>
        </w:rPr>
        <w:tab/>
      </w:r>
    </w:p>
    <w:p w14:paraId="60C93DF4" w14:textId="77777777" w:rsidR="00DB2EBF" w:rsidRDefault="00DB2EBF" w:rsidP="00DB2EBF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alla struttura ai fini della stabilità</w:t>
      </w:r>
    </w:p>
    <w:p w14:paraId="235AB427" w14:textId="77777777" w:rsidR="00DB2EBF" w:rsidRDefault="00DB2EBF" w:rsidP="00DB2EBF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Rifinitura programma</w:t>
      </w:r>
    </w:p>
    <w:p w14:paraId="69BDEEF8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57FC7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3CD69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2048"/>
        <w:gridCol w:w="2172"/>
        <w:gridCol w:w="2141"/>
      </w:tblGrid>
      <w:tr w:rsidR="00DB2EBF" w14:paraId="1BF88091" w14:textId="77777777" w:rsidTr="00FA24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BFFFF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TIPOLOGIA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8C515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PROBLEMA                            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A2BF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SOLUZIONE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97DB5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RESPONSO</w:t>
            </w:r>
          </w:p>
        </w:tc>
      </w:tr>
      <w:tr w:rsidR="00DB2EBF" w14:paraId="6C7054AB" w14:textId="77777777" w:rsidTr="00FA24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8FF3D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HARDWARE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4825C" w14:textId="5648274F" w:rsidR="00DB2EBF" w:rsidRPr="00B47EA3" w:rsidRDefault="00B47EA3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47EA3">
              <w:rPr>
                <w:rFonts w:ascii="Times New Roman" w:hAnsi="Times New Roman" w:cs="Times New Roman"/>
              </w:rPr>
              <w:t>Debolezza struttura cingoli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9A390" w14:textId="2CD56D5F" w:rsidR="00DB2EBF" w:rsidRDefault="00B47EA3" w:rsidP="00B47E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Cambio struttura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4C899" w14:textId="1EAB1B82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47EA3">
              <w:rPr>
                <w:rFonts w:ascii="Times New Roman" w:hAnsi="Times New Roman" w:cs="Times New Roman"/>
                <w:sz w:val="24"/>
                <w:szCs w:val="24"/>
              </w:rPr>
              <w:t xml:space="preserve"> cingoli risultano più stabili e forti</w:t>
            </w:r>
          </w:p>
        </w:tc>
      </w:tr>
      <w:tr w:rsidR="00DB2EBF" w14:paraId="075F6E99" w14:textId="77777777" w:rsidTr="00FA24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D2214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SOFTWARE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119C7" w14:textId="3814254E" w:rsidR="00DB2EBF" w:rsidRDefault="00B47EA3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Difficoltà programmazione punti specifici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6D032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programma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DCD07" w14:textId="43F7B452" w:rsidR="00DB2EBF" w:rsidRPr="00B47EA3" w:rsidRDefault="00B47EA3" w:rsidP="00B47EA3">
            <w:pPr>
              <w:pStyle w:val="Standard"/>
              <w:spacing w:after="0" w:line="360" w:lineRule="auto"/>
              <w:jc w:val="center"/>
              <w:rPr>
                <w:rFonts w:ascii="Times" w:hAnsi="Times"/>
                <w:sz w:val="24"/>
                <w:szCs w:val="24"/>
              </w:rPr>
            </w:pPr>
            <w:r w:rsidRPr="00B47EA3">
              <w:rPr>
                <w:rFonts w:ascii="Times" w:hAnsi="Times"/>
                <w:sz w:val="24"/>
                <w:szCs w:val="24"/>
              </w:rPr>
              <w:t>Le</w:t>
            </w:r>
            <w:r>
              <w:rPr>
                <w:rFonts w:ascii="Times" w:hAnsi="Times"/>
                <w:sz w:val="24"/>
                <w:szCs w:val="24"/>
              </w:rPr>
              <w:t>ggera miglioria non ancora abbastanza per competere</w:t>
            </w:r>
          </w:p>
        </w:tc>
      </w:tr>
      <w:tr w:rsidR="00DB2EBF" w14:paraId="5A6648BD" w14:textId="77777777" w:rsidTr="00FA24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28A04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DESIGN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5C2A1" w14:textId="4EE3DF69" w:rsidR="00DB2EBF" w:rsidRDefault="00B47EA3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Struttura cingoli inadatta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841AD" w14:textId="1C557BE2" w:rsidR="00DB2EBF" w:rsidRDefault="00B47EA3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Ideazione nuova struttura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C639D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DB2EBF" w14:paraId="30330448" w14:textId="77777777" w:rsidTr="00FA24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1582C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PERCORSO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05DD6" w14:textId="0F74109E" w:rsidR="00DB2EBF" w:rsidRDefault="00F0325C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zone con curve strette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CAA04" w14:textId="35D4321A" w:rsidR="00DB2EBF" w:rsidRDefault="00F0325C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Costruzione piastrelle mancanti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33C09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DB2EBF" w14:paraId="74859A57" w14:textId="77777777" w:rsidTr="00FA24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7FDEC" w14:textId="77777777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COMPONENTISTICA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73EB5" w14:textId="77777777" w:rsidR="00DB2EBF" w:rsidRDefault="00DB2EBF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Mancanza </w:t>
            </w:r>
          </w:p>
          <w:p w14:paraId="6F151050" w14:textId="4F9CCE92" w:rsidR="00DB2EBF" w:rsidRDefault="00DB2EBF" w:rsidP="00097AA3">
            <w:pPr>
              <w:pStyle w:val="Standard"/>
              <w:spacing w:after="0" w:line="36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Rasberry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proofErr w:type="spellEnd"/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FB524" w14:textId="741560A9" w:rsidR="00DB2EBF" w:rsidRDefault="00DB2EBF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Ricerca C</w:t>
            </w:r>
            <w:r w:rsidR="00B47EA3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ponente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4E517" w14:textId="5D41788D" w:rsidR="00DB2EBF" w:rsidRPr="00B47EA3" w:rsidRDefault="00B47EA3" w:rsidP="00B47E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EA3">
              <w:rPr>
                <w:rFonts w:ascii="Times New Roman" w:hAnsi="Times New Roman" w:cs="Times New Roman"/>
                <w:sz w:val="24"/>
                <w:szCs w:val="24"/>
              </w:rPr>
              <w:t>Inizio utilizzo componente</w:t>
            </w:r>
          </w:p>
        </w:tc>
      </w:tr>
    </w:tbl>
    <w:p w14:paraId="447EE687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EAAAC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67C52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9C4EF2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8D8F2E" w14:textId="77777777" w:rsidR="00DB2EBF" w:rsidRDefault="00DB2EBF" w:rsidP="00DB2EB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Nuove Idee/Pensieri</w:t>
      </w:r>
    </w:p>
    <w:p w14:paraId="72BA9573" w14:textId="72D8DBEE" w:rsidR="00DB2EBF" w:rsidRDefault="0056753C" w:rsidP="00DB2EBF">
      <w:pPr>
        <w:pStyle w:val="Paragrafoelenco"/>
        <w:numPr>
          <w:ilvl w:val="0"/>
          <w:numId w:val="4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Cingoli</w:t>
      </w:r>
      <w:r w:rsidR="00DB2EBF">
        <w:rPr>
          <w:rFonts w:ascii="Times New Roman" w:hAnsi="Times New Roman" w:cs="Times New Roman"/>
          <w:sz w:val="24"/>
          <w:szCs w:val="24"/>
        </w:rPr>
        <w:t>: Sostituzione cingoli</w:t>
      </w:r>
      <w:r>
        <w:rPr>
          <w:rFonts w:ascii="Times New Roman" w:hAnsi="Times New Roman" w:cs="Times New Roman"/>
          <w:sz w:val="24"/>
          <w:szCs w:val="24"/>
        </w:rPr>
        <w:t xml:space="preserve"> con nuovo design</w:t>
      </w:r>
    </w:p>
    <w:p w14:paraId="7B045063" w14:textId="03264684" w:rsidR="00DB2EBF" w:rsidRDefault="0056753C" w:rsidP="00DB2EBF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DB2E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Possibile annessione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robot</w:t>
      </w:r>
    </w:p>
    <w:p w14:paraId="6F8CF0A8" w14:textId="451EFEB4" w:rsidR="00DB2EBF" w:rsidRDefault="0056753C" w:rsidP="00DB2EBF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Struttura: Rimozione Alcuni pesi</w:t>
      </w:r>
    </w:p>
    <w:p w14:paraId="0CF93F44" w14:textId="77777777" w:rsidR="00DB2EBF" w:rsidRDefault="00DB2EBF" w:rsidP="00DB2EBF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FCCC46" w14:textId="77777777" w:rsidR="00DB2EBF" w:rsidRDefault="00DB2EBF" w:rsidP="00DB2EBF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5BF380D" w14:textId="77777777" w:rsidR="003045A1" w:rsidRDefault="003045A1"/>
    <w:sectPr w:rsidR="003045A1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CD"/>
    <w:multiLevelType w:val="multilevel"/>
    <w:tmpl w:val="75FCC28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F7620B0"/>
    <w:multiLevelType w:val="multilevel"/>
    <w:tmpl w:val="7D12C0D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0"/>
    <w:lvlOverride w:ilvl="0"/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AC"/>
    <w:rsid w:val="003045A1"/>
    <w:rsid w:val="0056753C"/>
    <w:rsid w:val="0079406C"/>
    <w:rsid w:val="00B47EA3"/>
    <w:rsid w:val="00D556AC"/>
    <w:rsid w:val="00DB2EBF"/>
    <w:rsid w:val="00F0325C"/>
    <w:rsid w:val="00FA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7898"/>
  <w15:chartTrackingRefBased/>
  <w15:docId w15:val="{D03D79AA-6501-45E3-98E6-395ED368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2EB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DB2EBF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Paragrafoelenco">
    <w:name w:val="List Paragraph"/>
    <w:basedOn w:val="Standard"/>
    <w:rsid w:val="00DB2EBF"/>
    <w:pPr>
      <w:ind w:left="720"/>
    </w:pPr>
  </w:style>
  <w:style w:type="numbering" w:customStyle="1" w:styleId="WWNum1">
    <w:name w:val="WWNum1"/>
    <w:basedOn w:val="Nessunelenco"/>
    <w:rsid w:val="00DB2EBF"/>
    <w:pPr>
      <w:numPr>
        <w:numId w:val="1"/>
      </w:numPr>
    </w:pPr>
  </w:style>
  <w:style w:type="numbering" w:customStyle="1" w:styleId="WWNum2">
    <w:name w:val="WWNum2"/>
    <w:basedOn w:val="Nessunelenco"/>
    <w:rsid w:val="00DB2EB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</dc:creator>
  <cp:keywords/>
  <dc:description/>
  <cp:lastModifiedBy>Fulvio</cp:lastModifiedBy>
  <cp:revision>5</cp:revision>
  <dcterms:created xsi:type="dcterms:W3CDTF">2023-04-15T13:12:00Z</dcterms:created>
  <dcterms:modified xsi:type="dcterms:W3CDTF">2023-04-15T13:57:00Z</dcterms:modified>
</cp:coreProperties>
</file>