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644" w:rsidRDefault="00032644" w:rsidP="00032644">
      <w:pPr>
        <w:pStyle w:val="1"/>
      </w:pPr>
      <w:r w:rsidRPr="00032644">
        <w:rPr>
          <w:rStyle w:val="a3"/>
          <w:b w:val="0"/>
          <w:bCs w:val="0"/>
        </w:rPr>
        <w:t>Тема</w:t>
      </w:r>
    </w:p>
    <w:p w:rsidR="009B20BA" w:rsidRPr="00032644" w:rsidRDefault="00032644" w:rsidP="00032644">
      <w:r w:rsidRPr="00032644">
        <w:t>Разработка консольного приложения для вычисления приближённых значений с использованием ряда Тейлора</w:t>
      </w:r>
    </w:p>
    <w:p w:rsidR="00032644" w:rsidRDefault="00032644" w:rsidP="00032644">
      <w:pPr>
        <w:pStyle w:val="1"/>
      </w:pPr>
      <w:r w:rsidRPr="00032644">
        <w:rPr>
          <w:rStyle w:val="a3"/>
          <w:b w:val="0"/>
          <w:bCs w:val="0"/>
        </w:rPr>
        <w:t>Цель</w:t>
      </w:r>
      <w:r>
        <w:rPr>
          <w:rStyle w:val="a3"/>
          <w:color w:val="000000"/>
          <w:lang w:val="ru-RU"/>
        </w:rPr>
        <w:t xml:space="preserve"> </w:t>
      </w:r>
      <w:r w:rsidRPr="00032644">
        <w:rPr>
          <w:rStyle w:val="a3"/>
          <w:b w:val="0"/>
          <w:bCs w:val="0"/>
        </w:rPr>
        <w:t>работы</w:t>
      </w:r>
    </w:p>
    <w:p w:rsidR="00032644" w:rsidRDefault="00032644" w:rsidP="00032644">
      <w:r>
        <w:t>Разработать консольное приложение на языке Java, которое вычисляет приближённое значение функции, разложенной в ряд Тейлора, с точностью, определённой пользователем.</w:t>
      </w:r>
    </w:p>
    <w:p w:rsidR="00032644" w:rsidRPr="00032644" w:rsidRDefault="00032644" w:rsidP="00032644">
      <w:pPr>
        <w:pStyle w:val="1"/>
      </w:pPr>
      <w:r w:rsidRPr="00032644">
        <w:t>Задание</w:t>
      </w:r>
    </w:p>
    <w:p w:rsidR="00032644" w:rsidRDefault="00032644" w:rsidP="00032644">
      <w:pPr>
        <w:pStyle w:val="a4"/>
        <w:numPr>
          <w:ilvl w:val="0"/>
          <w:numId w:val="2"/>
        </w:numPr>
      </w:pPr>
      <w:r>
        <w:t>Разработать консольное приложение для вычисления приближённого значения суммы ряда Тейлора.</w:t>
      </w:r>
    </w:p>
    <w:p w:rsidR="00032644" w:rsidRDefault="00032644" w:rsidP="00032644">
      <w:pPr>
        <w:pStyle w:val="a4"/>
        <w:numPr>
          <w:ilvl w:val="0"/>
          <w:numId w:val="2"/>
        </w:numPr>
      </w:pPr>
      <w:r>
        <w:t>Вычисление должно останавливаться, когда абсолютное значение очередного слагаемого становится меньше заданного значения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katex-mathml"/>
          <w:color w:val="000000"/>
        </w:rPr>
        <w:t>ϵ</w:t>
      </w:r>
      <w:r w:rsidRPr="00032644">
        <w:rPr>
          <w:rStyle w:val="mord"/>
          <w:color w:val="000000"/>
        </w:rPr>
        <w:t>ϵ</w:t>
      </w:r>
      <w:r>
        <w:t>, где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katex-mathml"/>
          <w:color w:val="000000"/>
        </w:rPr>
        <w:t>0&lt;</w:t>
      </w:r>
      <w:r>
        <w:rPr>
          <w:rStyle w:val="katex-mathml"/>
          <w:color w:val="000000"/>
          <w:lang w:val="ru-RU"/>
        </w:rPr>
        <w:t xml:space="preserve"> </w:t>
      </w:r>
      <w:r w:rsidRPr="00032644">
        <w:rPr>
          <w:rStyle w:val="katex-mathml"/>
          <w:color w:val="000000"/>
        </w:rPr>
        <w:t>ϵ</w:t>
      </w:r>
      <w:r>
        <w:rPr>
          <w:rStyle w:val="katex-mathml"/>
          <w:color w:val="000000"/>
          <w:lang w:val="ru-RU"/>
        </w:rPr>
        <w:t xml:space="preserve"> </w:t>
      </w:r>
      <w:r w:rsidRPr="00032644">
        <w:rPr>
          <w:rStyle w:val="katex-mathml"/>
          <w:color w:val="000000"/>
        </w:rPr>
        <w:t>&lt;</w:t>
      </w:r>
      <w:r>
        <w:rPr>
          <w:rStyle w:val="katex-mathml"/>
          <w:color w:val="000000"/>
          <w:lang w:val="ru-RU"/>
        </w:rPr>
        <w:t xml:space="preserve"> </w:t>
      </w:r>
      <w:r w:rsidRPr="00032644">
        <w:rPr>
          <w:rStyle w:val="katex-mathml"/>
          <w:color w:val="000000"/>
        </w:rPr>
        <w:t>10</w:t>
      </w:r>
      <w:r w:rsidRPr="00032644">
        <w:rPr>
          <w:rStyle w:val="katex-mathml"/>
          <w:color w:val="000000"/>
          <w:lang w:val="ru-RU"/>
        </w:rPr>
        <w:t>^</w:t>
      </w:r>
      <w:r>
        <w:rPr>
          <w:rStyle w:val="katex-mathml"/>
          <w:color w:val="000000"/>
          <w:lang w:val="en-US"/>
        </w:rPr>
        <w:t>k</w:t>
      </w:r>
      <w:r>
        <w:t>, и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katex-mathml"/>
          <w:color w:val="000000"/>
        </w:rPr>
        <w:t>k&gt;</w:t>
      </w:r>
      <w:r w:rsidRPr="00032644">
        <w:rPr>
          <w:rStyle w:val="katex-mathml"/>
          <w:color w:val="000000"/>
          <w:lang w:val="ru-RU"/>
        </w:rPr>
        <w:t xml:space="preserve"> </w:t>
      </w:r>
      <w:r w:rsidRPr="00032644">
        <w:rPr>
          <w:rStyle w:val="katex-mathml"/>
          <w:color w:val="000000"/>
        </w:rPr>
        <w:t>1</w:t>
      </w:r>
      <w:r>
        <w:t>.</w:t>
      </w:r>
    </w:p>
    <w:p w:rsidR="00032644" w:rsidRDefault="00032644" w:rsidP="00032644">
      <w:pPr>
        <w:pStyle w:val="a4"/>
        <w:numPr>
          <w:ilvl w:val="0"/>
          <w:numId w:val="2"/>
        </w:numPr>
      </w:pPr>
      <w:r>
        <w:t>Параметры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katex-mathml"/>
          <w:color w:val="000000"/>
        </w:rPr>
        <w:t>x</w:t>
      </w:r>
      <w:r w:rsidRPr="00032644">
        <w:rPr>
          <w:rStyle w:val="apple-converted-space"/>
          <w:color w:val="000000"/>
        </w:rPr>
        <w:t> </w:t>
      </w:r>
      <w:r>
        <w:t>(значение аргумента функции) и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katex-mathml"/>
          <w:color w:val="000000"/>
        </w:rPr>
        <w:t>k</w:t>
      </w:r>
      <w:r w:rsidRPr="00032644">
        <w:rPr>
          <w:rStyle w:val="apple-converted-space"/>
          <w:color w:val="000000"/>
        </w:rPr>
        <w:t> </w:t>
      </w:r>
      <w:r>
        <w:t>(количество точных знаков) передаются через командную строку.</w:t>
      </w:r>
    </w:p>
    <w:p w:rsidR="00032644" w:rsidRDefault="00032644" w:rsidP="00032644">
      <w:pPr>
        <w:pStyle w:val="a4"/>
        <w:numPr>
          <w:ilvl w:val="0"/>
          <w:numId w:val="2"/>
        </w:numPr>
      </w:pPr>
      <w:r>
        <w:t>Результат вычислений сравнивается со значением, полученным через стандартную функцию Java (клас</w:t>
      </w:r>
      <w:r>
        <w:rPr>
          <w:lang w:val="en-US"/>
        </w:rPr>
        <w:t>c Math</w:t>
      </w:r>
      <w:r>
        <w:t>), и выводится на экран с точностью до</w:t>
      </w:r>
      <w:r w:rsidRPr="00032644">
        <w:rPr>
          <w:rStyle w:val="apple-converted-space"/>
          <w:color w:val="000000"/>
        </w:rPr>
        <w:t> </w:t>
      </w:r>
      <w:r w:rsidRPr="00032644">
        <w:rPr>
          <w:rStyle w:val="mord"/>
          <w:color w:val="000000"/>
        </w:rPr>
        <w:t>k</w:t>
      </w:r>
      <w:r w:rsidRPr="00032644">
        <w:rPr>
          <w:rStyle w:val="apple-converted-space"/>
          <w:color w:val="000000"/>
        </w:rPr>
        <w:t> </w:t>
      </w:r>
      <w:r>
        <w:t>знаков после десятичной точки.</w:t>
      </w:r>
    </w:p>
    <w:p w:rsidR="00032644" w:rsidRDefault="00032644" w:rsidP="00032644">
      <w:pPr>
        <w:pStyle w:val="1"/>
      </w:pPr>
      <w:r>
        <w:t>Выполнение работы</w:t>
      </w:r>
    </w:p>
    <w:p w:rsidR="00032644" w:rsidRDefault="00032644" w:rsidP="00032644">
      <w:pPr>
        <w:rPr>
          <w:lang w:val="en-US"/>
        </w:rPr>
      </w:pPr>
      <w:r>
        <w:rPr>
          <w:rStyle w:val="a3"/>
          <w:color w:val="000000"/>
        </w:rPr>
        <w:t>Изучение материала</w:t>
      </w:r>
      <w:r>
        <w:t xml:space="preserve">: </w:t>
      </w:r>
      <w:r w:rsidRPr="00032644">
        <w:t>В ходе выполнения работы я ознакомился с форматированным выводом в языке Java, который необходим для корректного отображения результатов вычислений. Материал подробно изложен в документации, касающейся форматирования вывода с помощью метода</w:t>
      </w:r>
      <w:r>
        <w:rPr>
          <w:lang w:val="en-US"/>
        </w:rPr>
        <w:t> </w:t>
      </w:r>
      <w:r w:rsidR="005A4FBB">
        <w:rPr>
          <w:lang w:val="en-US"/>
        </w:rPr>
        <w:t>System</w:t>
      </w:r>
      <w:r w:rsidR="005A4FBB" w:rsidRPr="005A4FBB">
        <w:rPr>
          <w:lang w:val="ru-RU"/>
        </w:rPr>
        <w:t>.</w:t>
      </w:r>
      <w:r w:rsidR="005A4FBB">
        <w:rPr>
          <w:lang w:val="en-US"/>
        </w:rPr>
        <w:t>out</w:t>
      </w:r>
      <w:r w:rsidR="005A4FBB" w:rsidRPr="005A4FBB">
        <w:rPr>
          <w:lang w:val="ru-RU"/>
        </w:rPr>
        <w:t>.</w:t>
      </w:r>
      <w:proofErr w:type="spellStart"/>
      <w:r w:rsidR="005A4FBB">
        <w:rPr>
          <w:lang w:val="en-US"/>
        </w:rPr>
        <w:t>printf</w:t>
      </w:r>
      <w:proofErr w:type="spellEnd"/>
    </w:p>
    <w:p w:rsidR="005A4FBB" w:rsidRDefault="005A4FBB" w:rsidP="00032644">
      <w:pPr>
        <w:rPr>
          <w:lang w:val="ru-RU"/>
        </w:rPr>
      </w:pPr>
    </w:p>
    <w:p w:rsidR="005A4FBB" w:rsidRDefault="005A4FBB" w:rsidP="005A4FBB">
      <w:r>
        <w:rPr>
          <w:rStyle w:val="a3"/>
          <w:color w:val="000000"/>
        </w:rPr>
        <w:t>Реализация программы</w:t>
      </w:r>
      <w:r>
        <w:t>: На основе предоставленного задания был реализован алгоритм для вычисления косинуса числа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x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с использованием ряда Тейлора</w:t>
      </w:r>
      <w:r w:rsidRPr="005A4FBB">
        <w:rPr>
          <w:lang w:val="ru-RU"/>
        </w:rPr>
        <w:t xml:space="preserve">. </w:t>
      </w:r>
      <w:r>
        <w:t>Программа принимает значения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x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и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mord"/>
          <w:color w:val="000000"/>
        </w:rPr>
        <w:t>k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через командную строку. Для вычисления суммы ряда используется цикл, который продолжается до тех пор, пока очередное слагаемое по модулю не станет меньше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ϵ=</w:t>
      </w:r>
      <w:r w:rsidRPr="005A4FBB">
        <w:rPr>
          <w:rStyle w:val="katex-mathml"/>
          <w:color w:val="000000"/>
          <w:lang w:val="ru-RU"/>
        </w:rPr>
        <w:t>1/</w:t>
      </w:r>
      <w:r>
        <w:rPr>
          <w:rStyle w:val="katex-mathml"/>
          <w:color w:val="000000"/>
        </w:rPr>
        <w:t>10</w:t>
      </w:r>
      <w:r w:rsidRPr="005A4FBB">
        <w:rPr>
          <w:rStyle w:val="katex-mathml"/>
          <w:color w:val="000000"/>
          <w:lang w:val="ru-RU"/>
        </w:rPr>
        <w:t>^</w:t>
      </w:r>
      <w:r>
        <w:rPr>
          <w:rStyle w:val="katex-mathml"/>
          <w:color w:val="000000"/>
          <w:lang w:val="en-US"/>
        </w:rPr>
        <w:t>k</w:t>
      </w:r>
      <w:r>
        <w:t>. Формула ряда Тейлора для косинуса применена следующим образом:</w:t>
      </w:r>
    </w:p>
    <w:p w:rsidR="005A4FBB" w:rsidRDefault="005A4FBB" w:rsidP="00032644">
      <w:pPr>
        <w:rPr>
          <w:rFonts w:ascii="-webkit-standard" w:hAnsi="-webkit-standard"/>
          <w:color w:val="000000"/>
          <w:sz w:val="27"/>
          <w:szCs w:val="27"/>
          <w:lang w:val="ru-RU"/>
        </w:rPr>
      </w:pPr>
    </w:p>
    <w:p w:rsidR="005A4FBB" w:rsidRPr="005A4FBB" w:rsidRDefault="005A4FBB" w:rsidP="00032644">
      <w:pPr>
        <w:rPr>
          <w:rFonts w:eastAsiaTheme="minorEastAsia" w:cs="Times New Roman (Основной текст"/>
          <w:i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 (Основной текст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 (Основной текст"/>
                  <w:lang w:val="ru-RU"/>
                </w:rPr>
                <m:t>Cos</m:t>
              </m:r>
            </m:fName>
            <m:e>
              <m:r>
                <w:rPr>
                  <w:rFonts w:ascii="Cambria Math" w:hAnsi="Cambria Math" w:cs="Times New Roman (Основной текст"/>
                  <w:lang w:val="ru-RU"/>
                </w:rPr>
                <m:t>x</m:t>
              </m:r>
            </m:e>
          </m:func>
          <m:r>
            <w:rPr>
              <w:rFonts w:ascii="Cambria Math" w:hAnsi="Cambria Math" w:cs="Times New Roman (Основной текст"/>
              <w:lang w:val="ru-RU"/>
            </w:rPr>
            <m:t>≈1-</m:t>
          </m:r>
          <m:f>
            <m:fPr>
              <m:ctrlPr>
                <w:rPr>
                  <w:rFonts w:ascii="Cambria Math" w:hAnsi="Cambria Math" w:cs="Times New Roman (Основной текст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 (Основной текст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 (Основной текст"/>
                  <w:lang w:val="ru-RU"/>
                </w:rPr>
                <m:t>2!</m:t>
              </m:r>
            </m:den>
          </m:f>
          <m:r>
            <w:rPr>
              <w:rFonts w:ascii="Cambria Math" w:hAnsi="Cambria Math" w:cs="Times New Roman (Основной текст"/>
              <w:lang w:val="ru-RU"/>
            </w:rPr>
            <m:t>+</m:t>
          </m:r>
          <m:f>
            <m:fPr>
              <m:ctrlPr>
                <w:rPr>
                  <w:rFonts w:ascii="Cambria Math" w:hAnsi="Cambria Math" w:cs="Times New Roman (Основной текст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 (Основной текст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 (Основной текст"/>
                  <w:lang w:val="ru-RU"/>
                </w:rPr>
                <m:t>4!</m:t>
              </m:r>
            </m:den>
          </m:f>
          <m:r>
            <w:rPr>
              <w:rFonts w:ascii="Cambria Math" w:hAnsi="Cambria Math" w:cs="Times New Roman (Основной текст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 (Основной текст"/>
                  <w:i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 (Основной текст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 (Основной текст"/>
                      <w:lang w:val="ru-RU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 (Основной текст"/>
                  <w:lang w:val="ru-RU"/>
                </w:rPr>
                <m:t>6!</m:t>
              </m:r>
            </m:den>
          </m:f>
          <m:r>
            <w:rPr>
              <w:rFonts w:ascii="Cambria Math" w:hAnsi="Cambria Math" w:cs="Times New Roman (Основной текст"/>
              <w:lang w:val="ru-RU"/>
            </w:rPr>
            <m:t>+</m:t>
          </m:r>
          <m:r>
            <w:rPr>
              <w:rFonts w:ascii="Cambria Math" w:hAnsi="Cambria Math" w:cs="Times New Roman (Основной текст"/>
              <w:lang w:val="ru-RU"/>
            </w:rPr>
            <m:t>…</m:t>
          </m:r>
        </m:oMath>
      </m:oMathPara>
    </w:p>
    <w:p w:rsidR="005A4FBB" w:rsidRDefault="005A4FBB" w:rsidP="005A4FBB">
      <w:r>
        <w:t>Каждый член ряда вычисляется на основе предыдущего, что позволяет повысить эффективность программы.</w:t>
      </w:r>
    </w:p>
    <w:p w:rsidR="005A4FBB" w:rsidRDefault="005A4FBB" w:rsidP="005A4FBB">
      <w:pPr>
        <w:rPr>
          <w:rFonts w:ascii="-webkit-standard" w:hAnsi="-webkit-standard"/>
          <w:color w:val="000000"/>
          <w:sz w:val="27"/>
          <w:szCs w:val="27"/>
        </w:rPr>
      </w:pPr>
    </w:p>
    <w:p w:rsidR="005A4FBB" w:rsidRDefault="005A4FBB" w:rsidP="005A4FBB">
      <w:r>
        <w:rPr>
          <w:rStyle w:val="a3"/>
          <w:color w:val="000000"/>
        </w:rPr>
        <w:lastRenderedPageBreak/>
        <w:t>Проверка корректности</w:t>
      </w:r>
      <w:r>
        <w:t>: Результаты вычислений сравниваются с результатами встроенной функции</w:t>
      </w:r>
      <w:r w:rsidRPr="005A4FBB">
        <w:rPr>
          <w:lang w:val="ru-RU"/>
        </w:rPr>
        <w:t xml:space="preserve"> </w:t>
      </w:r>
      <w:r>
        <w:rPr>
          <w:lang w:val="en-US"/>
        </w:rPr>
        <w:t>Math</w:t>
      </w:r>
      <w:r w:rsidRPr="005A4FBB">
        <w:rPr>
          <w:lang w:val="ru-RU"/>
        </w:rPr>
        <w:t>.</w:t>
      </w:r>
      <w:r>
        <w:rPr>
          <w:lang w:val="en-US"/>
        </w:rPr>
        <w:t>cos</w:t>
      </w:r>
      <w:r w:rsidRPr="005A4FBB">
        <w:rPr>
          <w:lang w:val="ru-RU"/>
        </w:rPr>
        <w:t>(</w:t>
      </w:r>
      <w:r>
        <w:rPr>
          <w:lang w:val="en-US"/>
        </w:rPr>
        <w:t>x</w:t>
      </w:r>
      <w:r w:rsidRPr="005A4FBB">
        <w:rPr>
          <w:lang w:val="ru-RU"/>
        </w:rPr>
        <w:t xml:space="preserve">) </w:t>
      </w:r>
      <w:r>
        <w:t>для контроля точности. Оба значения выводятся с использованием форматированного вывода, что позволяет отобразить результаты с точностью до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katex-mathml"/>
          <w:color w:val="000000"/>
        </w:rPr>
        <w:t>k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знаков после запятой.</w:t>
      </w:r>
    </w:p>
    <w:p w:rsidR="005A4FBB" w:rsidRDefault="005A4FBB" w:rsidP="005A4FBB"/>
    <w:p w:rsidR="005A4FBB" w:rsidRDefault="005A4FBB" w:rsidP="005A4FBB">
      <w:r>
        <w:rPr>
          <w:rStyle w:val="a3"/>
          <w:color w:val="000000"/>
        </w:rPr>
        <w:t>Результаты</w:t>
      </w:r>
      <w:r>
        <w:t>: Программа успешно выполняет вычисления и выводит два значения: одно, полученное через разложение в ряд Тейлора, и другое, полученное через стандартную функцию</w:t>
      </w:r>
      <w:r w:rsidRPr="005A4FBB">
        <w:rPr>
          <w:lang w:val="ru-RU"/>
        </w:rPr>
        <w:t xml:space="preserve"> </w:t>
      </w:r>
      <w:r>
        <w:rPr>
          <w:lang w:val="en-US"/>
        </w:rPr>
        <w:t>Math</w:t>
      </w:r>
      <w:r w:rsidRPr="005A4FBB">
        <w:rPr>
          <w:lang w:val="ru-RU"/>
        </w:rPr>
        <w:t>.</w:t>
      </w:r>
      <w:r>
        <w:rPr>
          <w:lang w:val="en-US"/>
        </w:rPr>
        <w:t>cos</w:t>
      </w:r>
      <w:r w:rsidRPr="005A4FBB">
        <w:rPr>
          <w:lang w:val="ru-RU"/>
        </w:rPr>
        <w:t>(</w:t>
      </w:r>
      <w:r>
        <w:rPr>
          <w:lang w:val="en-US"/>
        </w:rPr>
        <w:t>x</w:t>
      </w:r>
      <w:r w:rsidRPr="005A4FBB">
        <w:rPr>
          <w:lang w:val="ru-RU"/>
        </w:rPr>
        <w:t>)</w:t>
      </w:r>
      <w:r w:rsidRPr="005A4FBB">
        <w:rPr>
          <w:lang w:val="ru-RU"/>
        </w:rPr>
        <w:t xml:space="preserve">. </w:t>
      </w:r>
      <w:r>
        <w:t>Оба результата совпадают с точностью до заданного числа знаков после десятичной точки.</w:t>
      </w:r>
    </w:p>
    <w:p w:rsidR="005A4FBB" w:rsidRDefault="005A4FBB" w:rsidP="005A4FBB"/>
    <w:p w:rsidR="005A4FBB" w:rsidRDefault="005A4FBB" w:rsidP="005A4FBB">
      <w:pPr>
        <w:pStyle w:val="1"/>
      </w:pPr>
      <w:r>
        <w:t>Заключение</w:t>
      </w:r>
    </w:p>
    <w:p w:rsidR="005A4FBB" w:rsidRPr="005A4FBB" w:rsidRDefault="005A4FBB" w:rsidP="005A4FBB">
      <w:pPr>
        <w:rPr>
          <w:lang w:val="ru-RU"/>
        </w:rPr>
      </w:pPr>
      <w:r>
        <w:t>В ходе выполнения лабораторной работы я научился использовать разложение функций в ряд Тейлора для приближённых вычислений и применять форматированный вывод в языке Java для корректного отображения результатов. Программа работает корректно, и результаты вычислений совпадают с результатами стандартных функций языка Java.</w:t>
      </w:r>
      <w:r>
        <w:tab/>
      </w:r>
    </w:p>
    <w:sectPr w:rsidR="005A4FBB" w:rsidRPr="005A4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 New Roman (Основной текст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0626"/>
    <w:multiLevelType w:val="hybridMultilevel"/>
    <w:tmpl w:val="35764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2530B"/>
    <w:multiLevelType w:val="multilevel"/>
    <w:tmpl w:val="1CDE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357316">
    <w:abstractNumId w:val="1"/>
  </w:num>
  <w:num w:numId="2" w16cid:durableId="162935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A1"/>
    <w:rsid w:val="00032644"/>
    <w:rsid w:val="002C6FFC"/>
    <w:rsid w:val="005A4FBB"/>
    <w:rsid w:val="009B20BA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44C734"/>
  <w15:chartTrackingRefBased/>
  <w15:docId w15:val="{6C6B67EE-CBEA-904D-A790-D49A7384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FB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644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6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3264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3264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26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a0"/>
    <w:rsid w:val="00032644"/>
  </w:style>
  <w:style w:type="character" w:customStyle="1" w:styleId="katex-mathml">
    <w:name w:val="katex-mathml"/>
    <w:basedOn w:val="a0"/>
    <w:rsid w:val="00032644"/>
  </w:style>
  <w:style w:type="character" w:customStyle="1" w:styleId="mord">
    <w:name w:val="mord"/>
    <w:basedOn w:val="a0"/>
    <w:rsid w:val="00032644"/>
  </w:style>
  <w:style w:type="character" w:customStyle="1" w:styleId="mrel">
    <w:name w:val="mrel"/>
    <w:basedOn w:val="a0"/>
    <w:rsid w:val="00032644"/>
  </w:style>
  <w:style w:type="character" w:styleId="HTML">
    <w:name w:val="HTML Code"/>
    <w:basedOn w:val="a0"/>
    <w:uiPriority w:val="99"/>
    <w:semiHidden/>
    <w:unhideWhenUsed/>
    <w:rsid w:val="00032644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3264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A4F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4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Drozhzha</dc:creator>
  <cp:keywords/>
  <dc:description/>
  <cp:lastModifiedBy>Kirill Drozhzha</cp:lastModifiedBy>
  <cp:revision>2</cp:revision>
  <dcterms:created xsi:type="dcterms:W3CDTF">2024-09-09T06:17:00Z</dcterms:created>
  <dcterms:modified xsi:type="dcterms:W3CDTF">2024-09-09T06:36:00Z</dcterms:modified>
</cp:coreProperties>
</file>